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642"/>
        <w:spacing w:before="104" w:line="196" w:lineRule="auto"/>
        <w:rPr>
          <w:sz w:val="36"/>
          <w:szCs w:val="36"/>
        </w:rPr>
      </w:pPr>
      <w:r>
        <w:rPr>
          <w:sz w:val="36"/>
          <w:szCs w:val="36"/>
          <w:u w:val="single" w:color="auto"/>
          <w:color w:val="231F20"/>
          <w:spacing w:val="-10"/>
        </w:rPr>
        <w:t>Stroke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627"/>
        <w:spacing w:before="104" w:line="262" w:lineRule="exact"/>
        <w:outlineLvl w:val="0"/>
        <w:rPr>
          <w:sz w:val="36"/>
          <w:szCs w:val="3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-1197406</wp:posOffset>
                </wp:positionH>
                <wp:positionV relativeFrom="paragraph">
                  <wp:posOffset>5043212</wp:posOffset>
                </wp:positionV>
                <wp:extent cx="2487295" cy="11811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-1197406" y="5043212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94.284pt;margin-top:397.103pt;mso-position-vertical-relative:text;mso-position-horizontal-relative:text;width:195.85pt;height:9.3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  <w:szCs w:val="36"/>
          <w:b/>
          <w:bCs/>
          <w:color w:val="227D82"/>
          <w:spacing w:val="-23"/>
          <w:w w:val="81"/>
          <w:position w:val="-5"/>
        </w:rPr>
        <w:t>AHA/ASA</w:t>
      </w:r>
      <w:r>
        <w:rPr>
          <w:sz w:val="36"/>
          <w:szCs w:val="36"/>
          <w:b/>
          <w:bCs/>
          <w:color w:val="227D82"/>
          <w:spacing w:val="20"/>
          <w:position w:val="-5"/>
        </w:rPr>
        <w:t xml:space="preserve"> </w:t>
      </w:r>
      <w:r>
        <w:rPr>
          <w:sz w:val="36"/>
          <w:szCs w:val="36"/>
          <w:b/>
          <w:bCs/>
          <w:color w:val="227D82"/>
          <w:spacing w:val="-23"/>
          <w:w w:val="81"/>
          <w:position w:val="-5"/>
        </w:rPr>
        <w:t>SCIENTIFIC</w:t>
      </w:r>
      <w:r>
        <w:rPr>
          <w:sz w:val="36"/>
          <w:szCs w:val="36"/>
          <w:b/>
          <w:bCs/>
          <w:color w:val="227D82"/>
          <w:spacing w:val="11"/>
          <w:position w:val="-5"/>
        </w:rPr>
        <w:t xml:space="preserve"> </w:t>
      </w:r>
      <w:r>
        <w:rPr>
          <w:sz w:val="36"/>
          <w:szCs w:val="36"/>
          <w:b/>
          <w:bCs/>
          <w:color w:val="227D82"/>
          <w:spacing w:val="-23"/>
          <w:w w:val="81"/>
          <w:position w:val="-5"/>
        </w:rPr>
        <w:t>STATEMENT</w:t>
      </w:r>
    </w:p>
    <w:tbl>
      <w:tblPr>
        <w:tblStyle w:val="TableNormal"/>
        <w:tblW w:w="9721" w:type="dxa"/>
        <w:tblInd w:w="6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2"/>
        <w:gridCol w:w="4480"/>
        <w:gridCol w:w="4859"/>
      </w:tblGrid>
      <w:tr>
        <w:trPr>
          <w:trHeight w:val="9659" w:hRule="atLeast"/>
        </w:trPr>
        <w:tc>
          <w:tcPr>
            <w:tcW w:w="9721" w:type="dxa"/>
            <w:vAlign w:val="top"/>
            <w:gridSpan w:val="3"/>
            <w:tcBorders>
              <w:bottom w:val="single" w:color="AEAFB3" w:sz="16" w:space="0"/>
              <w:top w:val="single" w:color="FFDC01" w:sz="8" w:space="0"/>
            </w:tcBorders>
          </w:tcPr>
          <w:p>
            <w:pPr>
              <w:pStyle w:val="TableText"/>
              <w:ind w:left="21" w:right="154" w:hanging="14"/>
              <w:spacing w:before="277" w:line="215" w:lineRule="auto"/>
              <w:jc w:val="both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49"/>
              </w:rPr>
              <w:t>The</w:t>
            </w:r>
            <w:r>
              <w:rPr>
                <w:sz w:val="52"/>
                <w:szCs w:val="52"/>
                <w:color w:val="231F20"/>
                <w:spacing w:val="29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9"/>
              </w:rPr>
              <w:t>Neurovasculome: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9"/>
              </w:rPr>
              <w:t>Key</w:t>
            </w:r>
            <w:r>
              <w:rPr>
                <w:sz w:val="52"/>
                <w:szCs w:val="52"/>
                <w:color w:val="231F20"/>
                <w:spacing w:val="2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9"/>
              </w:rPr>
              <w:t>Roles</w:t>
            </w:r>
            <w:r>
              <w:rPr>
                <w:sz w:val="52"/>
                <w:szCs w:val="52"/>
                <w:color w:val="231F20"/>
                <w:spacing w:val="17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9"/>
              </w:rPr>
              <w:t>in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9"/>
              </w:rPr>
              <w:t>Brain</w:t>
            </w:r>
            <w:r>
              <w:rPr>
                <w:sz w:val="52"/>
                <w:szCs w:val="52"/>
                <w:color w:val="231F20"/>
                <w:spacing w:val="2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9"/>
              </w:rPr>
              <w:t>Health</w:t>
            </w:r>
            <w:r>
              <w:rPr>
                <w:sz w:val="52"/>
                <w:szCs w:val="52"/>
                <w:color w:val="231F20"/>
              </w:rPr>
              <w:t xml:space="preserve">  </w:t>
            </w:r>
            <w:r>
              <w:rPr>
                <w:sz w:val="52"/>
                <w:szCs w:val="52"/>
                <w:color w:val="231F20"/>
                <w:spacing w:val="-39"/>
              </w:rPr>
              <w:t>and Cognitive</w:t>
            </w:r>
            <w:r>
              <w:rPr>
                <w:sz w:val="52"/>
                <w:szCs w:val="52"/>
                <w:color w:val="231F20"/>
                <w:spacing w:val="32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Impairment: A Scientific</w:t>
            </w:r>
            <w:r>
              <w:rPr>
                <w:sz w:val="52"/>
                <w:szCs w:val="52"/>
                <w:color w:val="231F20"/>
                <w:spacing w:val="5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Statement</w:t>
            </w:r>
            <w:r>
              <w:rPr>
                <w:sz w:val="52"/>
                <w:szCs w:val="52"/>
                <w:color w:val="231F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7"/>
              </w:rPr>
              <w:t>From the American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7"/>
              </w:rPr>
              <w:t>Heart Associa</w:t>
            </w:r>
            <w:r>
              <w:rPr>
                <w:sz w:val="52"/>
                <w:szCs w:val="52"/>
                <w:color w:val="231F20"/>
                <w:spacing w:val="-38"/>
              </w:rPr>
              <w:t>tion/American</w:t>
            </w:r>
            <w:r>
              <w:rPr>
                <w:sz w:val="52"/>
                <w:szCs w:val="52"/>
                <w:color w:val="231F20"/>
              </w:rPr>
              <w:t xml:space="preserve">  </w:t>
            </w:r>
            <w:r>
              <w:rPr>
                <w:sz w:val="52"/>
                <w:szCs w:val="52"/>
                <w:color w:val="231F20"/>
                <w:spacing w:val="-35"/>
              </w:rPr>
              <w:t>Stroke Association</w:t>
            </w:r>
          </w:p>
          <w:p>
            <w:pPr>
              <w:pStyle w:val="TableText"/>
              <w:ind w:left="9"/>
              <w:spacing w:before="185" w:line="23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18"/>
                <w:position w:val="2"/>
              </w:rPr>
              <w:t>Costantino</w:t>
            </w:r>
            <w:r>
              <w:rPr>
                <w:sz w:val="20"/>
                <w:szCs w:val="20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  <w:position w:val="2"/>
              </w:rPr>
              <w:t>Iadecola,</w:t>
            </w:r>
            <w:r>
              <w:rPr>
                <w:sz w:val="20"/>
                <w:szCs w:val="20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  <w:position w:val="2"/>
              </w:rPr>
              <w:t>MD,</w:t>
            </w:r>
            <w:r>
              <w:rPr>
                <w:sz w:val="20"/>
                <w:szCs w:val="20"/>
                <w:color w:val="231F20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  <w:position w:val="2"/>
              </w:rPr>
              <w:t>Chair;</w:t>
            </w:r>
            <w:r>
              <w:rPr>
                <w:sz w:val="20"/>
                <w:szCs w:val="20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  <w:position w:val="2"/>
              </w:rPr>
              <w:t>Eric</w:t>
            </w:r>
            <w:r>
              <w:rPr>
                <w:sz w:val="20"/>
                <w:szCs w:val="20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  <w:position w:val="2"/>
              </w:rPr>
              <w:t>E.</w:t>
            </w:r>
            <w:r>
              <w:rPr>
                <w:sz w:val="20"/>
                <w:szCs w:val="20"/>
                <w:color w:val="231F20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  <w:position w:val="2"/>
              </w:rPr>
              <w:t>S</w:t>
            </w:r>
            <w:r>
              <w:rPr>
                <w:sz w:val="20"/>
                <w:szCs w:val="20"/>
                <w:color w:val="231F20"/>
                <w:spacing w:val="-19"/>
                <w:position w:val="2"/>
              </w:rPr>
              <w:t>mith,</w:t>
            </w:r>
            <w:r>
              <w:rPr>
                <w:sz w:val="20"/>
                <w:szCs w:val="20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  <w:position w:val="2"/>
              </w:rPr>
              <w:t>MD,</w:t>
            </w:r>
            <w:r>
              <w:rPr>
                <w:sz w:val="20"/>
                <w:szCs w:val="20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  <w:position w:val="2"/>
              </w:rPr>
              <w:t>FAHA, Vice</w:t>
            </w:r>
            <w:r>
              <w:rPr>
                <w:sz w:val="20"/>
                <w:szCs w:val="20"/>
                <w:color w:val="231F20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  <w:position w:val="2"/>
              </w:rPr>
              <w:t>Chair; Josef Anrather, VMD;</w:t>
            </w:r>
            <w:r>
              <w:rPr>
                <w:sz w:val="20"/>
                <w:szCs w:val="20"/>
                <w:color w:val="231F20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  <w:position w:val="2"/>
              </w:rPr>
              <w:t>Chenghua</w:t>
            </w:r>
            <w:r>
              <w:rPr>
                <w:sz w:val="20"/>
                <w:szCs w:val="20"/>
                <w:color w:val="231F20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  <w:position w:val="2"/>
              </w:rPr>
              <w:t>Gu,</w:t>
            </w:r>
            <w:r>
              <w:rPr>
                <w:sz w:val="20"/>
                <w:szCs w:val="20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  <w:position w:val="2"/>
              </w:rPr>
              <w:t>PhD;</w:t>
            </w:r>
          </w:p>
          <w:p>
            <w:pPr>
              <w:pStyle w:val="TableText"/>
              <w:ind w:left="1" w:right="121"/>
              <w:spacing w:before="44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20"/>
              </w:rPr>
              <w:t>Anusha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Mishra,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PhD;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Sanjay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Misra,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MD,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FAHA;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Miguel A.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Perez-Pinzon,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PhD</w:t>
            </w:r>
            <w:r>
              <w:rPr>
                <w:sz w:val="20"/>
                <w:szCs w:val="20"/>
                <w:color w:val="231F20"/>
                <w:spacing w:val="-21"/>
              </w:rPr>
              <w:t>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FAHA; Andy Y.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Shih,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PhD;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Farzaneh A.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Sorond,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</w:rPr>
              <w:t>MD;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Susanne J. van Veluw,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PhD;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</w:t>
            </w:r>
            <w:r>
              <w:rPr>
                <w:sz w:val="20"/>
                <w:szCs w:val="20"/>
                <w:color w:val="231F20"/>
                <w:spacing w:val="-17"/>
              </w:rPr>
              <w:t>heryl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L. Wellington,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PhD; on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behalf of</w:t>
            </w:r>
            <w:r>
              <w:rPr>
                <w:sz w:val="20"/>
                <w:szCs w:val="20"/>
                <w:color w:val="231F20"/>
                <w:spacing w:val="-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the</w:t>
            </w:r>
            <w:r>
              <w:rPr>
                <w:sz w:val="20"/>
                <w:szCs w:val="20"/>
                <w:color w:val="231F20"/>
                <w:spacing w:val="-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American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Heart</w:t>
            </w:r>
            <w:r>
              <w:rPr>
                <w:sz w:val="20"/>
                <w:szCs w:val="20"/>
                <w:color w:val="231F20"/>
                <w:spacing w:val="-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Association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Stroke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Council;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Council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on</w:t>
            </w:r>
            <w:r>
              <w:rPr>
                <w:sz w:val="20"/>
                <w:szCs w:val="20"/>
                <w:color w:val="231F20"/>
              </w:rPr>
              <w:t xml:space="preserve">   </w:t>
            </w:r>
            <w:r>
              <w:rPr>
                <w:sz w:val="20"/>
                <w:szCs w:val="20"/>
                <w:color w:val="231F20"/>
                <w:spacing w:val="-16"/>
              </w:rPr>
              <w:t>Arteriosclerosis, Thrombosis and Vascular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Biology;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Council on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Cardiovascular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Radiology and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Intervention;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Council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on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Hyperten-</w:t>
            </w:r>
            <w:r>
              <w:rPr>
                <w:sz w:val="20"/>
                <w:szCs w:val="20"/>
                <w:color w:val="231F20"/>
              </w:rPr>
              <w:t xml:space="preserve">   </w:t>
            </w:r>
            <w:r>
              <w:rPr>
                <w:sz w:val="20"/>
                <w:szCs w:val="20"/>
                <w:color w:val="231F20"/>
                <w:spacing w:val="-14"/>
              </w:rPr>
              <w:t>sion; and Council on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4"/>
              </w:rPr>
              <w:t>L</w:t>
            </w:r>
            <w:r>
              <w:rPr>
                <w:sz w:val="20"/>
                <w:szCs w:val="20"/>
                <w:color w:val="231F20"/>
                <w:spacing w:val="-15"/>
              </w:rPr>
              <w:t>ifestyle and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5"/>
              </w:rPr>
              <w:t>Cardiometabolic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5"/>
              </w:rPr>
              <w:t>Health</w:t>
            </w:r>
          </w:p>
          <w:p>
            <w:pPr>
              <w:pStyle w:val="TableText"/>
              <w:spacing w:line="339" w:lineRule="auto"/>
              <w:rPr>
                <w:sz w:val="21"/>
              </w:rPr>
            </w:pPr>
            <w:r/>
          </w:p>
          <w:p>
            <w:pPr>
              <w:pStyle w:val="TableText"/>
              <w:ind w:left="1" w:firstLine="7"/>
              <w:spacing w:before="54" w:line="242" w:lineRule="auto"/>
              <w:jc w:val="both"/>
              <w:rPr/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799936</wp:posOffset>
                  </wp:positionH>
                  <wp:positionV relativeFrom="paragraph">
                    <wp:posOffset>139782</wp:posOffset>
                  </wp:positionV>
                  <wp:extent cx="4572398" cy="1609222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398" cy="160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227D82"/>
                <w:spacing w:val="-11"/>
              </w:rPr>
              <w:t>BACKGROUND:</w:t>
            </w:r>
            <w:r>
              <w:rPr>
                <w:b/>
                <w:bCs/>
                <w:color w:val="227D82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Preservation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of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11"/>
              </w:rPr>
              <w:t>brain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health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has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emerged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1"/>
              </w:rPr>
              <w:t>as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a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11"/>
              </w:rPr>
              <w:t>leading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publ</w:t>
            </w:r>
            <w:r>
              <w:rPr>
                <w:color w:val="231F20"/>
                <w:spacing w:val="-12"/>
              </w:rPr>
              <w:t>ic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health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12"/>
              </w:rPr>
              <w:t>priority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for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2"/>
              </w:rPr>
              <w:t>the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2"/>
              </w:rPr>
              <w:t>aging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world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population.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Advan</w:t>
            </w:r>
            <w:r>
              <w:rPr>
                <w:color w:val="231F20"/>
                <w:spacing w:val="-8"/>
              </w:rPr>
              <w:t>ces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8"/>
              </w:rPr>
              <w:t>in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8"/>
              </w:rPr>
              <w:t>neurovascular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8"/>
              </w:rPr>
              <w:t>biology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have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8"/>
              </w:rPr>
              <w:t>revealed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8"/>
              </w:rPr>
              <w:t>an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intricate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8"/>
              </w:rPr>
              <w:t>relationship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8"/>
              </w:rPr>
              <w:t>am</w:t>
            </w:r>
            <w:r>
              <w:rPr>
                <w:color w:val="231F20"/>
                <w:spacing w:val="-9"/>
              </w:rPr>
              <w:t>ong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9"/>
              </w:rPr>
              <w:t>brain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9"/>
              </w:rPr>
              <w:t>cells,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meninges,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9"/>
              </w:rPr>
              <w:t>the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9"/>
              </w:rPr>
              <w:t>hemati</w:t>
            </w:r>
            <w:r>
              <w:rPr>
                <w:color w:val="231F20"/>
                <w:spacing w:val="-4"/>
              </w:rPr>
              <w:t>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7"/>
              </w:rPr>
              <w:t>lymphatic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vasculature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7"/>
              </w:rPr>
              <w:t>(the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7"/>
              </w:rPr>
              <w:t>neurovasculome)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7"/>
              </w:rPr>
              <w:t>that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is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7"/>
              </w:rPr>
              <w:t>highly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relevant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7"/>
              </w:rPr>
              <w:t>maintenance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cognitive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7"/>
              </w:rPr>
              <w:t>function.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</w:t>
            </w:r>
            <w:r>
              <w:rPr>
                <w:color w:val="231F20"/>
                <w:spacing w:val="-8"/>
              </w:rPr>
              <w:t>n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this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scientific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statement,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multidisciplinary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team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experts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examines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these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advances,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assesses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-8"/>
              </w:rPr>
              <w:t>ir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relevance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brain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health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and disease,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identifies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knowledge gaps, 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provi</w:t>
            </w:r>
            <w:r>
              <w:rPr>
                <w:color w:val="231F20"/>
                <w:spacing w:val="-7"/>
              </w:rPr>
              <w:t>des future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directions.</w:t>
            </w:r>
          </w:p>
          <w:p>
            <w:pPr>
              <w:pStyle w:val="TableText"/>
              <w:ind w:left="6" w:firstLine="3"/>
              <w:spacing w:before="158" w:line="256" w:lineRule="auto"/>
              <w:jc w:val="both"/>
              <w:rPr/>
            </w:pPr>
            <w:r>
              <w:rPr>
                <w:b/>
                <w:bCs/>
                <w:color w:val="227D82"/>
                <w:spacing w:val="-9"/>
              </w:rPr>
              <w:t>M</w:t>
            </w:r>
            <w:r>
              <w:rPr>
                <w:b/>
                <w:bCs/>
                <w:color w:val="227D82"/>
                <w:spacing w:val="-8"/>
              </w:rPr>
              <w:t>ETHODS:</w:t>
            </w:r>
            <w:r>
              <w:rPr>
                <w:b/>
                <w:bCs/>
                <w:color w:val="227D82"/>
                <w:spacing w:val="18"/>
              </w:rPr>
              <w:t xml:space="preserve"> </w:t>
            </w:r>
            <w:r>
              <w:rPr>
                <w:color w:val="231F20"/>
                <w:spacing w:val="-8"/>
              </w:rPr>
              <w:t>Authors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8"/>
              </w:rPr>
              <w:t>with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8"/>
              </w:rPr>
              <w:t>relevant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8"/>
              </w:rPr>
              <w:t>expertise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8"/>
              </w:rPr>
              <w:t>were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8"/>
              </w:rPr>
              <w:t>selected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8"/>
              </w:rPr>
              <w:t>in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accordance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with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8"/>
              </w:rPr>
              <w:t>American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8"/>
              </w:rPr>
              <w:t>Heart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8"/>
              </w:rPr>
              <w:t>Associa</w:t>
            </w:r>
            <w:r>
              <w:rPr>
                <w:color w:val="231F20"/>
                <w:spacing w:val="-9"/>
              </w:rPr>
              <w:t>tion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9"/>
              </w:rPr>
              <w:t>conflict-of</w:t>
            </w:r>
            <w:r>
              <w:rPr>
                <w:color w:val="231F20"/>
                <w:spacing w:val="-8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interest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management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7"/>
              </w:rPr>
              <w:t>policy.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They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were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assigned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topics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7"/>
              </w:rPr>
              <w:t>pertaining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their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area</w:t>
            </w:r>
            <w:r>
              <w:rPr>
                <w:color w:val="231F20"/>
                <w:spacing w:val="-8"/>
              </w:rPr>
              <w:t>s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8"/>
              </w:rPr>
              <w:t>expertise,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8"/>
              </w:rPr>
              <w:t>reviewed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8"/>
              </w:rPr>
              <w:t>literature,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summarized the avai</w:t>
            </w:r>
            <w:r>
              <w:rPr>
                <w:color w:val="231F20"/>
                <w:spacing w:val="-8"/>
              </w:rPr>
              <w:t>lable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data.</w:t>
            </w:r>
          </w:p>
          <w:p>
            <w:pPr>
              <w:pStyle w:val="TableText"/>
              <w:ind w:left="2" w:firstLine="6"/>
              <w:spacing w:before="121" w:line="236" w:lineRule="auto"/>
              <w:jc w:val="both"/>
              <w:rPr/>
            </w:pPr>
            <w:r>
              <w:rPr>
                <w:b/>
                <w:bCs/>
                <w:color w:val="227D82"/>
                <w:spacing w:val="-10"/>
              </w:rPr>
              <w:t>RESULTS:</w:t>
            </w:r>
            <w:r>
              <w:rPr>
                <w:b/>
                <w:bCs/>
                <w:color w:val="227D82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The  neurovasculome,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composed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of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extracr</w:t>
            </w:r>
            <w:r>
              <w:rPr>
                <w:color w:val="231F20"/>
                <w:spacing w:val="-11"/>
              </w:rPr>
              <w:t>anial,  intracranial,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11"/>
              </w:rPr>
              <w:t>and  meningeal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11"/>
              </w:rPr>
              <w:t>vessels,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11"/>
              </w:rPr>
              <w:t>as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1"/>
              </w:rPr>
              <w:t>well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as  lymphatics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11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associated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7"/>
              </w:rPr>
              <w:t>cells,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subserves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7"/>
              </w:rPr>
              <w:t>critical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7"/>
              </w:rPr>
              <w:t>homeostatic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functions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vital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for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7"/>
              </w:rPr>
              <w:t>brain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7"/>
              </w:rPr>
              <w:t>health.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These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7"/>
              </w:rPr>
              <w:t>include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7"/>
              </w:rPr>
              <w:t>deliv</w:t>
            </w:r>
            <w:r>
              <w:rPr>
                <w:color w:val="231F20"/>
                <w:spacing w:val="-8"/>
              </w:rPr>
              <w:t>ering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8"/>
              </w:rPr>
              <w:t>O</w:t>
            </w:r>
            <w:r>
              <w:rPr>
                <w:sz w:val="11"/>
                <w:szCs w:val="11"/>
                <w:color w:val="231F20"/>
                <w:spacing w:val="3"/>
                <w:position w:val="-6"/>
              </w:rPr>
              <w:t>2</w:t>
            </w:r>
            <w:r>
              <w:rPr>
                <w:sz w:val="11"/>
                <w:szCs w:val="11"/>
                <w:color w:val="231F20"/>
                <w:spacing w:val="9"/>
                <w:position w:val="-6"/>
              </w:rPr>
              <w:t xml:space="preserve"> 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7"/>
              </w:rPr>
              <w:t>nutrients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through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blood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flow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6"/>
              </w:rPr>
              <w:t>regulating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im</w:t>
            </w:r>
            <w:r>
              <w:rPr>
                <w:color w:val="231F20"/>
                <w:spacing w:val="-7"/>
              </w:rPr>
              <w:t>mune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trafficking,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well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clearing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pathogenic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proteins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through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perivascular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spaces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and dural</w:t>
            </w:r>
            <w:r>
              <w:rPr>
                <w:color w:val="231F20"/>
                <w:spacing w:val="-6"/>
              </w:rPr>
              <w:t xml:space="preserve"> lymphatics. Single-cell omics t</w:t>
            </w:r>
            <w:r>
              <w:rPr>
                <w:color w:val="231F20"/>
                <w:spacing w:val="-7"/>
              </w:rPr>
              <w:t>echnologies have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unveiled 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unprecedented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molecular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heterogeneity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in the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7"/>
              </w:rPr>
              <w:t>cellula</w:t>
            </w:r>
            <w:r>
              <w:rPr>
                <w:color w:val="231F20"/>
                <w:spacing w:val="2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components of 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neurovasculome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have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identified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novel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reciprocal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interactions 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brain cells. The evidence suggests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a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previously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unappreciate</w:t>
            </w:r>
            <w:r>
              <w:rPr>
                <w:color w:val="231F20"/>
                <w:spacing w:val="-7"/>
              </w:rPr>
              <w:t>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diversity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of the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pathogenic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mechanisms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by which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disruption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of the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7"/>
              </w:rPr>
              <w:t>neurovasculome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contributes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cognitive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dysfunction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neurovascular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neurodegenerative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diseases,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providing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new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opportuniti</w:t>
            </w:r>
            <w:r>
              <w:rPr>
                <w:color w:val="231F20"/>
                <w:spacing w:val="-8"/>
              </w:rPr>
              <w:t>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8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prevention,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recognition, and treatment of these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conditions.</w:t>
            </w:r>
          </w:p>
          <w:p>
            <w:pPr>
              <w:pStyle w:val="TableText"/>
              <w:ind w:left="13" w:right="1" w:hanging="5"/>
              <w:spacing w:before="159" w:line="242" w:lineRule="auto"/>
              <w:rPr/>
            </w:pPr>
            <w:r>
              <w:rPr>
                <w:b/>
                <w:bCs/>
                <w:color w:val="227D82"/>
                <w:spacing w:val="-11"/>
              </w:rPr>
              <w:t>CO</w:t>
            </w:r>
            <w:r>
              <w:rPr>
                <w:b/>
                <w:bCs/>
                <w:color w:val="227D82"/>
                <w:spacing w:val="-10"/>
              </w:rPr>
              <w:t>NCLUSIONS: </w:t>
            </w:r>
            <w:r>
              <w:rPr>
                <w:color w:val="231F20"/>
                <w:spacing w:val="-10"/>
              </w:rPr>
              <w:t>These advances shed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0"/>
              </w:rPr>
              <w:t>new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0"/>
              </w:rPr>
              <w:t>light on the symbiotic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0"/>
              </w:rPr>
              <w:t>re</w:t>
            </w:r>
            <w:r>
              <w:rPr>
                <w:color w:val="231F20"/>
                <w:spacing w:val="-11"/>
              </w:rPr>
              <w:t>lationship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between 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brain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1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its vessels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1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promise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11"/>
              </w:rPr>
              <w:t>t</w:t>
            </w:r>
            <w:r>
              <w:rPr>
                <w:color w:val="231F20"/>
                <w:spacing w:val="-9"/>
              </w:rPr>
              <w:t>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provide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new diagnostic and therapeutic approaches for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brain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disorders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associated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cognitive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dysfunc</w:t>
            </w:r>
            <w:r>
              <w:rPr>
                <w:color w:val="231F20"/>
                <w:spacing w:val="-7"/>
              </w:rPr>
              <w:t>tion.</w:t>
            </w:r>
          </w:p>
          <w:p>
            <w:pPr>
              <w:pStyle w:val="TableText"/>
              <w:ind w:left="1230"/>
              <w:spacing w:before="280" w:line="223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  <w:color w:val="227D82"/>
                <w:spacing w:val="-12"/>
              </w:rPr>
              <w:t>Key Words: </w:t>
            </w:r>
            <w:r>
              <w:rPr>
                <w:sz w:val="16"/>
                <w:szCs w:val="16"/>
                <w:color w:val="231F20"/>
                <w:spacing w:val="-12"/>
              </w:rPr>
              <w:t>AHA</w:t>
            </w:r>
            <w:r>
              <w:rPr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2"/>
              </w:rPr>
              <w:t>Scien</w:t>
            </w:r>
            <w:r>
              <w:rPr>
                <w:sz w:val="16"/>
                <w:szCs w:val="16"/>
                <w:color w:val="231F20"/>
                <w:spacing w:val="-13"/>
              </w:rPr>
              <w:t>tific</w:t>
            </w:r>
            <w:r>
              <w:rPr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3"/>
              </w:rPr>
              <w:t>Statements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27D82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27D82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aging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27D82"/>
                <w:spacing w:val="-1"/>
              </w:rPr>
              <w:t>. </w:t>
            </w:r>
            <w:r>
              <w:rPr>
                <w:sz w:val="16"/>
                <w:szCs w:val="16"/>
                <w:color w:val="231F20"/>
                <w:spacing w:val="-1"/>
              </w:rPr>
              <w:t>Alzheimer disease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27D82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27D82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cerebrovascular circulation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27D82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27D82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cog</w:t>
            </w:r>
            <w:r>
              <w:rPr>
                <w:sz w:val="16"/>
                <w:szCs w:val="16"/>
                <w:color w:val="231F20"/>
                <w:spacing w:val="-2"/>
              </w:rPr>
              <w:t>nition</w:t>
            </w:r>
          </w:p>
          <w:p>
            <w:pPr>
              <w:pStyle w:val="TableText"/>
              <w:ind w:left="3649"/>
              <w:spacing w:before="8" w:line="192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27D82"/>
                <w:spacing w:val="-3"/>
                <w:position w:val="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27D82"/>
                <w:spacing w:val="29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  <w:position w:val="1"/>
              </w:rPr>
              <w:t>dementia, vascular</w:t>
            </w:r>
            <w:r>
              <w:rPr>
                <w:sz w:val="16"/>
                <w:szCs w:val="16"/>
                <w:color w:val="231F20"/>
                <w:spacing w:val="1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27D82"/>
                <w:spacing w:val="-3"/>
                <w:position w:val="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27D82"/>
                <w:spacing w:val="15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  <w:position w:val="1"/>
              </w:rPr>
              <w:t>leukoaraiosis</w:t>
            </w:r>
          </w:p>
        </w:tc>
      </w:tr>
      <w:tr>
        <w:trPr>
          <w:trHeight w:val="1065" w:hRule="atLeast"/>
        </w:trPr>
        <w:tc>
          <w:tcPr>
            <w:tcW w:w="382" w:type="dxa"/>
            <w:vAlign w:val="top"/>
            <w:tcBorders>
              <w:top w:val="single" w:color="AEAFB3" w:sz="16" w:space="0"/>
            </w:tcBorders>
          </w:tcPr>
          <w:p>
            <w:pPr>
              <w:pStyle w:val="TableText"/>
              <w:spacing w:before="407" w:line="648" w:lineRule="exact"/>
              <w:jc w:val="right"/>
              <w:rPr>
                <w:sz w:val="87"/>
                <w:szCs w:val="87"/>
              </w:rPr>
            </w:pPr>
            <w:r>
              <w:rPr>
                <w:sz w:val="87"/>
                <w:szCs w:val="87"/>
                <w:b/>
                <w:bCs/>
                <w:color w:val="227D82"/>
                <w:spacing w:val="-60"/>
                <w:w w:val="69"/>
                <w:position w:val="-13"/>
              </w:rPr>
              <w:t>D</w:t>
            </w:r>
          </w:p>
        </w:tc>
        <w:tc>
          <w:tcPr>
            <w:tcW w:w="4480" w:type="dxa"/>
            <w:vAlign w:val="top"/>
            <w:tcBorders>
              <w:top w:val="single" w:color="AEAFB3" w:sz="16" w:space="0"/>
            </w:tcBorders>
          </w:tcPr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ind w:left="4" w:right="181"/>
              <w:spacing w:before="58" w:line="239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8"/>
              </w:rPr>
              <w:t>ementia</w:t>
            </w:r>
            <w:r>
              <w:rPr>
                <w:sz w:val="20"/>
                <w:szCs w:val="20"/>
                <w:color w:val="231F20"/>
                <w:spacing w:val="52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is</w:t>
            </w:r>
            <w:r>
              <w:rPr>
                <w:sz w:val="20"/>
                <w:szCs w:val="20"/>
                <w:color w:val="231F20"/>
                <w:spacing w:val="2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one</w:t>
            </w:r>
            <w:r>
              <w:rPr>
                <w:sz w:val="20"/>
                <w:szCs w:val="20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of</w:t>
            </w:r>
            <w:r>
              <w:rPr>
                <w:sz w:val="20"/>
                <w:szCs w:val="20"/>
                <w:color w:val="231F20"/>
                <w:spacing w:val="2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the</w:t>
            </w:r>
            <w:r>
              <w:rPr>
                <w:sz w:val="20"/>
                <w:szCs w:val="20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world’s</w:t>
            </w:r>
            <w:r>
              <w:rPr>
                <w:sz w:val="20"/>
                <w:szCs w:val="20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largest</w:t>
            </w:r>
            <w:r>
              <w:rPr>
                <w:sz w:val="20"/>
                <w:szCs w:val="20"/>
                <w:color w:val="231F20"/>
                <w:spacing w:val="3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public</w:t>
            </w:r>
            <w:r>
              <w:rPr>
                <w:sz w:val="20"/>
                <w:szCs w:val="20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health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problems.</w:t>
            </w:r>
            <w:r>
              <w:rPr>
                <w:sz w:val="20"/>
                <w:szCs w:val="20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In</w:t>
            </w:r>
            <w:r>
              <w:rPr>
                <w:sz w:val="20"/>
                <w:szCs w:val="20"/>
                <w:color w:val="231F20"/>
                <w:spacing w:val="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the</w:t>
            </w:r>
            <w:r>
              <w:rPr>
                <w:sz w:val="20"/>
                <w:szCs w:val="20"/>
                <w:color w:val="231F20"/>
                <w:spacing w:val="3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United</w:t>
            </w:r>
            <w:r>
              <w:rPr>
                <w:sz w:val="20"/>
                <w:szCs w:val="20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States,</w:t>
            </w:r>
            <w:r>
              <w:rPr>
                <w:sz w:val="20"/>
                <w:szCs w:val="20"/>
                <w:color w:val="231F20"/>
                <w:spacing w:val="17"/>
              </w:rPr>
              <w:t xml:space="preserve"> </w:t>
            </w:r>
            <w:r>
              <w:rPr>
                <w:sz w:val="17"/>
                <w:szCs w:val="17"/>
                <w:color w:val="231F20"/>
                <w:spacing w:val="-6"/>
              </w:rPr>
              <w:t>&gt;</w:t>
            </w:r>
            <w:r>
              <w:rPr>
                <w:sz w:val="20"/>
                <w:szCs w:val="20"/>
                <w:color w:val="231F20"/>
                <w:spacing w:val="-6"/>
              </w:rPr>
              <w:t>5</w:t>
            </w:r>
            <w:r>
              <w:rPr>
                <w:sz w:val="20"/>
                <w:szCs w:val="20"/>
                <w:color w:val="231F20"/>
                <w:spacing w:val="-7"/>
              </w:rPr>
              <w:t>00</w:t>
            </w:r>
            <w:r>
              <w:rPr>
                <w:sz w:val="20"/>
                <w:szCs w:val="20"/>
                <w:color w:val="231F20"/>
                <w:spacing w:val="-2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000</w:t>
            </w:r>
            <w:r>
              <w:rPr>
                <w:sz w:val="20"/>
                <w:szCs w:val="20"/>
                <w:color w:val="231F20"/>
                <w:spacing w:val="3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individu-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als</w:t>
            </w:r>
            <w:r>
              <w:rPr>
                <w:sz w:val="20"/>
                <w:szCs w:val="20"/>
                <w:color w:val="231F20"/>
                <w:spacing w:val="3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are</w:t>
            </w:r>
            <w:r>
              <w:rPr>
                <w:sz w:val="20"/>
                <w:szCs w:val="20"/>
                <w:color w:val="231F20"/>
                <w:spacing w:val="3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diagnosed</w:t>
            </w:r>
            <w:r>
              <w:rPr>
                <w:sz w:val="20"/>
                <w:szCs w:val="20"/>
                <w:color w:val="231F20"/>
                <w:spacing w:val="2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with</w:t>
            </w:r>
            <w:r>
              <w:rPr>
                <w:sz w:val="20"/>
                <w:szCs w:val="20"/>
                <w:color w:val="231F20"/>
                <w:spacing w:val="3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dementia</w:t>
            </w:r>
            <w:r>
              <w:rPr>
                <w:sz w:val="20"/>
                <w:szCs w:val="20"/>
                <w:color w:val="231F20"/>
                <w:spacing w:val="3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each</w:t>
            </w:r>
            <w:r>
              <w:rPr>
                <w:sz w:val="20"/>
                <w:szCs w:val="20"/>
                <w:color w:val="231F20"/>
                <w:spacing w:val="2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year.</w:t>
            </w:r>
            <w:r>
              <w:rPr>
                <w:sz w:val="11"/>
                <w:szCs w:val="11"/>
                <w:color w:val="231F20"/>
                <w:spacing w:val="9"/>
                <w:position w:val="6"/>
              </w:rPr>
              <w:t>1</w:t>
            </w:r>
            <w:r>
              <w:rPr>
                <w:sz w:val="11"/>
                <w:szCs w:val="11"/>
                <w:color w:val="231F20"/>
                <w:spacing w:val="1"/>
                <w:position w:val="6"/>
              </w:rPr>
              <w:t xml:space="preserve">   </w:t>
            </w:r>
            <w:r>
              <w:rPr>
                <w:sz w:val="20"/>
                <w:szCs w:val="20"/>
                <w:color w:val="231F20"/>
                <w:spacing w:val="-11"/>
              </w:rPr>
              <w:t>More</w:t>
            </w:r>
          </w:p>
        </w:tc>
        <w:tc>
          <w:tcPr>
            <w:tcW w:w="4859" w:type="dxa"/>
            <w:vAlign w:val="top"/>
            <w:vMerge w:val="restart"/>
            <w:tcBorders>
              <w:top w:val="single" w:color="AEAFB3" w:sz="16" w:space="0"/>
              <w:bottom w:val="nil"/>
            </w:tcBorders>
          </w:tcPr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ind w:left="186" w:hanging="4"/>
              <w:spacing w:before="58" w:line="250" w:lineRule="auto"/>
              <w:rPr>
                <w:sz w:val="11"/>
                <w:szCs w:val="11"/>
              </w:rPr>
            </w:pPr>
            <w:r>
              <w:rPr>
                <w:sz w:val="20"/>
                <w:szCs w:val="20"/>
                <w:color w:val="231F20"/>
                <w:spacing w:val="-7"/>
              </w:rPr>
              <w:t>with</w:t>
            </w:r>
            <w:r>
              <w:rPr>
                <w:sz w:val="20"/>
                <w:szCs w:val="20"/>
                <w:color w:val="231F20"/>
                <w:spacing w:val="3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dementia</w:t>
            </w:r>
            <w:r>
              <w:rPr>
                <w:sz w:val="20"/>
                <w:szCs w:val="20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are</w:t>
            </w:r>
            <w:r>
              <w:rPr>
                <w:sz w:val="20"/>
                <w:szCs w:val="20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enormous,</w:t>
            </w:r>
            <w:r>
              <w:rPr>
                <w:sz w:val="20"/>
                <w:szCs w:val="20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excee</w:t>
            </w:r>
            <w:r>
              <w:rPr>
                <w:sz w:val="20"/>
                <w:szCs w:val="20"/>
                <w:color w:val="231F20"/>
                <w:spacing w:val="-8"/>
              </w:rPr>
              <w:t>ding</w:t>
            </w:r>
            <w:r>
              <w:rPr>
                <w:sz w:val="20"/>
                <w:szCs w:val="20"/>
                <w:color w:val="231F20"/>
                <w:spacing w:val="2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those</w:t>
            </w:r>
            <w:r>
              <w:rPr>
                <w:sz w:val="20"/>
                <w:szCs w:val="20"/>
                <w:color w:val="231F20"/>
                <w:spacing w:val="2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for</w:t>
            </w:r>
            <w:r>
              <w:rPr>
                <w:sz w:val="20"/>
                <w:szCs w:val="20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car-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diovascular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disease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or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0"/>
              </w:rPr>
              <w:t>cancer.</w:t>
            </w:r>
            <w:r>
              <w:rPr>
                <w:sz w:val="11"/>
                <w:szCs w:val="11"/>
                <w:color w:val="231F20"/>
                <w:spacing w:val="7"/>
                <w:position w:val="6"/>
              </w:rPr>
              <w:t>2</w:t>
            </w:r>
          </w:p>
          <w:p>
            <w:pPr>
              <w:pStyle w:val="TableText"/>
              <w:ind w:left="186" w:firstLine="234"/>
              <w:spacing w:before="2" w:line="247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8"/>
              </w:rPr>
              <w:t>The</w:t>
            </w:r>
            <w:r>
              <w:rPr>
                <w:sz w:val="20"/>
                <w:szCs w:val="20"/>
                <w:color w:val="231F20"/>
                <w:spacing w:val="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predominant</w:t>
            </w:r>
            <w:r>
              <w:rPr>
                <w:sz w:val="20"/>
                <w:szCs w:val="20"/>
                <w:color w:val="231F20"/>
                <w:spacing w:val="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research focus</w:t>
            </w:r>
            <w:r>
              <w:rPr>
                <w:sz w:val="20"/>
                <w:szCs w:val="20"/>
                <w:color w:val="231F20"/>
                <w:spacing w:val="1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in Alzheimer disease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(AD),</w:t>
            </w:r>
            <w:r>
              <w:rPr>
                <w:sz w:val="20"/>
                <w:szCs w:val="20"/>
                <w:color w:val="231F20"/>
                <w:spacing w:val="4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the  most  common  cause  of  clinical</w:t>
            </w:r>
            <w:r>
              <w:rPr>
                <w:sz w:val="20"/>
                <w:szCs w:val="20"/>
                <w:color w:val="231F20"/>
                <w:spacing w:val="-8"/>
              </w:rPr>
              <w:t>ly  diagnosed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0"/>
              </w:rPr>
              <w:t>dement</w:t>
            </w:r>
            <w:r>
              <w:rPr>
                <w:sz w:val="20"/>
                <w:szCs w:val="20"/>
                <w:color w:val="231F20"/>
                <w:spacing w:val="-9"/>
              </w:rPr>
              <w:t>ia</w:t>
            </w:r>
            <w:r>
              <w:rPr>
                <w:sz w:val="20"/>
                <w:szCs w:val="20"/>
                <w:color w:val="231F20"/>
                <w:spacing w:val="5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in</w:t>
            </w:r>
            <w:r>
              <w:rPr>
                <w:sz w:val="20"/>
                <w:szCs w:val="20"/>
                <w:color w:val="231F20"/>
                <w:spacing w:val="3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the</w:t>
            </w:r>
            <w:r>
              <w:rPr>
                <w:sz w:val="20"/>
                <w:szCs w:val="20"/>
                <w:color w:val="231F20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elderly,</w:t>
            </w:r>
            <w:r>
              <w:rPr>
                <w:sz w:val="20"/>
                <w:szCs w:val="20"/>
                <w:color w:val="231F20"/>
                <w:spacing w:val="4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has</w:t>
            </w:r>
            <w:r>
              <w:rPr>
                <w:sz w:val="20"/>
                <w:szCs w:val="20"/>
                <w:color w:val="231F20"/>
                <w:spacing w:val="44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been</w:t>
            </w:r>
            <w:r>
              <w:rPr>
                <w:sz w:val="20"/>
                <w:szCs w:val="20"/>
                <w:color w:val="231F20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on</w:t>
            </w:r>
            <w:r>
              <w:rPr>
                <w:sz w:val="20"/>
                <w:szCs w:val="20"/>
                <w:color w:val="231F20"/>
                <w:spacing w:val="3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the</w:t>
            </w:r>
            <w:r>
              <w:rPr>
                <w:sz w:val="20"/>
                <w:szCs w:val="20"/>
                <w:color w:val="231F20"/>
                <w:spacing w:val="44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pathobiolog</w:t>
            </w:r>
            <w:r>
              <w:rPr>
                <w:sz w:val="20"/>
                <w:szCs w:val="20"/>
                <w:color w:val="231F20"/>
                <w:spacing w:val="-3"/>
              </w:rPr>
              <w:t>y</w:t>
            </w:r>
          </w:p>
        </w:tc>
      </w:tr>
      <w:tr>
        <w:trPr>
          <w:trHeight w:val="1003" w:hRule="atLeast"/>
        </w:trPr>
        <w:tc>
          <w:tcPr>
            <w:tcW w:w="4862" w:type="dxa"/>
            <w:vAlign w:val="top"/>
            <w:gridSpan w:val="2"/>
            <w:tcBorders>
              <w:bottom w:val="single" w:color="AEAFB3" w:sz="8" w:space="0"/>
            </w:tcBorders>
          </w:tcPr>
          <w:p>
            <w:pPr>
              <w:pStyle w:val="TableText"/>
              <w:ind w:left="8" w:right="181" w:hanging="5"/>
              <w:spacing w:before="21" w:line="24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7"/>
              </w:rPr>
              <w:t>than  1.5%</w:t>
            </w:r>
            <w:r>
              <w:rPr>
                <w:sz w:val="20"/>
                <w:szCs w:val="20"/>
                <w:color w:val="231F20"/>
                <w:spacing w:val="3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of</w:t>
            </w:r>
            <w:r>
              <w:rPr>
                <w:sz w:val="20"/>
                <w:szCs w:val="20"/>
                <w:color w:val="231F20"/>
                <w:spacing w:val="2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the</w:t>
            </w:r>
            <w:r>
              <w:rPr>
                <w:sz w:val="20"/>
                <w:szCs w:val="20"/>
                <w:color w:val="231F20"/>
                <w:spacing w:val="37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US</w:t>
            </w:r>
            <w:r>
              <w:rPr>
                <w:sz w:val="20"/>
                <w:szCs w:val="20"/>
                <w:color w:val="231F20"/>
                <w:spacing w:val="3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population</w:t>
            </w:r>
            <w:r>
              <w:rPr>
                <w:sz w:val="20"/>
                <w:szCs w:val="20"/>
                <w:color w:val="231F20"/>
                <w:spacing w:val="3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is</w:t>
            </w:r>
            <w:r>
              <w:rPr>
                <w:sz w:val="20"/>
                <w:szCs w:val="20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c</w:t>
            </w:r>
            <w:r>
              <w:rPr>
                <w:sz w:val="20"/>
                <w:szCs w:val="20"/>
                <w:color w:val="231F20"/>
                <w:spacing w:val="-8"/>
              </w:rPr>
              <w:t>urrently</w:t>
            </w:r>
            <w:r>
              <w:rPr>
                <w:sz w:val="20"/>
                <w:szCs w:val="20"/>
                <w:color w:val="231F20"/>
                <w:spacing w:val="3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living</w:t>
            </w:r>
            <w:r>
              <w:rPr>
                <w:sz w:val="20"/>
                <w:szCs w:val="20"/>
                <w:color w:val="231F20"/>
                <w:spacing w:val="2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with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0"/>
              </w:rPr>
              <w:t>dementia.</w:t>
            </w:r>
            <w:r>
              <w:rPr>
                <w:sz w:val="11"/>
                <w:szCs w:val="11"/>
                <w:color w:val="231F20"/>
                <w:spacing w:val="13"/>
                <w:position w:val="6"/>
              </w:rPr>
              <w:t>1</w:t>
            </w:r>
            <w:r>
              <w:rPr>
                <w:sz w:val="11"/>
                <w:szCs w:val="11"/>
                <w:color w:val="231F20"/>
                <w:spacing w:val="15"/>
                <w:w w:val="102"/>
                <w:position w:val="6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7"/>
              </w:rPr>
              <w:t>The</w:t>
            </w:r>
            <w:r>
              <w:rPr>
                <w:sz w:val="20"/>
                <w:szCs w:val="20"/>
                <w:color w:val="231F20"/>
                <w:spacing w:val="4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costs</w:t>
            </w:r>
            <w:r>
              <w:rPr>
                <w:sz w:val="20"/>
                <w:szCs w:val="20"/>
                <w:color w:val="231F20"/>
                <w:spacing w:val="3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for  providing</w:t>
            </w:r>
            <w:r>
              <w:rPr>
                <w:sz w:val="20"/>
                <w:szCs w:val="20"/>
                <w:color w:val="231F20"/>
                <w:spacing w:val="4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care</w:t>
            </w:r>
            <w:r>
              <w:rPr>
                <w:sz w:val="20"/>
                <w:szCs w:val="20"/>
                <w:color w:val="231F20"/>
                <w:spacing w:val="37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for  indi</w:t>
            </w:r>
            <w:r>
              <w:rPr>
                <w:sz w:val="20"/>
                <w:szCs w:val="20"/>
                <w:color w:val="231F20"/>
                <w:spacing w:val="-8"/>
              </w:rPr>
              <w:t>viduals</w:t>
            </w:r>
          </w:p>
        </w:tc>
        <w:tc>
          <w:tcPr>
            <w:tcW w:w="4859" w:type="dxa"/>
            <w:vAlign w:val="top"/>
            <w:vMerge w:val="continue"/>
            <w:tcBorders>
              <w:top w:val="nil"/>
              <w:bottom w:val="single" w:color="AEAFB3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631"/>
        <w:spacing w:before="69" w:line="166" w:lineRule="exact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393318</wp:posOffset>
            </wp:positionH>
            <wp:positionV relativeFrom="paragraph">
              <wp:posOffset>44234</wp:posOffset>
            </wp:positionV>
            <wp:extent cx="6350" cy="105524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"/>
          <w:position w:val="1"/>
        </w:rPr>
        <w:t>Supplemental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1"/>
          <w:position w:val="1"/>
        </w:rPr>
        <w:t>Material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1"/>
          <w:position w:val="1"/>
        </w:rPr>
        <w:t>is available at https:</w:t>
      </w:r>
      <w:r>
        <w:rPr>
          <w:color w:val="231F20"/>
          <w:spacing w:val="-2"/>
          <w:position w:val="1"/>
        </w:rPr>
        <w:t>//www.ahajournals.org/doi/suppl/10.1161/STR.0000000000000431.</w:t>
      </w:r>
    </w:p>
    <w:p>
      <w:pPr>
        <w:pStyle w:val="BodyText"/>
        <w:ind w:left="632"/>
        <w:spacing w:before="17" w:line="163" w:lineRule="exact"/>
        <w:rPr/>
      </w:pPr>
      <w:r>
        <w:rPr>
          <w:color w:val="231F20"/>
          <w:spacing w:val="-4"/>
          <w:position w:val="1"/>
        </w:rPr>
        <w:t>©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4"/>
          <w:position w:val="1"/>
        </w:rPr>
        <w:t>2023 American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Heart Association,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Inc.</w:t>
      </w:r>
    </w:p>
    <w:p>
      <w:pPr>
        <w:pStyle w:val="BodyText"/>
        <w:ind w:left="634"/>
        <w:spacing w:before="47" w:line="162" w:lineRule="exact"/>
        <w:rPr/>
      </w:pPr>
      <w:r>
        <w:rPr>
          <w:i/>
          <w:iCs/>
          <w:color w:val="231F20"/>
          <w:spacing w:val="-4"/>
          <w:position w:val="1"/>
        </w:rPr>
        <w:t>Stroke </w:t>
      </w:r>
      <w:r>
        <w:rPr>
          <w:color w:val="231F20"/>
          <w:spacing w:val="-4"/>
          <w:position w:val="1"/>
        </w:rPr>
        <w:t>is available at </w:t>
      </w:r>
      <w:hyperlink w:history="true" r:id="rId5">
        <w:r>
          <w:rPr>
            <w:color w:val="231F20"/>
            <w:spacing w:val="-4"/>
            <w:position w:val="1"/>
          </w:rPr>
          <w:t>www.ahajournals.org/journal/str</w:t>
        </w:r>
      </w:hyperlink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636"/>
        <w:spacing w:before="46" w:line="187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position w:val="1"/>
        </w:rPr>
        <w:t>Stroke, </w:t>
      </w:r>
      <w:r>
        <w:rPr>
          <w:sz w:val="16"/>
          <w:szCs w:val="16"/>
          <w:color w:val="231F20"/>
          <w:position w:val="1"/>
        </w:rPr>
        <w:t>2023;54:e00–e00.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DOI:</w:t>
      </w:r>
      <w:r>
        <w:rPr>
          <w:sz w:val="16"/>
          <w:szCs w:val="16"/>
          <w:color w:val="231F20"/>
          <w:spacing w:val="24"/>
          <w:w w:val="102"/>
          <w:position w:val="1"/>
        </w:rPr>
        <w:t xml:space="preserve"> </w:t>
      </w:r>
      <w:r>
        <w:rPr>
          <w:sz w:val="16"/>
          <w:szCs w:val="16"/>
          <w:color w:val="231F20"/>
          <w:position w:val="1"/>
        </w:rPr>
        <w:t>10.116</w:t>
      </w:r>
      <w:r>
        <w:rPr>
          <w:sz w:val="16"/>
          <w:szCs w:val="16"/>
          <w:color w:val="231F20"/>
          <w:spacing w:val="-1"/>
          <w:position w:val="1"/>
        </w:rPr>
        <w:t>1/STR.0000000000000431                                                                                         TBD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2023      e1</w:t>
      </w:r>
    </w:p>
    <w:p>
      <w:pPr>
        <w:spacing w:line="187" w:lineRule="exact"/>
        <w:sectPr>
          <w:headerReference w:type="default" r:id="rId1"/>
          <w:pgSz w:w="11700" w:h="15660"/>
          <w:pgMar w:top="400" w:right="654" w:bottom="0" w:left="365" w:header="0" w:footer="0" w:gutter="0"/>
        </w:sectPr>
        <w:rPr>
          <w:sz w:val="16"/>
          <w:szCs w:val="16"/>
        </w:rPr>
      </w:pPr>
    </w:p>
    <w:p>
      <w:pPr>
        <w:pStyle w:val="BodyText"/>
        <w:ind w:left="1002"/>
        <w:spacing w:before="8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7"/>
          <w:position w:val="1"/>
        </w:rPr>
        <w:t>Iadecola et al</w:t>
      </w:r>
      <w:r>
        <w:rPr>
          <w:sz w:val="16"/>
          <w:szCs w:val="16"/>
          <w:color w:val="231F20"/>
          <w:spacing w:val="1"/>
          <w:position w:val="1"/>
        </w:rPr>
        <w:t xml:space="preserve">                                </w:t>
      </w:r>
      <w:r>
        <w:rPr>
          <w:sz w:val="16"/>
          <w:szCs w:val="16"/>
          <w:color w:val="231F20"/>
          <w:position w:val="1"/>
        </w:rPr>
        <w:t xml:space="preserve">                                                       </w:t>
      </w:r>
      <w:r>
        <w:rPr>
          <w:sz w:val="16"/>
          <w:szCs w:val="16"/>
          <w:color w:val="231F20"/>
          <w:spacing w:val="-7"/>
          <w:position w:val="1"/>
        </w:rPr>
        <w:t>The</w:t>
      </w:r>
      <w:r>
        <w:rPr>
          <w:sz w:val="16"/>
          <w:szCs w:val="16"/>
          <w:color w:val="231F20"/>
          <w:spacing w:val="13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Neurovasculome: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Key</w:t>
      </w:r>
      <w:r>
        <w:rPr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Roles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in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Brain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Health and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Cognitive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Impairment</w:t>
      </w:r>
    </w:p>
    <w:p>
      <w:pPr>
        <w:spacing w:before="107"/>
        <w:rPr/>
      </w:pPr>
      <w:r/>
    </w:p>
    <w:p>
      <w:pPr>
        <w:sectPr>
          <w:headerReference w:type="default" r:id="rId6"/>
          <w:pgSz w:w="11700" w:h="15660"/>
          <w:pgMar w:top="400" w:right="654" w:bottom="0" w:left="0" w:header="0" w:footer="0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2" w:right="259" w:firstLine="5"/>
        <w:spacing w:before="109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635538</wp:posOffset>
                </wp:positionV>
                <wp:extent cx="810894" cy="18415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-97171" y="63553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-7.65128pt;margin-top:50.0424pt;mso-position-vertical-relative:text;mso-position-horizontal-relative:text;width:63.85pt;height:14.5pt;z-index:2516643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amyloid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plaques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neu</w:t>
      </w:r>
      <w:r>
        <w:rPr>
          <w:sz w:val="20"/>
          <w:szCs w:val="20"/>
          <w:color w:val="231F20"/>
          <w:spacing w:val="-8"/>
        </w:rPr>
        <w:t>rofibrillary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tangles,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rela-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tively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little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attention  </w:t>
      </w:r>
      <w:r>
        <w:rPr>
          <w:sz w:val="20"/>
          <w:szCs w:val="20"/>
          <w:color w:val="231F20"/>
          <w:spacing w:val="-7"/>
        </w:rPr>
        <w:t>paid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the  neurovascular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compo-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nents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disease.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notable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disturbances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blood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flow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delivery</w:t>
      </w:r>
      <w:r>
        <w:rPr>
          <w:sz w:val="11"/>
          <w:szCs w:val="11"/>
          <w:color w:val="231F20"/>
          <w:spacing w:val="7"/>
          <w:position w:val="6"/>
        </w:rPr>
        <w:t>3</w:t>
      </w:r>
      <w:r>
        <w:rPr>
          <w:sz w:val="11"/>
          <w:szCs w:val="11"/>
          <w:color w:val="231F20"/>
          <w:spacing w:val="10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blood-brain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barrier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(BBB)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meability</w:t>
      </w:r>
      <w:r>
        <w:rPr>
          <w:sz w:val="11"/>
          <w:szCs w:val="11"/>
          <w:color w:val="231F20"/>
          <w:spacing w:val="9"/>
          <w:position w:val="6"/>
        </w:rPr>
        <w:t>4</w:t>
      </w:r>
      <w:r>
        <w:rPr>
          <w:sz w:val="11"/>
          <w:szCs w:val="11"/>
          <w:color w:val="231F20"/>
          <w:spacing w:val="28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appear to occur before the onset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sympto</w:t>
      </w:r>
      <w:r>
        <w:rPr>
          <w:sz w:val="20"/>
          <w:szCs w:val="20"/>
          <w:color w:val="231F20"/>
          <w:spacing w:val="-7"/>
        </w:rPr>
        <w:t>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before evidence of neurodegenerati</w:t>
      </w:r>
      <w:r>
        <w:rPr>
          <w:sz w:val="20"/>
          <w:szCs w:val="20"/>
          <w:color w:val="231F20"/>
          <w:spacing w:val="-8"/>
        </w:rPr>
        <w:t>on.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Furthermore,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recent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autopsy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revealed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brain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infarcts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found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almost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half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diagnosed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life,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many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brains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also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evidence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ar</w:t>
      </w:r>
      <w:r>
        <w:rPr>
          <w:sz w:val="20"/>
          <w:szCs w:val="20"/>
          <w:color w:val="231F20"/>
          <w:spacing w:val="-10"/>
        </w:rPr>
        <w:t>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rial lipid deposits (atherosc</w:t>
      </w:r>
      <w:r>
        <w:rPr>
          <w:sz w:val="20"/>
          <w:szCs w:val="20"/>
          <w:color w:val="231F20"/>
          <w:spacing w:val="-6"/>
        </w:rPr>
        <w:t>lerosis) or arteriolar wall thick-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ening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7"/>
        </w:rPr>
        <w:t>(arteriolosclerosis).</w:t>
      </w:r>
      <w:r>
        <w:rPr>
          <w:sz w:val="11"/>
          <w:szCs w:val="11"/>
          <w:color w:val="231F20"/>
          <w:position w:val="6"/>
        </w:rPr>
        <w:t>5   </w:t>
      </w:r>
      <w:r>
        <w:rPr>
          <w:sz w:val="20"/>
          <w:szCs w:val="20"/>
          <w:color w:val="231F20"/>
        </w:rPr>
        <w:t>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same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time,  improved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cardiovascular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shown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correlate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improved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brain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reduced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demen-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tia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later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life.</w:t>
      </w:r>
      <w:r>
        <w:rPr>
          <w:sz w:val="11"/>
          <w:szCs w:val="11"/>
          <w:color w:val="231F20"/>
          <w:spacing w:val="8"/>
          <w:w w:val="116"/>
          <w:position w:val="6"/>
        </w:rPr>
        <w:t>6</w:t>
      </w:r>
      <w:r>
        <w:rPr>
          <w:sz w:val="11"/>
          <w:szCs w:val="11"/>
          <w:color w:val="231F20"/>
          <w:spacing w:val="1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converging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observation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highlight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  critical  relat</w:t>
      </w:r>
      <w:r>
        <w:rPr>
          <w:sz w:val="20"/>
          <w:szCs w:val="20"/>
          <w:color w:val="231F20"/>
          <w:spacing w:val="-6"/>
        </w:rPr>
        <w:t>ionship  between  the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neurovasculature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brain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health.</w:t>
      </w:r>
      <w:r>
        <w:rPr>
          <w:sz w:val="11"/>
          <w:szCs w:val="11"/>
          <w:color w:val="231F20"/>
          <w:spacing w:val="10"/>
          <w:position w:val="6"/>
        </w:rPr>
        <w:t>7</w:t>
      </w:r>
      <w:r>
        <w:rPr>
          <w:sz w:val="11"/>
          <w:szCs w:val="11"/>
          <w:color w:val="231F20"/>
          <w:spacing w:val="7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However, 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mechanisms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patho-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genic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relevance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apparent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linkage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remain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elusive.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Therefore,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question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remains: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cerebrovascular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dys-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function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epiphenomen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neurodegenerative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process or 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pathogenic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contributo</w:t>
      </w:r>
      <w:r>
        <w:rPr>
          <w:sz w:val="20"/>
          <w:szCs w:val="20"/>
          <w:color w:val="231F20"/>
          <w:spacing w:val="-7"/>
        </w:rPr>
        <w:t>r?</w:t>
      </w:r>
    </w:p>
    <w:p>
      <w:pPr>
        <w:pStyle w:val="BodyText"/>
        <w:ind w:left="991" w:right="259" w:firstLine="241"/>
        <w:spacing w:before="6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-965250</wp:posOffset>
                </wp:positionH>
                <wp:positionV relativeFrom="paragraph">
                  <wp:posOffset>2411117</wp:posOffset>
                </wp:positionV>
                <wp:extent cx="2487295" cy="11811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-965250" y="2411117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-76.004pt;margin-top:189.852pt;mso-position-vertical-relative:text;mso-position-horizontal-relative:text;width:195.85pt;height:9.3pt;z-index:251663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382021</wp:posOffset>
            </wp:positionV>
            <wp:extent cx="4572398" cy="160922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brain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high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energy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requirements 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are ful-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filled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oxygen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glucose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delivered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large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num-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functionally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distinct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brain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regions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intr</w:t>
      </w:r>
      <w:r>
        <w:rPr>
          <w:sz w:val="20"/>
          <w:szCs w:val="20"/>
          <w:color w:val="231F20"/>
          <w:spacing w:val="-6"/>
        </w:rPr>
        <w:t>icate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network of blood vessels stretching </w:t>
      </w:r>
      <w:r>
        <w:rPr>
          <w:sz w:val="17"/>
          <w:szCs w:val="17"/>
          <w:color w:val="231F20"/>
          <w:spacing w:val="-3"/>
        </w:rPr>
        <w:t>&gt;</w:t>
      </w:r>
      <w:r>
        <w:rPr>
          <w:sz w:val="20"/>
          <w:szCs w:val="20"/>
          <w:color w:val="231F20"/>
          <w:spacing w:val="-3"/>
        </w:rPr>
        <w:t>40</w:t>
      </w:r>
      <w:r>
        <w:rPr>
          <w:sz w:val="20"/>
          <w:szCs w:val="20"/>
          <w:color w:val="231F20"/>
          <w:spacing w:val="-4"/>
        </w:rPr>
        <w:t>0 miles that 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densely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packed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brain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substance.</w:t>
      </w:r>
      <w:r>
        <w:rPr>
          <w:sz w:val="11"/>
          <w:szCs w:val="11"/>
          <w:color w:val="231F20"/>
          <w:spacing w:val="-3"/>
          <w:position w:val="6"/>
        </w:rPr>
        <w:t>8</w:t>
      </w:r>
      <w:r>
        <w:rPr>
          <w:sz w:val="11"/>
          <w:szCs w:val="11"/>
          <w:color w:val="231F20"/>
          <w:spacing w:val="8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Considering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brain’s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requirements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oxygen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glucose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vary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space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time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depending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leve</w:t>
      </w:r>
      <w:r>
        <w:rPr>
          <w:sz w:val="20"/>
          <w:szCs w:val="20"/>
          <w:color w:val="231F20"/>
          <w:spacing w:val="-8"/>
        </w:rPr>
        <w:t>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brain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activity,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delivering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appropriate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amount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blood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each  region  poses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</w:rPr>
        <w:t>staggering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logistical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chal</w:t>
      </w:r>
      <w:r>
        <w:rPr>
          <w:sz w:val="20"/>
          <w:szCs w:val="20"/>
          <w:color w:val="231F20"/>
          <w:spacing w:val="-6"/>
        </w:rPr>
        <w:t>lenge.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Accordingly,  the  structural,  functional,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molecular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diversity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cerebral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vasculature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astounding,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6"/>
        </w:rPr>
        <w:t>interaction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between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brain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cells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local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culature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remarkably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complex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other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organs.</w:t>
      </w:r>
      <w:r>
        <w:rPr>
          <w:sz w:val="11"/>
          <w:szCs w:val="11"/>
          <w:color w:val="231F20"/>
          <w:position w:val="5"/>
        </w:rPr>
        <w:t>8,9</w:t>
      </w:r>
    </w:p>
    <w:p>
      <w:pPr>
        <w:pStyle w:val="BodyText"/>
        <w:ind w:left="992" w:right="259" w:firstLine="253"/>
        <w:spacing w:before="7" w:line="25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Historically,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brain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its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vasculature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considered   separate    domains,   with    neuroscie</w:t>
      </w:r>
      <w:r>
        <w:rPr>
          <w:sz w:val="20"/>
          <w:szCs w:val="20"/>
          <w:color w:val="231F20"/>
          <w:spacing w:val="-7"/>
        </w:rPr>
        <w:t>ntists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concentrating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brain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cells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va</w:t>
      </w:r>
      <w:r>
        <w:rPr>
          <w:sz w:val="20"/>
          <w:szCs w:val="20"/>
          <w:color w:val="231F20"/>
          <w:spacing w:val="-8"/>
        </w:rPr>
        <w:t>scular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biologists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vessels.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result,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rigid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dis</w:t>
      </w:r>
      <w:r>
        <w:rPr>
          <w:sz w:val="20"/>
          <w:szCs w:val="20"/>
          <w:color w:val="231F20"/>
          <w:spacing w:val="-9"/>
        </w:rPr>
        <w:t>tinction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placed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between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cerebrovascular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dise</w:t>
      </w:r>
      <w:r>
        <w:rPr>
          <w:sz w:val="20"/>
          <w:szCs w:val="20"/>
          <w:color w:val="231F20"/>
          <w:spacing w:val="-8"/>
        </w:rPr>
        <w:t>ases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(eg, stroke)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rodegenerative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diseases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(eg,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AD),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considered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mutually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exclusive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conditions.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Over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past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decade,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wealth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basic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science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observations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shed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light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structural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functional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interactio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between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brain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cells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cells,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culminating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establishment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neurovascular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unit  concept.</w:t>
      </w:r>
      <w:r>
        <w:rPr>
          <w:sz w:val="11"/>
          <w:szCs w:val="11"/>
          <w:color w:val="231F20"/>
          <w:spacing w:val="-4"/>
          <w:position w:val="6"/>
        </w:rPr>
        <w:t>10    </w:t>
      </w:r>
      <w:r>
        <w:rPr>
          <w:sz w:val="20"/>
          <w:szCs w:val="20"/>
          <w:color w:val="231F20"/>
          <w:spacing w:val="-4"/>
        </w:rPr>
        <w:t>At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same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time,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epidemiological  and  clinical-pathological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revealed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unanticipated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overlap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between vascular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neurodegenerative pathologies, especially those underly-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dementia,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including AD.</w:t>
      </w:r>
      <w:r>
        <w:rPr>
          <w:sz w:val="11"/>
          <w:szCs w:val="11"/>
          <w:color w:val="231F20"/>
          <w:spacing w:val="11"/>
          <w:position w:val="6"/>
        </w:rPr>
        <w:t>11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In this scientific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statement,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explore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emerging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ce</w:t>
      </w:r>
      <w:r>
        <w:rPr>
          <w:sz w:val="20"/>
          <w:szCs w:val="20"/>
          <w:color w:val="231F20"/>
          <w:spacing w:val="-9"/>
        </w:rPr>
        <w:t>llular,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molecular,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functional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bases for these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interactions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health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disease,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using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evidence,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we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will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seek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iden-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tify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unresolved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issues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outstanding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questions.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La</w:t>
      </w:r>
      <w:r>
        <w:rPr>
          <w:sz w:val="20"/>
          <w:szCs w:val="20"/>
          <w:color w:val="231F20"/>
          <w:spacing w:val="-9"/>
        </w:rPr>
        <w:t>st,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we  highlight  potential  ramifications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  preventing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treating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rapidly expanding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burden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d</w:t>
      </w:r>
      <w:r>
        <w:rPr>
          <w:sz w:val="20"/>
          <w:szCs w:val="20"/>
          <w:color w:val="231F20"/>
          <w:spacing w:val="-7"/>
        </w:rPr>
        <w:t>ementia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United States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 the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world.</w:t>
      </w:r>
    </w:p>
    <w:p>
      <w:pPr>
        <w:spacing w:line="6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7"/>
        <w:spacing w:before="158" w:line="196" w:lineRule="auto"/>
        <w:rPr>
          <w:sz w:val="26"/>
          <w:szCs w:val="26"/>
        </w:rPr>
      </w:pPr>
      <w:r>
        <w:rPr>
          <w:sz w:val="26"/>
          <w:szCs w:val="26"/>
          <w:color w:val="227D82"/>
          <w:spacing w:val="-22"/>
        </w:rPr>
        <w:t>METHODS</w:t>
      </w:r>
    </w:p>
    <w:p>
      <w:pPr>
        <w:pStyle w:val="BodyText"/>
        <w:ind w:left="3" w:right="335" w:hanging="1"/>
        <w:spacing w:before="83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This  statement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was   commissioned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by  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Heart Association’s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Council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accordance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American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Heart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Association’s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conflict-of-inter-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est 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ethics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policies.</w:t>
      </w:r>
    </w:p>
    <w:p>
      <w:pPr>
        <w:pStyle w:val="BodyText"/>
        <w:ind w:left="2" w:right="334" w:firstLine="239"/>
        <w:spacing w:before="12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Authors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expertise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vascul</w:t>
      </w:r>
      <w:r>
        <w:rPr>
          <w:sz w:val="20"/>
          <w:szCs w:val="20"/>
          <w:color w:val="231F20"/>
          <w:spacing w:val="-11"/>
        </w:rPr>
        <w:t>ar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biology,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cellular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molecular biology, neurology, neurophysiology, neuroimmu-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nology,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cognitive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scien</w:t>
      </w:r>
      <w:r>
        <w:rPr>
          <w:sz w:val="20"/>
          <w:szCs w:val="20"/>
          <w:color w:val="231F20"/>
          <w:spacing w:val="-11"/>
        </w:rPr>
        <w:t>ce,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neuropathology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pertaining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structure,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function,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neurovascular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pathobiology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were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selected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contribute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statement.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current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members  of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Americ</w:t>
      </w:r>
      <w:r>
        <w:rPr>
          <w:sz w:val="20"/>
          <w:szCs w:val="20"/>
          <w:color w:val="231F20"/>
          <w:spacing w:val="-8"/>
        </w:rPr>
        <w:t>an  Heart  Association/American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Stroke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were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eligible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selection.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Topics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statement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were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identifi</w:t>
      </w:r>
      <w:r>
        <w:rPr>
          <w:sz w:val="20"/>
          <w:szCs w:val="20"/>
          <w:color w:val="231F20"/>
          <w:spacing w:val="-10"/>
        </w:rPr>
        <w:t>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chair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vice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chair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revised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input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writing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group.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Subgroups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experts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each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topics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were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established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charged with writing the section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statement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pertain-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their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expertise.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Each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subgroup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p</w:t>
      </w:r>
      <w:r>
        <w:rPr>
          <w:sz w:val="20"/>
          <w:szCs w:val="20"/>
          <w:color w:val="231F20"/>
          <w:spacing w:val="-11"/>
        </w:rPr>
        <w:t>erformed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search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relevant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English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literature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considered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inclusion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statement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using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up-to-date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search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strategy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reference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databases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appropriate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search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terms.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flicts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were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resolved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by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group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consensus.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search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included a review of bibliographies and manual searches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key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articles.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Drafts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each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section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were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w</w:t>
      </w:r>
      <w:r>
        <w:rPr>
          <w:sz w:val="20"/>
          <w:szCs w:val="20"/>
          <w:color w:val="231F20"/>
          <w:spacing w:val="-10"/>
        </w:rPr>
        <w:t>ritten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sent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chair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 vice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chair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writing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group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editing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elimination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redundancy.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edited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sections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were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returned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group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members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clarification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revi-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sions and sent back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1"/>
        </w:rPr>
        <w:t>to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1"/>
        </w:rPr>
        <w:t>the chair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1"/>
        </w:rPr>
        <w:t>vice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11"/>
        </w:rPr>
        <w:t>chair.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11"/>
        </w:rPr>
        <w:t>sections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were then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assembled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single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documen</w:t>
      </w:r>
      <w:r>
        <w:rPr>
          <w:sz w:val="20"/>
          <w:szCs w:val="20"/>
          <w:color w:val="231F20"/>
          <w:spacing w:val="-10"/>
        </w:rPr>
        <w:t>t that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was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sent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back to the members for discussion and comments. On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basis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these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discussions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consensus,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sec</w:t>
      </w:r>
      <w:r>
        <w:rPr>
          <w:sz w:val="20"/>
          <w:szCs w:val="20"/>
          <w:color w:val="231F20"/>
          <w:spacing w:val="-11"/>
        </w:rPr>
        <w:t>tions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were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then edited accordingly by the primary author and returned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to the chair and vice chair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9"/>
        </w:rPr>
        <w:t>further editing.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9"/>
        </w:rPr>
        <w:t>The </w:t>
      </w:r>
      <w:r>
        <w:rPr>
          <w:sz w:val="20"/>
          <w:szCs w:val="20"/>
          <w:color w:val="231F20"/>
          <w:spacing w:val="-10"/>
        </w:rPr>
        <w:t>document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was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circulated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among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all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members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writing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group,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 once consensus was reached, the</w:t>
      </w:r>
      <w:r>
        <w:rPr>
          <w:sz w:val="20"/>
          <w:szCs w:val="20"/>
          <w:color w:val="231F20"/>
          <w:spacing w:val="-10"/>
        </w:rPr>
        <w:t xml:space="preserve"> final document 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submitted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for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independent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peer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review.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1"/>
        </w:rPr>
        <w:t>After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peer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review,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final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document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ap</w:t>
      </w:r>
      <w:r>
        <w:rPr>
          <w:sz w:val="20"/>
          <w:szCs w:val="20"/>
          <w:color w:val="231F20"/>
          <w:spacing w:val="-10"/>
        </w:rPr>
        <w:t>proved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publication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relevant American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Heart Association </w:t>
      </w:r>
      <w:r>
        <w:rPr>
          <w:sz w:val="20"/>
          <w:szCs w:val="20"/>
          <w:color w:val="231F20"/>
          <w:spacing w:val="-9"/>
        </w:rPr>
        <w:t>councils and the Sci-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ence Advisory and Coordinating Committee.</w:t>
      </w:r>
    </w:p>
    <w:p>
      <w:pPr>
        <w:pStyle w:val="BodyText"/>
        <w:spacing w:line="362" w:lineRule="auto"/>
        <w:rPr>
          <w:sz w:val="21"/>
        </w:rPr>
      </w:pPr>
      <w:r>
        <w:pict>
          <v:shape id="_x0000_s16" style="position:absolute;margin-left:0.5pt;margin-top:17.9012pt;mso-position-vertical-relative:text;mso-position-horizontal-relative:text;width:234pt;height:1pt;z-index:25166540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9" w:right="2201"/>
        <w:spacing w:before="76" w:line="249" w:lineRule="auto"/>
        <w:rPr>
          <w:sz w:val="26"/>
          <w:szCs w:val="26"/>
        </w:rPr>
      </w:pPr>
      <w:r>
        <w:rPr>
          <w:sz w:val="26"/>
          <w:szCs w:val="26"/>
          <w:color w:val="227D82"/>
          <w:spacing w:val="-23"/>
        </w:rPr>
        <w:t>NEUROVASCULOME AND</w:t>
      </w:r>
      <w:r>
        <w:rPr>
          <w:sz w:val="26"/>
          <w:szCs w:val="26"/>
          <w:color w:val="227D82"/>
          <w:spacing w:val="14"/>
        </w:rPr>
        <w:t xml:space="preserve"> </w:t>
      </w:r>
      <w:r>
        <w:rPr>
          <w:sz w:val="26"/>
          <w:szCs w:val="26"/>
          <w:color w:val="227D82"/>
          <w:spacing w:val="-22"/>
        </w:rPr>
        <w:t>NEUROVASCULAR</w:t>
      </w:r>
      <w:r>
        <w:rPr>
          <w:sz w:val="26"/>
          <w:szCs w:val="26"/>
          <w:color w:val="227D82"/>
          <w:spacing w:val="11"/>
        </w:rPr>
        <w:t xml:space="preserve"> </w:t>
      </w:r>
      <w:r>
        <w:rPr>
          <w:sz w:val="26"/>
          <w:szCs w:val="26"/>
          <w:color w:val="227D82"/>
          <w:spacing w:val="-22"/>
        </w:rPr>
        <w:t>UNIT</w:t>
      </w:r>
    </w:p>
    <w:p>
      <w:pPr>
        <w:pStyle w:val="BodyText"/>
        <w:ind w:left="5" w:right="335" w:hanging="3"/>
        <w:spacing w:before="5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Throughout  this  statement,  the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term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neurovasc</w:t>
      </w:r>
      <w:r>
        <w:rPr>
          <w:sz w:val="20"/>
          <w:szCs w:val="20"/>
          <w:color w:val="231F20"/>
          <w:spacing w:val="-7"/>
        </w:rPr>
        <w:t>ulome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refers to the entire extracranial (aortic arch to base of the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skull)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intracranial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vasculatur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cells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pertaining to skull, brain, and meninges (arteries, capillar-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ies,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veins,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lymphatics).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inclusion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extracranial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arteries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is justified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by their contribution to c</w:t>
      </w:r>
      <w:r>
        <w:rPr>
          <w:sz w:val="20"/>
          <w:szCs w:val="20"/>
          <w:color w:val="231F20"/>
          <w:spacing w:val="-6"/>
        </w:rPr>
        <w:t>erebrovascu-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lar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regulation</w:t>
      </w:r>
      <w:r>
        <w:rPr>
          <w:sz w:val="11"/>
          <w:szCs w:val="11"/>
          <w:color w:val="231F20"/>
          <w:spacing w:val="7"/>
          <w:position w:val="6"/>
        </w:rPr>
        <w:t>9</w:t>
      </w:r>
      <w:r>
        <w:rPr>
          <w:sz w:val="11"/>
          <w:szCs w:val="11"/>
          <w:color w:val="231F20"/>
          <w:spacing w:val="10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extracranial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veins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-8"/>
        </w:rPr>
        <w:t>heir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role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cerebrospinal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fluid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(CSF)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homeostasis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clearance.</w:t>
      </w:r>
      <w:r>
        <w:rPr>
          <w:sz w:val="11"/>
          <w:szCs w:val="11"/>
          <w:color w:val="231F20"/>
          <w:spacing w:val="11"/>
          <w:position w:val="6"/>
        </w:rPr>
        <w:t>12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Neurovascular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unit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refers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specific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neurovascular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associations occurring at each segment of t</w:t>
      </w:r>
      <w:r>
        <w:rPr>
          <w:sz w:val="20"/>
          <w:szCs w:val="20"/>
          <w:color w:val="231F20"/>
          <w:spacing w:val="-7"/>
        </w:rPr>
        <w:t>he neurovas-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culome. Therefore,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ne</w:t>
      </w:r>
      <w:r>
        <w:rPr>
          <w:sz w:val="20"/>
          <w:szCs w:val="20"/>
          <w:color w:val="231F20"/>
          <w:spacing w:val="-8"/>
        </w:rPr>
        <w:t>urovasculome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is constituted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multiple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neurovascular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units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vary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cell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type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position, depending on the specifi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segment.</w:t>
      </w:r>
      <w:r>
        <w:rPr>
          <w:sz w:val="11"/>
          <w:szCs w:val="11"/>
          <w:color w:val="231F20"/>
          <w:spacing w:val="6"/>
          <w:position w:val="6"/>
        </w:rPr>
        <w:t>9</w:t>
      </w:r>
    </w:p>
    <w:p>
      <w:pPr>
        <w:spacing w:line="250" w:lineRule="auto"/>
        <w:sectPr>
          <w:type w:val="continuous"/>
          <w:pgSz w:w="11700" w:h="15660"/>
          <w:pgMar w:top="400" w:right="654" w:bottom="0" w:left="0" w:header="0" w:footer="0" w:gutter="0"/>
          <w:cols w:equalWidth="0" w:num="2">
            <w:col w:w="5930" w:space="100"/>
            <w:col w:w="5016" w:space="0"/>
          </w:cols>
        </w:sectPr>
        <w:rPr>
          <w:sz w:val="11"/>
          <w:szCs w:val="11"/>
        </w:rPr>
      </w:pPr>
    </w:p>
    <w:p>
      <w:pPr>
        <w:pStyle w:val="BodyText"/>
        <w:spacing w:line="291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-8113568</wp:posOffset>
                </wp:positionV>
                <wp:extent cx="1524000" cy="426719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-548798" y="-8113568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-43.2125pt;margin-top:-638.864pt;mso-position-vertical-relative:text;mso-position-horizontal-relative:text;width:120pt;height:33.6pt;z-index:251662336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997"/>
        <w:spacing w:before="46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1"/>
        </w:rPr>
        <w:t>e2     TBD 2023                             </w:t>
      </w:r>
      <w:r>
        <w:rPr>
          <w:sz w:val="16"/>
          <w:szCs w:val="16"/>
          <w:color w:val="231F20"/>
          <w:spacing w:val="-1"/>
          <w:position w:val="1"/>
        </w:rPr>
        <w:t xml:space="preserve">                                                             </w:t>
      </w:r>
      <w:r>
        <w:rPr>
          <w:sz w:val="16"/>
          <w:szCs w:val="16"/>
          <w:i/>
          <w:iCs/>
          <w:color w:val="231F20"/>
          <w:spacing w:val="-1"/>
          <w:position w:val="1"/>
        </w:rPr>
        <w:t>Stroke, </w:t>
      </w:r>
      <w:r>
        <w:rPr>
          <w:sz w:val="16"/>
          <w:szCs w:val="16"/>
          <w:color w:val="231F20"/>
          <w:spacing w:val="-1"/>
          <w:position w:val="1"/>
        </w:rPr>
        <w:t>2023;54:e00–e00.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DOI: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10.1161/STR.0000000000000431</w:t>
      </w:r>
    </w:p>
    <w:p>
      <w:pPr>
        <w:spacing w:line="186" w:lineRule="exact"/>
        <w:sectPr>
          <w:type w:val="continuous"/>
          <w:pgSz w:w="11700" w:h="15660"/>
          <w:pgMar w:top="400" w:right="654" w:bottom="0" w:left="0" w:header="0" w:footer="0" w:gutter="0"/>
          <w:cols w:equalWidth="0" w:num="1">
            <w:col w:w="11046" w:space="0"/>
          </w:cols>
        </w:sectPr>
        <w:rPr>
          <w:sz w:val="16"/>
          <w:szCs w:val="16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508.213pt;margin-top:93.4625pt;mso-position-vertical-relative:page;mso-position-horizontal-relative:page;width:120pt;height:33.6pt;z-index:251667456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8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9"/>
        <w:spacing w:before="158" w:line="196" w:lineRule="auto"/>
        <w:rPr>
          <w:sz w:val="26"/>
          <w:szCs w:val="26"/>
        </w:rPr>
      </w:pPr>
      <w:r>
        <w:rPr>
          <w:sz w:val="26"/>
          <w:szCs w:val="26"/>
          <w:color w:val="227D82"/>
          <w:spacing w:val="-22"/>
        </w:rPr>
        <w:t>THE</w:t>
      </w:r>
      <w:r>
        <w:rPr>
          <w:sz w:val="26"/>
          <w:szCs w:val="26"/>
          <w:color w:val="227D82"/>
          <w:spacing w:val="21"/>
          <w:w w:val="101"/>
        </w:rPr>
        <w:t xml:space="preserve"> </w:t>
      </w:r>
      <w:r>
        <w:rPr>
          <w:sz w:val="26"/>
          <w:szCs w:val="26"/>
          <w:color w:val="227D82"/>
          <w:spacing w:val="-22"/>
        </w:rPr>
        <w:t>NEUROVASCULOME:</w:t>
      </w:r>
      <w:r>
        <w:rPr>
          <w:sz w:val="26"/>
          <w:szCs w:val="26"/>
          <w:color w:val="227D82"/>
          <w:spacing w:val="9"/>
        </w:rPr>
        <w:t xml:space="preserve"> </w:t>
      </w:r>
      <w:r>
        <w:rPr>
          <w:sz w:val="26"/>
          <w:szCs w:val="26"/>
          <w:color w:val="227D82"/>
          <w:spacing w:val="-22"/>
        </w:rPr>
        <w:t>EMERGING</w:t>
      </w:r>
    </w:p>
    <w:p>
      <w:pPr>
        <w:pStyle w:val="BodyText"/>
        <w:ind w:left="642"/>
        <w:spacing w:before="55" w:line="196" w:lineRule="auto"/>
        <w:rPr>
          <w:sz w:val="26"/>
          <w:szCs w:val="26"/>
        </w:rPr>
      </w:pPr>
      <w:r>
        <w:rPr>
          <w:sz w:val="26"/>
          <w:szCs w:val="26"/>
          <w:color w:val="227D82"/>
          <w:spacing w:val="-21"/>
        </w:rPr>
        <w:t>MOLECULAR AND CELLUL</w:t>
      </w:r>
      <w:r>
        <w:rPr>
          <w:sz w:val="26"/>
          <w:szCs w:val="26"/>
          <w:color w:val="227D82"/>
          <w:spacing w:val="-22"/>
        </w:rPr>
        <w:t>AR</w:t>
      </w:r>
      <w:r>
        <w:rPr>
          <w:sz w:val="26"/>
          <w:szCs w:val="26"/>
          <w:color w:val="227D82"/>
          <w:spacing w:val="7"/>
        </w:rPr>
        <w:t xml:space="preserve"> </w:t>
      </w:r>
      <w:r>
        <w:rPr>
          <w:sz w:val="26"/>
          <w:szCs w:val="26"/>
          <w:color w:val="227D82"/>
          <w:spacing w:val="-22"/>
        </w:rPr>
        <w:t>DIVERSITY</w:t>
      </w:r>
    </w:p>
    <w:p>
      <w:pPr>
        <w:pStyle w:val="BodyText"/>
        <w:ind w:left="626" w:right="259" w:firstLine="7"/>
        <w:spacing w:before="8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Single-cell and cell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type–restricted molecular approaches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increasingly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applied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neurova</w:t>
      </w:r>
      <w:r>
        <w:rPr>
          <w:sz w:val="20"/>
          <w:szCs w:val="20"/>
          <w:color w:val="231F20"/>
          <w:spacing w:val="-9"/>
        </w:rPr>
        <w:t>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culome.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Although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low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sensitivity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low-abundance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transcripts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(eg,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channe</w:t>
      </w:r>
      <w:r>
        <w:rPr>
          <w:sz w:val="20"/>
          <w:szCs w:val="20"/>
          <w:color w:val="231F20"/>
          <w:spacing w:val="-8"/>
        </w:rPr>
        <w:t>ls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G-coupled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receptors)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limitation,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techniques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proven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crucial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revealing 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identity 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heterogeneity of vascular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cells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brain. 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list of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major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relev</w:t>
      </w:r>
      <w:r>
        <w:rPr>
          <w:sz w:val="20"/>
          <w:szCs w:val="20"/>
          <w:color w:val="231F20"/>
          <w:spacing w:val="-8"/>
        </w:rPr>
        <w:t>ant databases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vided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 </w:t>
      </w:r>
      <w:r>
        <w:rPr>
          <w:sz w:val="20"/>
          <w:szCs w:val="20"/>
          <w:color w:val="175D9E"/>
          <w:spacing w:val="-9"/>
        </w:rPr>
        <w:t>Supplemental Table</w:t>
      </w:r>
      <w:r>
        <w:rPr>
          <w:sz w:val="20"/>
          <w:szCs w:val="20"/>
          <w:color w:val="175D9E"/>
          <w:spacing w:val="31"/>
        </w:rPr>
        <w:t xml:space="preserve"> </w:t>
      </w:r>
      <w:r>
        <w:rPr>
          <w:sz w:val="20"/>
          <w:szCs w:val="20"/>
          <w:color w:val="175D9E"/>
          <w:spacing w:val="-9"/>
        </w:rPr>
        <w:t>1</w:t>
      </w:r>
      <w:r>
        <w:rPr>
          <w:sz w:val="20"/>
          <w:szCs w:val="20"/>
          <w:color w:val="231F20"/>
          <w:spacing w:val="-9"/>
        </w:rPr>
        <w:t>.</w:t>
      </w: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ind w:left="629"/>
        <w:spacing w:before="70" w:line="186" w:lineRule="auto"/>
        <w:rPr>
          <w:sz w:val="24"/>
          <w:szCs w:val="24"/>
        </w:rPr>
      </w:pPr>
      <w:r>
        <w:rPr>
          <w:sz w:val="24"/>
          <w:szCs w:val="24"/>
          <w:color w:val="227D82"/>
          <w:spacing w:val="-8"/>
        </w:rPr>
        <w:t>Single-Cell Methods</w:t>
      </w:r>
    </w:p>
    <w:p>
      <w:pPr>
        <w:pStyle w:val="BodyText"/>
        <w:ind w:left="626" w:right="258" w:firstLine="7"/>
        <w:spacing w:before="102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-1197406</wp:posOffset>
                </wp:positionH>
                <wp:positionV relativeFrom="paragraph">
                  <wp:posOffset>3413566</wp:posOffset>
                </wp:positionV>
                <wp:extent cx="2487295" cy="118110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-1197406" y="3413566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-94.284pt;margin-top:268.785pt;mso-position-vertical-relative:text;mso-position-horizontal-relative:text;width:195.85pt;height:9.3pt;z-index:2516684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1384470</wp:posOffset>
            </wp:positionV>
            <wp:extent cx="4572398" cy="160922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Single-cell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RNA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sequencing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(RNA-seq)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methods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allow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transcriptome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thousands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cells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interro-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gated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simultaneously,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making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possible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define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brain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6"/>
        </w:rPr>
        <w:t>vessels at unprece</w:t>
      </w:r>
      <w:r>
        <w:rPr>
          <w:sz w:val="20"/>
          <w:szCs w:val="20"/>
          <w:color w:val="231F20"/>
          <w:spacing w:val="-7"/>
        </w:rPr>
        <w:t>dented molecular resolution.</w:t>
      </w:r>
      <w:r>
        <w:rPr>
          <w:sz w:val="11"/>
          <w:szCs w:val="11"/>
          <w:color w:val="231F20"/>
          <w:spacing w:val="7"/>
          <w:position w:val="6"/>
        </w:rPr>
        <w:t>13–15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Single-cell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RNA-seq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combined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bioinformatics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robust approach to define transcriptional cell signatures,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uncovering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7"/>
        </w:rPr>
        <w:t>previously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uncharacterized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cellular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diversity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that,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together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situ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techniques,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allows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devel-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opmental,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functional,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</w:t>
      </w:r>
      <w:r>
        <w:rPr>
          <w:sz w:val="20"/>
          <w:szCs w:val="20"/>
          <w:color w:val="231F20"/>
          <w:spacing w:val="-6"/>
        </w:rPr>
        <w:t>opographic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classification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vascular-associated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cells.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addition,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now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possible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normal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abnormal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brain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sels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postmortem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human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brains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single-nu</w:t>
      </w:r>
      <w:r>
        <w:rPr>
          <w:sz w:val="20"/>
          <w:szCs w:val="20"/>
          <w:color w:val="231F20"/>
          <w:spacing w:val="-8"/>
        </w:rPr>
        <w:t>cleus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RNA-seq,</w:t>
      </w:r>
      <w:r>
        <w:rPr>
          <w:sz w:val="11"/>
          <w:szCs w:val="11"/>
          <w:color w:val="231F20"/>
          <w:spacing w:val="-4"/>
          <w:position w:val="6"/>
        </w:rPr>
        <w:t>16–18   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3"/>
        </w:rPr>
        <w:t xml:space="preserve">  </w:t>
      </w:r>
      <w:r>
        <w:rPr>
          <w:sz w:val="20"/>
          <w:szCs w:val="20"/>
          <w:color w:val="231F20"/>
          <w:spacing w:val="-4"/>
        </w:rPr>
        <w:t>spatially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resolved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transcriptomics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allows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merging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molecular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tissue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imaging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approaches.</w:t>
      </w:r>
      <w:r>
        <w:rPr>
          <w:sz w:val="11"/>
          <w:szCs w:val="11"/>
          <w:color w:val="231F20"/>
          <w:spacing w:val="-3"/>
          <w:position w:val="6"/>
        </w:rPr>
        <w:t>19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These  </w:t>
      </w:r>
      <w:r>
        <w:rPr>
          <w:sz w:val="20"/>
          <w:szCs w:val="20"/>
          <w:color w:val="231F20"/>
          <w:spacing w:val="-7"/>
        </w:rPr>
        <w:t>techniques  have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essential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classifying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subpopulations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vascular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vascular-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cells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along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neurovascular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tree</w:t>
      </w:r>
      <w:r>
        <w:rPr>
          <w:sz w:val="11"/>
          <w:szCs w:val="11"/>
          <w:color w:val="231F20"/>
          <w:spacing w:val="-1"/>
          <w:position w:val="6"/>
        </w:rPr>
        <w:t>13–15   </w:t>
      </w:r>
      <w:r>
        <w:rPr>
          <w:sz w:val="20"/>
          <w:szCs w:val="20"/>
          <w:color w:val="231F20"/>
          <w:spacing w:val="-1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starting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to  reveal  </w:t>
      </w:r>
      <w:r>
        <w:rPr>
          <w:sz w:val="20"/>
          <w:szCs w:val="20"/>
          <w:color w:val="231F20"/>
          <w:spacing w:val="-6"/>
        </w:rPr>
        <w:t>regional  differences  in  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transcriptomics,  fo</w:t>
      </w:r>
      <w:r>
        <w:rPr>
          <w:sz w:val="20"/>
          <w:szCs w:val="20"/>
          <w:color w:val="231F20"/>
          <w:spacing w:val="-6"/>
        </w:rPr>
        <w:t>r  example,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between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neocortex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hippocampus.</w:t>
      </w:r>
      <w:r>
        <w:rPr>
          <w:sz w:val="11"/>
          <w:szCs w:val="11"/>
          <w:color w:val="231F20"/>
          <w:spacing w:val="9"/>
          <w:position w:val="6"/>
        </w:rPr>
        <w:t>9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626" w:right="835" w:firstLine="15"/>
        <w:spacing w:before="70" w:line="269" w:lineRule="auto"/>
        <w:rPr>
          <w:sz w:val="24"/>
          <w:szCs w:val="24"/>
        </w:rPr>
      </w:pPr>
      <w:r>
        <w:rPr>
          <w:sz w:val="24"/>
          <w:szCs w:val="24"/>
          <w:color w:val="227D82"/>
          <w:spacing w:val="-9"/>
        </w:rPr>
        <w:t>Heterogeneity and Spatial Organization </w:t>
      </w:r>
      <w:r>
        <w:rPr>
          <w:sz w:val="24"/>
          <w:szCs w:val="24"/>
          <w:color w:val="227D82"/>
          <w:spacing w:val="-10"/>
        </w:rPr>
        <w:t>of</w:t>
      </w:r>
      <w:r>
        <w:rPr>
          <w:sz w:val="24"/>
          <w:szCs w:val="24"/>
          <w:color w:val="227D82"/>
        </w:rPr>
        <w:t xml:space="preserve"> </w:t>
      </w:r>
      <w:r>
        <w:rPr>
          <w:sz w:val="24"/>
          <w:szCs w:val="24"/>
          <w:color w:val="227D82"/>
          <w:spacing w:val="-10"/>
        </w:rPr>
        <w:t>Vascular and Vascular-Associ</w:t>
      </w:r>
      <w:r>
        <w:rPr>
          <w:sz w:val="24"/>
          <w:szCs w:val="24"/>
          <w:color w:val="227D82"/>
          <w:spacing w:val="-11"/>
        </w:rPr>
        <w:t>ated Cells</w:t>
      </w:r>
    </w:p>
    <w:p>
      <w:pPr>
        <w:pStyle w:val="BodyText"/>
        <w:ind w:left="627" w:right="258" w:firstLine="13"/>
        <w:spacing w:before="30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mouse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brain,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endothelial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cells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(ECs)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exhibit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nificant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transcriptional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heterogeneity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yet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form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seam-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less</w:t>
      </w:r>
      <w:r>
        <w:rPr>
          <w:sz w:val="20"/>
          <w:szCs w:val="20"/>
          <w:color w:val="231F20"/>
          <w:spacing w:val="6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continuum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shifting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transcriptional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states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along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  arteriole-capillary-venous  network.</w:t>
      </w:r>
      <w:r>
        <w:rPr>
          <w:sz w:val="11"/>
          <w:szCs w:val="11"/>
          <w:color w:val="231F20"/>
          <w:spacing w:val="8"/>
          <w:position w:val="6"/>
        </w:rPr>
        <w:t>13</w:t>
      </w:r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</w:rPr>
        <w:t>An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initial  sin-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gle-cell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6"/>
        </w:rPr>
        <w:t>transcriptomic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study  in  mouse  brain  identified</w:t>
      </w:r>
    </w:p>
    <w:p>
      <w:pPr>
        <w:pStyle w:val="BodyText"/>
        <w:ind w:left="626" w:right="259" w:firstLine="6"/>
        <w:spacing w:before="7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3  EC  clusters  corresponding  to  arterial,  capillary,</w:t>
      </w:r>
      <w:r>
        <w:rPr>
          <w:sz w:val="20"/>
          <w:szCs w:val="20"/>
          <w:color w:val="231F20"/>
          <w:spacing w:val="6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venous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zones,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subsequ</w:t>
      </w:r>
      <w:r>
        <w:rPr>
          <w:sz w:val="20"/>
          <w:szCs w:val="20"/>
          <w:color w:val="231F20"/>
          <w:spacing w:val="-9"/>
        </w:rPr>
        <w:t>ent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work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expanded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</w:p>
    <w:p>
      <w:pPr>
        <w:pStyle w:val="BodyText"/>
        <w:ind w:left="636"/>
        <w:spacing w:before="5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7"/>
          <w:position w:val="2"/>
        </w:rPr>
        <w:t>7</w:t>
      </w:r>
      <w:r>
        <w:rPr>
          <w:sz w:val="20"/>
          <w:szCs w:val="20"/>
          <w:color w:val="231F20"/>
          <w:spacing w:val="45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endothelial</w:t>
      </w:r>
      <w:r>
        <w:rPr>
          <w:sz w:val="20"/>
          <w:szCs w:val="20"/>
          <w:color w:val="231F20"/>
          <w:spacing w:val="33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clusters,</w:t>
      </w:r>
      <w:r>
        <w:rPr>
          <w:sz w:val="20"/>
          <w:szCs w:val="20"/>
          <w:color w:val="231F20"/>
          <w:spacing w:val="28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further</w:t>
      </w:r>
      <w:r>
        <w:rPr>
          <w:sz w:val="20"/>
          <w:szCs w:val="20"/>
          <w:color w:val="231F20"/>
          <w:spacing w:val="33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dividing</w:t>
      </w:r>
      <w:r>
        <w:rPr>
          <w:sz w:val="20"/>
          <w:szCs w:val="20"/>
          <w:color w:val="231F20"/>
          <w:spacing w:val="33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arterial</w:t>
      </w:r>
      <w:r>
        <w:rPr>
          <w:sz w:val="20"/>
          <w:szCs w:val="20"/>
          <w:color w:val="231F20"/>
          <w:spacing w:val="40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ECs</w:t>
      </w:r>
      <w:r>
        <w:rPr>
          <w:sz w:val="20"/>
          <w:szCs w:val="20"/>
          <w:color w:val="231F20"/>
          <w:spacing w:val="39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into</w:t>
      </w:r>
    </w:p>
    <w:p>
      <w:pPr>
        <w:pStyle w:val="BodyText"/>
        <w:ind w:left="626" w:right="258" w:firstLine="6"/>
        <w:spacing w:before="11" w:line="24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3  subgroups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adding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transitional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zones   </w:t>
      </w:r>
      <w:r>
        <w:rPr>
          <w:sz w:val="20"/>
          <w:szCs w:val="20"/>
          <w:color w:val="231F20"/>
          <w:spacing w:val="-8"/>
        </w:rPr>
        <w:t>between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arterioles-capillaries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capillaries-venules.</w:t>
      </w:r>
      <w:r>
        <w:rPr>
          <w:sz w:val="11"/>
          <w:szCs w:val="11"/>
          <w:color w:val="231F20"/>
          <w:spacing w:val="-1"/>
          <w:position w:val="6"/>
        </w:rPr>
        <w:t>20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arte-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ECs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exhibit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enriched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expression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genes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f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cellu-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lar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plasticity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(</w:t>
      </w:r>
      <w:r>
        <w:rPr>
          <w:sz w:val="20"/>
          <w:szCs w:val="20"/>
          <w:i/>
          <w:iCs/>
          <w:color w:val="231F20"/>
          <w:spacing w:val="-11"/>
        </w:rPr>
        <w:t>Mgp</w:t>
      </w:r>
      <w:r>
        <w:rPr>
          <w:sz w:val="20"/>
          <w:szCs w:val="20"/>
          <w:color w:val="231F20"/>
          <w:spacing w:val="-11"/>
        </w:rPr>
        <w:t>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i/>
          <w:iCs/>
          <w:color w:val="231F20"/>
          <w:spacing w:val="-11"/>
        </w:rPr>
        <w:t>Fbln5</w:t>
      </w:r>
      <w:r>
        <w:rPr>
          <w:sz w:val="20"/>
          <w:szCs w:val="20"/>
          <w:color w:val="231F20"/>
          <w:spacing w:val="-11"/>
        </w:rPr>
        <w:t>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i/>
          <w:iCs/>
          <w:color w:val="231F20"/>
          <w:spacing w:val="-11"/>
        </w:rPr>
        <w:t>Eln</w:t>
      </w:r>
      <w:r>
        <w:rPr>
          <w:sz w:val="20"/>
          <w:szCs w:val="20"/>
          <w:color w:val="231F20"/>
          <w:spacing w:val="-11"/>
        </w:rPr>
        <w:t>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i/>
          <w:iCs/>
          <w:color w:val="231F20"/>
          <w:spacing w:val="-11"/>
        </w:rPr>
        <w:t>Igfbp4</w:t>
      </w:r>
      <w:r>
        <w:rPr>
          <w:sz w:val="20"/>
          <w:szCs w:val="20"/>
          <w:color w:val="231F20"/>
          <w:spacing w:val="-11"/>
        </w:rPr>
        <w:t>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i/>
          <w:iCs/>
          <w:color w:val="231F20"/>
          <w:spacing w:val="-11"/>
        </w:rPr>
        <w:t>Clu</w:t>
      </w:r>
      <w:r>
        <w:rPr>
          <w:sz w:val="20"/>
          <w:szCs w:val="20"/>
          <w:color w:val="231F20"/>
          <w:spacing w:val="-11"/>
        </w:rPr>
        <w:t>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11"/>
        </w:rPr>
        <w:t>Se</w:t>
      </w:r>
      <w:r>
        <w:rPr>
          <w:sz w:val="20"/>
          <w:szCs w:val="20"/>
          <w:i/>
          <w:iCs/>
          <w:color w:val="231F20"/>
          <w:spacing w:val="-12"/>
        </w:rPr>
        <w:t>ma3g</w:t>
      </w:r>
      <w:r>
        <w:rPr>
          <w:sz w:val="20"/>
          <w:szCs w:val="20"/>
          <w:color w:val="231F20"/>
          <w:spacing w:val="-12"/>
        </w:rPr>
        <w:t>)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signal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transduction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</w:t>
      </w:r>
      <w:r>
        <w:rPr>
          <w:sz w:val="20"/>
          <w:szCs w:val="20"/>
          <w:i/>
          <w:iCs/>
          <w:color w:val="231F20"/>
          <w:spacing w:val="-9"/>
        </w:rPr>
        <w:t>Bmx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Efnb2</w:t>
      </w:r>
      <w:r>
        <w:rPr>
          <w:sz w:val="20"/>
          <w:szCs w:val="20"/>
          <w:color w:val="231F20"/>
          <w:spacing w:val="-9"/>
        </w:rPr>
        <w:t>,  </w:t>
      </w:r>
      <w:r>
        <w:rPr>
          <w:sz w:val="20"/>
          <w:szCs w:val="20"/>
          <w:i/>
          <w:iCs/>
          <w:color w:val="231F20"/>
          <w:spacing w:val="-9"/>
        </w:rPr>
        <w:t>Vegfc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He</w:t>
      </w:r>
      <w:r>
        <w:rPr>
          <w:sz w:val="20"/>
          <w:szCs w:val="20"/>
          <w:i/>
          <w:iCs/>
          <w:color w:val="231F20"/>
          <w:spacing w:val="-10"/>
        </w:rPr>
        <w:t>y1</w:t>
      </w:r>
      <w:r>
        <w:rPr>
          <w:sz w:val="20"/>
          <w:szCs w:val="20"/>
          <w:color w:val="231F20"/>
          <w:spacing w:val="-10"/>
        </w:rPr>
        <w:t>),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whereas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capillary</w:t>
      </w:r>
      <w:r>
        <w:rPr>
          <w:sz w:val="20"/>
          <w:szCs w:val="20"/>
          <w:color w:val="231F20"/>
          <w:spacing w:val="25"/>
        </w:rPr>
        <w:t xml:space="preserve">  </w:t>
      </w:r>
      <w:r>
        <w:rPr>
          <w:sz w:val="20"/>
          <w:szCs w:val="20"/>
          <w:color w:val="231F20"/>
          <w:spacing w:val="-8"/>
        </w:rPr>
        <w:t>ECs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express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8"/>
        </w:rPr>
        <w:t>genes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transport,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metabo-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lism,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and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O</w:t>
      </w:r>
      <w:r>
        <w:rPr>
          <w:sz w:val="11"/>
          <w:szCs w:val="11"/>
          <w:color w:val="231F20"/>
          <w:spacing w:val="13"/>
          <w:position w:val="-6"/>
        </w:rPr>
        <w:t>2</w:t>
      </w:r>
      <w:r>
        <w:rPr>
          <w:sz w:val="11"/>
          <w:szCs w:val="11"/>
          <w:color w:val="231F20"/>
          <w:spacing w:val="7"/>
          <w:position w:val="-6"/>
        </w:rPr>
        <w:t xml:space="preserve">   </w:t>
      </w:r>
      <w:r>
        <w:rPr>
          <w:sz w:val="20"/>
          <w:szCs w:val="20"/>
          <w:color w:val="231F20"/>
          <w:spacing w:val="-10"/>
        </w:rPr>
        <w:t>response  (</w:t>
      </w:r>
      <w:r>
        <w:rPr>
          <w:sz w:val="20"/>
          <w:szCs w:val="20"/>
          <w:i/>
          <w:iCs/>
          <w:color w:val="231F20"/>
          <w:spacing w:val="-10"/>
        </w:rPr>
        <w:t>Mfsd2a</w:t>
      </w:r>
      <w:r>
        <w:rPr>
          <w:sz w:val="20"/>
          <w:szCs w:val="20"/>
          <w:color w:val="231F20"/>
          <w:spacing w:val="-10"/>
        </w:rPr>
        <w:t>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i/>
          <w:iCs/>
          <w:color w:val="231F20"/>
          <w:spacing w:val="-10"/>
        </w:rPr>
        <w:t>Tfrc</w:t>
      </w:r>
      <w:r>
        <w:rPr>
          <w:sz w:val="20"/>
          <w:szCs w:val="20"/>
          <w:color w:val="231F20"/>
          <w:spacing w:val="-10"/>
        </w:rPr>
        <w:t>,  </w:t>
      </w:r>
      <w:r>
        <w:rPr>
          <w:sz w:val="20"/>
          <w:szCs w:val="20"/>
          <w:i/>
          <w:iCs/>
          <w:color w:val="231F20"/>
          <w:spacing w:val="-10"/>
        </w:rPr>
        <w:t>Slc16a1</w:t>
      </w:r>
      <w:r>
        <w:rPr>
          <w:sz w:val="20"/>
          <w:szCs w:val="20"/>
          <w:color w:val="231F20"/>
          <w:spacing w:val="-10"/>
        </w:rPr>
        <w:t>,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i/>
          <w:iCs/>
          <w:color w:val="231F20"/>
          <w:spacing w:val="-10"/>
        </w:rPr>
        <w:t>Fmo2</w:t>
      </w:r>
      <w:r>
        <w:rPr>
          <w:sz w:val="20"/>
          <w:szCs w:val="20"/>
          <w:color w:val="231F20"/>
          <w:spacing w:val="-10"/>
        </w:rPr>
        <w:t>).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Venous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ECs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exhibit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heightened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expression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genes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inflammatory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signaling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</w:t>
      </w:r>
      <w:r>
        <w:rPr>
          <w:sz w:val="20"/>
          <w:szCs w:val="20"/>
          <w:i/>
          <w:iCs/>
          <w:color w:val="231F20"/>
          <w:spacing w:val="-9"/>
        </w:rPr>
        <w:t>Cfh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Il1r1</w:t>
      </w:r>
      <w:r>
        <w:rPr>
          <w:sz w:val="20"/>
          <w:szCs w:val="20"/>
          <w:color w:val="231F20"/>
          <w:spacing w:val="-9"/>
        </w:rPr>
        <w:t>,  </w:t>
      </w:r>
      <w:r>
        <w:rPr>
          <w:sz w:val="20"/>
          <w:szCs w:val="20"/>
          <w:i/>
          <w:iCs/>
          <w:color w:val="231F20"/>
          <w:spacing w:val="-10"/>
        </w:rPr>
        <w:t>Vwf</w:t>
      </w:r>
      <w:r>
        <w:rPr>
          <w:sz w:val="20"/>
          <w:szCs w:val="20"/>
          <w:color w:val="231F20"/>
          <w:spacing w:val="-10"/>
        </w:rPr>
        <w:t>,  </w:t>
      </w:r>
      <w:r>
        <w:rPr>
          <w:sz w:val="20"/>
          <w:szCs w:val="20"/>
          <w:i/>
          <w:iCs/>
          <w:color w:val="231F20"/>
          <w:spacing w:val="-10"/>
        </w:rPr>
        <w:t>Vcam1</w:t>
      </w:r>
      <w:r>
        <w:rPr>
          <w:sz w:val="20"/>
          <w:szCs w:val="20"/>
          <w:color w:val="231F20"/>
          <w:spacing w:val="-10"/>
        </w:rPr>
        <w:t>).  Emerg-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demonstrates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regional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heterog</w:t>
      </w:r>
      <w:r>
        <w:rPr>
          <w:sz w:val="20"/>
          <w:szCs w:val="20"/>
          <w:color w:val="231F20"/>
          <w:spacing w:val="-8"/>
        </w:rPr>
        <w:t>eneity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" w:right="989" w:firstLine="12"/>
        <w:spacing w:before="105" w:line="249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2887509</wp:posOffset>
                </wp:positionH>
                <wp:positionV relativeFrom="paragraph">
                  <wp:posOffset>651281</wp:posOffset>
                </wp:positionV>
                <wp:extent cx="810894" cy="184150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2887509" y="65128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227.363pt;margin-top:51.282pt;mso-position-vertical-relative:text;mso-position-horizontal-relative:text;width:63.85pt;height:14.5pt;z-index:251669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capillary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ECs.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example,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Plvap</w:t>
      </w:r>
      <w:r>
        <w:rPr>
          <w:sz w:val="20"/>
          <w:szCs w:val="20"/>
          <w:color w:val="231F20"/>
          <w:spacing w:val="-10"/>
        </w:rPr>
        <w:t>-positive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capillary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EC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cluster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identified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circu</w:t>
      </w:r>
      <w:r>
        <w:rPr>
          <w:sz w:val="20"/>
          <w:szCs w:val="20"/>
          <w:color w:val="231F20"/>
          <w:spacing w:val="-8"/>
        </w:rPr>
        <w:t>mventricular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organs  (CVOs)  where  capillaries </w:t>
      </w:r>
      <w:r>
        <w:rPr>
          <w:sz w:val="20"/>
          <w:szCs w:val="20"/>
          <w:color w:val="231F20"/>
          <w:spacing w:val="-8"/>
        </w:rPr>
        <w:t xml:space="preserve"> are  more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permeable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 other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brain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regions.</w:t>
      </w:r>
      <w:r>
        <w:rPr>
          <w:sz w:val="11"/>
          <w:szCs w:val="11"/>
          <w:color w:val="231F20"/>
          <w:spacing w:val="7"/>
          <w:position w:val="6"/>
        </w:rPr>
        <w:t>21</w:t>
      </w:r>
    </w:p>
    <w:p>
      <w:pPr>
        <w:pStyle w:val="BodyText"/>
        <w:ind w:right="989" w:firstLine="256"/>
        <w:spacing w:before="9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contrast to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continuum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of trans</w:t>
      </w:r>
      <w:r>
        <w:rPr>
          <w:sz w:val="20"/>
          <w:szCs w:val="20"/>
          <w:color w:val="231F20"/>
          <w:spacing w:val="-5"/>
        </w:rPr>
        <w:t>criptional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states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ECs,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murine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mural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cell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types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segregate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</w:t>
      </w:r>
      <w:r>
        <w:rPr>
          <w:sz w:val="20"/>
          <w:szCs w:val="20"/>
          <w:color w:val="231F20"/>
          <w:spacing w:val="-8"/>
        </w:rPr>
        <w:t>nto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2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tinct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subclasses.</w:t>
      </w:r>
      <w:r>
        <w:rPr>
          <w:sz w:val="11"/>
          <w:szCs w:val="11"/>
          <w:color w:val="231F20"/>
          <w:spacing w:val="-5"/>
          <w:position w:val="6"/>
        </w:rPr>
        <w:t>13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One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corresponds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smooth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muscle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cells  (SMCs)  on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arterial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side,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which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further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subdivided  into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arterial/large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arteriole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small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arte-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riole  groups.  Reflecting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their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dynamic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roles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blood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flow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regulation,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arterial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SMCs/arte</w:t>
      </w:r>
      <w:r>
        <w:rPr>
          <w:sz w:val="20"/>
          <w:szCs w:val="20"/>
          <w:color w:val="231F20"/>
          <w:spacing w:val="-6"/>
        </w:rPr>
        <w:t>riolar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SMCs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express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genes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5"/>
        </w:rPr>
        <w:t>encoding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5"/>
        </w:rPr>
        <w:t>contractility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5"/>
        </w:rPr>
        <w:t>cytoskeletal   r</w:t>
      </w:r>
      <w:r>
        <w:rPr>
          <w:sz w:val="20"/>
          <w:szCs w:val="20"/>
          <w:color w:val="231F20"/>
          <w:spacing w:val="-6"/>
        </w:rPr>
        <w:t>eor-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ganization  (</w:t>
      </w:r>
      <w:r>
        <w:rPr>
          <w:sz w:val="20"/>
          <w:szCs w:val="20"/>
          <w:i/>
          <w:iCs/>
          <w:color w:val="231F20"/>
          <w:spacing w:val="-8"/>
        </w:rPr>
        <w:t>Acta2</w:t>
      </w:r>
      <w:r>
        <w:rPr>
          <w:sz w:val="20"/>
          <w:szCs w:val="20"/>
          <w:color w:val="231F20"/>
          <w:spacing w:val="-8"/>
        </w:rPr>
        <w:t>,  </w:t>
      </w:r>
      <w:r>
        <w:rPr>
          <w:sz w:val="20"/>
          <w:szCs w:val="20"/>
          <w:i/>
          <w:iCs/>
          <w:color w:val="231F20"/>
          <w:spacing w:val="-8"/>
        </w:rPr>
        <w:t>Tagln</w:t>
      </w:r>
      <w:r>
        <w:rPr>
          <w:sz w:val="20"/>
          <w:szCs w:val="20"/>
          <w:color w:val="231F20"/>
          <w:spacing w:val="-8"/>
        </w:rPr>
        <w:t>,  </w:t>
      </w:r>
      <w:r>
        <w:rPr>
          <w:sz w:val="20"/>
          <w:szCs w:val="20"/>
          <w:i/>
          <w:iCs/>
          <w:color w:val="231F20"/>
          <w:spacing w:val="-8"/>
        </w:rPr>
        <w:t>Cnn1</w:t>
      </w:r>
      <w:r>
        <w:rPr>
          <w:sz w:val="20"/>
          <w:szCs w:val="20"/>
          <w:color w:val="231F20"/>
          <w:spacing w:val="-8"/>
        </w:rPr>
        <w:t>,  </w:t>
      </w:r>
      <w:r>
        <w:rPr>
          <w:sz w:val="20"/>
          <w:szCs w:val="20"/>
          <w:i/>
          <w:iCs/>
          <w:color w:val="231F20"/>
          <w:spacing w:val="-8"/>
        </w:rPr>
        <w:t>Pdlim3</w:t>
      </w:r>
      <w:r>
        <w:rPr>
          <w:sz w:val="20"/>
          <w:szCs w:val="20"/>
          <w:color w:val="231F20"/>
          <w:spacing w:val="-8"/>
        </w:rPr>
        <w:t>).  The  arteriol</w:t>
      </w:r>
      <w:r>
        <w:rPr>
          <w:sz w:val="20"/>
          <w:szCs w:val="20"/>
          <w:color w:val="231F20"/>
          <w:spacing w:val="-9"/>
        </w:rPr>
        <w:t>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SMC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class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synonymous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ensheathing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peri-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cytes</w:t>
      </w:r>
      <w:r>
        <w:rPr>
          <w:sz w:val="11"/>
          <w:szCs w:val="11"/>
          <w:color w:val="231F20"/>
          <w:spacing w:val="-3"/>
          <w:position w:val="6"/>
        </w:rPr>
        <w:t>22,23</w:t>
      </w:r>
      <w:r>
        <w:rPr>
          <w:sz w:val="11"/>
          <w:szCs w:val="11"/>
          <w:color w:val="231F20"/>
          <w:spacing w:val="13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precapillary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SMCs</w:t>
      </w:r>
      <w:r>
        <w:rPr>
          <w:sz w:val="11"/>
          <w:szCs w:val="11"/>
          <w:color w:val="231F20"/>
          <w:spacing w:val="-4"/>
          <w:position w:val="6"/>
        </w:rPr>
        <w:t>24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found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transition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zone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between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arteriole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capillary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branches.</w:t>
      </w:r>
      <w:r>
        <w:rPr>
          <w:sz w:val="11"/>
          <w:szCs w:val="11"/>
          <w:color w:val="231F20"/>
          <w:spacing w:val="1"/>
          <w:position w:val="6"/>
        </w:rPr>
        <w:t>25  </w:t>
      </w:r>
      <w:r>
        <w:rPr>
          <w:sz w:val="20"/>
          <w:szCs w:val="20"/>
          <w:color w:val="231F20"/>
          <w:spacing w:val="1"/>
        </w:rPr>
        <w:t>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1"/>
        </w:rPr>
        <w:t>sec-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class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corresponds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  broad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c</w:t>
      </w:r>
      <w:r>
        <w:rPr>
          <w:sz w:val="20"/>
          <w:szCs w:val="20"/>
          <w:color w:val="231F20"/>
          <w:spacing w:val="-7"/>
        </w:rPr>
        <w:t>ontinuum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scriptional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states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between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pericytes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 venular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SMCs,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express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little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Acta2</w:t>
      </w:r>
      <w:r>
        <w:rPr>
          <w:sz w:val="20"/>
          <w:szCs w:val="20"/>
          <w:i/>
          <w:iCs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enriched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expression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genes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signaling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</w:t>
      </w:r>
      <w:r>
        <w:rPr>
          <w:sz w:val="20"/>
          <w:szCs w:val="20"/>
          <w:i/>
          <w:iCs/>
          <w:color w:val="231F20"/>
          <w:spacing w:val="-7"/>
        </w:rPr>
        <w:t>Pdgfrb</w:t>
      </w:r>
      <w:r>
        <w:rPr>
          <w:sz w:val="20"/>
          <w:szCs w:val="20"/>
          <w:color w:val="231F20"/>
          <w:spacing w:val="-7"/>
        </w:rPr>
        <w:t>,  </w:t>
      </w:r>
      <w:r>
        <w:rPr>
          <w:sz w:val="20"/>
          <w:szCs w:val="20"/>
          <w:i/>
          <w:iCs/>
          <w:color w:val="231F20"/>
          <w:spacing w:val="-7"/>
        </w:rPr>
        <w:t>Vtn</w:t>
      </w:r>
      <w:r>
        <w:rPr>
          <w:sz w:val="20"/>
          <w:szCs w:val="20"/>
          <w:color w:val="231F20"/>
          <w:spacing w:val="-7"/>
        </w:rPr>
        <w:t>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metabolic sensing and transp</w:t>
      </w:r>
      <w:r>
        <w:rPr>
          <w:sz w:val="20"/>
          <w:szCs w:val="20"/>
          <w:color w:val="231F20"/>
          <w:spacing w:val="-7"/>
        </w:rPr>
        <w:t>ort (</w:t>
      </w:r>
      <w:r>
        <w:rPr>
          <w:sz w:val="20"/>
          <w:szCs w:val="20"/>
          <w:i/>
          <w:iCs/>
          <w:color w:val="231F20"/>
          <w:spacing w:val="-7"/>
        </w:rPr>
        <w:t>Abcc9</w:t>
      </w:r>
      <w:r>
        <w:rPr>
          <w:sz w:val="20"/>
          <w:szCs w:val="20"/>
          <w:color w:val="231F20"/>
          <w:spacing w:val="-7"/>
        </w:rPr>
        <w:t>, </w:t>
      </w:r>
      <w:r>
        <w:rPr>
          <w:sz w:val="20"/>
          <w:szCs w:val="20"/>
          <w:i/>
          <w:iCs/>
          <w:color w:val="231F20"/>
          <w:spacing w:val="-7"/>
        </w:rPr>
        <w:t>Kcnj8</w:t>
      </w:r>
      <w:r>
        <w:rPr>
          <w:sz w:val="20"/>
          <w:szCs w:val="20"/>
          <w:color w:val="231F20"/>
          <w:spacing w:val="-7"/>
        </w:rPr>
        <w:t>, </w:t>
      </w:r>
      <w:r>
        <w:rPr>
          <w:sz w:val="20"/>
          <w:szCs w:val="20"/>
          <w:i/>
          <w:iCs/>
          <w:color w:val="231F20"/>
          <w:spacing w:val="-7"/>
        </w:rPr>
        <w:t>Atp13a5</w:t>
      </w:r>
      <w:r>
        <w:rPr>
          <w:sz w:val="20"/>
          <w:szCs w:val="20"/>
          <w:color w:val="231F20"/>
          <w:spacing w:val="-7"/>
        </w:rPr>
        <w:t>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i/>
          <w:iCs/>
          <w:color w:val="231F20"/>
          <w:spacing w:val="-11"/>
        </w:rPr>
        <w:t>Art3</w:t>
      </w:r>
      <w:r>
        <w:rPr>
          <w:sz w:val="20"/>
          <w:szCs w:val="20"/>
          <w:color w:val="231F20"/>
          <w:spacing w:val="-11"/>
        </w:rPr>
        <w:t>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i/>
          <w:iCs/>
          <w:color w:val="231F20"/>
          <w:spacing w:val="-11"/>
        </w:rPr>
        <w:t>Ggt1</w:t>
      </w:r>
      <w:r>
        <w:rPr>
          <w:sz w:val="20"/>
          <w:szCs w:val="20"/>
          <w:color w:val="231F20"/>
          <w:spacing w:val="-11"/>
        </w:rPr>
        <w:t>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i/>
          <w:iCs/>
          <w:color w:val="231F20"/>
          <w:spacing w:val="-11"/>
        </w:rPr>
        <w:t>Grm3</w:t>
      </w:r>
      <w:r>
        <w:rPr>
          <w:sz w:val="20"/>
          <w:szCs w:val="20"/>
          <w:color w:val="231F20"/>
          <w:spacing w:val="-11"/>
        </w:rPr>
        <w:t>),</w:t>
      </w:r>
      <w:r>
        <w:rPr>
          <w:sz w:val="11"/>
          <w:szCs w:val="11"/>
          <w:color w:val="231F20"/>
          <w:spacing w:val="-3"/>
          <w:position w:val="6"/>
        </w:rPr>
        <w:t>26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cell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growth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survival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(</w:t>
      </w:r>
      <w:r>
        <w:rPr>
          <w:sz w:val="20"/>
          <w:szCs w:val="20"/>
          <w:i/>
          <w:iCs/>
          <w:color w:val="231F20"/>
          <w:spacing w:val="-8"/>
        </w:rPr>
        <w:t>Ptn</w:t>
      </w:r>
      <w:r>
        <w:rPr>
          <w:sz w:val="20"/>
          <w:szCs w:val="20"/>
          <w:color w:val="231F20"/>
          <w:spacing w:val="-8"/>
        </w:rPr>
        <w:t>).</w:t>
      </w:r>
      <w:r>
        <w:rPr>
          <w:sz w:val="11"/>
          <w:szCs w:val="11"/>
          <w:color w:val="231F20"/>
          <w:spacing w:val="13"/>
          <w:position w:val="6"/>
        </w:rPr>
        <w:t>27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The  identification</w:t>
      </w:r>
      <w:r>
        <w:rPr>
          <w:sz w:val="20"/>
          <w:szCs w:val="20"/>
          <w:color w:val="231F20"/>
          <w:spacing w:val="60"/>
        </w:rPr>
        <w:t xml:space="preserve"> </w:t>
      </w:r>
      <w:r>
        <w:rPr>
          <w:sz w:val="20"/>
          <w:szCs w:val="20"/>
          <w:color w:val="231F20"/>
          <w:spacing w:val="-6"/>
        </w:rPr>
        <w:t>of  mural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class-specific  markers  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enabled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creation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mice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improved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genetic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geting 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pericyte/venous SMC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4"/>
        </w:rPr>
        <w:t>subclasses</w:t>
      </w:r>
      <w:r>
        <w:rPr>
          <w:sz w:val="20"/>
          <w:szCs w:val="20"/>
          <w:color w:val="231F20"/>
          <w:spacing w:val="-5"/>
        </w:rPr>
        <w:t>.</w:t>
      </w:r>
      <w:r>
        <w:rPr>
          <w:sz w:val="11"/>
          <w:szCs w:val="11"/>
          <w:color w:val="231F20"/>
          <w:spacing w:val="-5"/>
          <w:position w:val="6"/>
        </w:rPr>
        <w:t>28</w:t>
      </w:r>
    </w:p>
    <w:p>
      <w:pPr>
        <w:pStyle w:val="BodyText"/>
        <w:ind w:left="3" w:right="989" w:firstLine="247"/>
        <w:spacing w:before="12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Several   additional   vascular-as</w:t>
      </w:r>
      <w:r>
        <w:rPr>
          <w:sz w:val="20"/>
          <w:szCs w:val="20"/>
          <w:color w:val="231F20"/>
          <w:spacing w:val="-7"/>
        </w:rPr>
        <w:t>sociated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sz w:val="20"/>
          <w:szCs w:val="20"/>
          <w:color w:val="231F20"/>
          <w:spacing w:val="-7"/>
        </w:rPr>
        <w:t>cell</w:t>
      </w:r>
      <w:r>
        <w:rPr>
          <w:sz w:val="20"/>
          <w:szCs w:val="20"/>
          <w:color w:val="231F20"/>
          <w:spacing w:val="2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types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reside within the perivascular spa</w:t>
      </w:r>
      <w:r>
        <w:rPr>
          <w:sz w:val="20"/>
          <w:szCs w:val="20"/>
          <w:color w:val="231F20"/>
          <w:spacing w:val="-8"/>
        </w:rPr>
        <w:t>ce, delimited by the 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cular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basement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membrane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which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mural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cells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embedded and the glial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basement membrane next to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astrocytic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endfeet.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larger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arterioles,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perivascular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space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evident,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diameter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vessels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decreases,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glial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pial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basement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membrane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lay-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ers fuse together, and the perivascular </w:t>
      </w:r>
      <w:r>
        <w:rPr>
          <w:sz w:val="20"/>
          <w:szCs w:val="20"/>
          <w:color w:val="231F20"/>
          <w:spacing w:val="-8"/>
        </w:rPr>
        <w:t>space disappears.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Cell types within 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perivascular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space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perivas-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cular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fibroblasts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perivascular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macrophages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(P</w:t>
      </w:r>
      <w:r>
        <w:rPr>
          <w:sz w:val="20"/>
          <w:szCs w:val="20"/>
          <w:color w:val="231F20"/>
          <w:spacing w:val="-9"/>
        </w:rPr>
        <w:t>VMs).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Seven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clusters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fibroblast-like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cells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identi-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fied from whole-brain sin</w:t>
      </w:r>
      <w:r>
        <w:rPr>
          <w:sz w:val="20"/>
          <w:szCs w:val="20"/>
          <w:color w:val="231F20"/>
          <w:spacing w:val="-6"/>
        </w:rPr>
        <w:t>gle-cell transcriptomic studies,</w:t>
      </w:r>
      <w:r>
        <w:rPr>
          <w:sz w:val="11"/>
          <w:szCs w:val="11"/>
          <w:color w:val="231F20"/>
          <w:spacing w:val="6"/>
          <w:position w:val="6"/>
        </w:rPr>
        <w:t>20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with 2 classes representing perivascular fibroblasts iden-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tified by studies of vascular-enriched pr</w:t>
      </w:r>
      <w:r>
        <w:rPr>
          <w:sz w:val="20"/>
          <w:szCs w:val="20"/>
          <w:color w:val="231F20"/>
          <w:spacing w:val="-7"/>
        </w:rPr>
        <w:t>eparations.</w:t>
      </w:r>
      <w:r>
        <w:rPr>
          <w:sz w:val="11"/>
          <w:szCs w:val="11"/>
          <w:color w:val="231F20"/>
          <w:spacing w:val="-2"/>
          <w:position w:val="6"/>
        </w:rPr>
        <w:t>13  </w:t>
      </w:r>
      <w:r>
        <w:rPr>
          <w:sz w:val="20"/>
          <w:szCs w:val="20"/>
          <w:color w:val="231F20"/>
          <w:spacing w:val="-2"/>
        </w:rPr>
        <w:t>Like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PVMs,  perivascular  fibroblasts  are  found  on  arterioles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large venules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capillaries,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except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leaky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capillaries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CVO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brain.</w:t>
      </w:r>
      <w:r>
        <w:rPr>
          <w:sz w:val="11"/>
          <w:szCs w:val="11"/>
          <w:color w:val="231F20"/>
          <w:spacing w:val="-3"/>
          <w:position w:val="6"/>
        </w:rPr>
        <w:t>13,21,29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Like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mural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cells,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perivascular fibroblasts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-8"/>
        </w:rPr>
        <w:t>xpress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Pdgfr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8"/>
        </w:rPr>
        <w:t>β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unique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their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expression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genes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proteins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-7"/>
        </w:rPr>
        <w:t>xtracel-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lular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10"/>
        </w:rPr>
        <w:t>matrix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basement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membrane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(</w:t>
      </w:r>
      <w:r>
        <w:rPr>
          <w:sz w:val="20"/>
          <w:szCs w:val="20"/>
          <w:i/>
          <w:iCs/>
          <w:color w:val="231F20"/>
          <w:spacing w:val="-10"/>
        </w:rPr>
        <w:t>Col1a1</w:t>
      </w:r>
      <w:r>
        <w:rPr>
          <w:sz w:val="20"/>
          <w:szCs w:val="20"/>
          <w:color w:val="231F20"/>
          <w:spacing w:val="-10"/>
        </w:rPr>
        <w:t>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Col1a2</w:t>
      </w:r>
      <w:r>
        <w:rPr>
          <w:sz w:val="20"/>
          <w:szCs w:val="20"/>
          <w:color w:val="231F20"/>
          <w:spacing w:val="-10"/>
        </w:rPr>
        <w:t>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Col6a1</w:t>
      </w:r>
      <w:r>
        <w:rPr>
          <w:sz w:val="20"/>
          <w:szCs w:val="20"/>
          <w:color w:val="231F20"/>
          <w:spacing w:val="-10"/>
        </w:rPr>
        <w:t>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Col6a2</w:t>
      </w:r>
      <w:r>
        <w:rPr>
          <w:sz w:val="20"/>
          <w:szCs w:val="20"/>
          <w:color w:val="231F20"/>
          <w:spacing w:val="-10"/>
        </w:rPr>
        <w:t>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Lama1</w:t>
      </w:r>
      <w:r>
        <w:rPr>
          <w:sz w:val="20"/>
          <w:szCs w:val="20"/>
          <w:color w:val="231F20"/>
          <w:spacing w:val="-10"/>
        </w:rPr>
        <w:t>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Efemp1</w:t>
      </w:r>
      <w:r>
        <w:rPr>
          <w:sz w:val="20"/>
          <w:szCs w:val="20"/>
          <w:color w:val="231F20"/>
          <w:spacing w:val="-10"/>
        </w:rPr>
        <w:t>)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modulators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</w:t>
      </w:r>
      <w:r>
        <w:rPr>
          <w:sz w:val="20"/>
          <w:szCs w:val="20"/>
          <w:color w:val="231F20"/>
          <w:spacing w:val="-11"/>
        </w:rPr>
        <w:t>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stability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(</w:t>
      </w:r>
      <w:r>
        <w:rPr>
          <w:sz w:val="20"/>
          <w:szCs w:val="20"/>
          <w:i/>
          <w:iCs/>
          <w:color w:val="231F20"/>
          <w:spacing w:val="-8"/>
        </w:rPr>
        <w:t>Itih5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Spp1</w:t>
      </w:r>
      <w:r>
        <w:rPr>
          <w:sz w:val="20"/>
          <w:szCs w:val="20"/>
          <w:color w:val="231F20"/>
          <w:spacing w:val="-8"/>
        </w:rPr>
        <w:t>),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suggesting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role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regulation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  vascular  basement  membrane.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Brain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macrophages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reside  at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border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regions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central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nervous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system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9"/>
        </w:rPr>
        <w:t>(CNS),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including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meninges,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choroid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plexus,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CVO,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perivascular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space.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Similar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microglia,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border-associated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macrophages,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PVMs,  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derived from early erythromyeloid precursors emerging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the yolk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sac</w:t>
      </w:r>
      <w:r>
        <w:rPr>
          <w:sz w:val="11"/>
          <w:szCs w:val="11"/>
          <w:color w:val="231F20"/>
          <w:spacing w:val="-3"/>
          <w:position w:val="6"/>
        </w:rPr>
        <w:t>30,31</w:t>
      </w:r>
      <w:r>
        <w:rPr>
          <w:sz w:val="11"/>
          <w:szCs w:val="11"/>
          <w:color w:val="231F20"/>
          <w:spacing w:val="7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distinguished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microglia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throughout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embryogenesis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adulthood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their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loca-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transcriptome,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phenotype.</w:t>
      </w:r>
      <w:r>
        <w:rPr>
          <w:sz w:val="11"/>
          <w:szCs w:val="11"/>
          <w:color w:val="231F20"/>
          <w:spacing w:val="7"/>
          <w:position w:val="6"/>
        </w:rPr>
        <w:t>32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13"/>
        </w:rPr>
        <w:t>PVMs,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which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3"/>
        </w:rPr>
        <w:t>may</w:t>
      </w:r>
    </w:p>
    <w:p>
      <w:pPr>
        <w:spacing w:line="250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4" w:space="100"/>
            <w:col w:w="5671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-43.2125pt;margin-top:93.4625pt;mso-position-vertical-relative:page;mso-position-horizontal-relative:page;width:120pt;height:33.6pt;z-index:251672576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10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3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2" w:right="259" w:firstLine="5"/>
        <w:spacing w:before="109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635816</wp:posOffset>
                </wp:positionV>
                <wp:extent cx="810894" cy="184150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6200000">
                          <a:off x="-97171" y="63581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-7.65128pt;margin-top:50.0643pt;mso-position-vertical-relative:text;mso-position-horizontal-relative:text;width:63.85pt;height:14.5pt;z-index:2516746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originate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neonatal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meningeal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macrophages,</w:t>
      </w:r>
      <w:r>
        <w:rPr>
          <w:sz w:val="11"/>
          <w:szCs w:val="11"/>
          <w:color w:val="231F20"/>
          <w:spacing w:val="-3"/>
          <w:position w:val="6"/>
        </w:rPr>
        <w:t>33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are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characterized by their expressio</w:t>
      </w:r>
      <w:r>
        <w:rPr>
          <w:sz w:val="20"/>
          <w:szCs w:val="20"/>
          <w:color w:val="231F20"/>
          <w:spacing w:val="-7"/>
        </w:rPr>
        <w:t>n of scavenger-receptors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(</w:t>
      </w:r>
      <w:r>
        <w:rPr>
          <w:sz w:val="20"/>
          <w:szCs w:val="20"/>
          <w:i/>
          <w:iCs/>
          <w:color w:val="231F20"/>
          <w:spacing w:val="-9"/>
        </w:rPr>
        <w:t>Mrc1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Cd163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Cd36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Lyve1</w:t>
      </w:r>
      <w:r>
        <w:rPr>
          <w:sz w:val="20"/>
          <w:szCs w:val="20"/>
          <w:color w:val="231F20"/>
          <w:spacing w:val="-9"/>
        </w:rPr>
        <w:t>)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found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microglia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are  distinguishable  from  choro</w:t>
      </w:r>
      <w:r>
        <w:rPr>
          <w:sz w:val="20"/>
          <w:szCs w:val="20"/>
          <w:color w:val="231F20"/>
          <w:spacing w:val="-7"/>
        </w:rPr>
        <w:t>id  plexus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macrophages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by  low  expression  of  major  histocompatibility  complex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class II genes (</w:t>
      </w:r>
      <w:r>
        <w:rPr>
          <w:sz w:val="20"/>
          <w:szCs w:val="20"/>
          <w:i/>
          <w:iCs/>
          <w:color w:val="231F20"/>
          <w:spacing w:val="-8"/>
        </w:rPr>
        <w:t>H2-Aa</w:t>
      </w:r>
      <w:r>
        <w:rPr>
          <w:sz w:val="20"/>
          <w:szCs w:val="20"/>
          <w:color w:val="231F20"/>
          <w:spacing w:val="-8"/>
        </w:rPr>
        <w:t>, </w:t>
      </w:r>
      <w:r>
        <w:rPr>
          <w:sz w:val="20"/>
          <w:szCs w:val="20"/>
          <w:i/>
          <w:iCs/>
          <w:color w:val="231F20"/>
          <w:spacing w:val="-8"/>
        </w:rPr>
        <w:t>CD74</w:t>
      </w:r>
      <w:r>
        <w:rPr>
          <w:sz w:val="20"/>
          <w:szCs w:val="20"/>
          <w:color w:val="231F20"/>
          <w:spacing w:val="-8"/>
        </w:rPr>
        <w:t>).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However, bona fide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paren-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chymal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PVMs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cannot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distinguished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fro</w:t>
      </w:r>
      <w:r>
        <w:rPr>
          <w:sz w:val="20"/>
          <w:szCs w:val="20"/>
          <w:color w:val="231F20"/>
          <w:spacing w:val="-9"/>
        </w:rPr>
        <w:t>m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pial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macro-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phages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their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transcriptome.</w:t>
      </w:r>
      <w:r>
        <w:rPr>
          <w:sz w:val="11"/>
          <w:szCs w:val="11"/>
          <w:color w:val="231F20"/>
          <w:spacing w:val="6"/>
          <w:w w:val="115"/>
          <w:position w:val="6"/>
        </w:rPr>
        <w:t>34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Topographically,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PVMs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  located  in  perivascular  spaces  surro</w:t>
      </w:r>
      <w:r>
        <w:rPr>
          <w:sz w:val="20"/>
          <w:szCs w:val="20"/>
          <w:color w:val="231F20"/>
          <w:spacing w:val="-8"/>
        </w:rPr>
        <w:t>unding  paren-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chymal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venules  and  arterioles,  as  well  as  pial  vessels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(pial  macrophages),  but  are  not  associated  with  brain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capillaries.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contrast,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some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microglial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cells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locat</w:t>
      </w:r>
      <w:r>
        <w:rPr>
          <w:sz w:val="20"/>
          <w:szCs w:val="20"/>
          <w:color w:val="231F20"/>
          <w:spacing w:val="-9"/>
        </w:rPr>
        <w:t>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near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vessels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within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brain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parenchyma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(j</w:t>
      </w:r>
      <w:r>
        <w:rPr>
          <w:sz w:val="20"/>
          <w:szCs w:val="20"/>
          <w:color w:val="231F20"/>
          <w:spacing w:val="-9"/>
        </w:rPr>
        <w:t>uxtavascular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microglia)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</w:t>
      </w:r>
      <w:r>
        <w:rPr>
          <w:sz w:val="20"/>
          <w:szCs w:val="20"/>
          <w:color w:val="231F20"/>
          <w:spacing w:val="-8"/>
        </w:rPr>
        <w:t>ated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primarily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capillaries.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abluminal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vessel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wall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direct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contact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capillary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basement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membrane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intervening astrocytic endfeet.</w:t>
      </w:r>
      <w:r>
        <w:rPr>
          <w:sz w:val="11"/>
          <w:szCs w:val="11"/>
          <w:color w:val="231F20"/>
          <w:spacing w:val="-2"/>
          <w:position w:val="6"/>
        </w:rPr>
        <w:t>35,36</w:t>
      </w:r>
      <w:r>
        <w:rPr>
          <w:sz w:val="11"/>
          <w:szCs w:val="11"/>
          <w:color w:val="231F20"/>
          <w:spacing w:val="35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These </w:t>
      </w:r>
      <w:r>
        <w:rPr>
          <w:sz w:val="20"/>
          <w:szCs w:val="20"/>
          <w:color w:val="231F20"/>
          <w:spacing w:val="-7"/>
        </w:rPr>
        <w:t>cells are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promi-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nent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embryonic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development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postnatal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life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when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they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exhibit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motilit</w:t>
      </w:r>
      <w:r>
        <w:rPr>
          <w:sz w:val="20"/>
          <w:szCs w:val="20"/>
          <w:color w:val="231F20"/>
          <w:spacing w:val="-8"/>
        </w:rPr>
        <w:t>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along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vessel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wall.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mature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mouse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brain, juxtava</w:t>
      </w:r>
      <w:r>
        <w:rPr>
          <w:sz w:val="20"/>
          <w:szCs w:val="20"/>
          <w:color w:val="231F20"/>
          <w:spacing w:val="-9"/>
        </w:rPr>
        <w:t>scular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microglia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become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predominantly stationary.</w:t>
      </w:r>
      <w:r>
        <w:rPr>
          <w:sz w:val="11"/>
          <w:szCs w:val="11"/>
          <w:color w:val="231F20"/>
          <w:spacing w:val="10"/>
          <w:position w:val="6"/>
        </w:rPr>
        <w:t>35–37</w:t>
      </w:r>
    </w:p>
    <w:p>
      <w:pPr>
        <w:pStyle w:val="BodyText"/>
        <w:ind w:left="991" w:right="259" w:firstLine="240"/>
        <w:spacing w:before="7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-965250</wp:posOffset>
                </wp:positionH>
                <wp:positionV relativeFrom="paragraph">
                  <wp:posOffset>2259551</wp:posOffset>
                </wp:positionV>
                <wp:extent cx="2487295" cy="118110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5400000">
                          <a:off x="-965250" y="2259551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-76.004pt;margin-top:177.917pt;mso-position-vertical-relative:text;mso-position-horizontal-relative:text;width:195.85pt;height:9.3pt;z-index:2516736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230455</wp:posOffset>
            </wp:positionV>
            <wp:extent cx="4572398" cy="1609222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Astrocytes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complex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physiologic</w:t>
      </w:r>
      <w:r>
        <w:rPr>
          <w:sz w:val="20"/>
          <w:szCs w:val="20"/>
          <w:color w:val="231F20"/>
          <w:spacing w:val="-7"/>
        </w:rPr>
        <w:t>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roles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CNS,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including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modulation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of </w:t>
      </w:r>
      <w:r>
        <w:rPr>
          <w:sz w:val="20"/>
          <w:szCs w:val="20"/>
          <w:color w:val="231F20"/>
          <w:spacing w:val="-6"/>
        </w:rPr>
        <w:t>synapse formation,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medi-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ating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immune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cell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interactions,</w:t>
      </w:r>
      <w:r>
        <w:rPr>
          <w:sz w:val="11"/>
          <w:szCs w:val="11"/>
          <w:color w:val="231F20"/>
          <w:spacing w:val="-4"/>
          <w:position w:val="6"/>
        </w:rPr>
        <w:t>38</w:t>
      </w:r>
      <w:r>
        <w:rPr>
          <w:sz w:val="11"/>
          <w:szCs w:val="11"/>
          <w:color w:val="231F20"/>
          <w:spacing w:val="4"/>
          <w:position w:val="6"/>
        </w:rPr>
        <w:t xml:space="preserve">    </w:t>
      </w:r>
      <w:r>
        <w:rPr>
          <w:sz w:val="20"/>
          <w:szCs w:val="20"/>
          <w:color w:val="231F20"/>
          <w:spacing w:val="-4"/>
        </w:rPr>
        <w:t>metabolic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support,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 neurovascular  functions.</w:t>
      </w:r>
      <w:r>
        <w:rPr>
          <w:sz w:val="11"/>
          <w:szCs w:val="11"/>
          <w:color w:val="231F20"/>
          <w:spacing w:val="-3"/>
          <w:position w:val="6"/>
        </w:rPr>
        <w:t>39   </w:t>
      </w:r>
      <w:r>
        <w:rPr>
          <w:sz w:val="20"/>
          <w:szCs w:val="20"/>
          <w:color w:val="231F20"/>
          <w:spacing w:val="-3"/>
        </w:rPr>
        <w:t>Transcriptomic  studies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revealed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functional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diversity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among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strocytes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across  brain  regions,</w:t>
      </w:r>
      <w:r>
        <w:rPr>
          <w:sz w:val="11"/>
          <w:szCs w:val="11"/>
          <w:color w:val="231F20"/>
          <w:spacing w:val="-3"/>
          <w:position w:val="6"/>
        </w:rPr>
        <w:t>40,41   </w:t>
      </w:r>
      <w:r>
        <w:rPr>
          <w:sz w:val="20"/>
          <w:szCs w:val="20"/>
          <w:color w:val="231F20"/>
          <w:spacing w:val="-3"/>
        </w:rPr>
        <w:t>cortical  layers,</w:t>
      </w:r>
      <w:r>
        <w:rPr>
          <w:sz w:val="11"/>
          <w:szCs w:val="11"/>
          <w:color w:val="231F20"/>
          <w:spacing w:val="-3"/>
          <w:position w:val="6"/>
        </w:rPr>
        <w:t>42   </w:t>
      </w:r>
      <w:r>
        <w:rPr>
          <w:sz w:val="20"/>
          <w:szCs w:val="20"/>
          <w:color w:val="231F20"/>
          <w:spacing w:val="-3"/>
        </w:rPr>
        <w:t>or  </w:t>
      </w:r>
      <w:r>
        <w:rPr>
          <w:sz w:val="20"/>
          <w:szCs w:val="20"/>
          <w:color w:val="231F20"/>
          <w:spacing w:val="-5"/>
        </w:rPr>
        <w:t>even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specific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neural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circuits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they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reside.</w:t>
      </w:r>
      <w:r>
        <w:rPr>
          <w:sz w:val="11"/>
          <w:szCs w:val="11"/>
          <w:color w:val="231F20"/>
          <w:spacing w:val="-3"/>
          <w:position w:val="6"/>
        </w:rPr>
        <w:t>43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Whereas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astrocytes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surrounding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blood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vessels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exhibit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different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phenotypes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transcript</w:t>
      </w:r>
      <w:r>
        <w:rPr>
          <w:sz w:val="20"/>
          <w:szCs w:val="20"/>
          <w:color w:val="231F20"/>
          <w:spacing w:val="-6"/>
        </w:rPr>
        <w:t>omes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depending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regional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vascular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anatomy,</w:t>
      </w:r>
      <w:r>
        <w:rPr>
          <w:sz w:val="11"/>
          <w:szCs w:val="11"/>
          <w:color w:val="231F20"/>
          <w:spacing w:val="-3"/>
          <w:position w:val="6"/>
        </w:rPr>
        <w:t>21   </w:t>
      </w:r>
      <w:r>
        <w:rPr>
          <w:sz w:val="20"/>
          <w:szCs w:val="20"/>
          <w:color w:val="231F20"/>
          <w:spacing w:val="-3"/>
        </w:rPr>
        <w:t>diversity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exist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distinct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microvascular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zones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brain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regions,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example,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  the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CVO.</w:t>
      </w:r>
      <w:r>
        <w:rPr>
          <w:sz w:val="11"/>
          <w:szCs w:val="11"/>
          <w:color w:val="231F20"/>
          <w:spacing w:val="-2"/>
          <w:position w:val="6"/>
        </w:rPr>
        <w:t>21</w:t>
      </w:r>
      <w:r>
        <w:rPr>
          <w:sz w:val="11"/>
          <w:szCs w:val="11"/>
          <w:color w:val="231F20"/>
          <w:spacing w:val="7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In  </w:t>
      </w:r>
      <w:r>
        <w:rPr>
          <w:sz w:val="20"/>
          <w:szCs w:val="20"/>
          <w:color w:val="231F20"/>
          <w:spacing w:val="-5"/>
        </w:rPr>
        <w:t>addition,  because  astrocytes  exhibit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highly  complex  morphologi</w:t>
      </w:r>
      <w:r>
        <w:rPr>
          <w:sz w:val="20"/>
          <w:szCs w:val="20"/>
          <w:color w:val="231F20"/>
          <w:spacing w:val="-6"/>
        </w:rPr>
        <w:t>es  and  extensive  levels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ramification,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whole-cell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transcriptom</w:t>
      </w:r>
      <w:r>
        <w:rPr>
          <w:sz w:val="20"/>
          <w:szCs w:val="20"/>
          <w:color w:val="231F20"/>
          <w:spacing w:val="-5"/>
        </w:rPr>
        <w:t>ics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might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ture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complexity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astrocyti</w:t>
      </w:r>
      <w:r>
        <w:rPr>
          <w:sz w:val="20"/>
          <w:szCs w:val="20"/>
          <w:color w:val="231F20"/>
          <w:spacing w:val="-6"/>
        </w:rPr>
        <w:t>c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cell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organization,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shown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existence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specialized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transcriptome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proteome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astrocytic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endfeet.</w:t>
      </w:r>
      <w:r>
        <w:rPr>
          <w:sz w:val="11"/>
          <w:szCs w:val="11"/>
          <w:color w:val="231F20"/>
          <w:spacing w:val="5"/>
          <w:position w:val="6"/>
        </w:rPr>
        <w:t>44,45</w:t>
      </w:r>
    </w:p>
    <w:p>
      <w:pPr>
        <w:pStyle w:val="BodyText"/>
        <w:ind w:left="993" w:right="259" w:firstLine="246"/>
        <w:spacing w:before="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Oligodendrocyte    precursor    cells,    identified    by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4"/>
        </w:rPr>
        <w:t>expression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i/>
          <w:iCs/>
          <w:color w:val="231F20"/>
          <w:spacing w:val="-4"/>
        </w:rPr>
        <w:t>Pdgfr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4"/>
        </w:rPr>
        <w:t>α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among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othe</w:t>
      </w:r>
      <w:r>
        <w:rPr>
          <w:sz w:val="20"/>
          <w:szCs w:val="20"/>
          <w:color w:val="231F20"/>
          <w:spacing w:val="-5"/>
        </w:rPr>
        <w:t>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genes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transcrip-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tomic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studies,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critica</w:t>
      </w:r>
      <w:r>
        <w:rPr>
          <w:sz w:val="20"/>
          <w:szCs w:val="20"/>
          <w:color w:val="231F20"/>
          <w:spacing w:val="-5"/>
        </w:rPr>
        <w:t>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regulators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vascular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devel-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opment</w:t>
      </w:r>
      <w:r>
        <w:rPr>
          <w:sz w:val="11"/>
          <w:szCs w:val="11"/>
          <w:color w:val="231F20"/>
          <w:spacing w:val="-4"/>
          <w:position w:val="6"/>
        </w:rPr>
        <w:t>46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occasionally found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clo</w:t>
      </w:r>
      <w:r>
        <w:rPr>
          <w:sz w:val="20"/>
          <w:szCs w:val="20"/>
          <w:color w:val="231F20"/>
          <w:spacing w:val="-5"/>
        </w:rPr>
        <w:t>se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proximity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vascular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wall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adult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brain.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Both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oligoden-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drocyte  precursor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cells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and  ma</w:t>
      </w:r>
      <w:r>
        <w:rPr>
          <w:sz w:val="20"/>
          <w:szCs w:val="20"/>
          <w:color w:val="231F20"/>
          <w:spacing w:val="-5"/>
        </w:rPr>
        <w:t>ture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oligodendrocytes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(identified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Opalin</w:t>
      </w:r>
      <w:r>
        <w:rPr>
          <w:sz w:val="20"/>
          <w:szCs w:val="20"/>
          <w:color w:val="231F20"/>
          <w:spacing w:val="-6"/>
        </w:rPr>
        <w:t>)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been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identified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vascular-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enriched transcriptomic st</w:t>
      </w:r>
      <w:r>
        <w:rPr>
          <w:sz w:val="20"/>
          <w:szCs w:val="20"/>
          <w:color w:val="231F20"/>
          <w:spacing w:val="-3"/>
        </w:rPr>
        <w:t>udies.</w:t>
      </w:r>
      <w:r>
        <w:rPr>
          <w:sz w:val="11"/>
          <w:szCs w:val="11"/>
          <w:color w:val="231F20"/>
          <w:spacing w:val="-3"/>
          <w:position w:val="6"/>
        </w:rPr>
        <w:t>17</w:t>
      </w: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ind w:left="1007"/>
        <w:spacing w:before="70" w:line="192" w:lineRule="auto"/>
        <w:rPr>
          <w:sz w:val="24"/>
          <w:szCs w:val="24"/>
        </w:rPr>
      </w:pPr>
      <w:r>
        <w:rPr>
          <w:sz w:val="24"/>
          <w:szCs w:val="24"/>
          <w:color w:val="227D82"/>
          <w:spacing w:val="-12"/>
        </w:rPr>
        <w:t>Human Neurovasculome</w:t>
      </w:r>
    </w:p>
    <w:p>
      <w:pPr>
        <w:pStyle w:val="BodyText"/>
        <w:ind w:left="994" w:right="259" w:firstLine="11"/>
        <w:spacing w:before="89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Recently,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development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improved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vascular-enrich-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  procedures  made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possible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map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cere-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bral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vessels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human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postmort</w:t>
      </w:r>
      <w:r>
        <w:rPr>
          <w:sz w:val="20"/>
          <w:szCs w:val="20"/>
          <w:color w:val="231F20"/>
          <w:spacing w:val="-10"/>
        </w:rPr>
        <w:t>em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brain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freshly  isolated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surgical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specimen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tissues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</w:t>
      </w:r>
      <w:r>
        <w:rPr>
          <w:sz w:val="20"/>
          <w:szCs w:val="20"/>
          <w:color w:val="231F20"/>
          <w:spacing w:val="-7"/>
        </w:rPr>
        <w:t>ngle-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nucleus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RNA-seq.</w:t>
      </w:r>
      <w:r>
        <w:rPr>
          <w:sz w:val="11"/>
          <w:szCs w:val="11"/>
          <w:color w:val="231F20"/>
          <w:spacing w:val="-5"/>
          <w:position w:val="6"/>
        </w:rPr>
        <w:t>16–18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revealed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human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cerebrovasculature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recapitulates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many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features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  murine    arteriole-capillary-venous   organization    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4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" w:right="334" w:firstLine="13"/>
        <w:spacing w:before="110" w:line="25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neurovascular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cell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types,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heterogeneity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EC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types,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7"/>
        </w:rPr>
        <w:t>and  punctuation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of  mural  cell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types  into  2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cat-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egories.  However,  these  studies</w:t>
      </w:r>
      <w:r>
        <w:rPr>
          <w:sz w:val="20"/>
          <w:szCs w:val="20"/>
          <w:color w:val="231F20"/>
          <w:spacing w:val="-8"/>
        </w:rPr>
        <w:t xml:space="preserve">  also  revealed  greater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diversity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 cell types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humans s</w:t>
      </w:r>
      <w:r>
        <w:rPr>
          <w:sz w:val="20"/>
          <w:szCs w:val="20"/>
          <w:color w:val="231F20"/>
          <w:spacing w:val="-8"/>
        </w:rPr>
        <w:t>uch 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2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pericyte types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dedicated to transport function and matrix regulation 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showed</w:t>
      </w:r>
      <w:r>
        <w:rPr>
          <w:sz w:val="20"/>
          <w:szCs w:val="20"/>
          <w:color w:val="231F20"/>
          <w:spacing w:val="6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  different  brain  regions  can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have  distinct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cerebrovascular features.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remarkable that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good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respondence was observed between freshly isolated 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postmortem tissue,</w:t>
      </w:r>
      <w:r>
        <w:rPr>
          <w:sz w:val="11"/>
          <w:szCs w:val="11"/>
          <w:color w:val="231F20"/>
          <w:spacing w:val="1"/>
          <w:position w:val="6"/>
        </w:rPr>
        <w:t>16,18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but additional studies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needed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 assess the influence of confounders typical of autopsy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material such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postmortem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intervals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oth</w:t>
      </w:r>
      <w:r>
        <w:rPr>
          <w:sz w:val="20"/>
          <w:szCs w:val="20"/>
          <w:color w:val="231F20"/>
          <w:spacing w:val="-8"/>
        </w:rPr>
        <w:t>er factors.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caution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interpreta-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 of murine studie</w:t>
      </w:r>
      <w:r>
        <w:rPr>
          <w:sz w:val="20"/>
          <w:szCs w:val="20"/>
          <w:color w:val="231F20"/>
          <w:spacing w:val="-6"/>
        </w:rPr>
        <w:t>s because transcriptomic signatures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human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cell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types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differ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w</w:t>
      </w:r>
      <w:r>
        <w:rPr>
          <w:sz w:val="20"/>
          <w:szCs w:val="20"/>
          <w:color w:val="231F20"/>
          <w:spacing w:val="-9"/>
        </w:rPr>
        <w:t>ays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those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murine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brain.</w:t>
      </w:r>
      <w:r>
        <w:rPr>
          <w:sz w:val="11"/>
          <w:szCs w:val="11"/>
          <w:color w:val="231F20"/>
          <w:position w:val="6"/>
        </w:rPr>
        <w:t>16,18</w:t>
      </w:r>
      <w:r>
        <w:rPr>
          <w:sz w:val="11"/>
          <w:szCs w:val="11"/>
          <w:color w:val="231F20"/>
          <w:spacing w:val="21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Validation of some of the</w:t>
      </w:r>
      <w:r>
        <w:rPr>
          <w:sz w:val="20"/>
          <w:szCs w:val="20"/>
          <w:color w:val="231F20"/>
          <w:spacing w:val="-7"/>
        </w:rPr>
        <w:t>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critical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next step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in th</w:t>
      </w:r>
      <w:r>
        <w:rPr>
          <w:sz w:val="20"/>
          <w:szCs w:val="20"/>
          <w:color w:val="231F20"/>
          <w:spacing w:val="-7"/>
        </w:rPr>
        <w:t>e field.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growth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technology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reveal a wealth 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information 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neuro-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changes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such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paths forward for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improvement 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preclinical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models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translational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research.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4"/>
        <w:spacing w:before="69" w:line="291" w:lineRule="exact"/>
        <w:rPr>
          <w:sz w:val="24"/>
          <w:szCs w:val="24"/>
        </w:rPr>
      </w:pPr>
      <w:r>
        <w:rPr>
          <w:sz w:val="24"/>
          <w:szCs w:val="24"/>
          <w:color w:val="227D82"/>
          <w:spacing w:val="-10"/>
          <w:position w:val="3"/>
        </w:rPr>
        <w:t>Targeting the</w:t>
      </w:r>
      <w:r>
        <w:rPr>
          <w:sz w:val="24"/>
          <w:szCs w:val="24"/>
          <w:color w:val="227D82"/>
          <w:spacing w:val="10"/>
          <w:position w:val="3"/>
        </w:rPr>
        <w:t xml:space="preserve"> </w:t>
      </w:r>
      <w:r>
        <w:rPr>
          <w:sz w:val="24"/>
          <w:szCs w:val="24"/>
          <w:color w:val="227D82"/>
          <w:spacing w:val="-10"/>
          <w:position w:val="3"/>
        </w:rPr>
        <w:t>Neurovasculo</w:t>
      </w:r>
      <w:r>
        <w:rPr>
          <w:sz w:val="24"/>
          <w:szCs w:val="24"/>
          <w:color w:val="227D82"/>
          <w:spacing w:val="-11"/>
          <w:position w:val="3"/>
        </w:rPr>
        <w:t>me in Mice</w:t>
      </w:r>
    </w:p>
    <w:p>
      <w:pPr>
        <w:pStyle w:val="BodyText"/>
        <w:ind w:left="1" w:right="334" w:firstLine="1"/>
        <w:spacing w:before="80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discovery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cell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ty</w:t>
      </w:r>
      <w:r>
        <w:rPr>
          <w:sz w:val="20"/>
          <w:szCs w:val="20"/>
          <w:color w:val="231F20"/>
          <w:spacing w:val="-7"/>
        </w:rPr>
        <w:t>pe–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subpopulation-specific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marker genes has led to the development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mouse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lines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selectively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conditional</w:t>
      </w:r>
      <w:r>
        <w:rPr>
          <w:sz w:val="20"/>
          <w:szCs w:val="20"/>
          <w:color w:val="231F20"/>
          <w:spacing w:val="-8"/>
        </w:rPr>
        <w:t>ly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express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recombinases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various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vascular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cells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(Figure  1),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which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can  be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used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 gene deletion (Cre/lox system),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5"/>
        </w:rPr>
        <w:t>activatio</w:t>
      </w:r>
      <w:r>
        <w:rPr>
          <w:sz w:val="20"/>
          <w:szCs w:val="20"/>
          <w:color w:val="231F20"/>
          <w:spacing w:val="-6"/>
        </w:rPr>
        <w:t>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reporter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genes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cellular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tagging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fate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</w:t>
      </w:r>
      <w:r>
        <w:rPr>
          <w:sz w:val="20"/>
          <w:szCs w:val="20"/>
          <w:color w:val="231F20"/>
          <w:spacing w:val="-7"/>
        </w:rPr>
        <w:t>pping,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transcriptomics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(translatome),</w:t>
      </w:r>
      <w:r>
        <w:rPr>
          <w:sz w:val="11"/>
          <w:szCs w:val="11"/>
          <w:color w:val="231F20"/>
          <w:spacing w:val="13"/>
          <w:position w:val="6"/>
        </w:rPr>
        <w:t>47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cell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type–restricted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proteomics.</w:t>
      </w:r>
      <w:r>
        <w:rPr>
          <w:sz w:val="11"/>
          <w:szCs w:val="11"/>
          <w:color w:val="231F20"/>
          <w:spacing w:val="-4"/>
          <w:position w:val="6"/>
        </w:rPr>
        <w:t>48   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growth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single-cell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approaches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described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previously  will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enable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development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mouse lines for improved targeting of cellular sub</w:t>
      </w:r>
      <w:r>
        <w:rPr>
          <w:sz w:val="20"/>
          <w:szCs w:val="20"/>
          <w:color w:val="231F20"/>
          <w:spacing w:val="-7"/>
        </w:rPr>
        <w:t>classes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through  identification  of  more  selective  gene  markers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or  design   of  combinatorial   approaches  with </w:t>
      </w:r>
      <w:r>
        <w:rPr>
          <w:sz w:val="20"/>
          <w:szCs w:val="20"/>
          <w:color w:val="231F20"/>
          <w:spacing w:val="-7"/>
        </w:rPr>
        <w:t xml:space="preserve">  multiple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genes.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For example, approaches 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rely on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Cre enzyme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complementation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dev</w:t>
      </w:r>
      <w:r>
        <w:rPr>
          <w:sz w:val="20"/>
          <w:szCs w:val="20"/>
          <w:color w:val="231F20"/>
          <w:spacing w:val="-8"/>
        </w:rPr>
        <w:t>eloped 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increase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cell-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type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specificity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discern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between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microglia 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PVMs.</w:t>
      </w:r>
      <w:r>
        <w:rPr>
          <w:sz w:val="11"/>
          <w:szCs w:val="11"/>
          <w:color w:val="231F20"/>
          <w:spacing w:val="-3"/>
          <w:position w:val="6"/>
        </w:rPr>
        <w:t>49</w:t>
      </w:r>
      <w:r>
        <w:rPr>
          <w:sz w:val="11"/>
          <w:szCs w:val="11"/>
          <w:color w:val="231F20"/>
          <w:spacing w:val="19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3"/>
        </w:rPr>
        <w:t>list of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Cre driver mice for target-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vessels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cells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vided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175D9E"/>
          <w:spacing w:val="-8"/>
        </w:rPr>
        <w:t>Supplemental</w:t>
      </w:r>
      <w:r>
        <w:rPr>
          <w:sz w:val="20"/>
          <w:szCs w:val="20"/>
          <w:color w:val="175D9E"/>
          <w:spacing w:val="21"/>
        </w:rPr>
        <w:t xml:space="preserve"> </w:t>
      </w:r>
      <w:r>
        <w:rPr>
          <w:sz w:val="20"/>
          <w:szCs w:val="20"/>
          <w:color w:val="175D9E"/>
          <w:spacing w:val="-8"/>
        </w:rPr>
        <w:t>Table</w:t>
      </w:r>
      <w:r>
        <w:rPr>
          <w:sz w:val="20"/>
          <w:szCs w:val="20"/>
          <w:color w:val="175D9E"/>
          <w:spacing w:val="30"/>
          <w:w w:val="101"/>
        </w:rPr>
        <w:t xml:space="preserve"> </w:t>
      </w:r>
      <w:r>
        <w:rPr>
          <w:sz w:val="20"/>
          <w:szCs w:val="20"/>
          <w:color w:val="175D9E"/>
          <w:spacing w:val="-8"/>
        </w:rPr>
        <w:t>2</w:t>
      </w:r>
      <w:r>
        <w:rPr>
          <w:sz w:val="20"/>
          <w:szCs w:val="20"/>
          <w:color w:val="231F20"/>
          <w:spacing w:val="-8"/>
        </w:rPr>
        <w:t>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Gen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targeting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brain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ECs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viral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gene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transfer–based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approaches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feasible 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becoming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increasingl</w:t>
      </w:r>
      <w:r>
        <w:rPr>
          <w:sz w:val="20"/>
          <w:szCs w:val="20"/>
          <w:color w:val="231F20"/>
          <w:spacing w:val="-9"/>
        </w:rPr>
        <w:t>y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popular.</w:t>
      </w:r>
      <w:r>
        <w:rPr>
          <w:sz w:val="11"/>
          <w:szCs w:val="11"/>
          <w:color w:val="231F20"/>
          <w:spacing w:val="6"/>
          <w:position w:val="6"/>
        </w:rPr>
        <w:t>50–53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17"/>
        <w:spacing w:before="69" w:line="188" w:lineRule="auto"/>
        <w:rPr>
          <w:sz w:val="24"/>
          <w:szCs w:val="24"/>
        </w:rPr>
      </w:pPr>
      <w:r>
        <w:rPr>
          <w:sz w:val="24"/>
          <w:szCs w:val="24"/>
          <w:color w:val="227D82"/>
          <w:spacing w:val="-10"/>
        </w:rPr>
        <w:t>Brain on Chip</w:t>
      </w:r>
    </w:p>
    <w:p>
      <w:pPr>
        <w:pStyle w:val="BodyText"/>
        <w:ind w:left="2" w:right="335"/>
        <w:spacing w:before="9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There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also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considerable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interest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developin</w:t>
      </w:r>
      <w:r>
        <w:rPr>
          <w:sz w:val="20"/>
          <w:szCs w:val="20"/>
          <w:color w:val="231F20"/>
          <w:spacing w:val="-6"/>
        </w:rPr>
        <w:t>g “brain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on chip” microfluidi</w:t>
      </w:r>
      <w:r>
        <w:rPr>
          <w:sz w:val="20"/>
          <w:szCs w:val="20"/>
          <w:color w:val="231F20"/>
          <w:spacing w:val="-4"/>
        </w:rPr>
        <w:t>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models of 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BBB 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neurovas-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cular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unit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commonly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include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human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induced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ripotent stem cells,</w:t>
      </w:r>
      <w:r>
        <w:rPr>
          <w:sz w:val="11"/>
          <w:szCs w:val="11"/>
          <w:color w:val="231F20"/>
          <w:spacing w:val="-3"/>
          <w:position w:val="6"/>
        </w:rPr>
        <w:t>54  </w:t>
      </w:r>
      <w:r>
        <w:rPr>
          <w:sz w:val="20"/>
          <w:szCs w:val="20"/>
          <w:color w:val="231F20"/>
          <w:spacing w:val="-3"/>
        </w:rPr>
        <w:t>with an emerging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3"/>
        </w:rPr>
        <w:t>appreciation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potential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need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transcriptomic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validation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cular cell subtypes</w:t>
      </w:r>
      <w:r>
        <w:rPr>
          <w:sz w:val="11"/>
          <w:szCs w:val="11"/>
          <w:color w:val="231F20"/>
          <w:spacing w:val="-4"/>
          <w:position w:val="6"/>
        </w:rPr>
        <w:t>9  </w:t>
      </w:r>
      <w:r>
        <w:rPr>
          <w:sz w:val="20"/>
          <w:szCs w:val="20"/>
          <w:color w:val="231F20"/>
          <w:spacing w:val="-4"/>
        </w:rPr>
        <w:t>because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 commonly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used and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7"/>
        </w:rPr>
        <w:t>val-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idated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differentiation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protocol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may yield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cells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closely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related 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epithelial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cells.</w:t>
      </w:r>
      <w:r>
        <w:rPr>
          <w:sz w:val="11"/>
          <w:szCs w:val="11"/>
          <w:color w:val="231F20"/>
          <w:spacing w:val="-4"/>
          <w:position w:val="6"/>
        </w:rPr>
        <w:t>55   </w:t>
      </w:r>
      <w:r>
        <w:rPr>
          <w:sz w:val="20"/>
          <w:szCs w:val="20"/>
          <w:color w:val="231F20"/>
          <w:spacing w:val="-4"/>
        </w:rPr>
        <w:t>Nevertheless, 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methods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have  started  to   provide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new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insights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into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3"/>
        </w:rPr>
        <w:t>cellular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3"/>
        </w:rPr>
        <w:t>biology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cer</w:t>
      </w:r>
      <w:r>
        <w:rPr>
          <w:sz w:val="20"/>
          <w:szCs w:val="20"/>
          <w:color w:val="231F20"/>
          <w:spacing w:val="-4"/>
        </w:rPr>
        <w:t>ebral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vasculature.</w:t>
      </w:r>
      <w:r>
        <w:rPr>
          <w:sz w:val="11"/>
          <w:szCs w:val="11"/>
          <w:color w:val="231F20"/>
          <w:spacing w:val="-4"/>
          <w:position w:val="6"/>
        </w:rPr>
        <w:t>56   </w:t>
      </w:r>
      <w:r>
        <w:rPr>
          <w:sz w:val="20"/>
          <w:szCs w:val="20"/>
          <w:color w:val="231F20"/>
          <w:spacing w:val="-13"/>
        </w:rPr>
        <w:t>For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489.933pt;margin-top:58.4127pt;mso-position-vertical-relative:text;mso-position-horizontal-relative:text;width:120pt;height:33.6pt;z-index:251676672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-1197406</wp:posOffset>
                </wp:positionH>
                <wp:positionV relativeFrom="paragraph">
                  <wp:posOffset>5548865</wp:posOffset>
                </wp:positionV>
                <wp:extent cx="2487295" cy="118110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-1197406" y="5548865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-94.284pt;margin-top:436.919pt;mso-position-vertical-relative:text;mso-position-horizontal-relative:text;width:195.85pt;height:9.3pt;z-index:2516776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6483930</wp:posOffset>
                </wp:positionH>
                <wp:positionV relativeFrom="paragraph">
                  <wp:posOffset>677681</wp:posOffset>
                </wp:positionV>
                <wp:extent cx="810894" cy="18415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6483930" y="67768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510.546pt;margin-top:53.3608pt;mso-position-vertical-relative:text;mso-position-horizontal-relative:text;width:63.85pt;height:14.5pt;z-index:2516787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50" style="mso-position-vertical-relative:line;mso-position-horizontal-relative:char;width:486pt;height:2pt;" filled="false" strokecolor="#AEAFB3" strokeweight="2.00pt" coordsize="9720,40" coordorigin="0,0" path="m0,20l4680,20m3730,20l972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9600" w:type="dxa"/>
        <w:tblInd w:w="684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00"/>
      </w:tblGrid>
      <w:tr>
        <w:trPr>
          <w:trHeight w:val="12327" w:hRule="atLeast"/>
        </w:trPr>
        <w:tc>
          <w:tcPr>
            <w:tcW w:w="9600" w:type="dxa"/>
            <w:vAlign w:val="top"/>
          </w:tcPr>
          <w:p>
            <w:pPr>
              <w:ind w:firstLine="110"/>
              <w:spacing w:before="133" w:line="12107" w:lineRule="exact"/>
              <w:rPr/>
            </w:pPr>
            <w:r>
              <w:rPr>
                <w:position w:val="-242"/>
              </w:rPr>
              <w:drawing>
                <wp:inline distT="0" distB="0" distL="0" distR="0">
                  <wp:extent cx="5943600" cy="7688553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43600" cy="7688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635"/>
        <w:spacing w:before="91" w:line="188" w:lineRule="exact"/>
        <w:outlineLvl w:val="2"/>
        <w:rPr>
          <w:sz w:val="16"/>
          <w:szCs w:val="16"/>
        </w:rPr>
      </w:pPr>
      <w:r>
        <w:rPr>
          <w:sz w:val="16"/>
          <w:szCs w:val="16"/>
          <w:b/>
          <w:bCs/>
          <w:color w:val="227D82"/>
          <w:position w:val="2"/>
        </w:rPr>
        <w:t>Figure</w:t>
      </w:r>
      <w:r>
        <w:rPr>
          <w:sz w:val="16"/>
          <w:szCs w:val="16"/>
          <w:b/>
          <w:bCs/>
          <w:color w:val="227D82"/>
          <w:spacing w:val="13"/>
          <w:w w:val="101"/>
          <w:position w:val="2"/>
        </w:rPr>
        <w:t xml:space="preserve"> </w:t>
      </w:r>
      <w:r>
        <w:rPr>
          <w:sz w:val="16"/>
          <w:szCs w:val="16"/>
          <w:b/>
          <w:bCs/>
          <w:color w:val="227D82"/>
          <w:position w:val="2"/>
        </w:rPr>
        <w:t>1. </w:t>
      </w:r>
      <w:r>
        <w:rPr>
          <w:sz w:val="16"/>
          <w:szCs w:val="16"/>
          <w:b/>
          <w:bCs/>
          <w:color w:val="231F20"/>
          <w:position w:val="2"/>
        </w:rPr>
        <w:t>Vascular architecture and zonation from pial arterio</w:t>
      </w:r>
      <w:r>
        <w:rPr>
          <w:sz w:val="16"/>
          <w:szCs w:val="16"/>
          <w:b/>
          <w:bCs/>
          <w:color w:val="231F20"/>
          <w:spacing w:val="-1"/>
          <w:position w:val="2"/>
        </w:rPr>
        <w:t>le and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penetrating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branches</w:t>
      </w:r>
      <w:r>
        <w:rPr>
          <w:sz w:val="16"/>
          <w:szCs w:val="16"/>
          <w:b/>
          <w:bCs/>
          <w:color w:val="231F20"/>
          <w:spacing w:val="4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diving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into the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brain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parenchyma to</w:t>
      </w:r>
    </w:p>
    <w:p>
      <w:pPr>
        <w:pStyle w:val="BodyText"/>
        <w:ind w:left="631"/>
        <w:spacing w:before="11" w:line="18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position w:val="2"/>
        </w:rPr>
        <w:t>ascending venule and pial venule emerging from the brain.</w:t>
      </w:r>
    </w:p>
    <w:p>
      <w:pPr>
        <w:pStyle w:val="BodyText"/>
        <w:ind w:left="631" w:right="1056"/>
        <w:spacing w:before="14" w:line="25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Schematic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representation of the cerebral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microvasculature and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associ</w:t>
      </w:r>
      <w:r>
        <w:rPr>
          <w:sz w:val="16"/>
          <w:szCs w:val="16"/>
          <w:color w:val="231F20"/>
          <w:spacing w:val="-6"/>
        </w:rPr>
        <w:t>ated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cells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neocortex.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In the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6"/>
        </w:rPr>
        <w:t>well-studied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cerebral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cortex,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6"/>
        </w:rPr>
        <w:t>2-dimensional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5"/>
        </w:rPr>
        <w:t>plexus of arterioles on the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5"/>
        </w:rPr>
        <w:t>pial surface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dives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into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the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cortical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parenchyma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to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5"/>
        </w:rPr>
        <w:t>form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penetrating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arterioles.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5"/>
        </w:rPr>
        <w:t>Small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offshoo</w:t>
      </w:r>
      <w:r>
        <w:rPr>
          <w:sz w:val="16"/>
          <w:szCs w:val="16"/>
          <w:color w:val="231F20"/>
          <w:spacing w:val="-6"/>
        </w:rPr>
        <w:t>ts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6"/>
        </w:rPr>
        <w:t>emerge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6"/>
        </w:rPr>
        <w:t>from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penetrating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arterioles to supply the capillary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5"/>
        </w:rPr>
        <w:t>bed. The first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5"/>
        </w:rPr>
        <w:t>few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branches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of these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offshoots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5"/>
        </w:rPr>
        <w:t>are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distinct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5"/>
        </w:rPr>
        <w:t>from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both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the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penetrating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arteriole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and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(</w:t>
      </w:r>
      <w:r>
        <w:rPr>
          <w:sz w:val="16"/>
          <w:szCs w:val="16"/>
          <w:i/>
          <w:iCs/>
          <w:color w:val="231F20"/>
          <w:spacing w:val="-5"/>
        </w:rPr>
        <w:t>Continued</w:t>
      </w:r>
      <w:r>
        <w:rPr>
          <w:sz w:val="16"/>
          <w:szCs w:val="16"/>
          <w:color w:val="231F20"/>
          <w:spacing w:val="-5"/>
        </w:rPr>
        <w:t>)</w:t>
      </w:r>
    </w:p>
    <w:p>
      <w:pPr>
        <w:spacing w:line="255" w:lineRule="auto"/>
        <w:sectPr>
          <w:headerReference w:type="default" r:id="rId7"/>
          <w:footerReference w:type="default" r:id="rId11"/>
          <w:pgSz w:w="11700" w:h="15660"/>
          <w:pgMar w:top="700" w:right="0" w:bottom="674" w:left="365" w:header="454" w:footer="477" w:gutter="0"/>
        </w:sectPr>
        <w:rPr>
          <w:sz w:val="16"/>
          <w:szCs w:val="16"/>
        </w:rPr>
      </w:pPr>
    </w:p>
    <w:p>
      <w:pPr>
        <w:spacing w:before="77"/>
        <w:rPr/>
      </w:pPr>
      <w:r/>
    </w:p>
    <w:p>
      <w:pPr>
        <w:sectPr>
          <w:headerReference w:type="default" r:id="rId9"/>
          <w:footerReference w:type="default" r:id="rId13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5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1" w:right="259" w:firstLine="6"/>
        <w:spacing w:before="100" w:line="248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630342</wp:posOffset>
                </wp:positionV>
                <wp:extent cx="810894" cy="184150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-97171" y="63034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-7.65128pt;margin-top:49.6332pt;mso-position-vertical-relative:text;mso-position-horizontal-relative:text;width:63.85pt;height:14.5pt;z-index:2516838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5"/>
        </w:rPr>
        <w:t>example,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human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induced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pluripotent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stem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cell–derived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ECs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helped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establish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link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between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gene   </w:t>
      </w:r>
      <w:r>
        <w:rPr>
          <w:sz w:val="20"/>
          <w:szCs w:val="20"/>
          <w:i/>
          <w:iCs/>
          <w:color w:val="231F20"/>
          <w:spacing w:val="-3"/>
        </w:rPr>
        <w:t>PICALM</w:t>
      </w:r>
      <w:r>
        <w:rPr>
          <w:sz w:val="20"/>
          <w:szCs w:val="20"/>
          <w:i/>
          <w:iCs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(phosphatidylinositol-binding   clathr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assembly)  and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enhanc</w:t>
      </w:r>
      <w:r>
        <w:rPr>
          <w:sz w:val="20"/>
          <w:szCs w:val="20"/>
          <w:color w:val="231F20"/>
          <w:spacing w:val="-4"/>
        </w:rPr>
        <w:t>ed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amyloid-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β   </w:t>
      </w:r>
      <w:r>
        <w:rPr>
          <w:sz w:val="20"/>
          <w:szCs w:val="20"/>
          <w:color w:val="231F20"/>
          <w:spacing w:val="-4"/>
        </w:rPr>
        <w:t>(A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β</w:t>
      </w:r>
      <w:r>
        <w:rPr>
          <w:sz w:val="20"/>
          <w:szCs w:val="20"/>
          <w:color w:val="231F20"/>
          <w:spacing w:val="-4"/>
        </w:rPr>
        <w:t>)  clearance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through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BBB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transcytosis.</w:t>
      </w:r>
      <w:r>
        <w:rPr>
          <w:sz w:val="11"/>
          <w:szCs w:val="11"/>
          <w:color w:val="231F20"/>
          <w:spacing w:val="-3"/>
          <w:position w:val="6"/>
        </w:rPr>
        <w:t>57     </w:t>
      </w:r>
      <w:r>
        <w:rPr>
          <w:sz w:val="20"/>
          <w:szCs w:val="20"/>
          <w:color w:val="231F20"/>
          <w:spacing w:val="-3"/>
        </w:rPr>
        <w:t>Bioengineered  </w:t>
      </w:r>
      <w:r>
        <w:rPr>
          <w:sz w:val="20"/>
          <w:szCs w:val="20"/>
          <w:color w:val="231F20"/>
          <w:spacing w:val="-4"/>
        </w:rPr>
        <w:t xml:space="preserve"> human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microvessels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unveiled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role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brain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apolipoprotein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circulating  high-d</w:t>
      </w:r>
      <w:r>
        <w:rPr>
          <w:sz w:val="20"/>
          <w:szCs w:val="20"/>
          <w:color w:val="231F20"/>
          <w:spacing w:val="-3"/>
        </w:rPr>
        <w:t>ensity  lipoprotein  in  facilitating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β</w:t>
      </w:r>
      <w:r>
        <w:rPr>
          <w:sz w:val="11"/>
          <w:szCs w:val="11"/>
          <w:color w:val="231F20"/>
          <w:spacing w:val="-4"/>
          <w:position w:val="-6"/>
        </w:rPr>
        <w:t>42   </w:t>
      </w:r>
      <w:r>
        <w:rPr>
          <w:sz w:val="20"/>
          <w:szCs w:val="20"/>
          <w:color w:val="231F20"/>
          <w:spacing w:val="-4"/>
        </w:rPr>
        <w:t>clearance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the  brain.</w:t>
      </w:r>
      <w:r>
        <w:rPr>
          <w:sz w:val="11"/>
          <w:szCs w:val="11"/>
          <w:color w:val="231F20"/>
          <w:spacing w:val="-4"/>
          <w:position w:val="6"/>
        </w:rPr>
        <w:t>58   </w:t>
      </w:r>
      <w:r>
        <w:rPr>
          <w:sz w:val="20"/>
          <w:szCs w:val="20"/>
          <w:color w:val="231F20"/>
          <w:spacing w:val="-4"/>
        </w:rPr>
        <w:t>Furthermore,  human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induced  pluripotent  stem  cell–derived  3-dimensional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microvascular cultures (EC,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mural cells, and astrocytes)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revealed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an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involvement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calcineurin–nu</w:t>
      </w:r>
      <w:r>
        <w:rPr>
          <w:sz w:val="20"/>
          <w:szCs w:val="20"/>
          <w:color w:val="231F20"/>
          <w:spacing w:val="-5"/>
        </w:rPr>
        <w:t>clear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factor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 activated T cells signaling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pericytes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mecha-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nisms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by which the </w:t>
      </w:r>
      <w:r>
        <w:rPr>
          <w:sz w:val="20"/>
          <w:szCs w:val="20"/>
          <w:i/>
          <w:iCs/>
          <w:color w:val="231F20"/>
          <w:spacing w:val="-5"/>
        </w:rPr>
        <w:t>ApoE4 </w:t>
      </w:r>
      <w:r>
        <w:rPr>
          <w:sz w:val="20"/>
          <w:szCs w:val="20"/>
          <w:color w:val="231F20"/>
          <w:spacing w:val="-5"/>
        </w:rPr>
        <w:t>allele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p</w:t>
      </w:r>
      <w:r>
        <w:rPr>
          <w:sz w:val="20"/>
          <w:szCs w:val="20"/>
          <w:color w:val="231F20"/>
          <w:spacing w:val="-6"/>
        </w:rPr>
        <w:t>romote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cerebral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amyloid</w:t>
      </w:r>
      <w:r>
        <w:rPr>
          <w:sz w:val="20"/>
          <w:szCs w:val="20"/>
          <w:color w:val="231F20"/>
          <w:spacing w:val="2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angiopathy.</w:t>
      </w:r>
      <w:r>
        <w:rPr>
          <w:sz w:val="11"/>
          <w:szCs w:val="11"/>
          <w:color w:val="231F20"/>
          <w:spacing w:val="-3"/>
          <w:position w:val="6"/>
        </w:rPr>
        <w:t>59     </w:t>
      </w:r>
      <w:r>
        <w:rPr>
          <w:sz w:val="20"/>
          <w:szCs w:val="20"/>
          <w:color w:val="231F20"/>
          <w:spacing w:val="-3"/>
        </w:rPr>
        <w:t>Methodological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developments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area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rapid,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complex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mod-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els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involving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different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neuronal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types,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astr</w:t>
      </w:r>
      <w:r>
        <w:rPr>
          <w:sz w:val="20"/>
          <w:szCs w:val="20"/>
          <w:color w:val="231F20"/>
          <w:spacing w:val="-6"/>
        </w:rPr>
        <w:t>ocytes,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microglia,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additio</w:t>
      </w:r>
      <w:r>
        <w:rPr>
          <w:sz w:val="20"/>
          <w:szCs w:val="20"/>
          <w:color w:val="231F20"/>
          <w:spacing w:val="-5"/>
        </w:rPr>
        <w:t>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vascular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cells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(cerebral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organ-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oids,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assembloids),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are fast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approaching.</w:t>
      </w:r>
      <w:r>
        <w:rPr>
          <w:sz w:val="11"/>
          <w:szCs w:val="11"/>
          <w:color w:val="231F20"/>
          <w:spacing w:val="8"/>
          <w:w w:val="114"/>
          <w:position w:val="6"/>
        </w:rPr>
        <w:t>60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ind w:left="1007"/>
        <w:spacing w:before="69" w:line="187" w:lineRule="auto"/>
        <w:rPr>
          <w:sz w:val="24"/>
          <w:szCs w:val="24"/>
        </w:rPr>
      </w:pPr>
      <w:r>
        <w:rPr>
          <w:sz w:val="24"/>
          <w:szCs w:val="24"/>
          <w:color w:val="227D82"/>
          <w:spacing w:val="-16"/>
        </w:rPr>
        <w:t>Beyond</w:t>
      </w:r>
      <w:r>
        <w:rPr>
          <w:sz w:val="24"/>
          <w:szCs w:val="24"/>
          <w:color w:val="227D82"/>
          <w:spacing w:val="17"/>
        </w:rPr>
        <w:t xml:space="preserve"> </w:t>
      </w:r>
      <w:r>
        <w:rPr>
          <w:sz w:val="24"/>
          <w:szCs w:val="24"/>
          <w:color w:val="227D82"/>
          <w:spacing w:val="-16"/>
        </w:rPr>
        <w:t>RNA-Seq</w:t>
      </w:r>
    </w:p>
    <w:p>
      <w:pPr>
        <w:pStyle w:val="BodyText"/>
        <w:ind w:left="992" w:right="259" w:firstLine="14"/>
        <w:spacing w:before="91" w:line="252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-965250</wp:posOffset>
                </wp:positionH>
                <wp:positionV relativeFrom="paragraph">
                  <wp:posOffset>2300163</wp:posOffset>
                </wp:positionV>
                <wp:extent cx="2487295" cy="11811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5400000">
                          <a:off x="-965250" y="2300163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-76.004pt;margin-top:181.115pt;mso-position-vertical-relative:text;mso-position-horizontal-relative:text;width:195.85pt;height:9.3pt;z-index:2516828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58" style="position:absolute;margin-left:49.75pt;margin-top:332.949pt;mso-position-vertical-relative:text;mso-position-horizontal-relative:text;width:486pt;height:0.5pt;z-index:251684864;" filled="false" strokecolor="#231F20" strokeweight="0.50pt" coordsize="9720,10" coordorigin="0,0" path="m0,5l9720,5e">
            <v:stroke joinstyle="miter" miterlimit="10"/>
          </v:shape>
        </w:pict>
      </w: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271067</wp:posOffset>
            </wp:positionV>
            <wp:extent cx="4572398" cy="1609222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5"/>
        </w:rPr>
        <w:t>Epigenomic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DNA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signatures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studied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deter-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mining chromatin accessibility (eg, ATAC seq</w:t>
      </w:r>
      <w:r>
        <w:rPr>
          <w:sz w:val="20"/>
          <w:szCs w:val="20"/>
          <w:color w:val="231F20"/>
          <w:spacing w:val="-5"/>
        </w:rPr>
        <w:t>uencing</w:t>
      </w:r>
      <w:r>
        <w:rPr>
          <w:sz w:val="11"/>
          <w:szCs w:val="11"/>
          <w:color w:val="231F20"/>
          <w:spacing w:val="-5"/>
          <w:position w:val="6"/>
        </w:rPr>
        <w:t>61</w:t>
      </w:r>
      <w:r>
        <w:rPr>
          <w:sz w:val="20"/>
          <w:szCs w:val="20"/>
          <w:color w:val="231F20"/>
          <w:spacing w:val="-5"/>
        </w:rPr>
        <w:t>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or  DNA  methylation  state</w:t>
      </w:r>
      <w:r>
        <w:rPr>
          <w:sz w:val="11"/>
          <w:szCs w:val="11"/>
          <w:color w:val="231F20"/>
          <w:spacing w:val="-2"/>
          <w:position w:val="6"/>
        </w:rPr>
        <w:t>62   </w:t>
      </w:r>
      <w:r>
        <w:rPr>
          <w:sz w:val="20"/>
          <w:szCs w:val="20"/>
          <w:color w:val="231F20"/>
          <w:spacing w:val="-2"/>
        </w:rPr>
        <w:t>at  single-cell  res</w:t>
      </w:r>
      <w:r>
        <w:rPr>
          <w:sz w:val="20"/>
          <w:szCs w:val="20"/>
          <w:color w:val="231F20"/>
          <w:spacing w:val="-3"/>
        </w:rPr>
        <w:t>olution,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and  long-read  DNA  sequenc</w:t>
      </w:r>
      <w:r>
        <w:rPr>
          <w:sz w:val="20"/>
          <w:szCs w:val="20"/>
          <w:color w:val="231F20"/>
          <w:spacing w:val="-3"/>
        </w:rPr>
        <w:t>ing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3"/>
        </w:rPr>
        <w:t>single-cell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RNA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libraries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can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be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used 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determine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differential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splicing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single-cell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level.</w:t>
      </w:r>
      <w:r>
        <w:rPr>
          <w:sz w:val="11"/>
          <w:szCs w:val="11"/>
          <w:color w:val="231F20"/>
          <w:spacing w:val="-3"/>
          <w:position w:val="6"/>
        </w:rPr>
        <w:t>63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Combining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these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techniques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together    with    oligonucleotide-labeled</w:t>
      </w:r>
      <w:r>
        <w:rPr>
          <w:sz w:val="20"/>
          <w:szCs w:val="20"/>
          <w:color w:val="231F20"/>
          <w:spacing w:val="4"/>
        </w:rPr>
        <w:t xml:space="preserve">    </w:t>
      </w:r>
      <w:r>
        <w:rPr>
          <w:sz w:val="20"/>
          <w:szCs w:val="20"/>
          <w:color w:val="231F20"/>
          <w:spacing w:val="-1"/>
        </w:rPr>
        <w:t>antibodies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directed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at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cell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surface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proteins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(cellular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indexi</w:t>
      </w:r>
      <w:r>
        <w:rPr>
          <w:sz w:val="20"/>
          <w:szCs w:val="20"/>
          <w:color w:val="231F20"/>
          <w:spacing w:val="-4"/>
        </w:rPr>
        <w:t>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transcriptomes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3"/>
        </w:rPr>
        <w:t>epitopes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3"/>
        </w:rPr>
        <w:t>by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3"/>
        </w:rPr>
        <w:t>sequen</w:t>
      </w:r>
      <w:r>
        <w:rPr>
          <w:sz w:val="20"/>
          <w:szCs w:val="20"/>
          <w:color w:val="231F20"/>
          <w:spacing w:val="-4"/>
        </w:rPr>
        <w:t>cing</w:t>
      </w:r>
      <w:r>
        <w:rPr>
          <w:sz w:val="11"/>
          <w:szCs w:val="11"/>
          <w:color w:val="231F20"/>
          <w:spacing w:val="-4"/>
          <w:position w:val="6"/>
        </w:rPr>
        <w:t>64</w:t>
      </w:r>
      <w:r>
        <w:rPr>
          <w:sz w:val="20"/>
          <w:szCs w:val="20"/>
          <w:color w:val="231F20"/>
          <w:spacing w:val="-4"/>
        </w:rPr>
        <w:t>)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yields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epigenomic,  transcriptom</w:t>
      </w:r>
      <w:r>
        <w:rPr>
          <w:sz w:val="20"/>
          <w:szCs w:val="20"/>
          <w:color w:val="231F20"/>
          <w:spacing w:val="-3"/>
        </w:rPr>
        <w:t>ic,  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3"/>
        </w:rPr>
        <w:t>targeted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3"/>
        </w:rPr>
        <w:t>proteomic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data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from  individual  cel</w:t>
      </w:r>
      <w:r>
        <w:rPr>
          <w:sz w:val="20"/>
          <w:szCs w:val="20"/>
          <w:color w:val="231F20"/>
          <w:spacing w:val="-4"/>
        </w:rPr>
        <w:t>ls.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Spatial  information  of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brain  transcriptome  can  b</w:t>
      </w:r>
      <w:r>
        <w:rPr>
          <w:sz w:val="20"/>
          <w:szCs w:val="20"/>
          <w:color w:val="231F20"/>
          <w:spacing w:val="-4"/>
        </w:rPr>
        <w:t>e  acquired  by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multiplexed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sequential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situ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hybridization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situ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sequenc-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that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allows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targeted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detection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several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h</w:t>
      </w:r>
      <w:r>
        <w:rPr>
          <w:sz w:val="20"/>
          <w:szCs w:val="20"/>
          <w:color w:val="231F20"/>
          <w:spacing w:val="-4"/>
        </w:rPr>
        <w:t>undred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genes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at single-cell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2"/>
        </w:rPr>
        <w:t>resolution.</w:t>
      </w:r>
      <w:r>
        <w:rPr>
          <w:sz w:val="11"/>
          <w:szCs w:val="11"/>
          <w:color w:val="231F20"/>
          <w:spacing w:val="-2"/>
          <w:position w:val="6"/>
        </w:rPr>
        <w:t>65  </w:t>
      </w:r>
      <w:r>
        <w:rPr>
          <w:sz w:val="20"/>
          <w:szCs w:val="20"/>
          <w:color w:val="231F20"/>
          <w:spacing w:val="-2"/>
        </w:rPr>
        <w:t>Genome-wide spat</w:t>
      </w:r>
      <w:r>
        <w:rPr>
          <w:sz w:val="20"/>
          <w:szCs w:val="20"/>
          <w:color w:val="231F20"/>
          <w:spacing w:val="-3"/>
        </w:rPr>
        <w:t>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transcriptomics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(sli</w:t>
      </w:r>
      <w:r>
        <w:rPr>
          <w:sz w:val="20"/>
          <w:szCs w:val="20"/>
          <w:color w:val="231F20"/>
          <w:spacing w:val="-4"/>
        </w:rPr>
        <w:t>de-Seq,  10X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Visium)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stud-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ied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3"/>
        </w:rPr>
        <w:t>at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3"/>
        </w:rPr>
        <w:t>the  level  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tissue  microdomains  (</w:t>
      </w:r>
      <w:r>
        <w:rPr>
          <w:sz w:val="17"/>
          <w:szCs w:val="17"/>
          <w:color w:val="231F20"/>
          <w:spacing w:val="-3"/>
        </w:rPr>
        <w:t>&lt;</w:t>
      </w:r>
      <w:r>
        <w:rPr>
          <w:sz w:val="20"/>
          <w:szCs w:val="20"/>
          <w:color w:val="231F20"/>
          <w:spacing w:val="-3"/>
        </w:rPr>
        <w:t>5  cells).</w:t>
      </w:r>
      <w:r>
        <w:rPr>
          <w:sz w:val="11"/>
          <w:szCs w:val="11"/>
          <w:color w:val="231F20"/>
          <w:spacing w:val="-3"/>
          <w:position w:val="6"/>
        </w:rPr>
        <w:t>66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1"/>
        </w:rPr>
        <w:t>Although  single-cell  epig</w:t>
      </w:r>
      <w:r>
        <w:rPr>
          <w:sz w:val="20"/>
          <w:szCs w:val="20"/>
          <w:color w:val="231F20"/>
          <w:spacing w:val="-2"/>
        </w:rPr>
        <w:t>enomic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2"/>
        </w:rPr>
        <w:t>transcriptomic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methods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now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widely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availa</w:t>
      </w:r>
      <w:r>
        <w:rPr>
          <w:sz w:val="20"/>
          <w:szCs w:val="20"/>
          <w:color w:val="231F20"/>
          <w:spacing w:val="-6"/>
        </w:rPr>
        <w:t>ble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applied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study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cerebral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blo</w:t>
      </w:r>
      <w:r>
        <w:rPr>
          <w:sz w:val="20"/>
          <w:szCs w:val="20"/>
          <w:color w:val="231F20"/>
          <w:spacing w:val="-5"/>
        </w:rPr>
        <w:t>od vessels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health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disease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across  species,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11"/>
          <w:szCs w:val="11"/>
          <w:color w:val="231F20"/>
          <w:spacing w:val="-3"/>
          <w:position w:val="6"/>
        </w:rPr>
        <w:t>13,17,67    </w:t>
      </w:r>
      <w:r>
        <w:rPr>
          <w:sz w:val="20"/>
          <w:szCs w:val="20"/>
          <w:color w:val="231F20"/>
          <w:spacing w:val="-3"/>
        </w:rPr>
        <w:t>untargeted  mass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3"/>
        </w:rPr>
        <w:t>spectrometry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techniques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under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development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stu</w:t>
      </w:r>
      <w:r>
        <w:rPr>
          <w:sz w:val="20"/>
          <w:szCs w:val="20"/>
          <w:color w:val="231F20"/>
          <w:spacing w:val="-5"/>
        </w:rPr>
        <w:t>dy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teome,</w:t>
      </w:r>
      <w:r>
        <w:rPr>
          <w:sz w:val="11"/>
          <w:szCs w:val="11"/>
          <w:color w:val="231F20"/>
          <w:spacing w:val="-2"/>
          <w:position w:val="6"/>
        </w:rPr>
        <w:t>68   </w:t>
      </w:r>
      <w:r>
        <w:rPr>
          <w:sz w:val="20"/>
          <w:szCs w:val="20"/>
          <w:color w:val="231F20"/>
          <w:spacing w:val="-2"/>
        </w:rPr>
        <w:t>lipidome,</w:t>
      </w:r>
      <w:r>
        <w:rPr>
          <w:sz w:val="11"/>
          <w:szCs w:val="11"/>
          <w:color w:val="231F20"/>
          <w:spacing w:val="-2"/>
          <w:position w:val="6"/>
        </w:rPr>
        <w:t>69    </w:t>
      </w:r>
      <w:r>
        <w:rPr>
          <w:sz w:val="20"/>
          <w:szCs w:val="20"/>
          <w:color w:val="231F20"/>
          <w:spacing w:val="-2"/>
        </w:rPr>
        <w:t>and  metabolome</w:t>
      </w:r>
      <w:r>
        <w:rPr>
          <w:sz w:val="11"/>
          <w:szCs w:val="11"/>
          <w:color w:val="231F20"/>
          <w:spacing w:val="-2"/>
          <w:position w:val="6"/>
        </w:rPr>
        <w:t>70   </w:t>
      </w:r>
      <w:r>
        <w:rPr>
          <w:sz w:val="20"/>
          <w:szCs w:val="20"/>
          <w:color w:val="231F20"/>
          <w:spacing w:val="-2"/>
        </w:rPr>
        <w:t>at  single-cell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5"/>
        </w:rPr>
        <w:t>resolution.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date,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these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methods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low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through-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put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sensitivity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bee</w:t>
      </w:r>
      <w:r>
        <w:rPr>
          <w:sz w:val="20"/>
          <w:szCs w:val="20"/>
          <w:color w:val="231F20"/>
          <w:spacing w:val="-6"/>
        </w:rPr>
        <w:t>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applied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study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neurovasculome.</w:t>
      </w:r>
    </w:p>
    <w:p>
      <w:pPr>
        <w:spacing w:line="7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6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5"/>
        <w:spacing w:before="158" w:line="196" w:lineRule="auto"/>
        <w:rPr>
          <w:sz w:val="26"/>
          <w:szCs w:val="26"/>
        </w:rPr>
      </w:pPr>
      <w:r>
        <w:rPr>
          <w:sz w:val="26"/>
          <w:szCs w:val="26"/>
          <w:color w:val="227D82"/>
          <w:spacing w:val="-23"/>
        </w:rPr>
        <w:t>THE</w:t>
      </w:r>
      <w:r>
        <w:rPr>
          <w:sz w:val="26"/>
          <w:szCs w:val="26"/>
          <w:color w:val="227D82"/>
          <w:spacing w:val="10"/>
        </w:rPr>
        <w:t xml:space="preserve"> </w:t>
      </w:r>
      <w:r>
        <w:rPr>
          <w:sz w:val="26"/>
          <w:szCs w:val="26"/>
          <w:color w:val="227D82"/>
          <w:spacing w:val="-23"/>
        </w:rPr>
        <w:t>NEUROVASCULOME:</w:t>
      </w:r>
      <w:r>
        <w:rPr>
          <w:sz w:val="26"/>
          <w:szCs w:val="26"/>
          <w:color w:val="227D82"/>
          <w:spacing w:val="10"/>
        </w:rPr>
        <w:t xml:space="preserve"> </w:t>
      </w:r>
      <w:r>
        <w:rPr>
          <w:sz w:val="26"/>
          <w:szCs w:val="26"/>
          <w:color w:val="227D82"/>
          <w:spacing w:val="-23"/>
        </w:rPr>
        <w:t>ROLES</w:t>
      </w:r>
      <w:r>
        <w:rPr>
          <w:sz w:val="26"/>
          <w:szCs w:val="26"/>
          <w:color w:val="227D82"/>
          <w:spacing w:val="10"/>
        </w:rPr>
        <w:t xml:space="preserve"> </w:t>
      </w:r>
      <w:r>
        <w:rPr>
          <w:sz w:val="26"/>
          <w:szCs w:val="26"/>
          <w:color w:val="227D82"/>
          <w:spacing w:val="-24"/>
        </w:rPr>
        <w:t>IN</w:t>
      </w:r>
    </w:p>
    <w:p>
      <w:pPr>
        <w:pStyle w:val="BodyText"/>
        <w:ind w:left="18" w:right="650"/>
        <w:spacing w:before="54" w:line="250" w:lineRule="auto"/>
        <w:rPr>
          <w:sz w:val="26"/>
          <w:szCs w:val="26"/>
        </w:rPr>
      </w:pPr>
      <w:r>
        <w:rPr>
          <w:sz w:val="26"/>
          <w:szCs w:val="26"/>
          <w:color w:val="227D82"/>
          <w:spacing w:val="-19"/>
        </w:rPr>
        <w:t>BRAIN</w:t>
      </w:r>
      <w:r>
        <w:rPr>
          <w:sz w:val="26"/>
          <w:szCs w:val="26"/>
          <w:color w:val="227D82"/>
          <w:spacing w:val="17"/>
        </w:rPr>
        <w:t xml:space="preserve"> </w:t>
      </w:r>
      <w:r>
        <w:rPr>
          <w:sz w:val="26"/>
          <w:szCs w:val="26"/>
          <w:color w:val="227D82"/>
          <w:spacing w:val="-19"/>
        </w:rPr>
        <w:t>HOMEOSTASIS AND COGNITIVE</w:t>
      </w:r>
      <w:r>
        <w:rPr>
          <w:sz w:val="26"/>
          <w:szCs w:val="26"/>
          <w:color w:val="227D82"/>
        </w:rPr>
        <w:t xml:space="preserve"> </w:t>
      </w:r>
      <w:r>
        <w:rPr>
          <w:sz w:val="26"/>
          <w:szCs w:val="26"/>
          <w:color w:val="227D82"/>
          <w:spacing w:val="-22"/>
        </w:rPr>
        <w:t>HEALTH</w:t>
      </w:r>
    </w:p>
    <w:p>
      <w:pPr>
        <w:pStyle w:val="BodyText"/>
        <w:ind w:left="2" w:right="335" w:firstLine="7"/>
        <w:spacing w:before="6" w:line="252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Cerebral  blood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vessels  have  an  intimate  and  compl</w:t>
      </w:r>
      <w:r>
        <w:rPr>
          <w:sz w:val="20"/>
          <w:szCs w:val="20"/>
          <w:color w:val="231F20"/>
          <w:spacing w:val="-9"/>
        </w:rPr>
        <w:t>ex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relationship  with  brai</w:t>
      </w:r>
      <w:r>
        <w:rPr>
          <w:sz w:val="20"/>
          <w:szCs w:val="20"/>
          <w:color w:val="231F20"/>
          <w:spacing w:val="-5"/>
        </w:rPr>
        <w:t>n  cells  that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reflects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their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5"/>
        </w:rPr>
        <w:t>critical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role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maintaining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homeosta</w:t>
      </w:r>
      <w:r>
        <w:rPr>
          <w:sz w:val="20"/>
          <w:szCs w:val="20"/>
          <w:color w:val="231F20"/>
          <w:spacing w:val="-8"/>
        </w:rPr>
        <w:t>sis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brain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micro-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environment.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brain’s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high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metabolic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demands,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high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susceptibility  to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energy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deficit</w:t>
      </w:r>
      <w:r>
        <w:rPr>
          <w:sz w:val="20"/>
          <w:szCs w:val="20"/>
          <w:color w:val="231F20"/>
          <w:spacing w:val="-7"/>
        </w:rPr>
        <w:t>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low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regenerative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capacity  require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highly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regulated  supply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energy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substrates,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8"/>
        </w:rPr>
        <w:t>removal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waste,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careful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regulation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composition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interstitial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milieu.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neurova</w:t>
      </w:r>
      <w:r>
        <w:rPr>
          <w:sz w:val="20"/>
          <w:szCs w:val="20"/>
          <w:color w:val="231F20"/>
          <w:spacing w:val="-8"/>
        </w:rPr>
        <w:t>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culome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achieves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goal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through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diverse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mechanis</w:t>
      </w:r>
      <w:r>
        <w:rPr>
          <w:sz w:val="20"/>
          <w:szCs w:val="20"/>
          <w:color w:val="231F20"/>
          <w:spacing w:val="-9"/>
        </w:rPr>
        <w:t>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that engage both brain and vasc</w:t>
      </w:r>
      <w:r>
        <w:rPr>
          <w:sz w:val="20"/>
          <w:szCs w:val="20"/>
          <w:color w:val="231F20"/>
          <w:spacing w:val="-7"/>
        </w:rPr>
        <w:t>ular cells with segmental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specificity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7"/>
        </w:rPr>
        <w:t>along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cerebrovascular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tree.</w:t>
      </w:r>
      <w:r>
        <w:rPr>
          <w:sz w:val="11"/>
          <w:szCs w:val="11"/>
          <w:color w:val="231F20"/>
          <w:spacing w:val="9"/>
          <w:w w:val="125"/>
          <w:position w:val="6"/>
        </w:rPr>
        <w:t>9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Its  preemi-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nent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goals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are 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provide 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bra</w:t>
      </w:r>
      <w:r>
        <w:rPr>
          <w:sz w:val="20"/>
          <w:szCs w:val="20"/>
          <w:color w:val="231F20"/>
          <w:spacing w:val="-7"/>
        </w:rPr>
        <w:t>in with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energy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strates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needed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support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functions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neurons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glia,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control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composition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brain’s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microenvi-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ronment, and to enable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immune surveillance.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-8"/>
        </w:rPr>
        <w:t>hese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criti-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functions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achi</w:t>
      </w:r>
      <w:r>
        <w:rPr>
          <w:sz w:val="20"/>
          <w:szCs w:val="20"/>
          <w:color w:val="231F20"/>
          <w:spacing w:val="-8"/>
        </w:rPr>
        <w:t>eved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regulating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flow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(CBF),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controlling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bid</w:t>
      </w:r>
      <w:r>
        <w:rPr>
          <w:sz w:val="20"/>
          <w:szCs w:val="20"/>
          <w:color w:val="231F20"/>
          <w:spacing w:val="-6"/>
        </w:rPr>
        <w:t>irectional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molecular trans-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fer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across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cerebral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endothelium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throu</w:t>
      </w:r>
      <w:r>
        <w:rPr>
          <w:sz w:val="20"/>
          <w:szCs w:val="20"/>
          <w:color w:val="231F20"/>
          <w:spacing w:val="-7"/>
        </w:rPr>
        <w:t>gh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BBB,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removing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large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am</w:t>
      </w:r>
      <w:r>
        <w:rPr>
          <w:sz w:val="20"/>
          <w:szCs w:val="20"/>
          <w:color w:val="231F20"/>
          <w:spacing w:val="-8"/>
        </w:rPr>
        <w:t>ounts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byproducts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generated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brain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activity,</w:t>
      </w:r>
      <w:r>
        <w:rPr>
          <w:sz w:val="11"/>
          <w:szCs w:val="11"/>
          <w:color w:val="231F20"/>
          <w:spacing w:val="-2"/>
          <w:position w:val="6"/>
        </w:rPr>
        <w:t>10,71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directing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traffic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immune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cell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into 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out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brain.</w:t>
      </w:r>
      <w:r>
        <w:rPr>
          <w:sz w:val="11"/>
          <w:szCs w:val="11"/>
          <w:color w:val="231F20"/>
          <w:spacing w:val="12"/>
          <w:position w:val="6"/>
        </w:rPr>
        <w:t>72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7"/>
        <w:spacing w:before="70" w:line="196" w:lineRule="auto"/>
        <w:rPr>
          <w:sz w:val="24"/>
          <w:szCs w:val="24"/>
        </w:rPr>
      </w:pPr>
      <w:r>
        <w:rPr>
          <w:sz w:val="24"/>
          <w:szCs w:val="24"/>
          <w:color w:val="227D82"/>
          <w:spacing w:val="-10"/>
        </w:rPr>
        <w:t>Cerebral Blood</w:t>
      </w:r>
      <w:r>
        <w:rPr>
          <w:sz w:val="24"/>
          <w:szCs w:val="24"/>
          <w:color w:val="227D82"/>
          <w:spacing w:val="15"/>
        </w:rPr>
        <w:t xml:space="preserve"> </w:t>
      </w:r>
      <w:r>
        <w:rPr>
          <w:sz w:val="24"/>
          <w:szCs w:val="24"/>
          <w:color w:val="227D82"/>
          <w:spacing w:val="-10"/>
        </w:rPr>
        <w:t>Flow</w:t>
      </w:r>
    </w:p>
    <w:p>
      <w:pPr>
        <w:pStyle w:val="BodyText"/>
        <w:ind w:left="2" w:right="335" w:firstLine="7"/>
        <w:spacing w:before="85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CBF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regulated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wide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variety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factors.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Here,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we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briefly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discuss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cerebrovascular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autoregulation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rovascular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coupling.  More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exhaustive  reviews  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topics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published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re</w:t>
      </w:r>
      <w:r>
        <w:rPr>
          <w:sz w:val="20"/>
          <w:szCs w:val="20"/>
          <w:color w:val="231F20"/>
          <w:spacing w:val="-10"/>
        </w:rPr>
        <w:t>cently.</w:t>
      </w:r>
      <w:r>
        <w:rPr>
          <w:sz w:val="11"/>
          <w:szCs w:val="11"/>
          <w:color w:val="231F20"/>
          <w:position w:val="6"/>
        </w:rPr>
        <w:t>71,73</w:t>
      </w:r>
    </w:p>
    <w:p>
      <w:pPr>
        <w:pStyle w:val="BodyText"/>
        <w:ind w:left="4" w:right="335" w:firstLine="245"/>
        <w:spacing w:before="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Cerebrovascular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autoregulatio</w:t>
      </w:r>
      <w:r>
        <w:rPr>
          <w:sz w:val="20"/>
          <w:szCs w:val="20"/>
          <w:color w:val="231F20"/>
          <w:spacing w:val="-5"/>
        </w:rPr>
        <w:t>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relatively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slow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adaptive  process  that  aims</w:t>
      </w:r>
      <w:r>
        <w:rPr>
          <w:sz w:val="20"/>
          <w:szCs w:val="20"/>
          <w:color w:val="231F20"/>
          <w:spacing w:val="-4"/>
        </w:rPr>
        <w:t xml:space="preserve">  to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stabilize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CBF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5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face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changing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arterial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pressure,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main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determi-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nant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cerebral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perfusion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pressure.</w:t>
      </w:r>
      <w:r>
        <w:rPr>
          <w:sz w:val="11"/>
          <w:szCs w:val="11"/>
          <w:color w:val="231F20"/>
          <w:spacing w:val="-4"/>
          <w:position w:val="6"/>
        </w:rPr>
        <w:t>73</w:t>
      </w:r>
      <w:r>
        <w:rPr>
          <w:sz w:val="11"/>
          <w:szCs w:val="11"/>
          <w:color w:val="231F20"/>
          <w:spacing w:val="7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Within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phy</w:t>
      </w:r>
      <w:r>
        <w:rPr>
          <w:sz w:val="20"/>
          <w:szCs w:val="20"/>
          <w:color w:val="231F20"/>
          <w:spacing w:val="-5"/>
        </w:rPr>
        <w:t>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ologically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relevant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range,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which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varies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subj</w:t>
      </w:r>
      <w:r>
        <w:rPr>
          <w:sz w:val="20"/>
          <w:szCs w:val="20"/>
          <w:color w:val="231F20"/>
          <w:spacing w:val="-5"/>
        </w:rPr>
        <w:t>ect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subject 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is estimated 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be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4"/>
        </w:rPr>
        <w:t>±20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mm Hg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mean arte-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rial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pressure,</w:t>
      </w:r>
      <w:r>
        <w:rPr>
          <w:sz w:val="11"/>
          <w:szCs w:val="11"/>
          <w:color w:val="231F20"/>
          <w:spacing w:val="-4"/>
          <w:position w:val="6"/>
        </w:rPr>
        <w:t>73   </w:t>
      </w:r>
      <w:r>
        <w:rPr>
          <w:sz w:val="20"/>
          <w:szCs w:val="20"/>
          <w:color w:val="231F20"/>
          <w:spacing w:val="-4"/>
        </w:rPr>
        <w:t>increases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perfusion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pressure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cause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resistance  arteries  to  constr</w:t>
      </w:r>
      <w:r>
        <w:rPr>
          <w:sz w:val="20"/>
          <w:szCs w:val="20"/>
          <w:color w:val="231F20"/>
          <w:spacing w:val="-3"/>
        </w:rPr>
        <w:t>ict,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3"/>
        </w:rPr>
        <w:t>whereas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decreases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pressure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cause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vasodilation,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aime</w:t>
      </w:r>
      <w:r>
        <w:rPr>
          <w:sz w:val="20"/>
          <w:szCs w:val="20"/>
          <w:color w:val="231F20"/>
          <w:spacing w:val="-5"/>
        </w:rPr>
        <w:t>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counteract-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ing  the  changes  in  CBF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resulting  fr</w:t>
      </w:r>
      <w:r>
        <w:rPr>
          <w:sz w:val="20"/>
          <w:szCs w:val="20"/>
          <w:color w:val="231F20"/>
          <w:spacing w:val="-4"/>
        </w:rPr>
        <w:t>om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changes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perfusion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6"/>
        </w:rPr>
        <w:t>pressure.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However,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process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time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constant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order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seconds,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rapid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changes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  blood  pressure  escape  autoregulation.</w:t>
      </w:r>
      <w:r>
        <w:rPr>
          <w:sz w:val="11"/>
          <w:szCs w:val="11"/>
          <w:color w:val="231F20"/>
          <w:spacing w:val="-3"/>
          <w:position w:val="6"/>
        </w:rPr>
        <w:t>73    </w:t>
      </w:r>
      <w:r>
        <w:rPr>
          <w:sz w:val="20"/>
          <w:szCs w:val="20"/>
          <w:color w:val="231F20"/>
          <w:spacing w:val="-3"/>
        </w:rPr>
        <w:t>Cerebral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autoregulation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mediated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largely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</w:t>
      </w:r>
      <w:r>
        <w:rPr>
          <w:sz w:val="20"/>
          <w:szCs w:val="20"/>
          <w:color w:val="231F20"/>
          <w:spacing w:val="-5"/>
        </w:rPr>
        <w:t>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property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arterial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SMCs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contract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respon</w:t>
      </w:r>
      <w:r>
        <w:rPr>
          <w:sz w:val="20"/>
          <w:szCs w:val="20"/>
          <w:color w:val="231F20"/>
          <w:spacing w:val="-5"/>
        </w:rPr>
        <w:t>se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increases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27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-6754668</wp:posOffset>
                </wp:positionV>
                <wp:extent cx="1524000" cy="426719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16200000">
                          <a:off x="-548798" y="-6754668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-43.2125pt;margin-top:-531.864pt;mso-position-vertical-relative:text;mso-position-horizontal-relative:text;width:120pt;height:33.6pt;z-index:251681792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000"/>
        <w:spacing w:before="46" w:line="189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27D82"/>
          <w:spacing w:val="-4"/>
          <w:position w:val="2"/>
        </w:rPr>
        <w:t>Figure</w:t>
      </w:r>
      <w:r>
        <w:rPr>
          <w:sz w:val="16"/>
          <w:szCs w:val="16"/>
          <w:b/>
          <w:bCs/>
          <w:color w:val="227D82"/>
          <w:spacing w:val="13"/>
          <w:position w:val="2"/>
        </w:rPr>
        <w:t xml:space="preserve"> </w:t>
      </w:r>
      <w:r>
        <w:rPr>
          <w:sz w:val="16"/>
          <w:szCs w:val="16"/>
          <w:b/>
          <w:bCs/>
          <w:color w:val="227D82"/>
          <w:spacing w:val="-4"/>
          <w:position w:val="2"/>
        </w:rPr>
        <w:t>1 Continued. </w:t>
      </w:r>
      <w:r>
        <w:rPr>
          <w:sz w:val="16"/>
          <w:szCs w:val="16"/>
          <w:color w:val="231F20"/>
          <w:spacing w:val="-4"/>
          <w:position w:val="2"/>
        </w:rPr>
        <w:t>true capillaries and are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called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the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arteriole-capilla</w:t>
      </w:r>
      <w:r>
        <w:rPr>
          <w:sz w:val="16"/>
          <w:szCs w:val="16"/>
          <w:color w:val="231F20"/>
          <w:spacing w:val="-5"/>
          <w:position w:val="2"/>
        </w:rPr>
        <w:t>ry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transition.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In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mice,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capillaries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make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up </w:t>
      </w:r>
      <w:r>
        <w:rPr>
          <w:color w:val="231F20"/>
          <w:spacing w:val="-5"/>
          <w:position w:val="2"/>
        </w:rPr>
        <w:t>&gt;</w:t>
      </w:r>
      <w:r>
        <w:rPr>
          <w:sz w:val="16"/>
          <w:szCs w:val="16"/>
          <w:color w:val="231F20"/>
          <w:spacing w:val="-5"/>
          <w:position w:val="2"/>
        </w:rPr>
        <w:t>90%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of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the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total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vascular</w:t>
      </w:r>
    </w:p>
    <w:p>
      <w:pPr>
        <w:pStyle w:val="BodyText"/>
        <w:ind w:left="991" w:right="374" w:firstLine="10"/>
        <w:spacing w:before="16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length and form a dense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3-dimensional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network throughout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the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parenchyma.</w:t>
      </w:r>
      <w:r>
        <w:rPr>
          <w:sz w:val="9"/>
          <w:szCs w:val="9"/>
          <w:color w:val="231F20"/>
          <w:spacing w:val="4"/>
          <w:position w:val="5"/>
        </w:rPr>
        <w:t>23</w:t>
      </w:r>
      <w:r>
        <w:rPr>
          <w:sz w:val="9"/>
          <w:szCs w:val="9"/>
          <w:color w:val="231F20"/>
          <w:position w:val="5"/>
        </w:rPr>
        <w:t xml:space="preserve">  </w:t>
      </w:r>
      <w:r>
        <w:rPr>
          <w:sz w:val="16"/>
          <w:szCs w:val="16"/>
          <w:color w:val="231F20"/>
          <w:spacing w:val="-5"/>
        </w:rPr>
        <w:t>Capillaries then coalesce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into 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larger capillary-venous transition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-5"/>
        </w:rPr>
        <w:t>vessel, which drains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into ascending venules and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eventually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6"/>
        </w:rPr>
        <w:t>back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6"/>
        </w:rPr>
        <w:t>into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venules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of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the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pial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6"/>
        </w:rPr>
        <w:t>surface.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6"/>
        </w:rPr>
        <w:t>Cell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types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identified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by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6"/>
        </w:rPr>
        <w:t>single-cell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6"/>
        </w:rPr>
        <w:t>transcriptomics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(</w:t>
      </w:r>
      <w:r>
        <w:rPr>
          <w:sz w:val="16"/>
          <w:szCs w:val="16"/>
          <w:color w:val="175D9E"/>
          <w:spacing w:val="-6"/>
        </w:rPr>
        <w:t>Supplemental Table</w:t>
      </w:r>
      <w:r>
        <w:rPr>
          <w:sz w:val="16"/>
          <w:szCs w:val="16"/>
          <w:color w:val="175D9E"/>
          <w:spacing w:val="24"/>
          <w:w w:val="101"/>
        </w:rPr>
        <w:t xml:space="preserve"> </w:t>
      </w:r>
      <w:r>
        <w:rPr>
          <w:sz w:val="16"/>
          <w:szCs w:val="16"/>
          <w:color w:val="175D9E"/>
          <w:spacing w:val="-6"/>
        </w:rPr>
        <w:t>1</w:t>
      </w:r>
      <w:r>
        <w:rPr>
          <w:sz w:val="16"/>
          <w:szCs w:val="16"/>
          <w:color w:val="231F20"/>
          <w:spacing w:val="-6"/>
        </w:rPr>
        <w:t>)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remain to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be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precisely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mapped onto the cerebrovascular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archi</w:t>
      </w:r>
      <w:r>
        <w:rPr>
          <w:sz w:val="16"/>
          <w:szCs w:val="16"/>
          <w:color w:val="231F20"/>
          <w:spacing w:val="-7"/>
        </w:rPr>
        <w:t>tecture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and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complemented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by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proteomic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7"/>
        </w:rPr>
        <w:t>studies.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However,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-5"/>
        </w:rPr>
        <w:t>knowledge derived from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in situ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RNA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hybr</w:t>
      </w:r>
      <w:r>
        <w:rPr>
          <w:sz w:val="16"/>
          <w:szCs w:val="16"/>
          <w:color w:val="231F20"/>
          <w:spacing w:val="-6"/>
        </w:rPr>
        <w:t>idization,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immunohistochemistry, and transgenic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6"/>
        </w:rPr>
        <w:t>mouse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lines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begins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to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build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the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picture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of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6"/>
        </w:rPr>
        <w:t>where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the</w:t>
      </w:r>
    </w:p>
    <w:p>
      <w:pPr>
        <w:pStyle w:val="BodyText"/>
        <w:ind w:left="1002" w:right="657" w:hanging="5"/>
        <w:spacing w:before="13" w:line="25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cell types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reside within the arteriole-capillary-venous circuit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and their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positions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5"/>
        </w:rPr>
        <w:t>within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the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vascular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5"/>
        </w:rPr>
        <w:t>wall.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Available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murine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5"/>
        </w:rPr>
        <w:t>Cre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drivers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still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target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principal vascular and vascular-associated cell types,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but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mouse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lines that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target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cell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type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6"/>
        </w:rPr>
        <w:t>subclusters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are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emerging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6"/>
        </w:rPr>
        <w:t>(</w:t>
      </w:r>
      <w:r>
        <w:rPr>
          <w:sz w:val="16"/>
          <w:szCs w:val="16"/>
          <w:color w:val="175D9E"/>
          <w:spacing w:val="-6"/>
        </w:rPr>
        <w:t>Supplemental</w:t>
      </w:r>
      <w:r>
        <w:rPr>
          <w:sz w:val="16"/>
          <w:szCs w:val="16"/>
          <w:color w:val="175D9E"/>
          <w:spacing w:val="2"/>
        </w:rPr>
        <w:t xml:space="preserve"> </w:t>
      </w:r>
      <w:r>
        <w:rPr>
          <w:sz w:val="16"/>
          <w:szCs w:val="16"/>
          <w:color w:val="175D9E"/>
          <w:spacing w:val="-6"/>
        </w:rPr>
        <w:t>Table</w:t>
      </w:r>
      <w:r>
        <w:rPr>
          <w:sz w:val="16"/>
          <w:szCs w:val="16"/>
          <w:color w:val="175D9E"/>
          <w:spacing w:val="8"/>
        </w:rPr>
        <w:t xml:space="preserve"> </w:t>
      </w:r>
      <w:r>
        <w:rPr>
          <w:sz w:val="16"/>
          <w:szCs w:val="16"/>
          <w:color w:val="175D9E"/>
          <w:spacing w:val="-6"/>
        </w:rPr>
        <w:t>2</w:t>
      </w:r>
      <w:r>
        <w:rPr>
          <w:sz w:val="16"/>
          <w:szCs w:val="16"/>
          <w:color w:val="231F20"/>
          <w:spacing w:val="-6"/>
        </w:rPr>
        <w:t>).</w:t>
      </w:r>
    </w:p>
    <w:p>
      <w:pPr>
        <w:pStyle w:val="BodyText"/>
        <w:ind w:left="1002" w:right="491" w:hanging="5"/>
        <w:spacing w:before="14" w:line="25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aaSMC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indicates arteriolar smooth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muscle cell; aEC,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arterial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endothelial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cell;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aSMC,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arterial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6"/>
        </w:rPr>
        <w:t>smooth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muscle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cell;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capEC,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capilla</w:t>
      </w:r>
      <w:r>
        <w:rPr>
          <w:sz w:val="16"/>
          <w:szCs w:val="16"/>
          <w:color w:val="231F20"/>
          <w:spacing w:val="-7"/>
        </w:rPr>
        <w:t>ry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endothelial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cell;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PC,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pericyte; vEC, venous </w:t>
      </w:r>
      <w:r>
        <w:rPr>
          <w:sz w:val="16"/>
          <w:szCs w:val="16"/>
          <w:color w:val="231F20"/>
          <w:spacing w:val="-7"/>
        </w:rPr>
        <w:t>endothelial cell; 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vSMC,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7"/>
        </w:rPr>
        <w:t>venous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7"/>
        </w:rPr>
        <w:t>smooth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muscle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7"/>
        </w:rPr>
        <w:t>cell.</w:t>
      </w:r>
    </w:p>
    <w:p>
      <w:pPr>
        <w:spacing w:line="252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>
          <w:sz w:val="16"/>
          <w:szCs w:val="16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508.213pt;margin-top:93.4625pt;mso-position-vertical-relative:page;mso-position-horizontal-relative:page;width:120pt;height:33.6pt;z-index:251686912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14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6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7" w:right="259" w:firstLine="12"/>
        <w:spacing w:before="10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pressure  (myogenic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response).  The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mechanisms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the  myogenic  response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thought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  in</w:t>
      </w:r>
      <w:r>
        <w:rPr>
          <w:sz w:val="20"/>
          <w:szCs w:val="20"/>
          <w:color w:val="231F20"/>
          <w:spacing w:val="-5"/>
        </w:rPr>
        <w:t>volve  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sure-sensitive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ion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channels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receptors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arter</w:t>
      </w:r>
      <w:r>
        <w:rPr>
          <w:sz w:val="20"/>
          <w:szCs w:val="20"/>
          <w:color w:val="231F20"/>
          <w:spacing w:val="-5"/>
        </w:rPr>
        <w:t>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SMCs,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although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neurogenic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m</w:t>
      </w:r>
      <w:r>
        <w:rPr>
          <w:sz w:val="20"/>
          <w:szCs w:val="20"/>
          <w:color w:val="231F20"/>
          <w:spacing w:val="-6"/>
        </w:rPr>
        <w:t>echanisms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mediated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  sympathetic   cerebrovascular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innervation,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meta-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bolic factors,</w:t>
      </w:r>
      <w:r>
        <w:rPr>
          <w:sz w:val="11"/>
          <w:szCs w:val="11"/>
          <w:color w:val="231F20"/>
          <w:spacing w:val="-3"/>
          <w:position w:val="6"/>
        </w:rPr>
        <w:t>74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possibly astrocytes</w:t>
      </w:r>
      <w:r>
        <w:rPr>
          <w:sz w:val="11"/>
          <w:szCs w:val="11"/>
          <w:color w:val="231F20"/>
          <w:spacing w:val="-3"/>
          <w:position w:val="6"/>
        </w:rPr>
        <w:t>75  </w:t>
      </w:r>
      <w:r>
        <w:rPr>
          <w:sz w:val="20"/>
          <w:szCs w:val="20"/>
          <w:color w:val="231F20"/>
          <w:spacing w:val="-4"/>
        </w:rPr>
        <w:t>may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modulate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response.</w:t>
      </w:r>
    </w:p>
    <w:p>
      <w:pPr>
        <w:pStyle w:val="BodyText"/>
        <w:ind w:left="626" w:right="259" w:firstLine="254"/>
        <w:spacing w:before="35" w:line="247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-1197406</wp:posOffset>
                </wp:positionH>
                <wp:positionV relativeFrom="paragraph">
                  <wp:posOffset>4411222</wp:posOffset>
                </wp:positionV>
                <wp:extent cx="2487295" cy="118110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-1197406" y="4411222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-94.284pt;margin-top:347.34pt;mso-position-vertical-relative:text;mso-position-horizontal-relative:text;width:195.85pt;height:9.3pt;z-index:251687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2382126</wp:posOffset>
            </wp:positionV>
            <wp:extent cx="4572398" cy="160922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Neurovascular  coupling  is  a  dynamic  process  that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4"/>
        </w:rPr>
        <w:t>provides  CBF  to  different  br</w:t>
      </w:r>
      <w:r>
        <w:rPr>
          <w:sz w:val="20"/>
          <w:szCs w:val="20"/>
          <w:color w:val="231F20"/>
          <w:spacing w:val="-5"/>
        </w:rPr>
        <w:t>ain  regions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response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changes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local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neural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activity.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mechanisms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ensure a healthy supply of energy substrates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and waste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heat clearance and deliver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blood-borne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modulatory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signals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such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as  insulin-like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growth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factor  1  to  active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regions.</w:t>
      </w:r>
      <w:r>
        <w:rPr>
          <w:sz w:val="11"/>
          <w:szCs w:val="11"/>
          <w:color w:val="231F20"/>
          <w:spacing w:val="-3"/>
          <w:position w:val="6"/>
        </w:rPr>
        <w:t>9,10,76,77  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interesting,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however,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evere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acute  brain  injuries,  neural  activity  induced  by  w</w:t>
      </w:r>
      <w:r>
        <w:rPr>
          <w:sz w:val="20"/>
          <w:szCs w:val="20"/>
          <w:color w:val="231F20"/>
          <w:spacing w:val="-7"/>
        </w:rPr>
        <w:t>aves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  spreading  depolarizations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lead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reductions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in  CBF  (inverse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neurovascular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c</w:t>
      </w:r>
      <w:r>
        <w:rPr>
          <w:sz w:val="20"/>
          <w:szCs w:val="20"/>
          <w:color w:val="231F20"/>
          <w:spacing w:val="-6"/>
        </w:rPr>
        <w:t>oupling),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induce  neuronal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damage.</w:t>
      </w:r>
      <w:r>
        <w:rPr>
          <w:sz w:val="11"/>
          <w:szCs w:val="11"/>
          <w:color w:val="231F20"/>
          <w:spacing w:val="6"/>
          <w:position w:val="6"/>
        </w:rPr>
        <w:t>78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Neurovascular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coupling  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mediated  by  coordinated  signaling  between  differe</w:t>
      </w:r>
      <w:r>
        <w:rPr>
          <w:sz w:val="20"/>
          <w:szCs w:val="20"/>
          <w:color w:val="231F20"/>
          <w:spacing w:val="-5"/>
        </w:rPr>
        <w:t>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segments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neurovasculome.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Act</w:t>
      </w:r>
      <w:r>
        <w:rPr>
          <w:sz w:val="20"/>
          <w:szCs w:val="20"/>
          <w:color w:val="231F20"/>
          <w:spacing w:val="-7"/>
        </w:rPr>
        <w:t>ive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neurons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trigger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changes  in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CBF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direc</w:t>
      </w:r>
      <w:r>
        <w:rPr>
          <w:sz w:val="20"/>
          <w:szCs w:val="20"/>
          <w:color w:val="231F20"/>
          <w:spacing w:val="-6"/>
        </w:rPr>
        <w:t>tly  by  releasing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vasoac-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tive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molecules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ions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(eg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K</w:t>
      </w:r>
      <w:r>
        <w:rPr>
          <w:sz w:val="11"/>
          <w:szCs w:val="11"/>
          <w:color w:val="231F20"/>
          <w:spacing w:val="-3"/>
          <w:position w:val="6"/>
        </w:rPr>
        <w:t>+</w:t>
      </w:r>
      <w:r>
        <w:rPr>
          <w:sz w:val="20"/>
          <w:szCs w:val="20"/>
          <w:color w:val="231F20"/>
          <w:spacing w:val="-3"/>
        </w:rPr>
        <w:t>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</w:rPr>
        <w:t>H</w:t>
      </w:r>
      <w:r>
        <w:rPr>
          <w:sz w:val="11"/>
          <w:szCs w:val="11"/>
          <w:color w:val="231F20"/>
          <w:position w:val="6"/>
        </w:rPr>
        <w:t>+</w:t>
      </w:r>
      <w:r>
        <w:rPr>
          <w:sz w:val="20"/>
          <w:szCs w:val="20"/>
          <w:color w:val="231F20"/>
          <w:spacing w:val="-6"/>
        </w:rPr>
        <w:t>),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prostaglandins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(prostaglandin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11"/>
          <w:szCs w:val="11"/>
          <w:color w:val="231F20"/>
          <w:spacing w:val="13"/>
          <w:position w:val="-6"/>
        </w:rPr>
        <w:t>2</w:t>
      </w:r>
      <w:r>
        <w:rPr>
          <w:sz w:val="20"/>
          <w:szCs w:val="20"/>
          <w:color w:val="231F20"/>
          <w:spacing w:val="-6"/>
        </w:rPr>
        <w:t>),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epoxyeicosatrienoic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acids,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nitric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oxide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onto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SMCs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dilate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arterioles.</w:t>
      </w:r>
      <w:r>
        <w:rPr>
          <w:sz w:val="11"/>
          <w:szCs w:val="11"/>
          <w:color w:val="231F20"/>
          <w:spacing w:val="-3"/>
          <w:position w:val="6"/>
        </w:rPr>
        <w:t>71   </w:t>
      </w:r>
      <w:r>
        <w:rPr>
          <w:sz w:val="20"/>
          <w:szCs w:val="20"/>
          <w:color w:val="231F20"/>
          <w:spacing w:val="-3"/>
        </w:rPr>
        <w:t>Both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excitatory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 inhibitory  neurons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6"/>
        </w:rPr>
        <w:t>signal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  cerebral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vessels,  but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current  evidence  s</w:t>
      </w:r>
      <w:r>
        <w:rPr>
          <w:sz w:val="20"/>
          <w:szCs w:val="20"/>
          <w:color w:val="231F20"/>
          <w:spacing w:val="-5"/>
        </w:rPr>
        <w:t>upports  a  more  dominant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role  for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inhibitory  neurons,  particul</w:t>
      </w:r>
      <w:r>
        <w:rPr>
          <w:sz w:val="20"/>
          <w:szCs w:val="20"/>
          <w:color w:val="231F20"/>
          <w:spacing w:val="-5"/>
        </w:rPr>
        <w:t>arly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nitric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oxide  synthase–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positive</w:t>
      </w:r>
      <w:r>
        <w:rPr>
          <w:sz w:val="20"/>
          <w:szCs w:val="20"/>
          <w:color w:val="231F20"/>
          <w:spacing w:val="16"/>
        </w:rPr>
        <w:t xml:space="preserve">   </w:t>
      </w:r>
      <w:r>
        <w:rPr>
          <w:sz w:val="20"/>
          <w:szCs w:val="20"/>
          <w:color w:val="231F20"/>
          <w:spacing w:val="-4"/>
        </w:rPr>
        <w:t>interneurons.</w:t>
      </w:r>
      <w:r>
        <w:rPr>
          <w:sz w:val="11"/>
          <w:szCs w:val="11"/>
          <w:color w:val="231F20"/>
          <w:spacing w:val="-4"/>
          <w:position w:val="6"/>
        </w:rPr>
        <w:t>71,79,80</w:t>
      </w:r>
      <w:r>
        <w:rPr>
          <w:sz w:val="11"/>
          <w:szCs w:val="11"/>
          <w:color w:val="231F20"/>
          <w:spacing w:val="3"/>
          <w:position w:val="6"/>
        </w:rPr>
        <w:t xml:space="preserve">      </w:t>
      </w:r>
      <w:r>
        <w:rPr>
          <w:sz w:val="20"/>
          <w:szCs w:val="20"/>
          <w:color w:val="231F20"/>
          <w:spacing w:val="-6"/>
        </w:rPr>
        <w:t>Neurovascular</w:t>
      </w:r>
      <w:r>
        <w:rPr>
          <w:sz w:val="20"/>
          <w:szCs w:val="20"/>
          <w:color w:val="231F20"/>
          <w:spacing w:val="9"/>
        </w:rPr>
        <w:t xml:space="preserve">   </w:t>
      </w:r>
      <w:r>
        <w:rPr>
          <w:sz w:val="20"/>
          <w:szCs w:val="20"/>
          <w:color w:val="231F20"/>
          <w:spacing w:val="-6"/>
        </w:rPr>
        <w:t>coupling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also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occur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indirectly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throu</w:t>
      </w:r>
      <w:r>
        <w:rPr>
          <w:sz w:val="20"/>
          <w:szCs w:val="20"/>
          <w:color w:val="231F20"/>
          <w:spacing w:val="-6"/>
        </w:rPr>
        <w:t>gh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neuronal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signaling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astrocytes,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which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thought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regulate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contrac-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tility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ensheathing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pericytes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arterio</w:t>
      </w:r>
      <w:r>
        <w:rPr>
          <w:sz w:val="20"/>
          <w:szCs w:val="20"/>
          <w:color w:val="231F20"/>
          <w:spacing w:val="-5"/>
        </w:rPr>
        <w:t>le-capillary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transitional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4"/>
        </w:rPr>
        <w:t>segment.</w:t>
      </w:r>
      <w:r>
        <w:rPr>
          <w:sz w:val="11"/>
          <w:szCs w:val="11"/>
          <w:color w:val="231F20"/>
          <w:spacing w:val="-4"/>
          <w:position w:val="6"/>
        </w:rPr>
        <w:t>81   </w:t>
      </w:r>
      <w:r>
        <w:rPr>
          <w:sz w:val="20"/>
          <w:szCs w:val="20"/>
          <w:color w:val="231F20"/>
          <w:spacing w:val="-4"/>
        </w:rPr>
        <w:t>These  </w:t>
      </w:r>
      <w:r>
        <w:rPr>
          <w:sz w:val="20"/>
          <w:szCs w:val="20"/>
          <w:color w:val="231F20"/>
          <w:spacing w:val="-5"/>
        </w:rPr>
        <w:t>signals  can  be  bidirec-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tional,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signals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</w:t>
      </w:r>
      <w:r>
        <w:rPr>
          <w:sz w:val="20"/>
          <w:szCs w:val="20"/>
          <w:color w:val="231F20"/>
          <w:spacing w:val="-7"/>
        </w:rPr>
        <w:t>ch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prostaglandin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11"/>
          <w:szCs w:val="11"/>
          <w:color w:val="231F20"/>
          <w:spacing w:val="9"/>
          <w:position w:val="-5"/>
        </w:rPr>
        <w:t>2</w:t>
      </w:r>
      <w:r>
        <w:rPr>
          <w:sz w:val="20"/>
          <w:szCs w:val="20"/>
          <w:color w:val="231F20"/>
          <w:spacing w:val="-9"/>
          <w:position w:val="-5"/>
        </w:rPr>
        <w:t>,</w:t>
      </w:r>
      <w:r>
        <w:rPr>
          <w:sz w:val="20"/>
          <w:szCs w:val="20"/>
          <w:color w:val="231F20"/>
          <w:spacing w:val="39"/>
          <w:w w:val="101"/>
          <w:position w:val="-5"/>
        </w:rPr>
        <w:t xml:space="preserve"> </w:t>
      </w:r>
      <w:r>
        <w:rPr>
          <w:sz w:val="20"/>
          <w:szCs w:val="20"/>
          <w:color w:val="231F20"/>
          <w:spacing w:val="-9"/>
        </w:rPr>
        <w:t>epoxye-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icosatrienoic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acids,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moderate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K</w:t>
      </w:r>
      <w:r>
        <w:rPr>
          <w:sz w:val="11"/>
          <w:szCs w:val="11"/>
          <w:color w:val="231F20"/>
          <w:spacing w:val="-2"/>
          <w:position w:val="6"/>
        </w:rPr>
        <w:t>+  </w:t>
      </w:r>
      <w:r>
        <w:rPr>
          <w:sz w:val="20"/>
          <w:szCs w:val="20"/>
          <w:color w:val="231F20"/>
          <w:spacing w:val="-2"/>
        </w:rPr>
        <w:t>efflux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"/>
        </w:rPr>
        <w:t>dilating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20-hydroxyeicosatetraenoic aci</w:t>
      </w:r>
      <w:r>
        <w:rPr>
          <w:sz w:val="20"/>
          <w:szCs w:val="20"/>
          <w:color w:val="231F20"/>
          <w:spacing w:val="-4"/>
        </w:rPr>
        <w:t>ds and large K</w:t>
      </w:r>
      <w:r>
        <w:rPr>
          <w:sz w:val="11"/>
          <w:szCs w:val="11"/>
          <w:color w:val="231F20"/>
          <w:spacing w:val="-4"/>
          <w:position w:val="6"/>
        </w:rPr>
        <w:t>+</w:t>
      </w:r>
      <w:r>
        <w:rPr>
          <w:sz w:val="11"/>
          <w:szCs w:val="11"/>
          <w:color w:val="231F20"/>
          <w:spacing w:val="28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effluxes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constricting  vessels.</w:t>
      </w:r>
      <w:r>
        <w:rPr>
          <w:sz w:val="11"/>
          <w:szCs w:val="11"/>
          <w:color w:val="231F20"/>
          <w:spacing w:val="-3"/>
          <w:position w:val="6"/>
        </w:rPr>
        <w:t>81,8</w:t>
      </w:r>
      <w:r>
        <w:rPr>
          <w:sz w:val="11"/>
          <w:szCs w:val="11"/>
          <w:color w:val="231F20"/>
          <w:spacing w:val="-4"/>
          <w:position w:val="6"/>
        </w:rPr>
        <w:t>2    </w:t>
      </w:r>
      <w:r>
        <w:rPr>
          <w:sz w:val="20"/>
          <w:szCs w:val="20"/>
          <w:color w:val="231F20"/>
          <w:spacing w:val="-4"/>
        </w:rPr>
        <w:t>ECs  </w:t>
      </w:r>
      <w:r>
        <w:rPr>
          <w:sz w:val="20"/>
          <w:szCs w:val="20"/>
          <w:color w:val="231F20"/>
          <w:spacing w:val="-7"/>
        </w:rPr>
        <w:t>also  sense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neuronal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astrocytic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signals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facilitate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coupling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neural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act</w:t>
      </w:r>
      <w:r>
        <w:rPr>
          <w:sz w:val="20"/>
          <w:szCs w:val="20"/>
          <w:color w:val="231F20"/>
          <w:spacing w:val="-5"/>
        </w:rPr>
        <w:t>iv-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ity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CBF.</w:t>
      </w:r>
      <w:r>
        <w:rPr>
          <w:sz w:val="11"/>
          <w:szCs w:val="11"/>
          <w:color w:val="231F20"/>
          <w:spacing w:val="-1"/>
          <w:position w:val="6"/>
        </w:rPr>
        <w:t>83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1"/>
        </w:rPr>
        <w:t>Both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ECs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mural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cells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conduits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that  propagate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vasoactive  signals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along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vascular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tree.</w:t>
      </w:r>
      <w:r>
        <w:rPr>
          <w:sz w:val="11"/>
          <w:szCs w:val="11"/>
          <w:color w:val="231F20"/>
          <w:spacing w:val="-3"/>
          <w:position w:val="6"/>
        </w:rPr>
        <w:t>84–86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Activation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inward-rectifi</w:t>
      </w:r>
      <w:r>
        <w:rPr>
          <w:sz w:val="20"/>
          <w:szCs w:val="20"/>
          <w:color w:val="231F20"/>
          <w:spacing w:val="-4"/>
        </w:rPr>
        <w:t>er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K</w:t>
      </w:r>
      <w:r>
        <w:rPr>
          <w:sz w:val="11"/>
          <w:szCs w:val="11"/>
          <w:color w:val="231F20"/>
          <w:spacing w:val="-4"/>
          <w:position w:val="6"/>
        </w:rPr>
        <w:t>+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transient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receptor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potential  ankyri</w:t>
      </w:r>
      <w:r>
        <w:rPr>
          <w:sz w:val="20"/>
          <w:szCs w:val="20"/>
          <w:color w:val="231F20"/>
          <w:spacing w:val="-6"/>
        </w:rPr>
        <w:t>n   1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channels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been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implicated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endothelial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hyperpolarization,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propagates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retrogradely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relax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contractile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mu</w:t>
      </w:r>
      <w:r>
        <w:rPr>
          <w:sz w:val="20"/>
          <w:szCs w:val="20"/>
          <w:color w:val="231F20"/>
          <w:spacing w:val="-6"/>
        </w:rPr>
        <w:t>ral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cells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upstream.</w:t>
      </w:r>
      <w:r>
        <w:rPr>
          <w:sz w:val="11"/>
          <w:szCs w:val="11"/>
          <w:color w:val="231F20"/>
          <w:spacing w:val="-3"/>
          <w:position w:val="6"/>
        </w:rPr>
        <w:t>87,88   </w:t>
      </w:r>
      <w:r>
        <w:rPr>
          <w:sz w:val="20"/>
          <w:szCs w:val="20"/>
          <w:color w:val="231F20"/>
          <w:spacing w:val="-3"/>
        </w:rPr>
        <w:t>Coordinated  dilatation  of  </w:t>
      </w:r>
      <w:r>
        <w:rPr>
          <w:sz w:val="20"/>
          <w:szCs w:val="20"/>
          <w:color w:val="231F20"/>
          <w:spacing w:val="-6"/>
        </w:rPr>
        <w:t>upstream  and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downstream vascular segments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is essential for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increas-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ing flow efficiently in interconnected vascular</w:t>
      </w:r>
      <w:r>
        <w:rPr>
          <w:sz w:val="20"/>
          <w:szCs w:val="20"/>
          <w:color w:val="231F20"/>
          <w:spacing w:val="-5"/>
        </w:rPr>
        <w:t xml:space="preserve"> networks.</w:t>
      </w:r>
      <w:r>
        <w:rPr>
          <w:sz w:val="11"/>
          <w:szCs w:val="11"/>
          <w:color w:val="231F20"/>
          <w:spacing w:val="-5"/>
          <w:position w:val="6"/>
        </w:rPr>
        <w:t>9</w:t>
      </w:r>
    </w:p>
    <w:p>
      <w:pPr>
        <w:pStyle w:val="BodyText"/>
        <w:ind w:left="627" w:right="259" w:firstLine="246"/>
        <w:spacing w:before="11" w:line="24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factors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profound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gl</w:t>
      </w:r>
      <w:r>
        <w:rPr>
          <w:sz w:val="20"/>
          <w:szCs w:val="20"/>
          <w:color w:val="231F20"/>
          <w:spacing w:val="-9"/>
        </w:rPr>
        <w:t>obal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effect on CBF include arterial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</w:t>
      </w:r>
      <w:r>
        <w:rPr>
          <w:color w:val="231F20"/>
        </w:rPr>
        <w:t>co</w:t>
      </w:r>
      <w:r>
        <w:rPr>
          <w:sz w:val="11"/>
          <w:szCs w:val="11"/>
          <w:color w:val="231F20"/>
          <w:position w:val="-6"/>
        </w:rPr>
        <w:t>2</w:t>
      </w:r>
      <w:r>
        <w:rPr>
          <w:sz w:val="11"/>
          <w:szCs w:val="11"/>
          <w:color w:val="231F20"/>
          <w:spacing w:val="25"/>
          <w:w w:val="101"/>
          <w:position w:val="-6"/>
        </w:rPr>
        <w:t xml:space="preserve"> </w:t>
      </w:r>
      <w:r>
        <w:rPr>
          <w:sz w:val="20"/>
          <w:szCs w:val="20"/>
          <w:color w:val="231F20"/>
        </w:rPr>
        <w:t>and P</w:t>
      </w:r>
      <w:r>
        <w:rPr>
          <w:color w:val="231F20"/>
        </w:rPr>
        <w:t>o</w:t>
      </w:r>
      <w:r>
        <w:rPr>
          <w:sz w:val="11"/>
          <w:szCs w:val="11"/>
          <w:color w:val="231F20"/>
          <w:position w:val="-6"/>
        </w:rPr>
        <w:t>2</w:t>
      </w:r>
      <w:r>
        <w:rPr>
          <w:sz w:val="20"/>
          <w:szCs w:val="20"/>
          <w:color w:val="231F20"/>
        </w:rPr>
        <w:t>.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Hypercapnia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increases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hypocapnia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decreases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CBF,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hypoxia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increases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0"/>
        </w:rPr>
        <w:t>CBF.</w:t>
      </w:r>
      <w:r>
        <w:rPr>
          <w:sz w:val="11"/>
          <w:szCs w:val="11"/>
          <w:color w:val="231F20"/>
          <w:spacing w:val="5"/>
          <w:position w:val="6"/>
        </w:rPr>
        <w:t>73</w:t>
      </w:r>
      <w:r>
        <w:rPr>
          <w:sz w:val="11"/>
          <w:szCs w:val="11"/>
          <w:color w:val="231F20"/>
          <w:spacing w:val="1"/>
          <w:position w:val="6"/>
        </w:rPr>
        <w:t xml:space="preserve">    </w:t>
      </w:r>
      <w:r>
        <w:rPr>
          <w:sz w:val="20"/>
          <w:szCs w:val="20"/>
          <w:color w:val="231F20"/>
          <w:spacing w:val="-7"/>
        </w:rPr>
        <w:t>In  addition,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numerous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facto</w:t>
      </w:r>
      <w:r>
        <w:rPr>
          <w:sz w:val="20"/>
          <w:szCs w:val="20"/>
          <w:color w:val="231F20"/>
          <w:spacing w:val="-8"/>
        </w:rPr>
        <w:t>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influence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CBF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globa</w:t>
      </w:r>
      <w:r>
        <w:rPr>
          <w:sz w:val="20"/>
          <w:szCs w:val="20"/>
          <w:color w:val="231F20"/>
          <w:spacing w:val="-8"/>
        </w:rPr>
        <w:t>lly,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either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directly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indirectly,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example,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posture,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circulating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gl</w:t>
      </w:r>
      <w:r>
        <w:rPr>
          <w:sz w:val="20"/>
          <w:szCs w:val="20"/>
          <w:color w:val="231F20"/>
          <w:spacing w:val="-9"/>
        </w:rPr>
        <w:t>ucose,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hormones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peptides,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hematocrit,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b</w:t>
      </w:r>
      <w:r>
        <w:rPr>
          <w:sz w:val="20"/>
          <w:szCs w:val="20"/>
          <w:color w:val="231F20"/>
          <w:spacing w:val="-9"/>
        </w:rPr>
        <w:t>lood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viscosity,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cold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stress.</w:t>
      </w:r>
      <w:r>
        <w:rPr>
          <w:sz w:val="11"/>
          <w:szCs w:val="11"/>
          <w:color w:val="231F20"/>
          <w:position w:val="6"/>
        </w:rPr>
        <w:t>73,89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regulatory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mechanisms,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intrinsic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extrinsic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brain, work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in conc</w:t>
      </w:r>
      <w:r>
        <w:rPr>
          <w:sz w:val="20"/>
          <w:szCs w:val="20"/>
          <w:color w:val="231F20"/>
          <w:spacing w:val="-7"/>
        </w:rPr>
        <w:t>ert to ensure that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brain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is ade-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quately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perfused.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7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"/>
        <w:spacing w:before="161" w:line="192" w:lineRule="auto"/>
        <w:rPr>
          <w:sz w:val="24"/>
          <w:szCs w:val="24"/>
        </w:rPr>
      </w:pPr>
      <w:r>
        <w:rPr>
          <w:sz w:val="24"/>
          <w:szCs w:val="24"/>
          <w:color w:val="227D82"/>
          <w:spacing w:val="-15"/>
        </w:rPr>
        <w:t>The</w:t>
      </w:r>
      <w:r>
        <w:rPr>
          <w:sz w:val="24"/>
          <w:szCs w:val="24"/>
          <w:color w:val="227D82"/>
          <w:spacing w:val="12"/>
        </w:rPr>
        <w:t xml:space="preserve"> </w:t>
      </w:r>
      <w:r>
        <w:rPr>
          <w:sz w:val="24"/>
          <w:szCs w:val="24"/>
          <w:color w:val="227D82"/>
          <w:spacing w:val="-15"/>
        </w:rPr>
        <w:t>BBB</w:t>
      </w:r>
    </w:p>
    <w:p>
      <w:pPr>
        <w:pStyle w:val="BodyText"/>
        <w:ind w:left="2" w:right="989"/>
        <w:spacing w:before="92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413252</wp:posOffset>
                </wp:positionV>
                <wp:extent cx="810894" cy="184150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2887036" y="41325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227.326pt;margin-top:32.5396pt;mso-position-vertical-relative:text;mso-position-horizontal-relative:text;width:63.85pt;height:14.5pt;z-index:251688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BBB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is formed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by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EC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layer that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lines the walls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  brain  microvessels  and  </w:t>
      </w:r>
      <w:r>
        <w:rPr>
          <w:sz w:val="20"/>
          <w:szCs w:val="20"/>
          <w:color w:val="231F20"/>
          <w:spacing w:val="-5"/>
        </w:rPr>
        <w:t>serves  as  a  physiological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barrier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between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blood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neural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ti</w:t>
      </w:r>
      <w:r>
        <w:rPr>
          <w:sz w:val="20"/>
          <w:szCs w:val="20"/>
          <w:color w:val="231F20"/>
          <w:spacing w:val="-5"/>
        </w:rPr>
        <w:t>ssue.</w:t>
      </w:r>
      <w:r>
        <w:rPr>
          <w:sz w:val="11"/>
          <w:szCs w:val="11"/>
          <w:color w:val="231F20"/>
          <w:spacing w:val="-5"/>
          <w:position w:val="6"/>
        </w:rPr>
        <w:t>90</w:t>
      </w:r>
      <w:r>
        <w:rPr>
          <w:sz w:val="11"/>
          <w:szCs w:val="11"/>
          <w:color w:val="231F20"/>
          <w:spacing w:val="10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specialized  ECs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different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from  ECs  in  ot</w:t>
      </w:r>
      <w:r>
        <w:rPr>
          <w:sz w:val="20"/>
          <w:szCs w:val="20"/>
          <w:color w:val="231F20"/>
          <w:spacing w:val="-5"/>
        </w:rPr>
        <w:t>her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cir-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culatory  districts  because  they  (1)  have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3"/>
        </w:rPr>
        <w:t>specializ</w:t>
      </w:r>
      <w:r>
        <w:rPr>
          <w:sz w:val="20"/>
          <w:szCs w:val="20"/>
          <w:color w:val="231F20"/>
          <w:spacing w:val="-4"/>
        </w:rPr>
        <w:t>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tight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2"/>
        </w:rPr>
        <w:t>junctions  that  prohibit  paracellular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2"/>
        </w:rPr>
        <w:t>passage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water-soluble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molecule</w:t>
      </w:r>
      <w:r>
        <w:rPr>
          <w:sz w:val="20"/>
          <w:szCs w:val="20"/>
          <w:color w:val="231F20"/>
          <w:spacing w:val="-5"/>
        </w:rPr>
        <w:t>s;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(2)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low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rate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vesic-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ular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transport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2"/>
        </w:rPr>
        <w:t>(transcytosis)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to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p</w:t>
      </w:r>
      <w:r>
        <w:rPr>
          <w:sz w:val="20"/>
          <w:szCs w:val="20"/>
          <w:color w:val="231F20"/>
          <w:spacing w:val="-3"/>
        </w:rPr>
        <w:t>revent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3"/>
        </w:rPr>
        <w:t>free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transcel-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lular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2"/>
        </w:rPr>
        <w:t>trafficking;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(3)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express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spe</w:t>
      </w:r>
      <w:r>
        <w:rPr>
          <w:sz w:val="20"/>
          <w:szCs w:val="20"/>
          <w:color w:val="231F20"/>
          <w:spacing w:val="-3"/>
        </w:rPr>
        <w:t>cific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influx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efflux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transporters,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which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allow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molecule-s</w:t>
      </w:r>
      <w:r>
        <w:rPr>
          <w:sz w:val="20"/>
          <w:szCs w:val="20"/>
          <w:color w:val="231F20"/>
          <w:spacing w:val="-4"/>
        </w:rPr>
        <w:t>pecific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exchange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between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the  blood  and  the  CN</w:t>
      </w:r>
      <w:r>
        <w:rPr>
          <w:sz w:val="20"/>
          <w:szCs w:val="20"/>
          <w:color w:val="231F20"/>
          <w:spacing w:val="-5"/>
        </w:rPr>
        <w:t>S;  and  (4)  have  low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expression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leukocyte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adhesion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molecules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play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  role  in  regulating  the  influx  of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immune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cells.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restricted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permeability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brain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vasculature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has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attributed  historically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"/>
        </w:rPr>
        <w:t>to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"/>
        </w:rPr>
        <w:t>the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"/>
        </w:rPr>
        <w:t>specialized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"/>
        </w:rPr>
        <w:t>tight </w:t>
      </w:r>
      <w:r>
        <w:rPr>
          <w:sz w:val="20"/>
          <w:szCs w:val="20"/>
          <w:color w:val="231F20"/>
          <w:spacing w:val="-2"/>
        </w:rPr>
        <w:t xml:space="preserve"> junc-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tions,</w:t>
      </w:r>
      <w:r>
        <w:rPr>
          <w:sz w:val="11"/>
          <w:szCs w:val="11"/>
          <w:color w:val="231F20"/>
          <w:spacing w:val="-2"/>
          <w:position w:val="6"/>
        </w:rPr>
        <w:t>91   </w:t>
      </w:r>
      <w:r>
        <w:rPr>
          <w:sz w:val="20"/>
          <w:szCs w:val="20"/>
          <w:color w:val="231F20"/>
          <w:spacing w:val="-2"/>
        </w:rPr>
        <w:t>but  recen</w:t>
      </w:r>
      <w:r>
        <w:rPr>
          <w:sz w:val="20"/>
          <w:szCs w:val="20"/>
          <w:color w:val="231F20"/>
          <w:spacing w:val="-3"/>
        </w:rPr>
        <w:t>t  work  demonstrated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that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3"/>
        </w:rPr>
        <w:t>vesicular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transport  (transcytosis)  is  ac</w:t>
      </w:r>
      <w:r>
        <w:rPr>
          <w:sz w:val="20"/>
          <w:szCs w:val="20"/>
          <w:color w:val="231F20"/>
          <w:spacing w:val="-3"/>
        </w:rPr>
        <w:t>tively  inhibited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3"/>
        </w:rPr>
        <w:t>in  cere-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bral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2"/>
        </w:rPr>
        <w:t>ECs.</w:t>
      </w:r>
      <w:r>
        <w:rPr>
          <w:sz w:val="11"/>
          <w:szCs w:val="11"/>
          <w:color w:val="231F20"/>
          <w:spacing w:val="-2"/>
          <w:position w:val="6"/>
        </w:rPr>
        <w:t>92–95  </w:t>
      </w:r>
      <w:r>
        <w:rPr>
          <w:sz w:val="20"/>
          <w:szCs w:val="20"/>
          <w:color w:val="231F20"/>
          <w:spacing w:val="-2"/>
        </w:rPr>
        <w:t>Although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CNS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ECs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constitute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BBB,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BBB  properties  are  not  intrinsic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3"/>
        </w:rPr>
        <w:t>to  ECs  but </w:t>
      </w:r>
      <w:r>
        <w:rPr>
          <w:sz w:val="20"/>
          <w:szCs w:val="20"/>
          <w:color w:val="231F20"/>
          <w:spacing w:val="-4"/>
        </w:rPr>
        <w:t xml:space="preserve"> require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active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induction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maintenance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CNS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envi-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ronment.</w:t>
      </w:r>
      <w:r>
        <w:rPr>
          <w:sz w:val="11"/>
          <w:szCs w:val="11"/>
          <w:color w:val="231F20"/>
          <w:spacing w:val="-5"/>
          <w:position w:val="6"/>
        </w:rPr>
        <w:t>96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example,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endothelial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influx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efflux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transporters  contribute  to  maintenance</w:t>
      </w:r>
      <w:r>
        <w:rPr>
          <w:sz w:val="20"/>
          <w:szCs w:val="20"/>
          <w:color w:val="231F20"/>
          <w:spacing w:val="-3"/>
        </w:rPr>
        <w:t xml:space="preserve">  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3"/>
        </w:rPr>
        <w:t>brain  A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β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homeostasis.</w:t>
      </w:r>
      <w:r>
        <w:rPr>
          <w:sz w:val="11"/>
          <w:szCs w:val="11"/>
          <w:color w:val="231F20"/>
          <w:spacing w:val="-3"/>
          <w:position w:val="6"/>
        </w:rPr>
        <w:t>4,12   </w:t>
      </w:r>
      <w:r>
        <w:rPr>
          <w:sz w:val="20"/>
          <w:szCs w:val="20"/>
          <w:color w:val="231F20"/>
          <w:spacing w:val="-3"/>
        </w:rPr>
        <w:t>During</w:t>
      </w:r>
      <w:r>
        <w:rPr>
          <w:sz w:val="20"/>
          <w:szCs w:val="20"/>
          <w:color w:val="231F20"/>
          <w:spacing w:val="-4"/>
        </w:rPr>
        <w:t xml:space="preserve">  development,  Wnt  from  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tissues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key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BBB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inductio</w:t>
      </w:r>
      <w:r>
        <w:rPr>
          <w:sz w:val="20"/>
          <w:szCs w:val="20"/>
          <w:color w:val="231F20"/>
          <w:spacing w:val="-5"/>
        </w:rPr>
        <w:t>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cue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continues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  play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role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BBB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maintenan</w:t>
      </w:r>
      <w:r>
        <w:rPr>
          <w:sz w:val="20"/>
          <w:szCs w:val="20"/>
          <w:color w:val="231F20"/>
          <w:spacing w:val="-6"/>
        </w:rPr>
        <w:t>ce.</w:t>
      </w:r>
      <w:r>
        <w:rPr>
          <w:sz w:val="11"/>
          <w:szCs w:val="11"/>
          <w:color w:val="231F20"/>
          <w:spacing w:val="-3"/>
          <w:position w:val="6"/>
        </w:rPr>
        <w:t>97    </w:t>
      </w:r>
      <w:r>
        <w:rPr>
          <w:sz w:val="20"/>
          <w:szCs w:val="20"/>
          <w:color w:val="231F20"/>
          <w:spacing w:val="-3"/>
        </w:rPr>
        <w:t>Pericyte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astrocyte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"/>
        </w:rPr>
        <w:t>deficiency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"/>
        </w:rPr>
        <w:t>also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results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2"/>
        </w:rPr>
        <w:t>BBB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2"/>
        </w:rPr>
        <w:t>leakage,</w:t>
      </w:r>
      <w:r>
        <w:rPr>
          <w:sz w:val="11"/>
          <w:szCs w:val="11"/>
          <w:color w:val="231F20"/>
          <w:spacing w:val="-2"/>
          <w:position w:val="6"/>
        </w:rPr>
        <w:t>9</w:t>
      </w:r>
      <w:r>
        <w:rPr>
          <w:sz w:val="11"/>
          <w:szCs w:val="11"/>
          <w:color w:val="231F20"/>
          <w:spacing w:val="-3"/>
          <w:position w:val="6"/>
        </w:rPr>
        <w:t>8–101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6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pericyte-secreted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vitronectin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may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3"/>
        </w:rPr>
        <w:t>regulate  BBB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through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integrin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receptors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neighboring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ECs.</w:t>
      </w:r>
      <w:r>
        <w:rPr>
          <w:sz w:val="11"/>
          <w:szCs w:val="11"/>
          <w:color w:val="231F20"/>
          <w:spacing w:val="-3"/>
          <w:position w:val="6"/>
        </w:rPr>
        <w:t>102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The specific astrocytic cues that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regulate t</w:t>
      </w:r>
      <w:r>
        <w:rPr>
          <w:sz w:val="20"/>
          <w:szCs w:val="20"/>
          <w:color w:val="231F20"/>
          <w:spacing w:val="-3"/>
        </w:rPr>
        <w:t>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BBB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3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poorly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understood,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but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vitro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data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suggest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role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tissue-type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plasminogen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activator.</w:t>
      </w:r>
      <w:r>
        <w:rPr>
          <w:sz w:val="11"/>
          <w:szCs w:val="11"/>
          <w:color w:val="231F20"/>
          <w:spacing w:val="-3"/>
          <w:position w:val="6"/>
        </w:rPr>
        <w:t>103</w:t>
      </w:r>
    </w:p>
    <w:p>
      <w:pPr>
        <w:pStyle w:val="BodyText"/>
        <w:ind w:left="7"/>
        <w:spacing w:before="237" w:line="291" w:lineRule="exact"/>
        <w:rPr>
          <w:sz w:val="24"/>
          <w:szCs w:val="24"/>
        </w:rPr>
      </w:pPr>
      <w:r>
        <w:rPr>
          <w:sz w:val="24"/>
          <w:szCs w:val="24"/>
          <w:color w:val="227D82"/>
          <w:spacing w:val="-11"/>
        </w:rPr>
        <w:t>Clearance Mechanisms and</w:t>
      </w:r>
      <w:r>
        <w:rPr>
          <w:sz w:val="24"/>
          <w:szCs w:val="24"/>
          <w:color w:val="227D82"/>
          <w:spacing w:val="19"/>
        </w:rPr>
        <w:t xml:space="preserve"> </w:t>
      </w:r>
      <w:r>
        <w:rPr>
          <w:sz w:val="24"/>
          <w:szCs w:val="24"/>
          <w:color w:val="227D82"/>
          <w:spacing w:val="-11"/>
        </w:rPr>
        <w:t>Proteostasis</w:t>
      </w:r>
    </w:p>
    <w:p>
      <w:pPr>
        <w:pStyle w:val="BodyText"/>
        <w:ind w:left="2" w:right="989" w:firstLine="14"/>
        <w:spacing w:before="8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Besides  meeting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  high  metabolic  demand  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brain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by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delivering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oxygen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nutrients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</w:t>
      </w:r>
      <w:r>
        <w:rPr>
          <w:sz w:val="20"/>
          <w:szCs w:val="20"/>
          <w:color w:val="231F20"/>
          <w:spacing w:val="-5"/>
        </w:rPr>
        <w:t>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tissue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through  blood  flow,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neurovasculome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also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plays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a  major  role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conveying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prot</w:t>
      </w:r>
      <w:r>
        <w:rPr>
          <w:sz w:val="20"/>
          <w:szCs w:val="20"/>
          <w:color w:val="231F20"/>
          <w:spacing w:val="-5"/>
        </w:rPr>
        <w:t>eins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metabolites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brain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parenchyma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lymphatic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sys-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tem.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Various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clearance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mechanisms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include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transport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across</w:t>
      </w:r>
      <w:r>
        <w:rPr>
          <w:sz w:val="20"/>
          <w:szCs w:val="20"/>
          <w:color w:val="231F20"/>
          <w:spacing w:val="66"/>
        </w:rPr>
        <w:t xml:space="preserve"> </w:t>
      </w:r>
      <w:r>
        <w:rPr>
          <w:sz w:val="20"/>
          <w:szCs w:val="20"/>
          <w:color w:val="231F20"/>
          <w:spacing w:val="-3"/>
        </w:rPr>
        <w:t>the  BBB,  clearance  through  dural  lymphatic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vessels,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drainage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solu</w:t>
      </w:r>
      <w:r>
        <w:rPr>
          <w:sz w:val="20"/>
          <w:szCs w:val="20"/>
          <w:color w:val="231F20"/>
          <w:spacing w:val="-5"/>
        </w:rPr>
        <w:t>ble waste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products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along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perivascular spaces s</w:t>
      </w:r>
      <w:r>
        <w:rPr>
          <w:sz w:val="20"/>
          <w:szCs w:val="20"/>
          <w:color w:val="231F20"/>
          <w:spacing w:val="-4"/>
        </w:rPr>
        <w:t>urrounding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penetrating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blood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vessels.</w:t>
      </w:r>
      <w:r>
        <w:rPr>
          <w:sz w:val="11"/>
          <w:szCs w:val="11"/>
          <w:color w:val="231F20"/>
          <w:spacing w:val="-4"/>
          <w:position w:val="6"/>
        </w:rPr>
        <w:t>12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The  relative  contribu</w:t>
      </w:r>
      <w:r>
        <w:rPr>
          <w:sz w:val="20"/>
          <w:szCs w:val="20"/>
          <w:color w:val="231F20"/>
          <w:spacing w:val="-4"/>
        </w:rPr>
        <w:t>tion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each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pathways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health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dise</w:t>
      </w:r>
      <w:r>
        <w:rPr>
          <w:sz w:val="20"/>
          <w:szCs w:val="20"/>
          <w:color w:val="231F20"/>
          <w:spacing w:val="-6"/>
        </w:rPr>
        <w:t>ase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remains 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defined,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but  the  role  of  perivascular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clearance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has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received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increasing  attention </w:t>
      </w:r>
      <w:r>
        <w:rPr>
          <w:sz w:val="20"/>
          <w:szCs w:val="20"/>
          <w:color w:val="231F20"/>
          <w:spacing w:val="-4"/>
        </w:rPr>
        <w:t xml:space="preserve"> as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potential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key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mediator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3"/>
        </w:rPr>
        <w:t>pathophysiology  of  AD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and   related  dementias.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Although  there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2"/>
        </w:rPr>
        <w:t>are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2"/>
        </w:rPr>
        <w:t>outstanding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2"/>
        </w:rPr>
        <w:t>cont</w:t>
      </w:r>
      <w:r>
        <w:rPr>
          <w:sz w:val="20"/>
          <w:szCs w:val="20"/>
          <w:color w:val="231F20"/>
          <w:spacing w:val="-3"/>
        </w:rPr>
        <w:t>roversies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con-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cerning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exact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anatomic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pathways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p</w:t>
      </w:r>
      <w:r>
        <w:rPr>
          <w:sz w:val="20"/>
          <w:szCs w:val="20"/>
          <w:color w:val="231F20"/>
          <w:spacing w:val="-5"/>
        </w:rPr>
        <w:t>erivascular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clearance  and  how  they  function</w:t>
      </w:r>
      <w:r>
        <w:rPr>
          <w:sz w:val="20"/>
          <w:szCs w:val="20"/>
          <w:color w:val="231F20"/>
          <w:spacing w:val="-4"/>
        </w:rPr>
        <w:t>,  the  leading  para-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digms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in the field suggest that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"/>
        </w:rPr>
        <w:t>solub</w:t>
      </w:r>
      <w:r>
        <w:rPr>
          <w:sz w:val="20"/>
          <w:szCs w:val="20"/>
          <w:color w:val="231F20"/>
          <w:spacing w:val="-3"/>
        </w:rPr>
        <w:t>le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3"/>
        </w:rPr>
        <w:t>waste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products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travel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along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spaces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surrounding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individual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penetrating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vessels (Figure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2). According to the glympha</w:t>
      </w:r>
      <w:r>
        <w:rPr>
          <w:sz w:val="20"/>
          <w:szCs w:val="20"/>
          <w:color w:val="231F20"/>
          <w:spacing w:val="-4"/>
        </w:rPr>
        <w:t>tic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model,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CSF   flows   inward   through   arteriolar</w:t>
      </w:r>
      <w:r>
        <w:rPr>
          <w:sz w:val="20"/>
          <w:szCs w:val="20"/>
          <w:color w:val="231F20"/>
          <w:spacing w:val="6"/>
        </w:rPr>
        <w:t xml:space="preserve">   </w:t>
      </w:r>
      <w:r>
        <w:rPr>
          <w:sz w:val="20"/>
          <w:szCs w:val="20"/>
          <w:color w:val="231F20"/>
          <w:spacing w:val="-3"/>
        </w:rPr>
        <w:t>perivascular</w:t>
      </w:r>
    </w:p>
    <w:p>
      <w:pPr>
        <w:spacing w:line="250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-43.2125pt;margin-top:58.4126pt;mso-position-vertical-relative:text;mso-position-horizontal-relative:text;width:120pt;height:33.6pt;z-index:251692032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659932</wp:posOffset>
                </wp:positionV>
                <wp:extent cx="810894" cy="184150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6200000">
                          <a:off x="-97171" y="65993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-7.65128pt;margin-top:51.9632pt;mso-position-vertical-relative:text;mso-position-horizontal-relative:text;width:63.85pt;height:14.5pt;z-index:2516940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78" style="mso-position-vertical-relative:line;mso-position-horizontal-relative:char;width:486pt;height:2pt;" filled="false" strokecolor="#AEAFB3" strokeweight="2.00pt" coordsize="9720,40" coordorigin="0,0" path="m5040,20l9720,20m0,20l4680,20m0,20l5240,20m5040,20l9720,20e">
            <v:stroke joinstyle="miter" miterlimit="4"/>
          </v:shape>
        </w:pict>
      </w:r>
    </w:p>
    <w:p>
      <w:pPr>
        <w:spacing w:line="130" w:lineRule="exact"/>
        <w:rPr/>
      </w:pPr>
      <w:r/>
    </w:p>
    <w:tbl>
      <w:tblPr>
        <w:tblStyle w:val="TableNormal"/>
        <w:tblW w:w="9600" w:type="dxa"/>
        <w:tblInd w:w="105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00"/>
      </w:tblGrid>
      <w:tr>
        <w:trPr>
          <w:trHeight w:val="4513" w:hRule="atLeast"/>
        </w:trPr>
        <w:tc>
          <w:tcPr>
            <w:tcW w:w="9600" w:type="dxa"/>
            <w:vAlign w:val="top"/>
          </w:tcPr>
          <w:p>
            <w:pPr>
              <w:ind w:firstLine="110"/>
              <w:spacing w:before="110" w:line="4293" w:lineRule="exact"/>
              <w:rPr/>
            </w:pPr>
            <w:r>
              <w:rPr>
                <w:position w:val="-85"/>
              </w:rPr>
              <w:drawing>
                <wp:inline distT="0" distB="0" distL="0" distR="0">
                  <wp:extent cx="5943598" cy="2726230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43598" cy="272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000"/>
        <w:spacing w:before="91" w:line="188" w:lineRule="exact"/>
        <w:outlineLvl w:val="2"/>
        <w:rPr>
          <w:sz w:val="16"/>
          <w:szCs w:val="16"/>
        </w:rPr>
      </w:pPr>
      <w:r>
        <w:rPr>
          <w:sz w:val="16"/>
          <w:szCs w:val="16"/>
          <w:b/>
          <w:bCs/>
          <w:color w:val="227D82"/>
          <w:position w:val="2"/>
        </w:rPr>
        <w:t>Figure 2. </w:t>
      </w:r>
      <w:r>
        <w:rPr>
          <w:sz w:val="16"/>
          <w:szCs w:val="16"/>
          <w:b/>
          <w:bCs/>
          <w:color w:val="231F20"/>
          <w:position w:val="2"/>
        </w:rPr>
        <w:t>Schematic representation of neurovascular clearance pathwa</w:t>
      </w:r>
      <w:r>
        <w:rPr>
          <w:sz w:val="16"/>
          <w:szCs w:val="16"/>
          <w:b/>
          <w:bCs/>
          <w:color w:val="231F20"/>
          <w:spacing w:val="-1"/>
          <w:position w:val="2"/>
        </w:rPr>
        <w:t>ys from the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brain.</w:t>
      </w:r>
    </w:p>
    <w:p>
      <w:pPr>
        <w:pStyle w:val="BodyText"/>
        <w:ind w:left="1001" w:right="766" w:hanging="4"/>
        <w:spacing w:before="14" w:line="25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Simplified depiction of the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major clearance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pathways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operating thr</w:t>
      </w:r>
      <w:r>
        <w:rPr>
          <w:sz w:val="16"/>
          <w:szCs w:val="16"/>
          <w:color w:val="231F20"/>
          <w:spacing w:val="-6"/>
        </w:rPr>
        <w:t>ough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the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neurovasculature.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These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include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intramural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periarterial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drainage,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mixing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between cerebrospinal fluid (CSF) 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interstitial fluid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(ISF)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and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glymphatic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5"/>
        </w:rPr>
        <w:t>flow.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5"/>
        </w:rPr>
        <w:t>See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text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5"/>
        </w:rPr>
        <w:t>for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details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a</w:t>
      </w:r>
      <w:r>
        <w:rPr>
          <w:sz w:val="16"/>
          <w:szCs w:val="16"/>
          <w:color w:val="231F20"/>
          <w:spacing w:val="-6"/>
        </w:rPr>
        <w:t>nd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references.</w:t>
      </w:r>
    </w:p>
    <w:p>
      <w:pPr>
        <w:spacing w:before="158"/>
        <w:rPr/>
      </w:pPr>
      <w:r/>
    </w:p>
    <w:p>
      <w:pPr>
        <w:sectPr>
          <w:headerReference w:type="default" r:id="rId9"/>
          <w:footerReference w:type="default" r:id="rId15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pStyle w:val="BodyText"/>
        <w:ind w:left="992" w:right="262" w:firstLine="4"/>
        <w:spacing w:before="54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-965250</wp:posOffset>
                </wp:positionH>
                <wp:positionV relativeFrom="paragraph">
                  <wp:posOffset>1868217</wp:posOffset>
                </wp:positionV>
                <wp:extent cx="2487295" cy="118110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5400000">
                          <a:off x="-965250" y="1868217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-76.004pt;margin-top:147.104pt;mso-position-vertical-relative:text;mso-position-horizontal-relative:text;width:195.85pt;height:9.3pt;z-index:2516930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-160878</wp:posOffset>
            </wp:positionV>
            <wp:extent cx="4572398" cy="160922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3"/>
        </w:rPr>
        <w:t>spaces, where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mixes 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interstitial f</w:t>
      </w:r>
      <w:r>
        <w:rPr>
          <w:sz w:val="20"/>
          <w:szCs w:val="20"/>
          <w:color w:val="231F20"/>
          <w:spacing w:val="-4"/>
        </w:rPr>
        <w:t>luid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drains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along  perivenular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spaces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same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dir</w:t>
      </w:r>
      <w:r>
        <w:rPr>
          <w:sz w:val="20"/>
          <w:szCs w:val="20"/>
          <w:color w:val="231F20"/>
          <w:spacing w:val="-5"/>
        </w:rPr>
        <w:t>ection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blood flow.</w:t>
      </w:r>
      <w:r>
        <w:rPr>
          <w:sz w:val="11"/>
          <w:szCs w:val="11"/>
          <w:color w:val="231F20"/>
          <w:spacing w:val="-3"/>
          <w:position w:val="6"/>
        </w:rPr>
        <w:t>104  </w:t>
      </w:r>
      <w:r>
        <w:rPr>
          <w:sz w:val="20"/>
          <w:szCs w:val="20"/>
          <w:color w:val="231F20"/>
          <w:spacing w:val="-3"/>
        </w:rPr>
        <w:t>Glymphatic clearance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most acti</w:t>
      </w:r>
      <w:r>
        <w:rPr>
          <w:sz w:val="20"/>
          <w:szCs w:val="20"/>
          <w:color w:val="231F20"/>
          <w:spacing w:val="-4"/>
        </w:rPr>
        <w:t>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4"/>
        </w:rPr>
        <w:t>dur-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sleep,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impaired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clearance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toxins,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</w:t>
      </w:r>
      <w:r>
        <w:rPr>
          <w:sz w:val="20"/>
          <w:szCs w:val="20"/>
          <w:color w:val="231F20"/>
          <w:spacing w:val="-6"/>
        </w:rPr>
        <w:t>ossibly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caused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by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disordered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sleep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structure,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been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impli-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cated  in  neurodegenerative  diseases.</w:t>
      </w:r>
      <w:r>
        <w:rPr>
          <w:sz w:val="11"/>
          <w:szCs w:val="11"/>
          <w:color w:val="231F20"/>
          <w:spacing w:val="-3"/>
          <w:position w:val="6"/>
        </w:rPr>
        <w:t>105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3"/>
        </w:rPr>
        <w:t>c</w:t>
      </w:r>
      <w:r>
        <w:rPr>
          <w:sz w:val="20"/>
          <w:szCs w:val="20"/>
          <w:color w:val="231F20"/>
          <w:spacing w:val="-4"/>
        </w:rPr>
        <w:t>ontrast,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the  intramural  periarterial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drainage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model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3"/>
        </w:rPr>
        <w:t>suggests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that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solutes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within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interstitial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2"/>
        </w:rPr>
        <w:t>fluid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2"/>
        </w:rPr>
        <w:t>dr</w:t>
      </w:r>
      <w:r>
        <w:rPr>
          <w:sz w:val="20"/>
          <w:szCs w:val="20"/>
          <w:color w:val="231F20"/>
          <w:spacing w:val="-3"/>
        </w:rPr>
        <w:t>ain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along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basement  membranes  of  the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same  arterioles  </w:t>
      </w:r>
      <w:r>
        <w:rPr>
          <w:sz w:val="20"/>
          <w:szCs w:val="20"/>
          <w:color w:val="231F20"/>
          <w:spacing w:val="-5"/>
        </w:rPr>
        <w:t>in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opposite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direction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3"/>
        </w:rPr>
        <w:t>blood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flow.</w:t>
      </w:r>
      <w:r>
        <w:rPr>
          <w:sz w:val="11"/>
          <w:szCs w:val="11"/>
          <w:color w:val="231F20"/>
          <w:spacing w:val="-3"/>
          <w:position w:val="6"/>
        </w:rPr>
        <w:t>106   </w:t>
      </w:r>
      <w:r>
        <w:rPr>
          <w:sz w:val="20"/>
          <w:szCs w:val="20"/>
          <w:color w:val="231F20"/>
          <w:spacing w:val="-3"/>
        </w:rPr>
        <w:t>Whether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perivas-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cular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pathways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fluid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also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exist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along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smallest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blood vessels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in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brain,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including the arteriol</w:t>
      </w:r>
      <w:r>
        <w:rPr>
          <w:sz w:val="20"/>
          <w:szCs w:val="20"/>
          <w:color w:val="231F20"/>
          <w:spacing w:val="-4"/>
        </w:rPr>
        <w:t>e-capil-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lary transition and at the level of the capillaries,</w:t>
      </w:r>
      <w:r>
        <w:rPr>
          <w:sz w:val="20"/>
          <w:szCs w:val="20"/>
          <w:color w:val="231F20"/>
          <w:spacing w:val="-5"/>
        </w:rPr>
        <w:t xml:space="preserve"> remains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unclear.  However,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5"/>
        </w:rPr>
        <w:t>these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small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vessels  represent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majority of total vascular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length 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role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drainage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interstitial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fluid.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microarchitecture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of  the  perivascul</w:t>
      </w:r>
      <w:r>
        <w:rPr>
          <w:sz w:val="20"/>
          <w:szCs w:val="20"/>
          <w:color w:val="231F20"/>
          <w:spacing w:val="-3"/>
        </w:rPr>
        <w:t>ar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spaces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along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3"/>
        </w:rPr>
        <w:t>different  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zones,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well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cell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types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contribute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t</w:t>
      </w:r>
      <w:r>
        <w:rPr>
          <w:sz w:val="20"/>
          <w:szCs w:val="20"/>
          <w:color w:val="231F20"/>
          <w:spacing w:val="-5"/>
        </w:rPr>
        <w:t>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formation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spaces</w:t>
      </w:r>
      <w:r>
        <w:rPr>
          <w:sz w:val="20"/>
          <w:szCs w:val="20"/>
          <w:color w:val="231F20"/>
          <w:spacing w:val="-5"/>
        </w:rPr>
        <w:t>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remains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poorly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defined.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More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recently,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alternative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model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was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proposed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does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rely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perivascular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drainage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routes.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It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suggests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that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there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is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mixing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CSF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interstitial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fluid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pial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surface,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which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allows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soluble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waste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products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3"/>
        </w:rPr>
        <w:t>cleared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without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need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unidirectional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flow.</w:t>
      </w:r>
      <w:r>
        <w:rPr>
          <w:sz w:val="11"/>
          <w:szCs w:val="11"/>
          <w:color w:val="231F20"/>
          <w:spacing w:val="-3"/>
          <w:position w:val="6"/>
        </w:rPr>
        <w:t>107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Additional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experiments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designed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test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assumptions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underlying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these  proposed  models  are  needed  next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steps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harmonizing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conflicting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3"/>
        </w:rPr>
        <w:t>experimental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3"/>
        </w:rPr>
        <w:t>obse</w:t>
      </w:r>
      <w:r>
        <w:rPr>
          <w:sz w:val="20"/>
          <w:szCs w:val="20"/>
          <w:color w:val="231F20"/>
          <w:spacing w:val="-4"/>
        </w:rPr>
        <w:t>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vations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may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partially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attributable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heteroge-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neous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experimental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setups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across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laboratories.</w:t>
      </w:r>
    </w:p>
    <w:p>
      <w:pPr>
        <w:pStyle w:val="BodyText"/>
        <w:ind w:left="1005" w:right="262" w:firstLine="227"/>
        <w:spacing w:before="4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Another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area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ongoing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debate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concerns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driv-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6"/>
        </w:rPr>
        <w:t>forces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  move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solutes  along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various  proposed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perivascular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clearance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routes.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Several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st</w:t>
      </w:r>
      <w:r>
        <w:rPr>
          <w:sz w:val="20"/>
          <w:szCs w:val="20"/>
          <w:color w:val="231F20"/>
          <w:spacing w:val="-8"/>
        </w:rPr>
        <w:t>udies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have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34" w:firstLine="2"/>
        <w:spacing w:before="4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suggested  that  arterial  pulsa</w:t>
      </w:r>
      <w:r>
        <w:rPr>
          <w:sz w:val="20"/>
          <w:szCs w:val="20"/>
          <w:color w:val="231F20"/>
          <w:spacing w:val="-5"/>
        </w:rPr>
        <w:t>tions,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generated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by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heartbeat  and  breathing,  </w:t>
      </w:r>
      <w:r>
        <w:rPr>
          <w:sz w:val="20"/>
          <w:szCs w:val="20"/>
          <w:color w:val="231F20"/>
          <w:spacing w:val="-5"/>
        </w:rPr>
        <w:t>can  generate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unidirectional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fluid flow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3"/>
        </w:rPr>
        <w:t>perivascular s</w:t>
      </w:r>
      <w:r>
        <w:rPr>
          <w:sz w:val="20"/>
          <w:szCs w:val="20"/>
          <w:color w:val="231F20"/>
          <w:spacing w:val="-4"/>
        </w:rPr>
        <w:t>paces.</w:t>
      </w:r>
      <w:r>
        <w:rPr>
          <w:sz w:val="11"/>
          <w:szCs w:val="11"/>
          <w:color w:val="231F20"/>
          <w:spacing w:val="-4"/>
          <w:position w:val="6"/>
        </w:rPr>
        <w:t>108,109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direct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imaging,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fluorescently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labeled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trace</w:t>
      </w:r>
      <w:r>
        <w:rPr>
          <w:sz w:val="20"/>
          <w:szCs w:val="20"/>
          <w:color w:val="231F20"/>
          <w:spacing w:val="-5"/>
        </w:rPr>
        <w:t>rs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injected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into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cisterna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magna were observed to travel into the brain along p</w:t>
      </w:r>
      <w:r>
        <w:rPr>
          <w:sz w:val="20"/>
          <w:szCs w:val="20"/>
          <w:color w:val="231F20"/>
          <w:spacing w:val="-6"/>
        </w:rPr>
        <w:t>eri-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arteriolar spaces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 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pulsatile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manner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phase with t</w:t>
      </w:r>
      <w:r>
        <w:rPr>
          <w:sz w:val="20"/>
          <w:szCs w:val="20"/>
          <w:color w:val="231F20"/>
          <w:spacing w:val="-7"/>
        </w:rPr>
        <w:t>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cardiac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cycle.</w:t>
      </w:r>
      <w:r>
        <w:rPr>
          <w:sz w:val="11"/>
          <w:szCs w:val="11"/>
          <w:color w:val="231F20"/>
          <w:spacing w:val="-4"/>
          <w:position w:val="6"/>
        </w:rPr>
        <w:t>109  </w:t>
      </w:r>
      <w:r>
        <w:rPr>
          <w:sz w:val="20"/>
          <w:szCs w:val="20"/>
          <w:color w:val="231F20"/>
          <w:spacing w:val="-4"/>
        </w:rPr>
        <w:t>Whether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rather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subtle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arteriolar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wall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displacements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strong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enough 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drive fluid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out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brain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along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perivenular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intramural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pathways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disputed.</w:t>
      </w:r>
      <w:r>
        <w:rPr>
          <w:sz w:val="11"/>
          <w:szCs w:val="11"/>
          <w:color w:val="231F20"/>
          <w:spacing w:val="9"/>
          <w:position w:val="6"/>
        </w:rPr>
        <w:t>110</w:t>
      </w:r>
    </w:p>
    <w:p>
      <w:pPr>
        <w:pStyle w:val="BodyText"/>
        <w:ind w:right="334" w:firstLine="239"/>
        <w:spacing w:before="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An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alternative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candidate 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d</w:t>
      </w:r>
      <w:r>
        <w:rPr>
          <w:sz w:val="20"/>
          <w:szCs w:val="20"/>
          <w:color w:val="231F20"/>
          <w:spacing w:val="-5"/>
        </w:rPr>
        <w:t>rive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fluid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efflux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is vaso-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motion,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observed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resting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wakefulness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spontaneous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large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fluctuations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arteria</w:t>
      </w:r>
      <w:r>
        <w:rPr>
          <w:sz w:val="20"/>
          <w:szCs w:val="20"/>
          <w:color w:val="231F20"/>
          <w:spacing w:val="-6"/>
        </w:rPr>
        <w:t>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diameter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that  occur  at  low  frequency </w:t>
      </w:r>
      <w:r>
        <w:rPr>
          <w:sz w:val="20"/>
          <w:szCs w:val="20"/>
          <w:color w:val="231F20"/>
          <w:spacing w:val="-3"/>
        </w:rPr>
        <w:t xml:space="preserve"> (0.1  Hz).</w:t>
      </w:r>
      <w:r>
        <w:rPr>
          <w:sz w:val="11"/>
          <w:szCs w:val="11"/>
          <w:color w:val="231F20"/>
          <w:spacing w:val="-3"/>
          <w:position w:val="6"/>
        </w:rPr>
        <w:t>111–113    </w:t>
      </w:r>
      <w:r>
        <w:rPr>
          <w:sz w:val="20"/>
          <w:szCs w:val="20"/>
          <w:color w:val="231F20"/>
          <w:spacing w:val="-3"/>
        </w:rPr>
        <w:t>Low-fre-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quency  hemodynamics  have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been  found  to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increa</w:t>
      </w:r>
      <w:r>
        <w:rPr>
          <w:sz w:val="20"/>
          <w:szCs w:val="20"/>
          <w:color w:val="231F20"/>
          <w:spacing w:val="-7"/>
        </w:rPr>
        <w:t>se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during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sleep,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which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fac</w:t>
      </w:r>
      <w:r>
        <w:rPr>
          <w:sz w:val="20"/>
          <w:szCs w:val="20"/>
          <w:color w:val="231F20"/>
          <w:spacing w:val="-6"/>
        </w:rPr>
        <w:t>ilitate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waste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drainage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night.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note,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preclinical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investigating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perivascular fluid flow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often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rely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invasive techniques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(including  cranial  window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surgeries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injec</w:t>
      </w:r>
      <w:r>
        <w:rPr>
          <w:sz w:val="20"/>
          <w:szCs w:val="20"/>
          <w:color w:val="231F20"/>
          <w:spacing w:val="-5"/>
        </w:rPr>
        <w:t>tion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tracers)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and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use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anesthesia, which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interfere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brain’s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natural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homeostatic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environment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cere-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bral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hemodynamics.</w:t>
      </w:r>
      <w:r>
        <w:rPr>
          <w:sz w:val="11"/>
          <w:szCs w:val="11"/>
          <w:color w:val="231F20"/>
          <w:spacing w:val="-4"/>
          <w:position w:val="6"/>
        </w:rPr>
        <w:t>114</w:t>
      </w:r>
      <w:r>
        <w:rPr>
          <w:sz w:val="11"/>
          <w:szCs w:val="11"/>
          <w:color w:val="231F20"/>
          <w:spacing w:val="10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Thus,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there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great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need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development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noninvasive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imaging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techniques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track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fluid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flow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dynamics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preferably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awake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rest-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or sleep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state.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14"/>
        <w:spacing w:before="69" w:line="291" w:lineRule="exact"/>
        <w:rPr>
          <w:sz w:val="24"/>
          <w:szCs w:val="24"/>
        </w:rPr>
      </w:pPr>
      <w:r>
        <w:rPr>
          <w:sz w:val="24"/>
          <w:szCs w:val="24"/>
          <w:color w:val="227D82"/>
          <w:spacing w:val="-10"/>
          <w:position w:val="3"/>
        </w:rPr>
        <w:t>Immune Cell Trafficking</w:t>
      </w:r>
    </w:p>
    <w:p>
      <w:pPr>
        <w:pStyle w:val="BodyText"/>
        <w:ind w:right="335" w:firstLine="13"/>
        <w:spacing w:before="77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Immune  cell  trafficking  into  the  brain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restricted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tight junctions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ECs,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choroi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plexus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epithelium,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arach-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noid  cells,  and  CVO  tanycytes,  each  acting  as  a  bar-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"/>
        </w:rPr>
        <w:t>rier.</w:t>
      </w:r>
      <w:r>
        <w:rPr>
          <w:sz w:val="11"/>
          <w:szCs w:val="11"/>
          <w:color w:val="231F20"/>
          <w:spacing w:val="-1"/>
          <w:position w:val="6"/>
        </w:rPr>
        <w:t>115–117    </w:t>
      </w:r>
      <w:r>
        <w:rPr>
          <w:sz w:val="20"/>
          <w:szCs w:val="20"/>
          <w:color w:val="231F20"/>
          <w:spacing w:val="-6"/>
        </w:rPr>
        <w:t>However,  tight  junctions  are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largely  absent</w:t>
      </w:r>
    </w:p>
    <w:p>
      <w:pPr>
        <w:spacing w:line="249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3" w:space="100"/>
            <w:col w:w="5013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508.213pt;margin-top:93.4625pt;mso-position-vertical-relative:page;mso-position-horizontal-relative:page;width:120pt;height:33.6pt;z-index:251697152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17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8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7" w:right="259" w:firstLine="11"/>
        <w:spacing w:before="108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vessels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-10"/>
        </w:rPr>
        <w:t>ura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mater,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choroid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plexus,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CVOs,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resulting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free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bidirectional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exchange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romolecules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immune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cells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between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surrounding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tissue.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particul</w:t>
      </w:r>
      <w:r>
        <w:rPr>
          <w:sz w:val="20"/>
          <w:szCs w:val="20"/>
          <w:color w:val="231F20"/>
          <w:spacing w:val="-9"/>
        </w:rPr>
        <w:t>ar,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choroid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plexus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dura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mater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well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</w:t>
      </w:r>
      <w:r>
        <w:rPr>
          <w:sz w:val="20"/>
          <w:szCs w:val="20"/>
          <w:color w:val="231F20"/>
          <w:spacing w:val="-8"/>
        </w:rPr>
        <w:t>fused</w:t>
      </w:r>
      <w:r>
        <w:rPr>
          <w:sz w:val="11"/>
          <w:szCs w:val="11"/>
          <w:color w:val="231F20"/>
          <w:position w:val="6"/>
        </w:rPr>
        <w:t>118  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1"/>
        </w:rPr>
        <w:t>have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emerged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1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key sites 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neuroimmune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regulation.</w:t>
      </w:r>
      <w:r>
        <w:rPr>
          <w:sz w:val="11"/>
          <w:szCs w:val="11"/>
          <w:color w:val="231F20"/>
          <w:spacing w:val="7"/>
          <w:position w:val="6"/>
        </w:rPr>
        <w:t>115–117</w:t>
      </w:r>
    </w:p>
    <w:p>
      <w:pPr>
        <w:pStyle w:val="BodyText"/>
        <w:ind w:left="626" w:right="259" w:firstLine="247"/>
        <w:spacing w:before="5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Several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immune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cells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found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</w:t>
      </w:r>
      <w:r>
        <w:rPr>
          <w:sz w:val="20"/>
          <w:szCs w:val="20"/>
          <w:color w:val="231F20"/>
          <w:spacing w:val="-5"/>
        </w:rPr>
        <w:t>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extravascu-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lar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space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dura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mater,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including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dendritic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cells,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monocytes,  neutrophils,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natural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killer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c</w:t>
      </w:r>
      <w:r>
        <w:rPr>
          <w:sz w:val="20"/>
          <w:szCs w:val="20"/>
          <w:color w:val="231F20"/>
          <w:spacing w:val="-4"/>
        </w:rPr>
        <w:t>ells,  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cells,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3"/>
        </w:rPr>
        <w:t>B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cells.</w:t>
      </w:r>
      <w:r>
        <w:rPr>
          <w:sz w:val="11"/>
          <w:szCs w:val="11"/>
          <w:color w:val="231F20"/>
          <w:spacing w:val="-3"/>
          <w:position w:val="6"/>
        </w:rPr>
        <w:t>34   </w:t>
      </w:r>
      <w:r>
        <w:rPr>
          <w:sz w:val="20"/>
          <w:szCs w:val="20"/>
          <w:color w:val="231F20"/>
          <w:spacing w:val="-3"/>
        </w:rPr>
        <w:t>Cell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tracking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studies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3"/>
        </w:rPr>
        <w:t>have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shown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th</w:t>
      </w:r>
      <w:r>
        <w:rPr>
          <w:sz w:val="20"/>
          <w:szCs w:val="20"/>
          <w:color w:val="231F20"/>
          <w:spacing w:val="-4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intestinal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immune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cells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contribute to 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pool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dural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immune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2"/>
        </w:rPr>
        <w:t>cells.</w:t>
      </w:r>
      <w:r>
        <w:rPr>
          <w:sz w:val="11"/>
          <w:szCs w:val="11"/>
          <w:color w:val="231F20"/>
          <w:spacing w:val="-2"/>
          <w:position w:val="6"/>
        </w:rPr>
        <w:t>119    </w:t>
      </w:r>
      <w:r>
        <w:rPr>
          <w:sz w:val="20"/>
          <w:szCs w:val="20"/>
          <w:color w:val="231F20"/>
          <w:spacing w:val="-2"/>
        </w:rPr>
        <w:t>Besides   extravasating</w:t>
      </w:r>
      <w:r>
        <w:rPr>
          <w:sz w:val="20"/>
          <w:szCs w:val="20"/>
          <w:color w:val="231F20"/>
          <w:spacing w:val="-3"/>
        </w:rPr>
        <w:t xml:space="preserve">  from   dural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vessels,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4"/>
        </w:rPr>
        <w:t>immune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4"/>
        </w:rPr>
        <w:t>cells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might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4"/>
        </w:rPr>
        <w:t>also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4"/>
        </w:rPr>
        <w:t>migrate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4"/>
        </w:rPr>
        <w:t>dir</w:t>
      </w:r>
      <w:r>
        <w:rPr>
          <w:sz w:val="20"/>
          <w:szCs w:val="20"/>
          <w:color w:val="231F20"/>
          <w:spacing w:val="-5"/>
        </w:rPr>
        <w:t>ectly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from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skull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bone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marrow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along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penetrating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diploic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veins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11"/>
          <w:szCs w:val="11"/>
          <w:color w:val="231F20"/>
          <w:spacing w:val="-1"/>
          <w:position w:val="6"/>
        </w:rPr>
        <w:t>120    </w:t>
      </w:r>
      <w:r>
        <w:rPr>
          <w:sz w:val="20"/>
          <w:szCs w:val="20"/>
          <w:color w:val="231F20"/>
          <w:spacing w:val="-1"/>
        </w:rPr>
        <w:t>and  bridging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2"/>
        </w:rPr>
        <w:t>vessels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11"/>
          <w:szCs w:val="11"/>
          <w:color w:val="231F20"/>
          <w:spacing w:val="-2"/>
          <w:position w:val="6"/>
        </w:rPr>
        <w:t>121</w:t>
      </w:r>
      <w:r>
        <w:rPr>
          <w:sz w:val="11"/>
          <w:szCs w:val="11"/>
          <w:color w:val="231F20"/>
          <w:spacing w:val="10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that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2"/>
        </w:rPr>
        <w:t>connect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2"/>
        </w:rPr>
        <w:t>sub-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arachnoid vessels 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dural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lacunar veins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skull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bone</w:t>
      </w:r>
      <w:r>
        <w:rPr>
          <w:sz w:val="20"/>
          <w:szCs w:val="20"/>
          <w:color w:val="231F20"/>
          <w:spacing w:val="27"/>
        </w:rPr>
        <w:t xml:space="preserve">  </w:t>
      </w:r>
      <w:r>
        <w:rPr>
          <w:sz w:val="20"/>
          <w:szCs w:val="20"/>
          <w:color w:val="231F20"/>
          <w:spacing w:val="-2"/>
        </w:rPr>
        <w:t>marrow.</w:t>
      </w:r>
      <w:r>
        <w:rPr>
          <w:sz w:val="11"/>
          <w:szCs w:val="11"/>
          <w:color w:val="231F20"/>
          <w:spacing w:val="-2"/>
          <w:position w:val="6"/>
        </w:rPr>
        <w:t>121–125     </w:t>
      </w:r>
      <w:r>
        <w:rPr>
          <w:sz w:val="20"/>
          <w:szCs w:val="20"/>
          <w:color w:val="231F20"/>
          <w:spacing w:val="-2"/>
        </w:rPr>
        <w:t>Under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2"/>
        </w:rPr>
        <w:t>pathological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2"/>
        </w:rPr>
        <w:t>conditions,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penetrate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arachnoid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layer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enter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brain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parenchyma.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11"/>
          <w:szCs w:val="11"/>
          <w:color w:val="231F20"/>
          <w:spacing w:val="-3"/>
          <w:position w:val="5"/>
        </w:rPr>
        <w:t>121,122</w:t>
      </w:r>
    </w:p>
    <w:p>
      <w:pPr>
        <w:pStyle w:val="BodyText"/>
        <w:ind w:left="633" w:right="259" w:firstLine="241"/>
        <w:spacing w:before="11" w:line="250" w:lineRule="auto"/>
        <w:jc w:val="both"/>
        <w:rPr>
          <w:sz w:val="11"/>
          <w:szCs w:val="11"/>
        </w:rPr>
      </w:pPr>
      <w:r>
        <w:drawing>
          <wp:anchor distT="0" distB="0" distL="0" distR="0" simplePos="0" relativeHeight="251696128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537548</wp:posOffset>
            </wp:positionV>
            <wp:extent cx="4572398" cy="1609222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3"/>
        </w:rPr>
        <w:t>Compared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other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brain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myeloid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</w:t>
      </w:r>
      <w:r>
        <w:rPr>
          <w:sz w:val="20"/>
          <w:szCs w:val="20"/>
          <w:color w:val="231F20"/>
          <w:spacing w:val="-4"/>
        </w:rPr>
        <w:t>ells,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stromal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choroid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plexus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macrophages, also yolk sac derived,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11"/>
          <w:szCs w:val="11"/>
          <w:color w:val="231F20"/>
          <w:spacing w:val="-3"/>
          <w:position w:val="6"/>
        </w:rPr>
        <w:t>126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are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3"/>
        </w:rPr>
        <w:t>short-lived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(weeks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3"/>
        </w:rPr>
        <w:t>adul</w:t>
      </w:r>
      <w:r>
        <w:rPr>
          <w:sz w:val="20"/>
          <w:szCs w:val="20"/>
          <w:color w:val="231F20"/>
          <w:spacing w:val="-4"/>
        </w:rPr>
        <w:t>t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mouse)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least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partially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replaced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by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blood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monocyt</w:t>
      </w:r>
      <w:r>
        <w:rPr>
          <w:sz w:val="20"/>
          <w:szCs w:val="20"/>
          <w:color w:val="231F20"/>
          <w:spacing w:val="-4"/>
        </w:rPr>
        <w:t>e–derived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macrophages.</w:t>
      </w:r>
      <w:r>
        <w:rPr>
          <w:sz w:val="11"/>
          <w:szCs w:val="11"/>
          <w:color w:val="231F20"/>
          <w:spacing w:val="-1"/>
          <w:position w:val="6"/>
        </w:rPr>
        <w:t>30,127    </w:t>
      </w:r>
      <w:r>
        <w:rPr>
          <w:sz w:val="20"/>
          <w:szCs w:val="20"/>
          <w:color w:val="231F20"/>
          <w:spacing w:val="-1"/>
        </w:rPr>
        <w:t>Other   cells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1"/>
        </w:rPr>
        <w:t>found   in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1"/>
        </w:rPr>
        <w:t>the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1"/>
        </w:rPr>
        <w:t>c</w:t>
      </w:r>
      <w:r>
        <w:rPr>
          <w:sz w:val="20"/>
          <w:szCs w:val="20"/>
          <w:color w:val="231F20"/>
          <w:spacing w:val="-2"/>
        </w:rPr>
        <w:t>ho-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roid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plexus  stroma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3"/>
        </w:rPr>
        <w:t>are   lymphocytes</w:t>
      </w:r>
      <w:r>
        <w:rPr>
          <w:sz w:val="20"/>
          <w:szCs w:val="20"/>
          <w:color w:val="231F20"/>
          <w:spacing w:val="-4"/>
        </w:rPr>
        <w:t>,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4"/>
        </w:rPr>
        <w:t>natural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4"/>
        </w:rPr>
        <w:t>killer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cells,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2"/>
        </w:rPr>
        <w:t>monocytes,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d</w:t>
      </w:r>
      <w:r>
        <w:rPr>
          <w:sz w:val="20"/>
          <w:szCs w:val="20"/>
          <w:color w:val="231F20"/>
          <w:spacing w:val="-3"/>
        </w:rPr>
        <w:t>endritic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3"/>
        </w:rPr>
        <w:t>cells.</w:t>
      </w:r>
      <w:r>
        <w:rPr>
          <w:sz w:val="11"/>
          <w:szCs w:val="11"/>
          <w:color w:val="231F20"/>
          <w:spacing w:val="-3"/>
          <w:position w:val="6"/>
        </w:rPr>
        <w:t>34     </w:t>
      </w:r>
      <w:r>
        <w:rPr>
          <w:sz w:val="20"/>
          <w:szCs w:val="20"/>
          <w:color w:val="231F20"/>
          <w:spacing w:val="-3"/>
        </w:rPr>
        <w:t>Peripheral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immune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cells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found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CVOs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under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homeostatic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conditions.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11"/>
          <w:szCs w:val="11"/>
          <w:color w:val="231F20"/>
          <w:spacing w:val="-1"/>
          <w:position w:val="6"/>
        </w:rPr>
        <w:t>128</w:t>
      </w:r>
    </w:p>
    <w:p>
      <w:pPr>
        <w:pStyle w:val="BodyText"/>
        <w:ind w:left="627" w:right="259" w:firstLine="240"/>
        <w:spacing w:before="12" w:line="249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-1197406</wp:posOffset>
                </wp:positionH>
                <wp:positionV relativeFrom="paragraph">
                  <wp:posOffset>1195926</wp:posOffset>
                </wp:positionV>
                <wp:extent cx="2487295" cy="118110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5400000">
                          <a:off x="-1197406" y="1195926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" style="position:absolute;margin-left:-94.284pt;margin-top:94.1675pt;mso-position-vertical-relative:text;mso-position-horizontal-relative:text;width:195.85pt;height:9.3pt;z-index:2516981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normal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CSF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contains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mainly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memory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cells.</w:t>
      </w:r>
      <w:r>
        <w:rPr>
          <w:sz w:val="11"/>
          <w:szCs w:val="11"/>
          <w:color w:val="231F20"/>
          <w:spacing w:val="9"/>
          <w:position w:val="6"/>
        </w:rPr>
        <w:t>129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Under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homeostatic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conditions,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CSF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cells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-5"/>
        </w:rPr>
        <w:t>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transi-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tory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-3"/>
          <w:position w:val="6"/>
        </w:rPr>
        <w:t>129   </w:t>
      </w:r>
      <w:r>
        <w:rPr>
          <w:sz w:val="20"/>
          <w:szCs w:val="20"/>
          <w:color w:val="231F20"/>
          <w:spacing w:val="-3"/>
        </w:rPr>
        <w:t>and  egre</w:t>
      </w:r>
      <w:r>
        <w:rPr>
          <w:sz w:val="20"/>
          <w:szCs w:val="20"/>
          <w:color w:val="231F20"/>
          <w:spacing w:val="-4"/>
        </w:rPr>
        <w:t>ss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CSF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through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dural  lym-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phatic vessels 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reach deep cervical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lymph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nodes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through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transcribrosal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lymphatics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reach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super-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ficial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cervical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lymph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nodes.</w:t>
      </w:r>
      <w:r>
        <w:rPr>
          <w:sz w:val="11"/>
          <w:szCs w:val="11"/>
          <w:color w:val="231F20"/>
          <w:spacing w:val="-3"/>
          <w:position w:val="6"/>
        </w:rPr>
        <w:t>130   </w:t>
      </w:r>
      <w:r>
        <w:rPr>
          <w:sz w:val="20"/>
          <w:szCs w:val="20"/>
          <w:color w:val="231F20"/>
          <w:spacing w:val="-3"/>
        </w:rPr>
        <w:t>Extravasation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effe</w:t>
      </w:r>
      <w:r>
        <w:rPr>
          <w:sz w:val="20"/>
          <w:szCs w:val="20"/>
          <w:color w:val="231F20"/>
          <w:spacing w:val="-4"/>
        </w:rPr>
        <w:t>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cells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pial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vessels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-6"/>
        </w:rPr>
        <w:t>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choroid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plexus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transarachnoid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migration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from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3"/>
        </w:rPr>
        <w:t>dural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extrac</w:t>
      </w:r>
      <w:r>
        <w:rPr>
          <w:sz w:val="20"/>
          <w:szCs w:val="20"/>
          <w:color w:val="231F20"/>
          <w:spacing w:val="-4"/>
        </w:rPr>
        <w:t>ellular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space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been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observed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diverse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path</w:t>
      </w:r>
      <w:r>
        <w:rPr>
          <w:sz w:val="20"/>
          <w:szCs w:val="20"/>
          <w:color w:val="231F20"/>
          <w:spacing w:val="-7"/>
        </w:rPr>
        <w:t>ologies.</w:t>
      </w:r>
      <w:r>
        <w:rPr>
          <w:sz w:val="11"/>
          <w:szCs w:val="11"/>
          <w:color w:val="231F20"/>
          <w:spacing w:val="10"/>
          <w:position w:val="6"/>
        </w:rPr>
        <w:t>116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Resident  brain  immune  cells  such  a</w:t>
      </w:r>
      <w:r>
        <w:rPr>
          <w:sz w:val="20"/>
          <w:szCs w:val="20"/>
          <w:color w:val="231F20"/>
          <w:spacing w:val="-5"/>
        </w:rPr>
        <w:t>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microglia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macrophages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also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3"/>
        </w:rPr>
        <w:t>interact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infiltrating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3"/>
        </w:rPr>
        <w:t>inflamma-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tory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cells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in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settin</w:t>
      </w:r>
      <w:r>
        <w:rPr>
          <w:sz w:val="20"/>
          <w:szCs w:val="20"/>
          <w:color w:val="231F20"/>
          <w:spacing w:val="-5"/>
        </w:rPr>
        <w:t>g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brain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diseases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lead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pathology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by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producing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cytokines,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chemokines,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other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proinflammatory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 toxic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mo</w:t>
      </w:r>
      <w:r>
        <w:rPr>
          <w:sz w:val="20"/>
          <w:szCs w:val="20"/>
          <w:color w:val="231F20"/>
          <w:spacing w:val="-4"/>
        </w:rPr>
        <w:t>lecules.</w:t>
      </w:r>
      <w:r>
        <w:rPr>
          <w:sz w:val="11"/>
          <w:szCs w:val="11"/>
          <w:color w:val="231F20"/>
          <w:spacing w:val="-4"/>
          <w:position w:val="6"/>
        </w:rPr>
        <w:t>32</w:t>
      </w:r>
    </w:p>
    <w:p>
      <w:pPr>
        <w:pStyle w:val="BodyText"/>
        <w:ind w:left="639" w:right="259" w:firstLine="228"/>
        <w:spacing w:before="5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observations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collectively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highlight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diverse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nature 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mechanistic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heterogeneity </w:t>
      </w:r>
      <w:r>
        <w:rPr>
          <w:sz w:val="20"/>
          <w:szCs w:val="20"/>
          <w:color w:val="231F20"/>
          <w:spacing w:val="-7"/>
        </w:rPr>
        <w:t>through which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neurovasculome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maintains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homeostasis of the work-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brain.</w:t>
      </w:r>
    </w:p>
    <w:p>
      <w:pPr>
        <w:pStyle w:val="BodyText"/>
        <w:spacing w:line="432" w:lineRule="auto"/>
        <w:rPr>
          <w:sz w:val="21"/>
        </w:rPr>
      </w:pPr>
      <w:r>
        <w:pict>
          <v:shape id="_x0000_s88" style="position:absolute;margin-left:31.72pt;margin-top:21.4015pt;mso-position-vertical-relative:text;mso-position-horizontal-relative:text;width:234pt;height:1pt;z-index:25170022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43" w:right="829"/>
        <w:spacing w:before="76" w:line="249" w:lineRule="auto"/>
        <w:rPr>
          <w:sz w:val="26"/>
          <w:szCs w:val="26"/>
        </w:rPr>
      </w:pPr>
      <w:r>
        <w:rPr>
          <w:sz w:val="26"/>
          <w:szCs w:val="26"/>
          <w:color w:val="227D82"/>
          <w:spacing w:val="-25"/>
        </w:rPr>
        <w:t>HOW</w:t>
      </w:r>
      <w:r>
        <w:rPr>
          <w:sz w:val="26"/>
          <w:szCs w:val="26"/>
          <w:color w:val="227D82"/>
          <w:spacing w:val="25"/>
        </w:rPr>
        <w:t xml:space="preserve"> </w:t>
      </w:r>
      <w:r>
        <w:rPr>
          <w:sz w:val="26"/>
          <w:szCs w:val="26"/>
          <w:color w:val="227D82"/>
          <w:spacing w:val="-25"/>
        </w:rPr>
        <w:t>DOES THE</w:t>
      </w:r>
      <w:r>
        <w:rPr>
          <w:sz w:val="26"/>
          <w:szCs w:val="26"/>
          <w:color w:val="227D82"/>
          <w:spacing w:val="10"/>
        </w:rPr>
        <w:t xml:space="preserve"> </w:t>
      </w:r>
      <w:r>
        <w:rPr>
          <w:sz w:val="26"/>
          <w:szCs w:val="26"/>
          <w:color w:val="227D82"/>
          <w:spacing w:val="-25"/>
        </w:rPr>
        <w:t>NEUROVASCULOME</w:t>
      </w:r>
      <w:r>
        <w:rPr>
          <w:sz w:val="26"/>
          <w:szCs w:val="26"/>
          <w:color w:val="227D82"/>
        </w:rPr>
        <w:t xml:space="preserve"> </w:t>
      </w:r>
      <w:r>
        <w:rPr>
          <w:sz w:val="26"/>
          <w:szCs w:val="26"/>
          <w:color w:val="227D82"/>
          <w:spacing w:val="-19"/>
        </w:rPr>
        <w:t>INFLUENCE COGNITIVE</w:t>
      </w:r>
      <w:r>
        <w:rPr>
          <w:sz w:val="26"/>
          <w:szCs w:val="26"/>
          <w:color w:val="227D82"/>
          <w:spacing w:val="22"/>
        </w:rPr>
        <w:t xml:space="preserve"> </w:t>
      </w:r>
      <w:r>
        <w:rPr>
          <w:sz w:val="26"/>
          <w:szCs w:val="26"/>
          <w:color w:val="227D82"/>
          <w:spacing w:val="-19"/>
        </w:rPr>
        <w:t>FUNCTION</w:t>
      </w:r>
    </w:p>
    <w:p>
      <w:pPr>
        <w:pStyle w:val="BodyText"/>
        <w:ind w:left="632" w:right="259" w:hanging="6"/>
        <w:spacing w:before="6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Alterations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structure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function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neurovas-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culome  have  a  profound  effect  on  brain  health,  and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growing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body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evidence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suggests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link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between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neurovascular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dysfunction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cognitive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impairment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humans.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9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7" w:right="1895"/>
        <w:spacing w:before="155" w:line="224" w:lineRule="auto"/>
        <w:rPr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651638</wp:posOffset>
                </wp:positionV>
                <wp:extent cx="810894" cy="184150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5400000">
                          <a:off x="2887036" y="65163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227.326pt;margin-top:51.3101pt;mso-position-vertical-relative:text;mso-position-horizontal-relative:text;width:63.85pt;height:14.5pt;z-index:2516992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color w:val="227D82"/>
          <w:spacing w:val="-11"/>
        </w:rPr>
        <w:t>Flow-Dependent Mechanisms Caus</w:t>
      </w:r>
      <w:r>
        <w:rPr>
          <w:sz w:val="24"/>
          <w:szCs w:val="24"/>
          <w:color w:val="227D82"/>
          <w:spacing w:val="-12"/>
        </w:rPr>
        <w:t>ing</w:t>
      </w:r>
      <w:r>
        <w:rPr>
          <w:sz w:val="24"/>
          <w:szCs w:val="24"/>
          <w:color w:val="227D82"/>
        </w:rPr>
        <w:t xml:space="preserve"> </w:t>
      </w:r>
      <w:r>
        <w:rPr>
          <w:sz w:val="24"/>
          <w:szCs w:val="24"/>
          <w:color w:val="227D82"/>
          <w:spacing w:val="-10"/>
        </w:rPr>
        <w:t>Ischemia and</w:t>
      </w:r>
      <w:r>
        <w:rPr>
          <w:sz w:val="24"/>
          <w:szCs w:val="24"/>
          <w:color w:val="227D82"/>
          <w:spacing w:val="14"/>
        </w:rPr>
        <w:t xml:space="preserve"> </w:t>
      </w:r>
      <w:r>
        <w:rPr>
          <w:sz w:val="24"/>
          <w:szCs w:val="24"/>
          <w:color w:val="227D82"/>
          <w:spacing w:val="-10"/>
        </w:rPr>
        <w:t>Brain Injury</w:t>
      </w:r>
    </w:p>
    <w:p>
      <w:pPr>
        <w:pStyle w:val="BodyText"/>
        <w:ind w:left="2" w:right="989" w:firstLine="14"/>
        <w:spacing w:before="85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Hypoperfusion  is  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key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fe</w:t>
      </w:r>
      <w:r>
        <w:rPr>
          <w:sz w:val="20"/>
          <w:szCs w:val="20"/>
          <w:color w:val="231F20"/>
          <w:spacing w:val="-7"/>
        </w:rPr>
        <w:t>ature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cognitive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impairment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dementia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(VCID)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lea</w:t>
      </w:r>
      <w:r>
        <w:rPr>
          <w:sz w:val="20"/>
          <w:szCs w:val="20"/>
          <w:color w:val="231F20"/>
          <w:spacing w:val="-9"/>
        </w:rPr>
        <w:t>ds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ischemic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injury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white  matter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(WM)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gray  matter.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lesions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(WMLs)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commonly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seen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aging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when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burden becomes high,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a substrate</w:t>
      </w:r>
      <w:r>
        <w:rPr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  <w:spacing w:val="-8"/>
        </w:rPr>
        <w:t>for VCID.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from epidemiological 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postmortem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pathological stud-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show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vasculopathy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reduced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WM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perfusion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are significant features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o</w:t>
      </w:r>
      <w:r>
        <w:rPr>
          <w:sz w:val="20"/>
          <w:szCs w:val="20"/>
          <w:color w:val="231F20"/>
          <w:spacing w:val="-5"/>
        </w:rPr>
        <w:t>f WMLs,</w:t>
      </w:r>
      <w:r>
        <w:rPr>
          <w:sz w:val="11"/>
          <w:szCs w:val="11"/>
          <w:color w:val="231F20"/>
          <w:spacing w:val="-4"/>
          <w:position w:val="6"/>
        </w:rPr>
        <w:t>131  </w:t>
      </w:r>
      <w:r>
        <w:rPr>
          <w:sz w:val="20"/>
          <w:szCs w:val="20"/>
          <w:color w:val="231F20"/>
          <w:spacing w:val="-4"/>
        </w:rPr>
        <w:t>which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5"/>
        </w:rPr>
        <w:t>tend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accu-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mulate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in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deep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watershed territories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of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WM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major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contributor to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 for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demen</w:t>
      </w:r>
      <w:r>
        <w:rPr>
          <w:sz w:val="20"/>
          <w:szCs w:val="20"/>
          <w:color w:val="231F20"/>
          <w:spacing w:val="-8"/>
        </w:rPr>
        <w:t>tia.</w:t>
      </w:r>
      <w:r>
        <w:rPr>
          <w:sz w:val="11"/>
          <w:szCs w:val="11"/>
          <w:color w:val="231F20"/>
          <w:spacing w:val="6"/>
          <w:position w:val="6"/>
        </w:rPr>
        <w:t>131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There are also data to suggest flow-indep</w:t>
      </w:r>
      <w:r>
        <w:rPr>
          <w:sz w:val="20"/>
          <w:szCs w:val="20"/>
          <w:color w:val="231F20"/>
          <w:spacing w:val="-7"/>
        </w:rPr>
        <w:t>endent mecha-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nisms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stem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injured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cerebral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endothelium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result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inflammation  and   BBB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leakage</w:t>
      </w:r>
      <w:r>
        <w:rPr>
          <w:sz w:val="20"/>
          <w:szCs w:val="20"/>
          <w:color w:val="231F20"/>
          <w:spacing w:val="-7"/>
        </w:rPr>
        <w:t xml:space="preserve">  within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and  adjacent  to  WMLs.</w:t>
      </w:r>
      <w:r>
        <w:rPr>
          <w:sz w:val="11"/>
          <w:szCs w:val="11"/>
          <w:color w:val="231F20"/>
          <w:spacing w:val="12"/>
          <w:position w:val="6"/>
        </w:rPr>
        <w:t>132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Epidemiological  data  show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8"/>
        </w:rPr>
        <w:t>strong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association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between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WMLs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factors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hypertension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diabetes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also 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cular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diseases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aortic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stif</w:t>
      </w:r>
      <w:r>
        <w:rPr>
          <w:sz w:val="20"/>
          <w:szCs w:val="20"/>
          <w:color w:val="231F20"/>
          <w:spacing w:val="-7"/>
        </w:rPr>
        <w:t>fness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atrial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fibrilla-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without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stroke.</w:t>
      </w:r>
      <w:r>
        <w:rPr>
          <w:sz w:val="11"/>
          <w:szCs w:val="11"/>
          <w:color w:val="231F20"/>
          <w:spacing w:val="-4"/>
          <w:position w:val="6"/>
        </w:rPr>
        <w:t>133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Postmortem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demons</w:t>
      </w:r>
      <w:r>
        <w:rPr>
          <w:sz w:val="20"/>
          <w:szCs w:val="20"/>
          <w:color w:val="231F20"/>
          <w:spacing w:val="-8"/>
        </w:rPr>
        <w:t>trate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extensive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pathologica</w:t>
      </w:r>
      <w:r>
        <w:rPr>
          <w:sz w:val="20"/>
          <w:szCs w:val="20"/>
          <w:color w:val="231F20"/>
          <w:spacing w:val="-8"/>
        </w:rPr>
        <w:t>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changes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across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WM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micro-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vascular  bed.</w:t>
      </w:r>
      <w:r>
        <w:rPr>
          <w:sz w:val="11"/>
          <w:szCs w:val="11"/>
          <w:color w:val="231F20"/>
          <w:spacing w:val="-3"/>
          <w:position w:val="6"/>
        </w:rPr>
        <w:t>134   </w:t>
      </w:r>
      <w:r>
        <w:rPr>
          <w:sz w:val="20"/>
          <w:szCs w:val="20"/>
          <w:color w:val="231F20"/>
          <w:spacing w:val="-3"/>
        </w:rPr>
        <w:t>These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wall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thickening  by  hya-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linosis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fibroid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nec</w:t>
      </w:r>
      <w:r>
        <w:rPr>
          <w:sz w:val="20"/>
          <w:szCs w:val="20"/>
          <w:color w:val="231F20"/>
          <w:spacing w:val="-8"/>
        </w:rPr>
        <w:t>rosis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arterioles,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SMC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loss,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rarefaction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capillaries,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thickening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ve</w:t>
      </w:r>
      <w:r>
        <w:rPr>
          <w:sz w:val="20"/>
          <w:szCs w:val="20"/>
          <w:color w:val="231F20"/>
          <w:spacing w:val="-7"/>
        </w:rPr>
        <w:t>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ule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walls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collagen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deposition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(venous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collagenosis),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which are associated with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pallor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adjacent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myelin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astrogliosis.</w:t>
      </w:r>
      <w:r>
        <w:rPr>
          <w:sz w:val="11"/>
          <w:szCs w:val="11"/>
          <w:color w:val="231F20"/>
          <w:spacing w:val="3"/>
          <w:position w:val="6"/>
        </w:rPr>
        <w:t>135,136   </w:t>
      </w:r>
      <w:r>
        <w:rPr>
          <w:sz w:val="20"/>
          <w:szCs w:val="20"/>
          <w:color w:val="231F20"/>
          <w:spacing w:val="-8"/>
        </w:rPr>
        <w:t>Perivascular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accumulation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axonal structural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proteins,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neurofilamen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heavy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ticular,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has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also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been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reported.</w:t>
      </w:r>
      <w:r>
        <w:rPr>
          <w:sz w:val="11"/>
          <w:szCs w:val="11"/>
          <w:color w:val="231F20"/>
          <w:spacing w:val="12"/>
          <w:position w:val="6"/>
        </w:rPr>
        <w:t>137</w:t>
      </w:r>
    </w:p>
    <w:p>
      <w:pPr>
        <w:pStyle w:val="BodyText"/>
        <w:ind w:left="2" w:right="989" w:firstLine="253"/>
        <w:spacing w:before="8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Recent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imaging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postmortem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pathological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stud-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ies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5"/>
        </w:rPr>
        <w:t>highlight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changes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astrocytes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pericytes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shared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across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4"/>
        </w:rPr>
        <w:t>vari</w:t>
      </w:r>
      <w:r>
        <w:rPr>
          <w:sz w:val="20"/>
          <w:szCs w:val="20"/>
          <w:color w:val="231F20"/>
          <w:spacing w:val="-5"/>
        </w:rPr>
        <w:t>ous   neurological   conditions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associated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WMLs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4"/>
        </w:rPr>
        <w:t>cognitive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4"/>
        </w:rPr>
        <w:t>dys</w:t>
      </w:r>
      <w:r>
        <w:rPr>
          <w:sz w:val="20"/>
          <w:szCs w:val="20"/>
          <w:color w:val="231F20"/>
          <w:spacing w:val="-5"/>
        </w:rPr>
        <w:t>function.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Fragmentation</w:t>
      </w:r>
      <w:r>
        <w:rPr>
          <w:sz w:val="20"/>
          <w:szCs w:val="20"/>
          <w:color w:val="231F20"/>
          <w:spacing w:val="23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distal   processes   and   </w:t>
      </w:r>
      <w:r>
        <w:rPr>
          <w:sz w:val="20"/>
          <w:szCs w:val="20"/>
          <w:color w:val="231F20"/>
          <w:spacing w:val="-5"/>
        </w:rPr>
        <w:t>swol-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len  cell  bodies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2"/>
        </w:rPr>
        <w:t>ast</w:t>
      </w:r>
      <w:r>
        <w:rPr>
          <w:sz w:val="20"/>
          <w:szCs w:val="20"/>
          <w:color w:val="231F20"/>
          <w:spacing w:val="-3"/>
        </w:rPr>
        <w:t>rocytes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3"/>
        </w:rPr>
        <w:t>(clasmatodendrosis)</w:t>
      </w:r>
      <w:r>
        <w:rPr>
          <w:sz w:val="11"/>
          <w:szCs w:val="11"/>
          <w:color w:val="231F20"/>
          <w:spacing w:val="-3"/>
          <w:position w:val="6"/>
        </w:rPr>
        <w:t>138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may   be</w:t>
      </w:r>
      <w:r>
        <w:rPr>
          <w:sz w:val="20"/>
          <w:szCs w:val="20"/>
          <w:color w:val="231F20"/>
          <w:spacing w:val="26"/>
        </w:rPr>
        <w:t xml:space="preserve">  </w:t>
      </w:r>
      <w:r>
        <w:rPr>
          <w:sz w:val="20"/>
          <w:szCs w:val="20"/>
          <w:color w:val="231F20"/>
          <w:spacing w:val="-6"/>
        </w:rPr>
        <w:t>observed   in   neuropathological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6"/>
        </w:rPr>
        <w:t>specimens,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but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their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contribution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developmen</w:t>
      </w:r>
      <w:r>
        <w:rPr>
          <w:sz w:val="20"/>
          <w:szCs w:val="20"/>
          <w:color w:val="231F20"/>
          <w:spacing w:val="-4"/>
        </w:rPr>
        <w:t>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cognitive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dysfunction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disorders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associated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WMLs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  stroke  and  AD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remains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unclear.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Earlier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changes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such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swollen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cell  </w:t>
      </w:r>
      <w:r>
        <w:rPr>
          <w:sz w:val="20"/>
          <w:szCs w:val="20"/>
          <w:color w:val="231F20"/>
          <w:spacing w:val="-6"/>
        </w:rPr>
        <w:t>bodies,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cytoplasmic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vacuolation,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amoeboid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shape</w:t>
      </w:r>
      <w:r>
        <w:rPr>
          <w:sz w:val="11"/>
          <w:szCs w:val="11"/>
          <w:color w:val="231F20"/>
          <w:spacing w:val="-4"/>
          <w:position w:val="6"/>
        </w:rPr>
        <w:t>139</w:t>
      </w:r>
      <w:r>
        <w:rPr>
          <w:sz w:val="11"/>
          <w:szCs w:val="11"/>
          <w:color w:val="231F20"/>
          <w:spacing w:val="10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could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indicate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astrocytes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dysfunctional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no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longer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able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t</w:t>
      </w:r>
      <w:r>
        <w:rPr>
          <w:sz w:val="20"/>
          <w:szCs w:val="20"/>
          <w:color w:val="231F20"/>
          <w:spacing w:val="-6"/>
        </w:rPr>
        <w:t>o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maintain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homeostatic  environment  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  surrounding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WM.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addition, experimental stud</w:t>
      </w:r>
      <w:r>
        <w:rPr>
          <w:sz w:val="20"/>
          <w:szCs w:val="20"/>
          <w:color w:val="231F20"/>
          <w:spacing w:val="-5"/>
        </w:rPr>
        <w:t>ies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have suggested 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role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reactive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astrocytes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neuroinflammation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β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duction  in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AD  models.</w:t>
      </w:r>
      <w:r>
        <w:rPr>
          <w:sz w:val="11"/>
          <w:szCs w:val="11"/>
          <w:color w:val="231F20"/>
          <w:spacing w:val="-3"/>
          <w:position w:val="6"/>
        </w:rPr>
        <w:t>140   </w:t>
      </w:r>
      <w:r>
        <w:rPr>
          <w:sz w:val="20"/>
          <w:szCs w:val="20"/>
          <w:color w:val="231F20"/>
          <w:spacing w:val="-6"/>
        </w:rPr>
        <w:t>Similarly,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capillary  pericytes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decreased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deep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WM,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overlying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cortex,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age-related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dementias,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including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poststroke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dementia.</w:t>
      </w:r>
      <w:r>
        <w:rPr>
          <w:sz w:val="11"/>
          <w:szCs w:val="11"/>
          <w:color w:val="231F20"/>
          <w:spacing w:val="-3"/>
          <w:position w:val="6"/>
        </w:rPr>
        <w:t>141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emerging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3"/>
        </w:rPr>
        <w:t>pict</w:t>
      </w:r>
      <w:r>
        <w:rPr>
          <w:sz w:val="20"/>
          <w:szCs w:val="20"/>
          <w:color w:val="231F20"/>
          <w:spacing w:val="-4"/>
        </w:rPr>
        <w:t>ure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suggests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disrupted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gliovascular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neurovascular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interactions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pensatory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microvascular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remodeling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sub</w:t>
      </w:r>
      <w:r>
        <w:rPr>
          <w:sz w:val="20"/>
          <w:szCs w:val="20"/>
          <w:color w:val="231F20"/>
          <w:spacing w:val="-6"/>
        </w:rPr>
        <w:t>strate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disconnection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syndrome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manifests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cognitive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impairment  and  dementia  in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ind</w:t>
      </w:r>
      <w:r>
        <w:rPr>
          <w:sz w:val="20"/>
          <w:szCs w:val="20"/>
          <w:color w:val="231F20"/>
          <w:spacing w:val="-5"/>
        </w:rPr>
        <w:t>ividuals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5"/>
        </w:rPr>
        <w:t>WMLs.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interplay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among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WM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inju</w:t>
      </w:r>
      <w:r>
        <w:rPr>
          <w:sz w:val="20"/>
          <w:szCs w:val="20"/>
          <w:color w:val="231F20"/>
          <w:spacing w:val="-7"/>
        </w:rPr>
        <w:t>ry,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network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connectivity,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  cognition  is  supported  by  data  from  </w:t>
      </w:r>
      <w:r>
        <w:rPr>
          <w:sz w:val="20"/>
          <w:szCs w:val="20"/>
          <w:color w:val="231F20"/>
          <w:spacing w:val="-5"/>
        </w:rPr>
        <w:t>multimodal</w:t>
      </w:r>
    </w:p>
    <w:p>
      <w:pPr>
        <w:spacing w:line="250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-43.2125pt;margin-top:93.4625pt;mso-position-vertical-relative:page;mso-position-horizontal-relative:page;width:120pt;height:33.6pt;z-index:251702272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18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9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3" w:right="259" w:firstLine="12"/>
        <w:spacing w:before="103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632208</wp:posOffset>
                </wp:positionV>
                <wp:extent cx="810894" cy="184150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16200000">
                          <a:off x="-97171" y="63220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-7.65128pt;margin-top:49.7802pt;mso-position-vertical-relative:text;mso-position-horizontal-relative:text;width:63.85pt;height:14.5pt;z-index:2517043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3"/>
        </w:rPr>
        <w:t>brain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imaging studies that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include struc</w:t>
      </w:r>
      <w:r>
        <w:rPr>
          <w:sz w:val="20"/>
          <w:szCs w:val="20"/>
          <w:color w:val="231F20"/>
          <w:spacing w:val="-4"/>
        </w:rPr>
        <w:t>tural connectiv-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ity,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resting-state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functional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magnetic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reso</w:t>
      </w:r>
      <w:r>
        <w:rPr>
          <w:sz w:val="20"/>
          <w:szCs w:val="20"/>
          <w:color w:val="231F20"/>
          <w:spacing w:val="-5"/>
        </w:rPr>
        <w:t>nance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imag-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(MRI),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and WML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segmentation</w:t>
      </w:r>
      <w:r>
        <w:rPr>
          <w:sz w:val="20"/>
          <w:szCs w:val="20"/>
          <w:color w:val="231F20"/>
          <w:spacing w:val="-4"/>
        </w:rPr>
        <w:t>.</w:t>
      </w:r>
      <w:r>
        <w:rPr>
          <w:sz w:val="11"/>
          <w:szCs w:val="11"/>
          <w:color w:val="231F20"/>
          <w:spacing w:val="-4"/>
          <w:position w:val="6"/>
        </w:rPr>
        <w:t>142  </w:t>
      </w:r>
      <w:r>
        <w:rPr>
          <w:sz w:val="20"/>
          <w:szCs w:val="20"/>
          <w:color w:val="231F20"/>
          <w:spacing w:val="-4"/>
        </w:rPr>
        <w:t>Studies that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transcranial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Doppler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ul</w:t>
      </w:r>
      <w:r>
        <w:rPr>
          <w:sz w:val="20"/>
          <w:szCs w:val="20"/>
          <w:color w:val="231F20"/>
          <w:spacing w:val="-5"/>
        </w:rPr>
        <w:t>trasound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arterial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spin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label-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ing–MRI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measure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CBF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neurovascular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coupling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individuals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WML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provide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ad</w:t>
      </w:r>
      <w:r>
        <w:rPr>
          <w:sz w:val="20"/>
          <w:szCs w:val="20"/>
          <w:color w:val="231F20"/>
          <w:spacing w:val="-5"/>
        </w:rPr>
        <w:t>ditional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support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neurovascular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interactions 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network connectivity 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substrate 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preserving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healthy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brain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-5"/>
        </w:rPr>
        <w:t>ging.</w:t>
      </w:r>
      <w:r>
        <w:rPr>
          <w:sz w:val="11"/>
          <w:szCs w:val="11"/>
          <w:color w:val="231F20"/>
          <w:spacing w:val="-5"/>
          <w:position w:val="6"/>
        </w:rPr>
        <w:t>143</w:t>
      </w:r>
    </w:p>
    <w:p>
      <w:pPr>
        <w:pStyle w:val="BodyText"/>
        <w:ind w:left="992" w:right="259" w:firstLine="254"/>
        <w:spacing w:before="7" w:line="242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701248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2211653</wp:posOffset>
            </wp:positionV>
            <wp:extent cx="4572398" cy="1609222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Hypoperfusion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gray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matter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cause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emic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injury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form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microinfarcts,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which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easily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escape detection on conventional MRI because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of their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small size (on average,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≈</w:t>
      </w:r>
      <w:r>
        <w:rPr>
          <w:sz w:val="20"/>
          <w:szCs w:val="20"/>
          <w:color w:val="231F20"/>
          <w:spacing w:val="-6"/>
        </w:rPr>
        <w:t>200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μm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pos</w:t>
      </w:r>
      <w:r>
        <w:rPr>
          <w:sz w:val="20"/>
          <w:szCs w:val="20"/>
          <w:color w:val="231F20"/>
          <w:spacing w:val="-7"/>
        </w:rPr>
        <w:t>tmortem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exam-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ination).</w:t>
      </w:r>
      <w:r>
        <w:rPr>
          <w:sz w:val="11"/>
          <w:szCs w:val="11"/>
          <w:color w:val="231F20"/>
          <w:spacing w:val="-3"/>
          <w:position w:val="6"/>
        </w:rPr>
        <w:t>144   </w:t>
      </w:r>
      <w:r>
        <w:rPr>
          <w:sz w:val="20"/>
          <w:szCs w:val="20"/>
          <w:color w:val="231F20"/>
          <w:spacing w:val="-3"/>
        </w:rPr>
        <w:t>They  are  twice  as  </w:t>
      </w:r>
      <w:r>
        <w:rPr>
          <w:sz w:val="20"/>
          <w:szCs w:val="20"/>
          <w:color w:val="231F20"/>
          <w:spacing w:val="-4"/>
        </w:rPr>
        <w:t>frequent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individuals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with dementia as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in those who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3"/>
        </w:rPr>
        <w:t>di</w:t>
      </w:r>
      <w:r>
        <w:rPr>
          <w:sz w:val="20"/>
          <w:szCs w:val="20"/>
          <w:color w:val="231F20"/>
          <w:spacing w:val="-4"/>
        </w:rPr>
        <w:t>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4"/>
        </w:rPr>
        <w:t>without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4"/>
        </w:rPr>
        <w:t>dementia.</w:t>
      </w:r>
      <w:r>
        <w:rPr>
          <w:sz w:val="11"/>
          <w:szCs w:val="11"/>
          <w:color w:val="231F20"/>
          <w:spacing w:val="-4"/>
          <w:position w:val="6"/>
        </w:rPr>
        <w:t>145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Clinical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animal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studies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suggest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small-vessel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disease (including venular disease), hypoperfusion, 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embolism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3"/>
        </w:rPr>
        <w:t>can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cause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them.</w:t>
      </w:r>
      <w:r>
        <w:rPr>
          <w:sz w:val="11"/>
          <w:szCs w:val="11"/>
          <w:color w:val="231F20"/>
          <w:spacing w:val="-3"/>
          <w:position w:val="6"/>
        </w:rPr>
        <w:t>1</w:t>
      </w:r>
      <w:r>
        <w:rPr>
          <w:sz w:val="11"/>
          <w:szCs w:val="11"/>
          <w:color w:val="231F20"/>
          <w:spacing w:val="-4"/>
          <w:position w:val="6"/>
        </w:rPr>
        <w:t>46,147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Although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volume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  each  individual  microinfarct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miniscule,  the  fact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they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number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thousands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individual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brain</w:t>
      </w:r>
      <w:r>
        <w:rPr>
          <w:sz w:val="11"/>
          <w:szCs w:val="11"/>
          <w:color w:val="231F20"/>
          <w:spacing w:val="-4"/>
          <w:position w:val="6"/>
        </w:rPr>
        <w:t>148   </w:t>
      </w:r>
      <w:r>
        <w:rPr>
          <w:sz w:val="20"/>
          <w:szCs w:val="20"/>
          <w:color w:val="231F20"/>
          <w:spacing w:val="-4"/>
        </w:rPr>
        <w:t>and  have  effects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connectivity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and  neuro-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vascular function b</w:t>
      </w:r>
      <w:r>
        <w:rPr>
          <w:sz w:val="20"/>
          <w:szCs w:val="20"/>
          <w:color w:val="231F20"/>
          <w:spacing w:val="-3"/>
        </w:rPr>
        <w:t>eyond their borders</w:t>
      </w:r>
      <w:r>
        <w:rPr>
          <w:sz w:val="11"/>
          <w:szCs w:val="11"/>
          <w:color w:val="231F20"/>
          <w:spacing w:val="-3"/>
          <w:position w:val="6"/>
        </w:rPr>
        <w:t>149  </w:t>
      </w:r>
      <w:r>
        <w:rPr>
          <w:sz w:val="20"/>
          <w:szCs w:val="20"/>
          <w:color w:val="231F20"/>
          <w:spacing w:val="-3"/>
        </w:rPr>
        <w:t>suggests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they can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have direct a</w:t>
      </w:r>
      <w:r>
        <w:rPr>
          <w:sz w:val="20"/>
          <w:szCs w:val="20"/>
          <w:color w:val="231F20"/>
          <w:spacing w:val="-5"/>
        </w:rPr>
        <w:t>dverse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effects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brain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networks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subserving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cognition.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ind w:left="1007" w:right="566"/>
        <w:spacing w:before="69" w:line="269" w:lineRule="auto"/>
        <w:rPr>
          <w:sz w:val="24"/>
          <w:szCs w:val="24"/>
        </w:rPr>
      </w:pPr>
      <w:r>
        <w:rPr>
          <w:sz w:val="24"/>
          <w:szCs w:val="24"/>
          <w:color w:val="227D82"/>
          <w:spacing w:val="-12"/>
        </w:rPr>
        <w:t>Flow-Dependent Mechanisms</w:t>
      </w:r>
      <w:r>
        <w:rPr>
          <w:sz w:val="24"/>
          <w:szCs w:val="24"/>
          <w:color w:val="227D82"/>
          <w:spacing w:val="25"/>
        </w:rPr>
        <w:t xml:space="preserve"> </w:t>
      </w:r>
      <w:r>
        <w:rPr>
          <w:sz w:val="24"/>
          <w:szCs w:val="24"/>
          <w:color w:val="227D82"/>
          <w:spacing w:val="-12"/>
        </w:rPr>
        <w:t>Not</w:t>
      </w:r>
      <w:r>
        <w:rPr>
          <w:sz w:val="24"/>
          <w:szCs w:val="24"/>
          <w:color w:val="227D82"/>
          <w:spacing w:val="10"/>
        </w:rPr>
        <w:t xml:space="preserve"> </w:t>
      </w:r>
      <w:r>
        <w:rPr>
          <w:sz w:val="24"/>
          <w:szCs w:val="24"/>
          <w:color w:val="227D82"/>
          <w:spacing w:val="-12"/>
        </w:rPr>
        <w:t>Related to</w:t>
      </w:r>
      <w:r>
        <w:rPr>
          <w:sz w:val="24"/>
          <w:szCs w:val="24"/>
          <w:color w:val="227D82"/>
        </w:rPr>
        <w:t xml:space="preserve"> </w:t>
      </w:r>
      <w:r>
        <w:rPr>
          <w:sz w:val="24"/>
          <w:szCs w:val="24"/>
          <w:color w:val="227D82"/>
          <w:spacing w:val="-11"/>
        </w:rPr>
        <w:t>Ischemia</w:t>
      </w:r>
    </w:p>
    <w:p>
      <w:pPr>
        <w:pStyle w:val="BodyText"/>
        <w:ind w:left="993" w:right="259" w:firstLine="13"/>
        <w:spacing w:before="36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-965250</wp:posOffset>
                </wp:positionH>
                <wp:positionV relativeFrom="paragraph">
                  <wp:posOffset>1286844</wp:posOffset>
                </wp:positionV>
                <wp:extent cx="2487295" cy="118110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5400000">
                          <a:off x="-965250" y="1286844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-76.004pt;margin-top:101.326pt;mso-position-vertical-relative:text;mso-position-horizontal-relative:text;width:195.85pt;height:9.3pt;z-index:2517032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Recent experimental evidence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raised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possibility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neurovascular dysfunction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has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potential to 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alter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cognitive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function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by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disrupting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homeostasis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neuronal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proteins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failing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deliver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neurotrophic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factors  needed  to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mai</w:t>
      </w:r>
      <w:r>
        <w:rPr>
          <w:sz w:val="20"/>
          <w:szCs w:val="20"/>
          <w:color w:val="231F20"/>
          <w:spacing w:val="-6"/>
        </w:rPr>
        <w:t>ntain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healthy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cognition.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example,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salt-rich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diet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induces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cognitive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impairment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mice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absence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elevated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blood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</w:t>
      </w:r>
      <w:r>
        <w:rPr>
          <w:sz w:val="20"/>
          <w:szCs w:val="20"/>
          <w:color w:val="231F20"/>
          <w:spacing w:val="-8"/>
        </w:rPr>
        <w:t>ssure.</w:t>
      </w:r>
      <w:r>
        <w:rPr>
          <w:sz w:val="11"/>
          <w:szCs w:val="11"/>
          <w:color w:val="231F20"/>
          <w:spacing w:val="8"/>
          <w:position w:val="6"/>
        </w:rPr>
        <w:t>150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Cognitive  dysfunction  depends  on </w:t>
      </w:r>
      <w:r>
        <w:rPr>
          <w:sz w:val="20"/>
          <w:szCs w:val="20"/>
          <w:color w:val="231F20"/>
          <w:spacing w:val="-5"/>
        </w:rPr>
        <w:t xml:space="preserve"> the  gut-brain  axis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through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which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gut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Th17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lymphocytes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elevate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circulat-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levels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interleukin-17,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leading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de</w:t>
      </w:r>
      <w:r>
        <w:rPr>
          <w:sz w:val="20"/>
          <w:szCs w:val="20"/>
          <w:color w:val="231F20"/>
          <w:spacing w:val="-6"/>
        </w:rPr>
        <w:t>ficit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cere-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bral endothelial nitric oxide, endothelial dysfunction,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reduced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resting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CBF.</w:t>
      </w:r>
      <w:r>
        <w:rPr>
          <w:sz w:val="11"/>
          <w:szCs w:val="11"/>
          <w:color w:val="231F20"/>
          <w:spacing w:val="-5"/>
          <w:position w:val="6"/>
        </w:rPr>
        <w:t>150   </w:t>
      </w:r>
      <w:r>
        <w:rPr>
          <w:sz w:val="20"/>
          <w:szCs w:val="20"/>
          <w:color w:val="231F20"/>
          <w:spacing w:val="-7"/>
        </w:rPr>
        <w:t>However,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hemodyna</w:t>
      </w:r>
      <w:r>
        <w:rPr>
          <w:sz w:val="20"/>
          <w:szCs w:val="20"/>
          <w:color w:val="231F20"/>
          <w:spacing w:val="-8"/>
        </w:rPr>
        <w:t>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alterations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play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role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cogniti</w:t>
      </w:r>
      <w:r>
        <w:rPr>
          <w:sz w:val="20"/>
          <w:szCs w:val="20"/>
          <w:color w:val="231F20"/>
          <w:spacing w:val="-7"/>
        </w:rPr>
        <w:t>ve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dysfunction,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which  is  instead  mediated  by  a  deficit  in  endothelial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nitric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oxide,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which,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tur</w:t>
      </w:r>
      <w:r>
        <w:rPr>
          <w:sz w:val="20"/>
          <w:szCs w:val="20"/>
          <w:color w:val="231F20"/>
          <w:spacing w:val="-7"/>
        </w:rPr>
        <w:t>n,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leads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hyperphosphoryla-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aggregation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of tau,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protein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i</w:t>
      </w:r>
      <w:r>
        <w:rPr>
          <w:sz w:val="20"/>
          <w:szCs w:val="20"/>
          <w:color w:val="231F20"/>
          <w:spacing w:val="-7"/>
        </w:rPr>
        <w:t>nvolved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AD.</w:t>
      </w:r>
      <w:r>
        <w:rPr>
          <w:sz w:val="11"/>
          <w:szCs w:val="11"/>
          <w:color w:val="231F20"/>
          <w:spacing w:val="8"/>
          <w:position w:val="6"/>
        </w:rPr>
        <w:t>150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Other studies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have suggested that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increase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CBF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induced  by  brain  activity  (functio</w:t>
      </w:r>
      <w:r>
        <w:rPr>
          <w:sz w:val="20"/>
          <w:szCs w:val="20"/>
          <w:color w:val="231F20"/>
          <w:spacing w:val="-6"/>
        </w:rPr>
        <w:t>nal  hyperemia)  does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than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deliver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oxygen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glucose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</w:t>
      </w:r>
      <w:r>
        <w:rPr>
          <w:sz w:val="20"/>
          <w:szCs w:val="20"/>
          <w:color w:val="231F20"/>
          <w:spacing w:val="-8"/>
        </w:rPr>
        <w:t>rain.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example,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hippocampal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neurogenesis,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essential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cognitive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health,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relies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o</w:t>
      </w:r>
      <w:r>
        <w:rPr>
          <w:sz w:val="20"/>
          <w:szCs w:val="20"/>
          <w:color w:val="231F20"/>
          <w:spacing w:val="-6"/>
        </w:rPr>
        <w:t>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functional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hyperemia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deliver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angiocrine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factors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the  neurogenic  niche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support  neuroblast  survival.</w:t>
      </w:r>
      <w:r>
        <w:rPr>
          <w:sz w:val="11"/>
          <w:szCs w:val="11"/>
          <w:color w:val="231F20"/>
          <w:spacing w:val="2"/>
          <w:position w:val="6"/>
        </w:rPr>
        <w:t>77,151</w:t>
      </w:r>
      <w:r>
        <w:rPr>
          <w:sz w:val="11"/>
          <w:szCs w:val="11"/>
          <w:color w:val="231F20"/>
          <w:spacing w:val="7"/>
          <w:position w:val="6"/>
        </w:rPr>
        <w:t xml:space="preserve">   </w:t>
      </w:r>
      <w:r>
        <w:rPr>
          <w:sz w:val="20"/>
          <w:szCs w:val="20"/>
          <w:color w:val="231F20"/>
          <w:spacing w:val="-5"/>
        </w:rPr>
        <w:t>Failure  of  delive</w:t>
      </w:r>
      <w:r>
        <w:rPr>
          <w:sz w:val="20"/>
          <w:szCs w:val="20"/>
          <w:color w:val="231F20"/>
          <w:spacing w:val="-6"/>
        </w:rPr>
        <w:t>ry  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endothelial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circulating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neurotrophic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factors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through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blood flow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has also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been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implicated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in cognitive deficits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 a model of autism (6p11.2 deletion syndrome).</w:t>
      </w:r>
      <w:r>
        <w:rPr>
          <w:sz w:val="11"/>
          <w:szCs w:val="11"/>
          <w:color w:val="231F20"/>
          <w:position w:val="6"/>
        </w:rPr>
        <w:t>152</w:t>
      </w:r>
      <w:r>
        <w:rPr>
          <w:sz w:val="11"/>
          <w:szCs w:val="11"/>
          <w:color w:val="231F20"/>
          <w:spacing w:val="21"/>
          <w:w w:val="101"/>
          <w:position w:val="6"/>
        </w:rPr>
        <w:t xml:space="preserve"> </w:t>
      </w:r>
      <w:r>
        <w:rPr>
          <w:sz w:val="20"/>
          <w:szCs w:val="20"/>
          <w:color w:val="231F20"/>
        </w:rPr>
        <w:t>The </w:t>
      </w:r>
      <w:r>
        <w:rPr>
          <w:sz w:val="20"/>
          <w:szCs w:val="20"/>
          <w:color w:val="231F20"/>
          <w:spacing w:val="-5"/>
        </w:rPr>
        <w:t>relevance of these mechanisms to cognitive impairment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humans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awaits further study.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0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7"/>
        <w:spacing w:before="99" w:line="291" w:lineRule="exact"/>
        <w:rPr>
          <w:sz w:val="24"/>
          <w:szCs w:val="24"/>
        </w:rPr>
      </w:pPr>
      <w:r>
        <w:rPr>
          <w:sz w:val="24"/>
          <w:szCs w:val="24"/>
          <w:color w:val="227D82"/>
          <w:spacing w:val="-11"/>
        </w:rPr>
        <w:t>Failure of Clearance Mechanisms</w:t>
      </w:r>
    </w:p>
    <w:p>
      <w:pPr>
        <w:pStyle w:val="BodyText"/>
        <w:ind w:left="2" w:right="334" w:firstLine="14"/>
        <w:spacing w:before="7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Impaired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perivascular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clearance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has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been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implicated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 pathophysiology  of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various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neur</w:t>
      </w:r>
      <w:r>
        <w:rPr>
          <w:sz w:val="20"/>
          <w:szCs w:val="20"/>
          <w:color w:val="231F20"/>
          <w:spacing w:val="-8"/>
        </w:rPr>
        <w:t>ological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disorders.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Reduced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tracer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movement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observed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</w:t>
      </w:r>
      <w:r>
        <w:rPr>
          <w:sz w:val="20"/>
          <w:szCs w:val="20"/>
          <w:color w:val="231F20"/>
          <w:spacing w:val="-10"/>
        </w:rPr>
        <w:t>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experimen-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tal  models  of  cerebral  amyloid  angiopathy,</w:t>
      </w:r>
      <w:r>
        <w:rPr>
          <w:sz w:val="11"/>
          <w:szCs w:val="11"/>
          <w:color w:val="231F20"/>
          <w:spacing w:val="-3"/>
          <w:position w:val="6"/>
        </w:rPr>
        <w:t>112,153</w:t>
      </w:r>
      <w:r>
        <w:rPr>
          <w:sz w:val="11"/>
          <w:szCs w:val="11"/>
          <w:color w:val="231F20"/>
          <w:spacing w:val="7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micro-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infarcts,</w:t>
      </w:r>
      <w:r>
        <w:rPr>
          <w:sz w:val="11"/>
          <w:szCs w:val="11"/>
          <w:color w:val="231F20"/>
          <w:spacing w:val="-4"/>
          <w:position w:val="6"/>
        </w:rPr>
        <w:t>154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apolipoprotein  E  isoforms  trafficking,</w:t>
      </w:r>
      <w:r>
        <w:rPr>
          <w:sz w:val="11"/>
          <w:szCs w:val="11"/>
          <w:color w:val="231F20"/>
          <w:spacing w:val="2"/>
          <w:position w:val="6"/>
        </w:rPr>
        <w:t>155</w:t>
      </w:r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13"/>
        </w:rPr>
        <w:t>and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9"/>
        </w:rPr>
        <w:t>hypertension.</w:t>
      </w:r>
      <w:r>
        <w:rPr>
          <w:sz w:val="11"/>
          <w:szCs w:val="11"/>
          <w:color w:val="231F20"/>
          <w:spacing w:val="-5"/>
          <w:position w:val="6"/>
        </w:rPr>
        <w:t>109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What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these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models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have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common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impaired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vessel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function.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cerebral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small-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vessel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disease,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loss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vess</w:t>
      </w:r>
      <w:r>
        <w:rPr>
          <w:sz w:val="20"/>
          <w:szCs w:val="20"/>
          <w:color w:val="231F20"/>
          <w:spacing w:val="-9"/>
        </w:rPr>
        <w:t>el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function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contribute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accumulation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proteins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in the walls 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blood ves</w:t>
      </w:r>
      <w:r>
        <w:rPr>
          <w:sz w:val="20"/>
          <w:szCs w:val="20"/>
          <w:color w:val="231F20"/>
          <w:spacing w:val="-8"/>
        </w:rPr>
        <w:t>sels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>β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cerebral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amyloid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angiopathy.</w:t>
      </w:r>
      <w:r>
        <w:rPr>
          <w:sz w:val="11"/>
          <w:szCs w:val="11"/>
          <w:color w:val="231F20"/>
          <w:spacing w:val="-1"/>
          <w:position w:val="6"/>
        </w:rPr>
        <w:t>156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This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could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lead into a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8"/>
        </w:rPr>
        <w:t>feed-forward cycle of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8"/>
        </w:rPr>
        <w:t>SMC l</w:t>
      </w:r>
      <w:r>
        <w:rPr>
          <w:sz w:val="20"/>
          <w:szCs w:val="20"/>
          <w:color w:val="231F20"/>
          <w:spacing w:val="-9"/>
        </w:rPr>
        <w:t>oss, impaired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9"/>
        </w:rPr>
        <w:t>clear-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ance,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continued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protein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buildup,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eventually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resulting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vessel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wall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breakdown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ischemia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hemorrhage.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deeper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understanding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perivascul</w:t>
      </w:r>
      <w:r>
        <w:rPr>
          <w:sz w:val="20"/>
          <w:szCs w:val="20"/>
          <w:color w:val="231F20"/>
          <w:spacing w:val="-9"/>
        </w:rPr>
        <w:t>ar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waste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clearance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systems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may elucidate their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involvement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 cognitive dys-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function 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provide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novel targets 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intervention.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17"/>
        <w:spacing w:before="70" w:line="192" w:lineRule="auto"/>
        <w:rPr>
          <w:sz w:val="24"/>
          <w:szCs w:val="24"/>
        </w:rPr>
      </w:pPr>
      <w:r>
        <w:rPr>
          <w:sz w:val="24"/>
          <w:szCs w:val="24"/>
          <w:color w:val="227D82"/>
          <w:spacing w:val="-11"/>
        </w:rPr>
        <w:t>Neuroimmune Mechanisms</w:t>
      </w:r>
    </w:p>
    <w:p>
      <w:pPr>
        <w:pStyle w:val="BodyText"/>
        <w:ind w:left="1" w:right="334" w:firstLine="14"/>
        <w:spacing w:before="9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Innate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adaptive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immunity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prof</w:t>
      </w:r>
      <w:r>
        <w:rPr>
          <w:sz w:val="20"/>
          <w:szCs w:val="20"/>
          <w:color w:val="231F20"/>
          <w:spacing w:val="-10"/>
        </w:rPr>
        <w:t>ound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effects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cognitive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function.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Ne</w:t>
      </w:r>
      <w:r>
        <w:rPr>
          <w:sz w:val="20"/>
          <w:szCs w:val="20"/>
          <w:color w:val="231F20"/>
          <w:spacing w:val="-9"/>
        </w:rPr>
        <w:t>utrophils,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innate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immune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cells,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shown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contribute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capillary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stalling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mouse model of AD, and block</w:t>
      </w:r>
      <w:r>
        <w:rPr>
          <w:sz w:val="20"/>
          <w:szCs w:val="20"/>
          <w:color w:val="231F20"/>
          <w:spacing w:val="-8"/>
        </w:rPr>
        <w:t>ing neutrophil-endothelium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interactions improved cognitive function.</w:t>
      </w:r>
      <w:r>
        <w:rPr>
          <w:sz w:val="11"/>
          <w:szCs w:val="11"/>
          <w:color w:val="231F20"/>
          <w:spacing w:val="1"/>
          <w:position w:val="6"/>
        </w:rPr>
        <w:t>157–159  </w:t>
      </w:r>
      <w:r>
        <w:rPr>
          <w:sz w:val="20"/>
          <w:szCs w:val="20"/>
          <w:color w:val="231F20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3"/>
        </w:rPr>
        <w:t>humans,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hyperactivated neutrophils correlate with AD progression,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whereas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neutrophil-to</w:t>
      </w:r>
      <w:r>
        <w:rPr>
          <w:sz w:val="20"/>
          <w:szCs w:val="20"/>
          <w:color w:val="231F20"/>
          <w:spacing w:val="-8"/>
        </w:rPr>
        <w:t>-lymphocyte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ratio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cor-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relates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any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dementia.</w:t>
      </w:r>
      <w:r>
        <w:rPr>
          <w:sz w:val="11"/>
          <w:szCs w:val="11"/>
          <w:color w:val="231F20"/>
          <w:spacing w:val="-3"/>
          <w:position w:val="6"/>
        </w:rPr>
        <w:t>160–162   </w:t>
      </w:r>
      <w:r>
        <w:rPr>
          <w:sz w:val="20"/>
          <w:szCs w:val="20"/>
          <w:color w:val="231F20"/>
          <w:spacing w:val="-3"/>
        </w:rPr>
        <w:t>PVMs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are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increased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aged and hypertensive rats</w:t>
      </w:r>
      <w:r>
        <w:rPr>
          <w:sz w:val="11"/>
          <w:szCs w:val="11"/>
          <w:color w:val="231F20"/>
          <w:spacing w:val="2"/>
          <w:position w:val="6"/>
        </w:rPr>
        <w:t>160</w:t>
      </w:r>
      <w:r>
        <w:rPr>
          <w:sz w:val="11"/>
          <w:szCs w:val="11"/>
          <w:color w:val="231F20"/>
          <w:spacing w:val="33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and contribute to neurovas-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cular and cognitive dysfunction in models of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hyper</w:t>
      </w:r>
      <w:r>
        <w:rPr>
          <w:sz w:val="20"/>
          <w:szCs w:val="20"/>
          <w:color w:val="231F20"/>
          <w:spacing w:val="-8"/>
        </w:rPr>
        <w:t>tension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or  amyloid  accumulation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throu</w:t>
      </w:r>
      <w:r>
        <w:rPr>
          <w:sz w:val="20"/>
          <w:szCs w:val="20"/>
          <w:color w:val="231F20"/>
          <w:spacing w:val="-8"/>
        </w:rPr>
        <w:t>gh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oxidative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stress.</w:t>
      </w:r>
      <w:r>
        <w:rPr>
          <w:sz w:val="11"/>
          <w:szCs w:val="11"/>
          <w:color w:val="231F20"/>
          <w:spacing w:val="3"/>
          <w:position w:val="6"/>
        </w:rPr>
        <w:t>52,163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Microglia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involved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deleterious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effects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loid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tau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pathology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neuroinflammation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models.</w:t>
      </w:r>
      <w:r>
        <w:rPr>
          <w:sz w:val="11"/>
          <w:szCs w:val="11"/>
          <w:color w:val="231F20"/>
          <w:spacing w:val="6"/>
          <w:position w:val="6"/>
        </w:rPr>
        <w:t>164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Increased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reactive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oxygen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spec</w:t>
      </w:r>
      <w:r>
        <w:rPr>
          <w:sz w:val="20"/>
          <w:szCs w:val="20"/>
          <w:color w:val="231F20"/>
          <w:spacing w:val="-10"/>
        </w:rPr>
        <w:t>ies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proin-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flammatory  cytokines,  coupled  with  impaired  m</w:t>
      </w:r>
      <w:r>
        <w:rPr>
          <w:sz w:val="20"/>
          <w:szCs w:val="20"/>
          <w:color w:val="231F20"/>
          <w:spacing w:val="-8"/>
        </w:rPr>
        <w:t>igratory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capacity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and  reduced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β  </w:t>
      </w:r>
      <w:r>
        <w:rPr>
          <w:sz w:val="20"/>
          <w:szCs w:val="20"/>
          <w:color w:val="231F20"/>
          <w:spacing w:val="-7"/>
        </w:rPr>
        <w:t>phagocy</w:t>
      </w:r>
      <w:r>
        <w:rPr>
          <w:sz w:val="20"/>
          <w:szCs w:val="20"/>
          <w:color w:val="231F20"/>
          <w:spacing w:val="-8"/>
        </w:rPr>
        <w:t>tosis,  were  found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blood monocytes of individuals with mild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cogniti</w:t>
      </w:r>
      <w:r>
        <w:rPr>
          <w:sz w:val="20"/>
          <w:szCs w:val="20"/>
          <w:color w:val="231F20"/>
          <w:spacing w:val="-8"/>
        </w:rPr>
        <w:t>ve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impair-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ment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AD.</w:t>
      </w:r>
      <w:r>
        <w:rPr>
          <w:sz w:val="11"/>
          <w:szCs w:val="11"/>
          <w:color w:val="231F20"/>
          <w:spacing w:val="-1"/>
          <w:position w:val="6"/>
        </w:rPr>
        <w:t>165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As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"/>
        </w:rPr>
        <w:t>for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adaptive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immunity,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loss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naive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cells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aging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decreases T-cell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diversity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and fav</w:t>
      </w:r>
      <w:r>
        <w:rPr>
          <w:sz w:val="20"/>
          <w:szCs w:val="20"/>
          <w:color w:val="231F20"/>
          <w:spacing w:val="-9"/>
        </w:rPr>
        <w:t>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expansion of memory T cells, including memory effec-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tor 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cells.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number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adaptive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immun</w:t>
      </w:r>
      <w:r>
        <w:rPr>
          <w:sz w:val="20"/>
          <w:szCs w:val="20"/>
          <w:color w:val="231F20"/>
          <w:spacing w:val="-10"/>
        </w:rPr>
        <w:t>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cells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brain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increases with age.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 example, age-related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increases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vascular-associated T cells were obse</w:t>
      </w:r>
      <w:r>
        <w:rPr>
          <w:sz w:val="20"/>
          <w:szCs w:val="20"/>
          <w:color w:val="231F20"/>
          <w:spacing w:val="-8"/>
        </w:rPr>
        <w:t>rved within the WM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1"/>
        </w:rPr>
        <w:t>monkeys.</w:t>
      </w:r>
      <w:r>
        <w:rPr>
          <w:sz w:val="11"/>
          <w:szCs w:val="11"/>
          <w:color w:val="231F20"/>
          <w:spacing w:val="9"/>
          <w:position w:val="6"/>
        </w:rPr>
        <w:t>166</w:t>
      </w:r>
      <w:r>
        <w:rPr>
          <w:sz w:val="11"/>
          <w:szCs w:val="11"/>
          <w:color w:val="231F20"/>
          <w:spacing w:val="26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Clonally expanded interfe</w:t>
      </w:r>
      <w:r>
        <w:rPr>
          <w:sz w:val="20"/>
          <w:szCs w:val="20"/>
          <w:color w:val="231F20"/>
          <w:spacing w:val="-7"/>
        </w:rPr>
        <w:t>ron-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γ</w:t>
      </w:r>
      <w:r>
        <w:rPr>
          <w:sz w:val="20"/>
          <w:szCs w:val="20"/>
          <w:color w:val="231F20"/>
          <w:spacing w:val="-7"/>
        </w:rPr>
        <w:t>–producing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CD8</w:t>
      </w:r>
      <w:r>
        <w:rPr>
          <w:sz w:val="11"/>
          <w:szCs w:val="11"/>
          <w:color w:val="231F20"/>
          <w:spacing w:val="-4"/>
          <w:position w:val="6"/>
        </w:rPr>
        <w:t>+</w:t>
      </w:r>
      <w:r>
        <w:rPr>
          <w:sz w:val="11"/>
          <w:szCs w:val="11"/>
          <w:color w:val="231F20"/>
          <w:spacing w:val="10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cells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described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subventricular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zone of aged mice.</w:t>
      </w:r>
      <w:r>
        <w:rPr>
          <w:sz w:val="11"/>
          <w:szCs w:val="11"/>
          <w:color w:val="231F20"/>
          <w:spacing w:val="9"/>
          <w:position w:val="6"/>
        </w:rPr>
        <w:t>167</w:t>
      </w:r>
      <w:r>
        <w:rPr>
          <w:sz w:val="11"/>
          <w:szCs w:val="11"/>
          <w:color w:val="231F20"/>
          <w:spacing w:val="36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Similarly, a higher proportion of acti-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vated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CD8</w:t>
      </w:r>
      <w:r>
        <w:rPr>
          <w:sz w:val="11"/>
          <w:szCs w:val="11"/>
          <w:color w:val="231F20"/>
          <w:position w:val="6"/>
        </w:rPr>
        <w:t>+</w:t>
      </w:r>
      <w:r>
        <w:rPr>
          <w:sz w:val="11"/>
          <w:szCs w:val="11"/>
          <w:color w:val="231F20"/>
          <w:spacing w:val="28"/>
          <w:w w:val="101"/>
          <w:position w:val="6"/>
        </w:rPr>
        <w:t xml:space="preserve"> </w:t>
      </w:r>
      <w:r>
        <w:rPr>
          <w:sz w:val="20"/>
          <w:szCs w:val="20"/>
          <w:color w:val="231F20"/>
        </w:rPr>
        <w:t>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cells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are found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CSF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 compared with healthy age-matched control subjec</w:t>
      </w:r>
      <w:r>
        <w:rPr>
          <w:sz w:val="20"/>
          <w:szCs w:val="20"/>
          <w:color w:val="231F20"/>
          <w:spacing w:val="-8"/>
        </w:rPr>
        <w:t>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which  correlated  with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AD-related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cognitive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decline.</w:t>
      </w:r>
      <w:r>
        <w:rPr>
          <w:sz w:val="11"/>
          <w:szCs w:val="11"/>
          <w:color w:val="231F20"/>
          <w:spacing w:val="7"/>
          <w:position w:val="6"/>
        </w:rPr>
        <w:t>168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An  increased  lymphocyte-to-monocyte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ratio  was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posi-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tively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correlated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dementia  incidence.</w:t>
      </w:r>
      <w:r>
        <w:rPr>
          <w:sz w:val="11"/>
          <w:szCs w:val="11"/>
          <w:color w:val="231F20"/>
          <w:position w:val="6"/>
        </w:rPr>
        <w:t>169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</w:rPr>
        <w:t>In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conclu-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sion, although few animal studies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have suggested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clear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cause-effect relationship between increased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immune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cell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trafficking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brain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cognitive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decline,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corre</w:t>
      </w:r>
      <w:r>
        <w:rPr>
          <w:sz w:val="20"/>
          <w:szCs w:val="20"/>
          <w:color w:val="231F20"/>
          <w:spacing w:val="-8"/>
        </w:rPr>
        <w:t>lative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support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association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activated  innate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508.213pt;margin-top:93.4625pt;mso-position-vertical-relative:page;mso-position-horizontal-relative:page;width:120pt;height:33.6pt;z-index:251707392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19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0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7" w:right="259" w:firstLine="5"/>
        <w:spacing w:before="110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adaptive  immune  cells  with  cogni</w:t>
      </w:r>
      <w:r>
        <w:rPr>
          <w:sz w:val="20"/>
          <w:szCs w:val="20"/>
          <w:color w:val="231F20"/>
          <w:spacing w:val="-8"/>
        </w:rPr>
        <w:t>tive  dysfunction.  Fur-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thermore,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recent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discovery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CNS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antigens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accu-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mulate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dural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sinuses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presente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circulating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lymphocytes,  a  process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disrupted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neuroinflam-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matory  states  and  a</w:t>
      </w:r>
      <w:r>
        <w:rPr>
          <w:sz w:val="20"/>
          <w:szCs w:val="20"/>
          <w:color w:val="231F20"/>
          <w:spacing w:val="-7"/>
        </w:rPr>
        <w:t>ging,  suggests  the  possibility 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alteration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cross-talk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betwee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CNS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systemic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immunity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have 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role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brain disease.</w:t>
      </w:r>
      <w:r>
        <w:rPr>
          <w:sz w:val="11"/>
          <w:szCs w:val="11"/>
          <w:color w:val="231F20"/>
          <w:spacing w:val="8"/>
          <w:position w:val="6"/>
        </w:rPr>
        <w:t>170</w:t>
      </w:r>
    </w:p>
    <w:p>
      <w:pPr>
        <w:pStyle w:val="BodyText"/>
        <w:spacing w:line="382" w:lineRule="auto"/>
        <w:rPr>
          <w:sz w:val="21"/>
        </w:rPr>
      </w:pPr>
      <w:r>
        <w:pict>
          <v:shape id="_x0000_s108" style="position:absolute;margin-left:31.72pt;margin-top:18.9026pt;mso-position-vertical-relative:text;mso-position-horizontal-relative:text;width:234pt;height:1pt;z-index:25171046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26" w:right="385" w:firstLine="3"/>
        <w:spacing w:before="75" w:line="236" w:lineRule="auto"/>
        <w:rPr>
          <w:sz w:val="26"/>
          <w:szCs w:val="26"/>
        </w:rPr>
      </w:pPr>
      <w:r>
        <w:rPr>
          <w:sz w:val="26"/>
          <w:szCs w:val="26"/>
          <w:color w:val="227D82"/>
          <w:spacing w:val="-22"/>
        </w:rPr>
        <w:t>THE</w:t>
      </w:r>
      <w:r>
        <w:rPr>
          <w:sz w:val="26"/>
          <w:szCs w:val="26"/>
          <w:color w:val="227D82"/>
          <w:spacing w:val="10"/>
        </w:rPr>
        <w:t xml:space="preserve"> </w:t>
      </w:r>
      <w:r>
        <w:rPr>
          <w:sz w:val="26"/>
          <w:szCs w:val="26"/>
          <w:color w:val="227D82"/>
          <w:spacing w:val="-22"/>
        </w:rPr>
        <w:t>NEUROVASCULOME</w:t>
      </w:r>
      <w:r>
        <w:rPr>
          <w:sz w:val="26"/>
          <w:szCs w:val="26"/>
          <w:color w:val="227D82"/>
          <w:spacing w:val="10"/>
        </w:rPr>
        <w:t xml:space="preserve"> </w:t>
      </w:r>
      <w:r>
        <w:rPr>
          <w:sz w:val="26"/>
          <w:szCs w:val="26"/>
          <w:color w:val="227D82"/>
          <w:spacing w:val="-22"/>
        </w:rPr>
        <w:t>IN STROK</w:t>
      </w:r>
      <w:r>
        <w:rPr>
          <w:sz w:val="26"/>
          <w:szCs w:val="26"/>
          <w:color w:val="227D82"/>
          <w:spacing w:val="-23"/>
        </w:rPr>
        <w:t>E, AD,</w:t>
      </w:r>
      <w:r>
        <w:rPr>
          <w:sz w:val="26"/>
          <w:szCs w:val="26"/>
          <w:color w:val="227D82"/>
        </w:rPr>
        <w:t xml:space="preserve"> </w:t>
      </w:r>
      <w:r>
        <w:rPr>
          <w:sz w:val="26"/>
          <w:szCs w:val="26"/>
          <w:color w:val="227D82"/>
          <w:spacing w:val="-22"/>
        </w:rPr>
        <w:t>AND</w:t>
      </w:r>
      <w:r>
        <w:rPr>
          <w:sz w:val="26"/>
          <w:szCs w:val="26"/>
          <w:color w:val="227D82"/>
          <w:spacing w:val="10"/>
        </w:rPr>
        <w:t xml:space="preserve"> </w:t>
      </w:r>
      <w:r>
        <w:rPr>
          <w:sz w:val="26"/>
          <w:szCs w:val="26"/>
          <w:color w:val="227D82"/>
          <w:spacing w:val="-22"/>
        </w:rPr>
        <w:t>RELATED</w:t>
      </w:r>
      <w:r>
        <w:rPr>
          <w:sz w:val="26"/>
          <w:szCs w:val="26"/>
          <w:color w:val="227D82"/>
          <w:spacing w:val="7"/>
        </w:rPr>
        <w:t xml:space="preserve"> </w:t>
      </w:r>
      <w:r>
        <w:rPr>
          <w:sz w:val="26"/>
          <w:szCs w:val="26"/>
          <w:color w:val="227D82"/>
          <w:spacing w:val="-22"/>
        </w:rPr>
        <w:t>DEMENTIAS</w:t>
      </w:r>
    </w:p>
    <w:p>
      <w:pPr>
        <w:pStyle w:val="BodyText"/>
        <w:ind w:left="626" w:right="259"/>
        <w:spacing w:before="38" w:line="250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706368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1698149</wp:posOffset>
            </wp:positionV>
            <wp:extent cx="4572398" cy="1609222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Abundant  epidemiological  evidence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implicates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neuro-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vascular  dysfunction  as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factor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age-related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cognitive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decline,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cognitive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impairment,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AD,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related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dementias.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 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12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modifiable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risk factors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identified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Lancet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Commission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strongest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evidence for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potential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preve</w:t>
      </w:r>
      <w:r>
        <w:rPr>
          <w:sz w:val="20"/>
          <w:szCs w:val="20"/>
          <w:color w:val="231F20"/>
          <w:spacing w:val="-7"/>
        </w:rPr>
        <w:t>ntion of dementia, 9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factors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cardiovascular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disease.</w:t>
      </w:r>
      <w:r>
        <w:rPr>
          <w:sz w:val="11"/>
          <w:szCs w:val="11"/>
          <w:color w:val="231F20"/>
          <w:spacing w:val="5"/>
          <w:position w:val="6"/>
        </w:rPr>
        <w:t>171</w:t>
      </w:r>
      <w:r>
        <w:rPr>
          <w:sz w:val="11"/>
          <w:szCs w:val="11"/>
          <w:color w:val="231F20"/>
          <w:spacing w:val="15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Hypertension,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diabetes,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smoking,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obesity,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hypercholesterolemia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alter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neurovascular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regulation</w:t>
      </w:r>
      <w:r>
        <w:rPr>
          <w:sz w:val="11"/>
          <w:szCs w:val="11"/>
          <w:color w:val="231F20"/>
          <w:spacing w:val="1"/>
          <w:position w:val="6"/>
        </w:rPr>
        <w:t>172,173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increase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dementia.</w:t>
      </w:r>
      <w:r>
        <w:rPr>
          <w:sz w:val="11"/>
          <w:szCs w:val="11"/>
          <w:color w:val="231F20"/>
          <w:spacing w:val="-1"/>
          <w:position w:val="6"/>
        </w:rPr>
        <w:t>11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It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likely that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neurovascular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dysfunction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mediates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least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some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-7"/>
        </w:rPr>
        <w:t xml:space="preserve">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associations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 these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factors with dementia.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For many of th</w:t>
      </w:r>
      <w:r>
        <w:rPr>
          <w:sz w:val="20"/>
          <w:szCs w:val="20"/>
          <w:color w:val="231F20"/>
          <w:spacing w:val="-7"/>
        </w:rPr>
        <w:t>ese risk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7"/>
        </w:rPr>
        <w:t>factors,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elevation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detected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midlife,</w:t>
      </w:r>
      <w:r>
        <w:rPr>
          <w:sz w:val="11"/>
          <w:szCs w:val="11"/>
          <w:color w:val="231F20"/>
          <w:spacing w:val="-4"/>
          <w:position w:val="6"/>
        </w:rPr>
        <w:t>174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suggest-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neurovascular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dysfunction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begins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several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decades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before clinical</w:t>
      </w:r>
      <w:r>
        <w:rPr>
          <w:sz w:val="20"/>
          <w:szCs w:val="20"/>
          <w:color w:val="231F20"/>
          <w:spacing w:val="-7"/>
        </w:rPr>
        <w:t xml:space="preserve"> symptoms.</w:t>
      </w:r>
    </w:p>
    <w:p>
      <w:pPr>
        <w:pStyle w:val="BodyText"/>
        <w:spacing w:line="344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-1197406</wp:posOffset>
                </wp:positionH>
                <wp:positionV relativeFrom="paragraph">
                  <wp:posOffset>1421395</wp:posOffset>
                </wp:positionV>
                <wp:extent cx="2487295" cy="118110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5400000">
                          <a:off x="-1197406" y="1421395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margin-left:-94.284pt;margin-top:111.921pt;mso-position-vertical-relative:text;mso-position-horizontal-relative:text;width:195.85pt;height:9.3pt;z-index:251708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629"/>
        <w:spacing w:before="69" w:line="196" w:lineRule="auto"/>
        <w:rPr>
          <w:sz w:val="24"/>
          <w:szCs w:val="24"/>
        </w:rPr>
      </w:pPr>
      <w:r>
        <w:rPr>
          <w:sz w:val="24"/>
          <w:szCs w:val="24"/>
          <w:color w:val="227D82"/>
          <w:spacing w:val="-7"/>
        </w:rPr>
        <w:t>Stroke</w:t>
      </w:r>
    </w:p>
    <w:p>
      <w:pPr>
        <w:pStyle w:val="BodyText"/>
        <w:ind w:left="626" w:right="259" w:firstLine="7"/>
        <w:spacing w:before="85" w:line="246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Symptomatic stroke is a major cause</w:t>
      </w:r>
      <w:r>
        <w:rPr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9"/>
        </w:rPr>
        <w:t>VCID.</w:t>
      </w:r>
      <w:r>
        <w:rPr>
          <w:sz w:val="11"/>
          <w:szCs w:val="11"/>
          <w:color w:val="231F20"/>
          <w:spacing w:val="-3"/>
          <w:position w:val="6"/>
        </w:rPr>
        <w:t>175</w:t>
      </w:r>
      <w:r>
        <w:rPr>
          <w:sz w:val="11"/>
          <w:szCs w:val="11"/>
          <w:color w:val="231F20"/>
          <w:spacing w:val="16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Cerebro-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can,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9"/>
        </w:rPr>
        <w:t>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stroke,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cause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covert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damage to 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brain,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detecta</w:t>
      </w:r>
      <w:r>
        <w:rPr>
          <w:sz w:val="20"/>
          <w:szCs w:val="20"/>
          <w:color w:val="231F20"/>
          <w:spacing w:val="-8"/>
        </w:rPr>
        <w:t>ble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neuroimag-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 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lacunar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infarc</w:t>
      </w:r>
      <w:r>
        <w:rPr>
          <w:sz w:val="20"/>
          <w:szCs w:val="20"/>
          <w:color w:val="231F20"/>
          <w:spacing w:val="-7"/>
        </w:rPr>
        <w:t>ts, WMLs, cortical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microinfarcts,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cerebral microbleeds. In patients wi</w:t>
      </w:r>
      <w:r>
        <w:rPr>
          <w:sz w:val="20"/>
          <w:szCs w:val="20"/>
          <w:color w:val="231F20"/>
          <w:spacing w:val="-7"/>
        </w:rPr>
        <w:t>th cerebral small-ves-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disease,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damage to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-8"/>
        </w:rPr>
        <w:t>erebral WM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begin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BBB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permeability,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followed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uppression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cerebrovascular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responses to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</w:t>
      </w:r>
      <w:r>
        <w:rPr>
          <w:sz w:val="11"/>
          <w:szCs w:val="11"/>
          <w:color w:val="231F20"/>
          <w:spacing w:val="8"/>
          <w:position w:val="-6"/>
        </w:rPr>
        <w:t>2  </w:t>
      </w:r>
      <w:r>
        <w:rPr>
          <w:sz w:val="20"/>
          <w:szCs w:val="20"/>
          <w:color w:val="231F20"/>
          <w:spacing w:val="-8"/>
        </w:rPr>
        <w:t>and then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ischemia,</w:t>
      </w:r>
      <w:r>
        <w:rPr>
          <w:sz w:val="11"/>
          <w:szCs w:val="11"/>
          <w:color w:val="231F20"/>
          <w:spacing w:val="1"/>
          <w:position w:val="6"/>
        </w:rPr>
        <w:t>176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although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other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sugge</w:t>
      </w:r>
      <w:r>
        <w:rPr>
          <w:sz w:val="20"/>
          <w:szCs w:val="20"/>
          <w:color w:val="231F20"/>
          <w:spacing w:val="-7"/>
        </w:rPr>
        <w:t>st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ischemia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shed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areas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between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cortical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subc</w:t>
      </w:r>
      <w:r>
        <w:rPr>
          <w:sz w:val="20"/>
          <w:szCs w:val="20"/>
          <w:color w:val="231F20"/>
          <w:spacing w:val="-7"/>
        </w:rPr>
        <w:t>ortical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arterial 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ritories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is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initial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pathogenic event.</w:t>
      </w:r>
      <w:r>
        <w:rPr>
          <w:sz w:val="11"/>
          <w:szCs w:val="11"/>
          <w:color w:val="231F20"/>
          <w:spacing w:val="-1"/>
          <w:position w:val="6"/>
        </w:rPr>
        <w:t>172,173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632"/>
        <w:spacing w:before="70" w:line="186" w:lineRule="auto"/>
        <w:rPr>
          <w:sz w:val="24"/>
          <w:szCs w:val="24"/>
        </w:rPr>
      </w:pPr>
      <w:r>
        <w:rPr>
          <w:sz w:val="24"/>
          <w:szCs w:val="24"/>
          <w:color w:val="227D82"/>
          <w:spacing w:val="-9"/>
        </w:rPr>
        <w:t>Cognitive Decline</w:t>
      </w:r>
    </w:p>
    <w:p>
      <w:pPr>
        <w:pStyle w:val="BodyText"/>
        <w:ind w:left="626" w:right="259" w:firstLine="7"/>
        <w:spacing w:before="103" w:line="24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Stroke and covert cerebrovascular damage </w:t>
      </w:r>
      <w:r>
        <w:rPr>
          <w:sz w:val="20"/>
          <w:szCs w:val="20"/>
          <w:color w:val="231F20"/>
          <w:spacing w:val="-11"/>
        </w:rPr>
        <w:t>are not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1"/>
        </w:rPr>
        <w:t>the only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ways by which neurovascular dysfu</w:t>
      </w:r>
      <w:r>
        <w:rPr>
          <w:sz w:val="20"/>
          <w:szCs w:val="20"/>
          <w:color w:val="231F20"/>
          <w:spacing w:val="-10"/>
        </w:rPr>
        <w:t>nction causes cognitive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decline.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Evidence from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human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studies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suggests that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rovascular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dysfunction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occurs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early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in the A</w:t>
      </w:r>
      <w:r>
        <w:rPr>
          <w:sz w:val="20"/>
          <w:szCs w:val="20"/>
          <w:color w:val="231F20"/>
          <w:spacing w:val="-10"/>
        </w:rPr>
        <w:t>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pathophysi-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ological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process, when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it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possibly serve as an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initiator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or accelerator of AD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pathology.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For example, a s</w:t>
      </w:r>
      <w:r>
        <w:rPr>
          <w:sz w:val="20"/>
          <w:szCs w:val="20"/>
          <w:color w:val="231F20"/>
          <w:spacing w:val="-11"/>
        </w:rPr>
        <w:t>tudy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in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general population found that high</w:t>
      </w:r>
      <w:r>
        <w:rPr>
          <w:sz w:val="20"/>
          <w:szCs w:val="20"/>
          <w:color w:val="231F20"/>
          <w:spacing w:val="-9"/>
        </w:rPr>
        <w:t>er total vascular risk fac-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burden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greater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burden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β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20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years later.</w:t>
      </w:r>
      <w:r>
        <w:rPr>
          <w:sz w:val="11"/>
          <w:szCs w:val="11"/>
          <w:color w:val="231F20"/>
          <w:spacing w:val="1"/>
          <w:position w:val="6"/>
        </w:rPr>
        <w:t>177</w:t>
      </w:r>
      <w:r>
        <w:rPr>
          <w:sz w:val="11"/>
          <w:szCs w:val="11"/>
          <w:color w:val="231F20"/>
          <w:spacing w:val="13"/>
          <w:w w:val="101"/>
          <w:position w:val="6"/>
        </w:rPr>
        <w:t xml:space="preserve"> </w:t>
      </w:r>
      <w:r>
        <w:rPr>
          <w:sz w:val="20"/>
          <w:szCs w:val="20"/>
          <w:color w:val="231F20"/>
        </w:rPr>
        <w:t>A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-9"/>
        </w:rPr>
        <w:t>drop in cerebral perfusion is one of the ear-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liest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detectable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alterati</w:t>
      </w:r>
      <w:r>
        <w:rPr>
          <w:sz w:val="20"/>
          <w:szCs w:val="20"/>
          <w:color w:val="231F20"/>
          <w:spacing w:val="-9"/>
        </w:rPr>
        <w:t>ons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brains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individuals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4"/>
        </w:rPr>
        <w:t>AD.</w:t>
      </w:r>
      <w:r>
        <w:rPr>
          <w:sz w:val="11"/>
          <w:szCs w:val="11"/>
          <w:color w:val="231F20"/>
          <w:spacing w:val="3"/>
          <w:position w:val="6"/>
        </w:rPr>
        <w:t>3</w:t>
      </w:r>
      <w:r>
        <w:rPr>
          <w:sz w:val="11"/>
          <w:szCs w:val="11"/>
          <w:color w:val="231F20"/>
          <w:spacing w:val="28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Many, but not all, studies sugge</w:t>
      </w:r>
      <w:r>
        <w:rPr>
          <w:sz w:val="20"/>
          <w:szCs w:val="20"/>
          <w:color w:val="231F20"/>
          <w:spacing w:val="-11"/>
        </w:rPr>
        <w:t>st that cerebrovascular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reactivity to CO</w:t>
      </w:r>
      <w:r>
        <w:rPr>
          <w:sz w:val="11"/>
          <w:szCs w:val="11"/>
          <w:color w:val="231F20"/>
          <w:spacing w:val="6"/>
          <w:w w:val="117"/>
          <w:position w:val="-6"/>
        </w:rPr>
        <w:t>2</w:t>
      </w:r>
      <w:r>
        <w:rPr>
          <w:sz w:val="11"/>
          <w:szCs w:val="11"/>
          <w:color w:val="231F20"/>
          <w:spacing w:val="10"/>
          <w:position w:val="-6"/>
        </w:rPr>
        <w:t xml:space="preserve">  </w:t>
      </w:r>
      <w:r>
        <w:rPr>
          <w:sz w:val="20"/>
          <w:szCs w:val="20"/>
          <w:color w:val="231F20"/>
          <w:spacing w:val="-12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2"/>
        </w:rPr>
        <w:t>reduced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2"/>
        </w:rPr>
        <w:t>in AD.</w:t>
      </w:r>
      <w:r>
        <w:rPr>
          <w:sz w:val="11"/>
          <w:szCs w:val="11"/>
          <w:color w:val="231F20"/>
          <w:spacing w:val="2"/>
          <w:position w:val="6"/>
        </w:rPr>
        <w:t>178  </w:t>
      </w:r>
      <w:r>
        <w:rPr>
          <w:sz w:val="20"/>
          <w:szCs w:val="20"/>
          <w:color w:val="231F20"/>
          <w:spacing w:val="-11"/>
        </w:rPr>
        <w:t>Decreased clearance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β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hypothesized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initial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-10"/>
        </w:rPr>
        <w:t>tep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vascular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>β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1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 w:firstLine="2"/>
        <w:spacing w:before="104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650229</wp:posOffset>
                </wp:positionV>
                <wp:extent cx="810894" cy="184150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5400000">
                          <a:off x="2887036" y="65022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" style="position:absolute;margin-left:227.326pt;margin-top:51.1992pt;mso-position-vertical-relative:text;mso-position-horizontal-relative:text;width:63.85pt;height:14.5pt;z-index:251709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formation;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human studies suggest that sp</w:t>
      </w:r>
      <w:r>
        <w:rPr>
          <w:sz w:val="20"/>
          <w:szCs w:val="20"/>
          <w:color w:val="231F20"/>
          <w:spacing w:val="-9"/>
        </w:rPr>
        <w:t>oradic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AD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result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failure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adequately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clear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β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pe</w:t>
      </w:r>
      <w:r>
        <w:rPr>
          <w:sz w:val="20"/>
          <w:szCs w:val="20"/>
          <w:color w:val="231F20"/>
          <w:spacing w:val="-9"/>
        </w:rPr>
        <w:t>ptide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extracellular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space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i</w:t>
      </w:r>
      <w:r>
        <w:rPr>
          <w:sz w:val="20"/>
          <w:szCs w:val="20"/>
          <w:color w:val="231F20"/>
          <w:spacing w:val="-10"/>
        </w:rPr>
        <w:t>nto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CSF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or 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blood.</w:t>
      </w:r>
      <w:r>
        <w:rPr>
          <w:sz w:val="11"/>
          <w:szCs w:val="11"/>
          <w:color w:val="231F20"/>
          <w:spacing w:val="2"/>
          <w:position w:val="6"/>
        </w:rPr>
        <w:t>179</w:t>
      </w:r>
      <w:r>
        <w:rPr>
          <w:sz w:val="11"/>
          <w:szCs w:val="11"/>
          <w:color w:val="231F20"/>
          <w:spacing w:val="30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This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sug-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gests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9"/>
        </w:rPr>
        <w:t>a  potential  role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for  neurovasculome-related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clear-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ance mechanisms in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the initiation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0"/>
        </w:rPr>
        <w:t>AD, although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10"/>
        </w:rPr>
        <w:t>the exact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causes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failure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cl</w:t>
      </w:r>
      <w:r>
        <w:rPr>
          <w:sz w:val="20"/>
          <w:szCs w:val="20"/>
          <w:color w:val="231F20"/>
          <w:spacing w:val="-10"/>
        </w:rPr>
        <w:t>ear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>β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tau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remain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elusive.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Studies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animal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models strongly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implicate failure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o</w:t>
      </w:r>
      <w:r>
        <w:rPr>
          <w:sz w:val="20"/>
          <w:szCs w:val="20"/>
          <w:color w:val="231F20"/>
          <w:spacing w:val="-10"/>
        </w:rPr>
        <w:t>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peri-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vascular,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glymphatic,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2"/>
        </w:rPr>
        <w:t>dural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lymphatic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2"/>
        </w:rPr>
        <w:t>pathways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clearance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impairment.</w:t>
      </w:r>
      <w:r>
        <w:rPr>
          <w:sz w:val="11"/>
          <w:szCs w:val="11"/>
          <w:color w:val="231F20"/>
          <w:spacing w:val="-2"/>
          <w:position w:val="5"/>
        </w:rPr>
        <w:t>105,112,180,181</w:t>
      </w:r>
      <w:r>
        <w:rPr>
          <w:sz w:val="11"/>
          <w:szCs w:val="11"/>
          <w:color w:val="231F20"/>
          <w:spacing w:val="6"/>
          <w:position w:val="5"/>
        </w:rPr>
        <w:t xml:space="preserve">  </w:t>
      </w:r>
      <w:r>
        <w:rPr>
          <w:sz w:val="20"/>
          <w:szCs w:val="20"/>
          <w:color w:val="231F20"/>
          <w:spacing w:val="-2"/>
        </w:rPr>
        <w:t>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2"/>
        </w:rPr>
        <w:t>growing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ability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biomarkers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of  neurovascul</w:t>
      </w:r>
      <w:r>
        <w:rPr>
          <w:sz w:val="20"/>
          <w:szCs w:val="20"/>
          <w:color w:val="231F20"/>
          <w:spacing w:val="-10"/>
        </w:rPr>
        <w:t>ar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clearance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functions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living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human subjects, discuss</w:t>
      </w:r>
      <w:r>
        <w:rPr>
          <w:sz w:val="20"/>
          <w:szCs w:val="20"/>
          <w:color w:val="231F20"/>
          <w:spacing w:val="-10"/>
        </w:rPr>
        <w:t>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more detail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in the sub-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sequent section, may further clarify which me</w:t>
      </w:r>
      <w:r>
        <w:rPr>
          <w:sz w:val="20"/>
          <w:szCs w:val="20"/>
          <w:color w:val="231F20"/>
          <w:spacing w:val="-10"/>
        </w:rPr>
        <w:t>chanisms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play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in 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pathogenesis of AD 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related </w:t>
      </w:r>
      <w:r>
        <w:rPr>
          <w:sz w:val="20"/>
          <w:szCs w:val="20"/>
          <w:color w:val="231F20"/>
          <w:spacing w:val="-10"/>
        </w:rPr>
        <w:t>dementias.</w:t>
      </w:r>
    </w:p>
    <w:p>
      <w:pPr>
        <w:pStyle w:val="BodyText"/>
        <w:spacing w:line="382" w:lineRule="auto"/>
        <w:rPr>
          <w:sz w:val="21"/>
        </w:rPr>
      </w:pPr>
      <w:r>
        <w:pict>
          <v:shape id="_x0000_s116" style="position:absolute;margin-left:0.5pt;margin-top:18.9014pt;mso-position-vertical-relative:text;mso-position-horizontal-relative:text;width:234pt;height:1pt;z-index:25171148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8" w:right="1636" w:firstLine="10"/>
        <w:spacing w:before="75" w:line="249" w:lineRule="auto"/>
        <w:rPr>
          <w:sz w:val="26"/>
          <w:szCs w:val="26"/>
        </w:rPr>
      </w:pPr>
      <w:r>
        <w:rPr>
          <w:sz w:val="26"/>
          <w:szCs w:val="26"/>
          <w:color w:val="227D82"/>
          <w:spacing w:val="-22"/>
        </w:rPr>
        <w:t>NEUROVASCULAR</w:t>
      </w:r>
      <w:r>
        <w:rPr>
          <w:sz w:val="26"/>
          <w:szCs w:val="26"/>
          <w:color w:val="227D82"/>
          <w:spacing w:val="10"/>
        </w:rPr>
        <w:t xml:space="preserve"> </w:t>
      </w:r>
      <w:r>
        <w:rPr>
          <w:sz w:val="26"/>
          <w:szCs w:val="26"/>
          <w:color w:val="227D82"/>
          <w:spacing w:val="-22"/>
        </w:rPr>
        <w:t>BIOMARKE</w:t>
      </w:r>
      <w:r>
        <w:rPr>
          <w:sz w:val="26"/>
          <w:szCs w:val="26"/>
          <w:color w:val="227D82"/>
          <w:spacing w:val="-23"/>
        </w:rPr>
        <w:t>RS OF</w:t>
      </w:r>
      <w:r>
        <w:rPr>
          <w:sz w:val="26"/>
          <w:szCs w:val="26"/>
          <w:color w:val="227D82"/>
        </w:rPr>
        <w:t xml:space="preserve"> </w:t>
      </w:r>
      <w:r>
        <w:rPr>
          <w:sz w:val="26"/>
          <w:szCs w:val="26"/>
          <w:color w:val="227D82"/>
          <w:spacing w:val="-20"/>
        </w:rPr>
        <w:t>COGNITIVE</w:t>
      </w:r>
      <w:r>
        <w:rPr>
          <w:sz w:val="26"/>
          <w:szCs w:val="26"/>
          <w:color w:val="227D82"/>
          <w:spacing w:val="8"/>
        </w:rPr>
        <w:t xml:space="preserve"> </w:t>
      </w:r>
      <w:r>
        <w:rPr>
          <w:sz w:val="26"/>
          <w:szCs w:val="26"/>
          <w:color w:val="227D82"/>
          <w:spacing w:val="-20"/>
        </w:rPr>
        <w:t>DYSFUNCTION</w:t>
      </w:r>
    </w:p>
    <w:p>
      <w:pPr>
        <w:pStyle w:val="BodyText"/>
        <w:ind w:left="2" w:right="989" w:firstLine="14"/>
        <w:spacing w:before="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Emerging  technologies  are   increasingly  </w:t>
      </w:r>
      <w:r>
        <w:rPr>
          <w:sz w:val="20"/>
          <w:szCs w:val="20"/>
          <w:color w:val="231F20"/>
          <w:spacing w:val="-7"/>
        </w:rPr>
        <w:t>offering   new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windows  into  huma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neurovasculome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function,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either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directly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brain—often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through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neuroimaging—or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identifying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peripheral surrogates of these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processes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linking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them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cogn</w:t>
      </w:r>
      <w:r>
        <w:rPr>
          <w:sz w:val="20"/>
          <w:szCs w:val="20"/>
          <w:color w:val="231F20"/>
          <w:spacing w:val="-7"/>
        </w:rPr>
        <w:t>itive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decline.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Some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markers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summarized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in the Table,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focusing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on those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6"/>
        </w:rPr>
        <w:t>specific   neur</w:t>
      </w:r>
      <w:r>
        <w:rPr>
          <w:sz w:val="20"/>
          <w:szCs w:val="20"/>
          <w:color w:val="231F20"/>
          <w:spacing w:val="-7"/>
        </w:rPr>
        <w:t>ovasculome   cell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types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neurovasculome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functio</w:t>
      </w:r>
      <w:r>
        <w:rPr>
          <w:sz w:val="20"/>
          <w:szCs w:val="20"/>
          <w:color w:val="231F20"/>
          <w:spacing w:val="-9"/>
        </w:rPr>
        <w:t>n.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These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biomarkers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various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stages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validation,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all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them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some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proof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concept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(ie,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they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measure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change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related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process)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principle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(ie,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that they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associated 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cognitive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decline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 cognitive disorders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as AD).</w:t>
      </w:r>
    </w:p>
    <w:p>
      <w:pPr>
        <w:pStyle w:val="BodyText"/>
        <w:ind w:left="2" w:right="989" w:firstLine="254"/>
        <w:spacing w:before="8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Many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studies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examined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cerebral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sy</w:t>
      </w:r>
      <w:r>
        <w:rPr>
          <w:sz w:val="20"/>
          <w:szCs w:val="20"/>
          <w:color w:val="231F20"/>
          <w:spacing w:val="-10"/>
        </w:rPr>
        <w:t>stemic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vascular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hemodynamic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measures,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typically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derived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ultrasonography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MRI,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relation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cognition.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demonstrate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impairmen</w:t>
      </w:r>
      <w:r>
        <w:rPr>
          <w:sz w:val="20"/>
          <w:szCs w:val="20"/>
          <w:color w:val="231F20"/>
          <w:spacing w:val="-8"/>
        </w:rPr>
        <w:t>ts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several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vascu-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lar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hemodynamic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measures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cogni-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 function, cerebral small-vessel disease, and</w:t>
      </w:r>
      <w:r>
        <w:rPr>
          <w:sz w:val="20"/>
          <w:szCs w:val="20"/>
          <w:color w:val="231F20"/>
          <w:spacing w:val="-8"/>
        </w:rPr>
        <w:t xml:space="preserve"> CSF tau,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β</w:t>
      </w:r>
      <w:r>
        <w:rPr>
          <w:sz w:val="20"/>
          <w:szCs w:val="20"/>
          <w:color w:val="231F20"/>
          <w:spacing w:val="-7"/>
        </w:rPr>
        <w:t>, and inflammatory biomarkers.</w:t>
      </w:r>
      <w:r>
        <w:rPr>
          <w:sz w:val="11"/>
          <w:szCs w:val="11"/>
          <w:color w:val="231F20"/>
          <w:spacing w:val="-2"/>
          <w:position w:val="5"/>
        </w:rPr>
        <w:t>178,188,204,205  </w:t>
      </w:r>
      <w:r>
        <w:rPr>
          <w:sz w:val="20"/>
          <w:szCs w:val="20"/>
          <w:color w:val="231F20"/>
          <w:spacing w:val="-2"/>
        </w:rPr>
        <w:t>Pilot studies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using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various  MRI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techniques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to  mea</w:t>
      </w:r>
      <w:r>
        <w:rPr>
          <w:sz w:val="20"/>
          <w:szCs w:val="20"/>
          <w:color w:val="231F20"/>
          <w:spacing w:val="-8"/>
        </w:rPr>
        <w:t>sure  bulk  move-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ment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CSF,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which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play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role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>β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clearance,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beginning to emerge.</w:t>
      </w:r>
      <w:r>
        <w:rPr>
          <w:sz w:val="11"/>
          <w:szCs w:val="11"/>
          <w:color w:val="231F20"/>
          <w:spacing w:val="-1"/>
          <w:position w:val="6"/>
        </w:rPr>
        <w:t>195</w:t>
      </w:r>
      <w:r>
        <w:rPr>
          <w:sz w:val="11"/>
          <w:szCs w:val="11"/>
          <w:color w:val="231F20"/>
          <w:spacing w:val="40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1"/>
        </w:rPr>
        <w:t>Fluid </w:t>
      </w:r>
      <w:r>
        <w:rPr>
          <w:sz w:val="20"/>
          <w:szCs w:val="20"/>
          <w:color w:val="231F20"/>
          <w:spacing w:val="-7"/>
        </w:rPr>
        <w:t>biomarkers of lipid metabo-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lism—including cera</w:t>
      </w:r>
      <w:r>
        <w:rPr>
          <w:sz w:val="20"/>
          <w:szCs w:val="20"/>
          <w:color w:val="231F20"/>
          <w:spacing w:val="-8"/>
        </w:rPr>
        <w:t>mides, cholesterol esters, low-density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lipoprotein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C,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apolipoprotein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B,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lipoprotein(a)—have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linked to cerebral WM changes and cognit</w:t>
      </w:r>
      <w:r>
        <w:rPr>
          <w:sz w:val="20"/>
          <w:szCs w:val="20"/>
          <w:color w:val="231F20"/>
          <w:spacing w:val="-7"/>
        </w:rPr>
        <w:t>ion.</w:t>
      </w:r>
      <w:r>
        <w:rPr>
          <w:sz w:val="11"/>
          <w:szCs w:val="11"/>
          <w:color w:val="231F20"/>
          <w:spacing w:val="1"/>
          <w:position w:val="6"/>
        </w:rPr>
        <w:t>199,200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Putative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blood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markers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m</w:t>
      </w:r>
      <w:r>
        <w:rPr>
          <w:sz w:val="20"/>
          <w:szCs w:val="20"/>
          <w:color w:val="231F20"/>
          <w:spacing w:val="-8"/>
        </w:rPr>
        <w:t>icrovascular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dysfunction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 inflammation  have  been</w:t>
      </w:r>
      <w:r>
        <w:rPr>
          <w:sz w:val="20"/>
          <w:szCs w:val="20"/>
          <w:color w:val="231F20"/>
          <w:spacing w:val="-7"/>
        </w:rPr>
        <w:t xml:space="preserve">  associated  with  cerebral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small-vessel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disease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-8"/>
        </w:rPr>
        <w:t>ognitive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decline.</w:t>
      </w:r>
      <w:r>
        <w:rPr>
          <w:sz w:val="11"/>
          <w:szCs w:val="11"/>
          <w:color w:val="231F20"/>
          <w:spacing w:val="-2"/>
          <w:position w:val="6"/>
        </w:rPr>
        <w:t>198,203  </w:t>
      </w:r>
      <w:r>
        <w:rPr>
          <w:sz w:val="20"/>
          <w:szCs w:val="20"/>
          <w:color w:val="231F20"/>
          <w:spacing w:val="-2"/>
        </w:rPr>
        <w:t>Soluble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platelet-derived  growth  factor</w:t>
      </w:r>
      <w:r>
        <w:rPr>
          <w:sz w:val="20"/>
          <w:szCs w:val="20"/>
          <w:color w:val="231F20"/>
          <w:spacing w:val="-6"/>
        </w:rPr>
        <w:t xml:space="preserve">  receptor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β</w:t>
      </w:r>
      <w:r>
        <w:rPr>
          <w:sz w:val="20"/>
          <w:szCs w:val="20"/>
          <w:color w:val="231F20"/>
          <w:spacing w:val="-6"/>
        </w:rPr>
        <w:t>,  released  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pericytes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when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under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stress,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detected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CSF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patients with AD.</w:t>
      </w:r>
      <w:r>
        <w:rPr>
          <w:sz w:val="11"/>
          <w:szCs w:val="11"/>
          <w:color w:val="231F20"/>
          <w:spacing w:val="-3"/>
          <w:position w:val="6"/>
        </w:rPr>
        <w:t>183</w:t>
      </w:r>
      <w:r>
        <w:rPr>
          <w:sz w:val="11"/>
          <w:szCs w:val="11"/>
          <w:color w:val="231F20"/>
          <w:spacing w:val="40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Circulating </w:t>
      </w:r>
      <w:r>
        <w:rPr>
          <w:sz w:val="20"/>
          <w:szCs w:val="20"/>
          <w:color w:val="231F20"/>
          <w:spacing w:val="-7"/>
        </w:rPr>
        <w:t>microparticles released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ECs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emergin</w:t>
      </w:r>
      <w:r>
        <w:rPr>
          <w:sz w:val="20"/>
          <w:szCs w:val="20"/>
          <w:color w:val="231F20"/>
          <w:spacing w:val="-9"/>
        </w:rPr>
        <w:t>g vascular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biomarker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class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seem to be elevated in patients with AD with vas</w:t>
      </w:r>
      <w:r>
        <w:rPr>
          <w:sz w:val="20"/>
          <w:szCs w:val="20"/>
          <w:color w:val="231F20"/>
          <w:spacing w:val="-8"/>
        </w:rPr>
        <w:t>cular 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factors compared with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patients with AD wit</w:t>
      </w:r>
      <w:r>
        <w:rPr>
          <w:sz w:val="20"/>
          <w:szCs w:val="20"/>
          <w:color w:val="231F20"/>
          <w:spacing w:val="-6"/>
        </w:rPr>
        <w:t>hout 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factors,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although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they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nitive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decline.</w:t>
      </w:r>
      <w:r>
        <w:rPr>
          <w:sz w:val="11"/>
          <w:szCs w:val="11"/>
          <w:color w:val="231F20"/>
          <w:spacing w:val="-4"/>
          <w:position w:val="6"/>
        </w:rPr>
        <w:t>202   </w:t>
      </w:r>
      <w:r>
        <w:rPr>
          <w:sz w:val="20"/>
          <w:szCs w:val="20"/>
          <w:color w:val="231F20"/>
          <w:spacing w:val="-4"/>
        </w:rPr>
        <w:t>Despite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growing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panoply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useful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biomarkers, they sti</w:t>
      </w:r>
      <w:r>
        <w:rPr>
          <w:sz w:val="20"/>
          <w:szCs w:val="20"/>
          <w:color w:val="231F20"/>
          <w:spacing w:val="-6"/>
        </w:rPr>
        <w:t>ll fail to explain all of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associations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between vascular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risk and cognitive decline,</w:t>
      </w:r>
      <w:r>
        <w:rPr>
          <w:sz w:val="11"/>
          <w:szCs w:val="11"/>
          <w:color w:val="231F20"/>
          <w:spacing w:val="-2"/>
          <w:position w:val="6"/>
        </w:rPr>
        <w:t>206  </w:t>
      </w:r>
      <w:r>
        <w:rPr>
          <w:sz w:val="20"/>
          <w:szCs w:val="20"/>
          <w:color w:val="231F20"/>
          <w:spacing w:val="-2"/>
        </w:rPr>
        <w:t>indicating</w:t>
      </w:r>
    </w:p>
    <w:p>
      <w:pPr>
        <w:spacing w:line="250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-43.2125pt;margin-top:58.4126pt;mso-position-vertical-relative:text;mso-position-horizontal-relative:text;width:120pt;height:33.6pt;z-index:251713536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120" style="mso-position-vertical-relative:line;mso-position-horizontal-relative:char;width:486pt;height:2pt;" filled="false" strokecolor="#AEAFB3" strokeweight="2.00pt" coordsize="9720,40" coordorigin="0,0" path="m5040,20l9720,20m0,20l4680,20m0,20l5240,20m5040,20l9720,20e">
            <v:stroke joinstyle="miter" miterlimit="4"/>
          </v:shape>
        </w:pict>
      </w:r>
    </w:p>
    <w:p>
      <w:pPr>
        <w:pStyle w:val="BodyText"/>
        <w:ind w:left="1746" w:right="1242" w:hanging="5"/>
        <w:spacing w:before="111" w:line="261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634520</wp:posOffset>
                </wp:positionV>
                <wp:extent cx="810894" cy="184150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16200000">
                          <a:off x="-97171" y="63452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-7.65128pt;margin-top:49.9623pt;mso-position-vertical-relative:text;mso-position-horizontal-relative:text;width:63.85pt;height:14.5pt;z-index:2517155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27D82"/>
        </w:rPr>
        <w:t>Table.   </w:t>
      </w:r>
      <w:r>
        <w:rPr>
          <w:sz w:val="16"/>
          <w:szCs w:val="16"/>
          <w:b/>
          <w:bCs/>
          <w:color w:val="231F20"/>
        </w:rPr>
        <w:t>Selected In Vivo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</w:rPr>
        <w:t>Human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</w:rPr>
        <w:t>Neuroimaging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</w:rPr>
        <w:t>and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Fluid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Biomarkers of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Neurovasculome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Dysfunction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and</w:t>
      </w:r>
      <w:r>
        <w:rPr>
          <w:sz w:val="16"/>
          <w:szCs w:val="16"/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Cognitive Decline</w:t>
      </w:r>
    </w:p>
    <w:p>
      <w:pPr>
        <w:spacing w:line="68" w:lineRule="exact"/>
        <w:rPr/>
      </w:pPr>
      <w:r/>
    </w:p>
    <w:tbl>
      <w:tblPr>
        <w:tblStyle w:val="TableNormal"/>
        <w:tblW w:w="8200" w:type="dxa"/>
        <w:tblInd w:w="174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189"/>
        <w:gridCol w:w="2968"/>
        <w:gridCol w:w="3043"/>
      </w:tblGrid>
      <w:tr>
        <w:trPr>
          <w:trHeight w:val="278" w:hRule="atLeast"/>
        </w:trPr>
        <w:tc>
          <w:tcPr>
            <w:shd w:val="clear" w:fill="AEAFB3"/>
            <w:tcW w:w="21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Pathophysiological process</w:t>
            </w:r>
          </w:p>
        </w:tc>
        <w:tc>
          <w:tcPr>
            <w:shd w:val="clear" w:fill="AEAFB3"/>
            <w:tcW w:w="6011" w:type="dxa"/>
            <w:vAlign w:val="top"/>
            <w:gridSpan w:val="2"/>
          </w:tcPr>
          <w:p>
            <w:pPr>
              <w:pStyle w:val="TableText"/>
              <w:ind w:left="88"/>
              <w:spacing w:before="99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Biomarker</w:t>
            </w:r>
          </w:p>
        </w:tc>
      </w:tr>
      <w:tr>
        <w:trPr>
          <w:trHeight w:val="276" w:hRule="atLeast"/>
        </w:trPr>
        <w:tc>
          <w:tcPr>
            <w:tcW w:w="218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AEAFB3"/>
            <w:tcW w:w="2968" w:type="dxa"/>
            <w:vAlign w:val="top"/>
          </w:tcPr>
          <w:p>
            <w:pPr>
              <w:pStyle w:val="TableText"/>
              <w:ind w:left="87"/>
              <w:spacing w:before="66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Imaging</w:t>
            </w:r>
          </w:p>
        </w:tc>
        <w:tc>
          <w:tcPr>
            <w:shd w:val="clear" w:fill="AEAFB3"/>
            <w:tcW w:w="3043" w:type="dxa"/>
            <w:vAlign w:val="top"/>
          </w:tcPr>
          <w:p>
            <w:pPr>
              <w:pStyle w:val="TableText"/>
              <w:ind w:left="89"/>
              <w:spacing w:before="96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Biofluid</w:t>
            </w:r>
          </w:p>
        </w:tc>
      </w:tr>
      <w:tr>
        <w:trPr>
          <w:trHeight w:val="260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81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Astrocyte dysfuncti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on</w:t>
            </w:r>
          </w:p>
        </w:tc>
        <w:tc>
          <w:tcPr>
            <w:tcW w:w="2968" w:type="dxa"/>
            <w:vAlign w:val="top"/>
          </w:tcPr>
          <w:p>
            <w:pPr>
              <w:pStyle w:val="TableText"/>
              <w:ind w:left="95"/>
              <w:spacing w:before="164" w:line="4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…</w:t>
            </w:r>
          </w:p>
        </w:tc>
        <w:tc>
          <w:tcPr>
            <w:tcW w:w="3043" w:type="dxa"/>
            <w:vAlign w:val="top"/>
          </w:tcPr>
          <w:p>
            <w:pPr>
              <w:pStyle w:val="TableText"/>
              <w:ind w:left="87"/>
              <w:spacing w:before="48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Glial fibrillary acidic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protein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1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82</w:t>
            </w:r>
          </w:p>
        </w:tc>
      </w:tr>
      <w:tr>
        <w:trPr>
          <w:trHeight w:val="264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90"/>
              <w:spacing w:before="8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Pericyte stress</w:t>
            </w:r>
          </w:p>
        </w:tc>
        <w:tc>
          <w:tcPr>
            <w:tcW w:w="2968" w:type="dxa"/>
            <w:vAlign w:val="top"/>
          </w:tcPr>
          <w:p>
            <w:pPr>
              <w:pStyle w:val="TableText"/>
              <w:ind w:left="95"/>
              <w:spacing w:before="164" w:line="4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…</w:t>
            </w:r>
          </w:p>
        </w:tc>
        <w:tc>
          <w:tcPr>
            <w:tcW w:w="3043" w:type="dxa"/>
            <w:vAlign w:val="top"/>
          </w:tcPr>
          <w:p>
            <w:pPr>
              <w:pStyle w:val="TableText"/>
              <w:ind w:left="91"/>
              <w:spacing w:before="52" w:line="168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Platelet-derived growth factor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  <w:position w:val="1"/>
              </w:rPr>
              <w:t>β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183</w:t>
            </w:r>
          </w:p>
        </w:tc>
      </w:tr>
      <w:tr>
        <w:trPr>
          <w:trHeight w:val="485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90"/>
              <w:spacing w:before="48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Functional connectiv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ity</w:t>
            </w:r>
          </w:p>
        </w:tc>
        <w:tc>
          <w:tcPr>
            <w:tcW w:w="2968" w:type="dxa"/>
            <w:vAlign w:val="top"/>
          </w:tcPr>
          <w:p>
            <w:pPr>
              <w:pStyle w:val="TableText"/>
              <w:ind w:left="89"/>
              <w:spacing w:before="57" w:line="232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Resting-state fMRI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184</w:t>
            </w:r>
          </w:p>
          <w:p>
            <w:pPr>
              <w:pStyle w:val="TableText"/>
              <w:ind w:left="79"/>
              <w:spacing w:before="61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Task-related fMRI</w:t>
            </w:r>
            <w:r>
              <w:rPr>
                <w:sz w:val="8"/>
                <w:szCs w:val="8"/>
                <w:color w:val="231F20"/>
                <w:spacing w:val="6"/>
                <w:position w:val="4"/>
              </w:rPr>
              <w:t>185</w:t>
            </w:r>
          </w:p>
        </w:tc>
        <w:tc>
          <w:tcPr>
            <w:tcW w:w="3043" w:type="dxa"/>
            <w:vAlign w:val="top"/>
          </w:tcPr>
          <w:p>
            <w:pPr>
              <w:pStyle w:val="TableText"/>
              <w:ind w:left="97"/>
              <w:spacing w:before="165" w:line="4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…</w:t>
            </w:r>
          </w:p>
        </w:tc>
      </w:tr>
      <w:tr>
        <w:trPr>
          <w:trHeight w:val="486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89"/>
              <w:spacing w:before="8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Low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CBF</w:t>
            </w:r>
          </w:p>
        </w:tc>
        <w:tc>
          <w:tcPr>
            <w:tcW w:w="2968" w:type="dxa"/>
            <w:vAlign w:val="top"/>
          </w:tcPr>
          <w:p>
            <w:pPr>
              <w:pStyle w:val="TableText"/>
              <w:ind w:left="79"/>
              <w:spacing w:before="58" w:line="23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  <w:position w:val="-1"/>
              </w:rPr>
              <w:t>ASL</w:t>
            </w:r>
            <w:r>
              <w:rPr>
                <w:sz w:val="14"/>
                <w:szCs w:val="14"/>
                <w:color w:val="231F20"/>
                <w:spacing w:val="12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-1"/>
              </w:rPr>
              <w:t>MRI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186</w:t>
            </w:r>
          </w:p>
          <w:p>
            <w:pPr>
              <w:pStyle w:val="TableText"/>
              <w:ind w:left="88"/>
              <w:spacing w:before="72" w:line="233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231F20"/>
                <w:spacing w:val="-2"/>
                <w:position w:val="3"/>
              </w:rPr>
              <w:t>15</w:t>
            </w:r>
            <w:r>
              <w:rPr>
                <w:sz w:val="14"/>
                <w:szCs w:val="14"/>
                <w:color w:val="231F20"/>
                <w:spacing w:val="-7"/>
                <w:position w:val="-1"/>
              </w:rPr>
              <w:t>Oxygen</w:t>
            </w:r>
            <w:r>
              <w:rPr>
                <w:sz w:val="14"/>
                <w:szCs w:val="14"/>
                <w:color w:val="231F20"/>
                <w:spacing w:val="12"/>
                <w:w w:val="101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-1"/>
              </w:rPr>
              <w:t>PET</w:t>
            </w:r>
            <w:r>
              <w:rPr>
                <w:sz w:val="8"/>
                <w:szCs w:val="8"/>
                <w:color w:val="231F20"/>
                <w:spacing w:val="2"/>
                <w:position w:val="3"/>
              </w:rPr>
              <w:t>187</w:t>
            </w:r>
          </w:p>
        </w:tc>
        <w:tc>
          <w:tcPr>
            <w:tcW w:w="3043" w:type="dxa"/>
            <w:vAlign w:val="top"/>
          </w:tcPr>
          <w:p>
            <w:pPr>
              <w:pStyle w:val="TableText"/>
              <w:ind w:left="97"/>
              <w:spacing w:before="166" w:line="4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…</w:t>
            </w:r>
          </w:p>
        </w:tc>
      </w:tr>
      <w:tr>
        <w:trPr>
          <w:trHeight w:val="485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81" w:right="129"/>
              <w:spacing w:before="49" w:line="29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Altered cerebrovascular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rea</w:t>
            </w:r>
            <w:r>
              <w:rPr>
                <w:sz w:val="14"/>
                <w:szCs w:val="14"/>
                <w:color w:val="231F20"/>
                <w:spacing w:val="-4"/>
              </w:rPr>
              <w:t>ctivity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to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CO</w:t>
            </w:r>
            <w:r>
              <w:rPr>
                <w:sz w:val="8"/>
                <w:szCs w:val="8"/>
                <w:color w:val="231F20"/>
                <w:spacing w:val="5"/>
                <w:position w:val="-3"/>
              </w:rPr>
              <w:t>2</w:t>
            </w:r>
          </w:p>
        </w:tc>
        <w:tc>
          <w:tcPr>
            <w:tcW w:w="2968" w:type="dxa"/>
            <w:vAlign w:val="top"/>
          </w:tcPr>
          <w:p>
            <w:pPr>
              <w:pStyle w:val="TableText"/>
              <w:ind w:left="89"/>
              <w:spacing w:before="49" w:line="168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Evoked TCD flow velocity</w:t>
            </w:r>
            <w:r>
              <w:rPr>
                <w:sz w:val="8"/>
                <w:szCs w:val="8"/>
                <w:color w:val="231F20"/>
                <w:spacing w:val="5"/>
                <w:position w:val="5"/>
              </w:rPr>
              <w:t>178</w:t>
            </w:r>
          </w:p>
          <w:p>
            <w:pPr>
              <w:pStyle w:val="TableText"/>
              <w:ind w:left="89"/>
              <w:spacing w:before="67" w:line="23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Evoked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MRI ASL or fMRI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BOLD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responses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188</w:t>
            </w:r>
          </w:p>
        </w:tc>
        <w:tc>
          <w:tcPr>
            <w:tcW w:w="3043" w:type="dxa"/>
            <w:vAlign w:val="top"/>
          </w:tcPr>
          <w:p>
            <w:pPr>
              <w:pStyle w:val="TableText"/>
              <w:ind w:left="97"/>
              <w:spacing w:before="166" w:line="4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…</w:t>
            </w:r>
          </w:p>
        </w:tc>
      </w:tr>
      <w:tr>
        <w:trPr>
          <w:trHeight w:val="711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81"/>
              <w:spacing w:before="50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Vascular stiffness and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pulsatility</w:t>
            </w:r>
          </w:p>
        </w:tc>
        <w:tc>
          <w:tcPr>
            <w:tcW w:w="2968" w:type="dxa"/>
            <w:vAlign w:val="top"/>
          </w:tcPr>
          <w:p>
            <w:pPr>
              <w:pStyle w:val="TableText"/>
              <w:ind w:left="79"/>
              <w:spacing w:before="50" w:line="168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Ankle-brachial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index</w:t>
            </w:r>
            <w:r>
              <w:rPr>
                <w:sz w:val="8"/>
                <w:szCs w:val="8"/>
                <w:color w:val="231F20"/>
                <w:spacing w:val="5"/>
                <w:position w:val="4"/>
              </w:rPr>
              <w:t>189</w:t>
            </w:r>
          </w:p>
          <w:p>
            <w:pPr>
              <w:pStyle w:val="TableText"/>
              <w:ind w:left="89" w:right="674"/>
              <w:spacing w:before="58" w:line="31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Pulse-wave velocity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measurements</w:t>
            </w:r>
            <w:r>
              <w:rPr>
                <w:sz w:val="8"/>
                <w:szCs w:val="8"/>
                <w:color w:val="231F20"/>
                <w:spacing w:val="5"/>
                <w:position w:val="4"/>
              </w:rPr>
              <w:t>190</w:t>
            </w:r>
            <w:r>
              <w:rPr>
                <w:sz w:val="8"/>
                <w:szCs w:val="8"/>
                <w:color w:val="231F20"/>
                <w:position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Phase-contrast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MRI</w:t>
            </w:r>
            <w:r>
              <w:rPr>
                <w:sz w:val="8"/>
                <w:szCs w:val="8"/>
                <w:color w:val="231F20"/>
                <w:spacing w:val="-4"/>
                <w:position w:val="3"/>
              </w:rPr>
              <w:t>191</w:t>
            </w:r>
          </w:p>
        </w:tc>
        <w:tc>
          <w:tcPr>
            <w:tcW w:w="3043" w:type="dxa"/>
            <w:vAlign w:val="top"/>
          </w:tcPr>
          <w:p>
            <w:pPr>
              <w:pStyle w:val="TableText"/>
              <w:ind w:left="97"/>
              <w:spacing w:before="167" w:line="4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…</w:t>
            </w:r>
          </w:p>
        </w:tc>
      </w:tr>
      <w:tr>
        <w:trPr>
          <w:trHeight w:val="486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90"/>
              <w:spacing w:before="5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BBB permeability</w:t>
            </w:r>
          </w:p>
        </w:tc>
        <w:tc>
          <w:tcPr>
            <w:tcW w:w="2968" w:type="dxa"/>
            <w:vAlign w:val="top"/>
          </w:tcPr>
          <w:p>
            <w:pPr>
              <w:pStyle w:val="TableText"/>
              <w:ind w:left="88"/>
              <w:spacing w:before="51" w:line="168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MR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DCE and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DSC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permeability</w:t>
            </w:r>
            <w:r>
              <w:rPr>
                <w:sz w:val="8"/>
                <w:szCs w:val="8"/>
                <w:color w:val="231F20"/>
                <w:spacing w:val="-4"/>
                <w:position w:val="5"/>
              </w:rPr>
              <w:t>192</w:t>
            </w:r>
          </w:p>
        </w:tc>
        <w:tc>
          <w:tcPr>
            <w:tcW w:w="3043" w:type="dxa"/>
            <w:vAlign w:val="top"/>
          </w:tcPr>
          <w:p>
            <w:pPr>
              <w:pStyle w:val="TableText"/>
              <w:ind w:left="89" w:right="1302" w:hanging="2"/>
              <w:spacing w:before="52" w:line="31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CSF:serum albumin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ratio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193</w:t>
            </w:r>
            <w:r>
              <w:rPr>
                <w:sz w:val="8"/>
                <w:szCs w:val="8"/>
                <w:color w:val="231F20"/>
                <w:position w:val="4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5"/>
              </w:rPr>
              <w:t>Matrix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metalloproteinases</w:t>
            </w:r>
            <w:r>
              <w:rPr>
                <w:sz w:val="8"/>
                <w:szCs w:val="8"/>
                <w:color w:val="231F20"/>
                <w:spacing w:val="9"/>
                <w:position w:val="4"/>
              </w:rPr>
              <w:t>194</w:t>
            </w:r>
          </w:p>
        </w:tc>
      </w:tr>
      <w:tr>
        <w:trPr>
          <w:trHeight w:val="711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86"/>
              <w:spacing w:before="5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CSF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bulk flow and clearance</w:t>
            </w:r>
          </w:p>
        </w:tc>
        <w:tc>
          <w:tcPr>
            <w:tcW w:w="2968" w:type="dxa"/>
            <w:vAlign w:val="top"/>
          </w:tcPr>
          <w:p>
            <w:pPr>
              <w:pStyle w:val="TableText"/>
              <w:ind w:left="88" w:right="757"/>
              <w:spacing w:before="52" w:line="32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Ultralong echo time diffusion</w:t>
            </w:r>
            <w:r>
              <w:rPr>
                <w:sz w:val="14"/>
                <w:szCs w:val="14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MRI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195</w:t>
            </w:r>
            <w:r>
              <w:rPr>
                <w:sz w:val="8"/>
                <w:szCs w:val="8"/>
                <w:color w:val="231F20"/>
                <w:position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Phase-contrast</w:t>
            </w:r>
            <w:r>
              <w:rPr>
                <w:sz w:val="14"/>
                <w:szCs w:val="14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MRI</w:t>
            </w:r>
            <w:r>
              <w:rPr>
                <w:sz w:val="8"/>
                <w:szCs w:val="8"/>
                <w:color w:val="231F20"/>
                <w:spacing w:val="-4"/>
                <w:position w:val="3"/>
              </w:rPr>
              <w:t>196</w:t>
            </w:r>
          </w:p>
          <w:p>
            <w:pPr>
              <w:pStyle w:val="TableText"/>
              <w:ind w:left="89"/>
              <w:spacing w:before="30" w:line="23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  <w:position w:val="-1"/>
              </w:rPr>
              <w:t>BOLD</w:t>
            </w:r>
            <w:r>
              <w:rPr>
                <w:sz w:val="14"/>
                <w:szCs w:val="14"/>
                <w:color w:val="231F20"/>
                <w:spacing w:val="17"/>
                <w:position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-1"/>
              </w:rPr>
              <w:t>MRI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197</w:t>
            </w:r>
          </w:p>
        </w:tc>
        <w:tc>
          <w:tcPr>
            <w:tcW w:w="3043" w:type="dxa"/>
            <w:vAlign w:val="top"/>
          </w:tcPr>
          <w:p>
            <w:pPr>
              <w:pStyle w:val="TableText"/>
              <w:ind w:left="97"/>
              <w:spacing w:before="168" w:line="4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…</w:t>
            </w:r>
          </w:p>
        </w:tc>
      </w:tr>
      <w:tr>
        <w:trPr>
          <w:trHeight w:val="440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89"/>
              <w:spacing w:before="5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Inflammation</w:t>
            </w:r>
          </w:p>
        </w:tc>
        <w:tc>
          <w:tcPr>
            <w:tcW w:w="2968" w:type="dxa"/>
            <w:vAlign w:val="top"/>
          </w:tcPr>
          <w:p>
            <w:pPr>
              <w:pStyle w:val="TableText"/>
              <w:ind w:left="79"/>
              <w:spacing w:before="52" w:line="168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TSPO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PET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(microglial activation)</w:t>
            </w:r>
            <w:r>
              <w:rPr>
                <w:sz w:val="8"/>
                <w:szCs w:val="8"/>
                <w:color w:val="231F20"/>
                <w:spacing w:val="3"/>
                <w:position w:val="5"/>
              </w:rPr>
              <w:t>197</w:t>
            </w:r>
          </w:p>
        </w:tc>
        <w:tc>
          <w:tcPr>
            <w:tcW w:w="3043" w:type="dxa"/>
            <w:vAlign w:val="top"/>
          </w:tcPr>
          <w:p>
            <w:pPr>
              <w:pStyle w:val="TableText"/>
              <w:ind w:left="84" w:right="151" w:firstLine="6"/>
              <w:spacing w:before="52" w:line="28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Biochemical markers, including C-reactive protein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and interleukins</w:t>
            </w:r>
            <w:r>
              <w:rPr>
                <w:sz w:val="8"/>
                <w:szCs w:val="8"/>
                <w:color w:val="231F20"/>
                <w:spacing w:val="5"/>
                <w:position w:val="4"/>
              </w:rPr>
              <w:t>198</w:t>
            </w:r>
          </w:p>
        </w:tc>
      </w:tr>
      <w:tr>
        <w:trPr>
          <w:trHeight w:val="486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89"/>
              <w:spacing w:before="52" w:line="168" w:lineRule="exact"/>
              <w:rPr>
                <w:sz w:val="14"/>
                <w:szCs w:val="14"/>
              </w:rPr>
            </w:pPr>
            <w:r>
              <w:pict>
                <v:group id="_x0000_s124" style="position:absolute;margin-left:0.057007pt;margin-top:-0.9552pt;mso-position-vertical-relative:text;mso-position-horizontal-relative:text;width:410.75pt;height:126.75pt;z-index:-251603968;" filled="false" stroked="false" coordsize="8215,2535" coordorigin="0,0">
                  <v:shape id="_x0000_s126" style="position:absolute;left:503;top:0;width:7200;height:2535;" filled="false" stroked="false" type="#_x0000_t75">
                    <v:imagedata o:title="" r:id="rId3"/>
                  </v:shape>
                  <v:shape id="_x0000_s128" style="position:absolute;left:-20;top:-20;width:8255;height:257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BodyText"/>
                            <w:spacing w:line="241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BodyText"/>
                            <w:spacing w:line="241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BodyText"/>
                            <w:spacing w:line="242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BodyText"/>
                            <w:spacing w:line="242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BodyText"/>
                            <w:spacing w:line="242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BodyText"/>
                            <w:ind w:left="20" w:right="20" w:firstLine="165"/>
                            <w:spacing w:before="40" w:line="256" w:lineRule="auto"/>
                            <w:rPr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Emerging</w:t>
                          </w:r>
                          <w:r>
                            <w:rPr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biomarkers</w:t>
                          </w:r>
                          <w:r>
                            <w:rPr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of vascular-mediated</w:t>
                          </w:r>
                          <w:r>
                            <w:rPr>
                              <w:color w:val="231F20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processes,</w:t>
                          </w:r>
                          <w:r>
                            <w:rPr>
                              <w:color w:val="231F20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measured</w:t>
                          </w:r>
                          <w:r>
                            <w:rPr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in the</w:t>
                          </w:r>
                          <w:r>
                            <w:rPr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brain</w:t>
                          </w:r>
                          <w:r>
                            <w:rPr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or</w:t>
                          </w:r>
                          <w:r>
                            <w:rPr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in the</w:t>
                          </w:r>
                          <w:r>
                            <w:rPr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periphery, that</w:t>
                          </w:r>
                          <w:r>
                            <w:rPr>
                              <w:color w:val="231F20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have</w:t>
                          </w:r>
                          <w:r>
                            <w:rPr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been</w:t>
                          </w:r>
                          <w:r>
                            <w:rPr>
                              <w:color w:val="231F20"/>
                              <w:spacing w:val="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associated</w:t>
                          </w:r>
                          <w:r>
                            <w:rPr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with</w:t>
                          </w:r>
                          <w:r>
                            <w:rPr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cognitive</w:t>
                          </w:r>
                          <w:r>
                            <w:rPr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decline, dementia, clinically diagnosed Alzheimer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disea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se,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or</w:t>
                          </w:r>
                          <w:r>
                            <w:rPr>
                              <w:color w:val="231F20"/>
                              <w:spacing w:val="1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mixed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dementia.</w:t>
                          </w:r>
                        </w:p>
                        <w:p>
                          <w:pPr>
                            <w:pStyle w:val="BodyText"/>
                            <w:ind w:left="20" w:right="20" w:firstLine="155"/>
                            <w:spacing w:before="17" w:line="262" w:lineRule="auto"/>
                            <w:rPr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ADMA</w:t>
                          </w:r>
                          <w:r>
                            <w:rPr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indicates asymmetric dimethylarginine; ASL, arterial spin</w:t>
                          </w:r>
                          <w:r>
                            <w:rPr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label;</w:t>
                          </w:r>
                          <w:r>
                            <w:rPr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BBB,</w:t>
                          </w:r>
                          <w:r>
                            <w:rPr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blood-brain</w:t>
                          </w:r>
                          <w:r>
                            <w:rPr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bar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rier;</w:t>
                          </w:r>
                          <w:r>
                            <w:rPr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BOLD,</w:t>
                          </w:r>
                          <w:r>
                            <w:rPr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blood oxygen</w:t>
                          </w:r>
                          <w:r>
                            <w:rPr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level</w:t>
                          </w:r>
                          <w:r>
                            <w:rPr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dependent;</w:t>
                          </w:r>
                          <w:r>
                            <w:rPr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CBF,</w:t>
                          </w:r>
                          <w:r>
                            <w:rPr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cerebral blood flow; CSF, cerebrospinal fluid; DCE, dynamic contrast enhanced; DSC,</w:t>
                          </w:r>
                          <w:r>
                            <w:rPr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dynamic susceptibility</w:t>
                          </w:r>
                          <w:r>
                            <w:rPr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contrast; fMRI, functional</w:t>
                          </w:r>
                          <w:r>
                            <w:rPr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magne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tic</w:t>
                          </w:r>
                          <w:r>
                            <w:rPr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resonance</w:t>
                          </w:r>
                          <w:r>
                            <w:rPr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imaging;</w:t>
                          </w:r>
                          <w:r>
                            <w:rPr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ICAM-1,</w:t>
                          </w:r>
                          <w:r>
                            <w:rPr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intercellular adhesion</w:t>
                          </w:r>
                          <w:r>
                            <w:rPr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molecule</w:t>
                          </w:r>
                          <w:r>
                            <w:rPr>
                              <w:color w:val="231F20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1;</w:t>
                          </w:r>
                          <w:r>
                            <w:rPr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MR,</w:t>
                          </w:r>
                          <w:r>
                            <w:rPr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magnetic</w:t>
                          </w:r>
                          <w:r>
                            <w:rPr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resonance;</w:t>
                          </w:r>
                          <w:r>
                            <w:rPr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MRI,</w:t>
                          </w:r>
                          <w:r>
                            <w:rPr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magne</w:t>
                          </w:r>
                          <w:r>
                            <w:rPr>
                              <w:color w:val="231F20"/>
                              <w:spacing w:val="-7"/>
                            </w:rPr>
                            <w:t>tic</w:t>
                          </w:r>
                          <w:r>
                            <w:rPr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7"/>
                            </w:rPr>
                            <w:t>resonance</w:t>
                          </w:r>
                          <w:r>
                            <w:rPr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7"/>
                            </w:rPr>
                            <w:t>imaging;</w:t>
                          </w:r>
                          <w:r>
                            <w:rPr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7"/>
                            </w:rPr>
                            <w:t>PAI,</w:t>
                          </w:r>
                          <w:r>
                            <w:rPr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7"/>
                            </w:rPr>
                            <w:t>plasminogen</w:t>
                          </w:r>
                          <w:r>
                            <w:rPr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activator</w:t>
                          </w:r>
                          <w:r>
                            <w:rPr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inhibitor type</w:t>
                          </w:r>
                          <w:r>
                            <w:rPr>
                              <w:color w:val="231F20"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1;</w:t>
                          </w:r>
                          <w:r>
                            <w:rPr>
                              <w:color w:val="231F20"/>
                              <w:spacing w:val="1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PET,</w:t>
                          </w:r>
                          <w:r>
                            <w:rPr>
                              <w:color w:val="231F20"/>
                              <w:spacing w:val="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positron emission tomograph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y; TCD, transcranial</w:t>
                          </w:r>
                          <w:r>
                            <w:rPr>
                              <w:color w:val="231F20"/>
                              <w:spacing w:val="1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Doppler;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and TSPO,</w:t>
                          </w:r>
                          <w:r>
                            <w:rPr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translocator</w:t>
                          </w:r>
                          <w:r>
                            <w:rPr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protein.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Lipid dysmetabolism</w:t>
            </w:r>
          </w:p>
        </w:tc>
        <w:tc>
          <w:tcPr>
            <w:tcW w:w="2968" w:type="dxa"/>
            <w:vAlign w:val="top"/>
          </w:tcPr>
          <w:p>
            <w:pPr>
              <w:pStyle w:val="TableText"/>
              <w:ind w:left="95"/>
              <w:spacing w:before="169" w:line="4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…</w:t>
            </w:r>
          </w:p>
        </w:tc>
        <w:tc>
          <w:tcPr>
            <w:tcW w:w="3043" w:type="dxa"/>
            <w:vAlign w:val="top"/>
          </w:tcPr>
          <w:p>
            <w:pPr>
              <w:pStyle w:val="TableText"/>
              <w:ind w:left="91" w:right="1607"/>
              <w:spacing w:before="53" w:line="315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Blood cholesterol</w:t>
            </w:r>
            <w:r>
              <w:rPr>
                <w:sz w:val="8"/>
                <w:szCs w:val="8"/>
                <w:color w:val="231F20"/>
                <w:spacing w:val="-1"/>
                <w:position w:val="3"/>
              </w:rPr>
              <w:t>199,200</w:t>
            </w:r>
            <w:r>
              <w:rPr>
                <w:sz w:val="8"/>
                <w:szCs w:val="8"/>
                <w:color w:val="231F20"/>
                <w:position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Blood lipidomics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199</w:t>
            </w:r>
          </w:p>
        </w:tc>
      </w:tr>
      <w:tr>
        <w:trPr>
          <w:trHeight w:val="668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90"/>
              <w:spacing w:before="5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Endothelial dysfunct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ion</w:t>
            </w:r>
          </w:p>
        </w:tc>
        <w:tc>
          <w:tcPr>
            <w:tcW w:w="2968" w:type="dxa"/>
            <w:vAlign w:val="top"/>
          </w:tcPr>
          <w:p>
            <w:pPr>
              <w:pStyle w:val="TableText"/>
              <w:ind w:left="89"/>
              <w:spacing w:before="52" w:line="168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Brachial flow-mediat</w:t>
            </w:r>
            <w:r>
              <w:rPr>
                <w:sz w:val="14"/>
                <w:szCs w:val="14"/>
                <w:color w:val="231F20"/>
                <w:spacing w:val="-3"/>
              </w:rPr>
              <w:t>ed dilation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201</w:t>
            </w:r>
          </w:p>
        </w:tc>
        <w:tc>
          <w:tcPr>
            <w:tcW w:w="3043" w:type="dxa"/>
            <w:vAlign w:val="top"/>
          </w:tcPr>
          <w:p>
            <w:pPr>
              <w:pStyle w:val="TableText"/>
              <w:ind w:left="87"/>
              <w:spacing w:before="52" w:line="168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Circulating microparticles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202</w:t>
            </w:r>
          </w:p>
          <w:p>
            <w:pPr>
              <w:pStyle w:val="TableText"/>
              <w:ind w:left="89" w:right="87" w:hanging="7"/>
              <w:spacing w:before="58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Various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blood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markers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(i</w:t>
            </w:r>
            <w:r>
              <w:rPr>
                <w:sz w:val="14"/>
                <w:szCs w:val="14"/>
                <w:color w:val="231F20"/>
                <w:spacing w:val="-5"/>
              </w:rPr>
              <w:t>ncluding fibrinogen,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PAI,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ICAM-1, ADMA, and others)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203</w:t>
            </w:r>
          </w:p>
        </w:tc>
      </w:tr>
    </w:tbl>
    <w:p>
      <w:pPr>
        <w:pStyle w:val="BodyText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column">
                  <wp:posOffset>-965250</wp:posOffset>
                </wp:positionH>
                <wp:positionV relativeFrom="paragraph">
                  <wp:posOffset>1277427</wp:posOffset>
                </wp:positionV>
                <wp:extent cx="2487295" cy="118110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5400000">
                          <a:off x="-965250" y="1277427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-76.004pt;margin-top:100.585pt;mso-position-vertical-relative:text;mso-position-horizontal-relative:text;width:195.85pt;height:9.3pt;z-index:2517145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49"/>
        <w:rPr/>
      </w:pPr>
      <w:r/>
    </w:p>
    <w:p>
      <w:pPr>
        <w:spacing w:before="48"/>
        <w:rPr/>
      </w:pPr>
      <w:r/>
    </w:p>
    <w:p>
      <w:pPr>
        <w:spacing w:before="48"/>
        <w:rPr/>
      </w:pPr>
      <w:r/>
    </w:p>
    <w:p>
      <w:pPr>
        <w:spacing w:before="48"/>
        <w:rPr/>
      </w:pPr>
      <w:r/>
    </w:p>
    <w:p>
      <w:pPr>
        <w:sectPr>
          <w:headerReference w:type="default" r:id="rId9"/>
          <w:footerReference w:type="default" r:id="rId20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pStyle w:val="BodyText"/>
        <w:ind w:left="1004" w:right="262" w:hanging="11"/>
        <w:spacing w:before="45" w:line="26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that either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biomarkers 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insufficient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markers of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underlying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processes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processes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remain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discovered.</w:t>
      </w:r>
    </w:p>
    <w:p>
      <w:pPr>
        <w:pStyle w:val="BodyText"/>
        <w:spacing w:line="382" w:lineRule="auto"/>
        <w:rPr>
          <w:sz w:val="21"/>
        </w:rPr>
      </w:pPr>
      <w:r>
        <w:pict>
          <v:shape id="_x0000_s132" style="position:absolute;margin-left:50pt;margin-top:18.9141pt;mso-position-vertical-relative:text;mso-position-horizontal-relative:text;width:234pt;height:1pt;z-index:25171660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005" w:right="1689" w:hanging="7"/>
        <w:spacing w:before="76" w:line="249" w:lineRule="auto"/>
        <w:rPr>
          <w:sz w:val="26"/>
          <w:szCs w:val="26"/>
        </w:rPr>
      </w:pPr>
      <w:r>
        <w:rPr>
          <w:sz w:val="26"/>
          <w:szCs w:val="26"/>
          <w:color w:val="227D82"/>
          <w:spacing w:val="-21"/>
        </w:rPr>
        <w:t>CONCLUSIONS AND</w:t>
      </w:r>
      <w:r>
        <w:rPr>
          <w:sz w:val="26"/>
          <w:szCs w:val="26"/>
          <w:color w:val="227D82"/>
          <w:spacing w:val="28"/>
          <w:w w:val="101"/>
        </w:rPr>
        <w:t xml:space="preserve"> </w:t>
      </w:r>
      <w:r>
        <w:rPr>
          <w:sz w:val="26"/>
          <w:szCs w:val="26"/>
          <w:color w:val="227D82"/>
          <w:spacing w:val="-21"/>
        </w:rPr>
        <w:t>FUTURE</w:t>
      </w:r>
      <w:r>
        <w:rPr>
          <w:sz w:val="26"/>
          <w:szCs w:val="26"/>
          <w:color w:val="227D82"/>
        </w:rPr>
        <w:t xml:space="preserve"> </w:t>
      </w:r>
      <w:r>
        <w:rPr>
          <w:sz w:val="26"/>
          <w:szCs w:val="26"/>
          <w:color w:val="227D82"/>
          <w:spacing w:val="-20"/>
        </w:rPr>
        <w:t>DIRECTIONS</w:t>
      </w:r>
    </w:p>
    <w:p>
      <w:pPr>
        <w:pStyle w:val="BodyText"/>
        <w:ind w:left="993" w:right="261"/>
        <w:spacing w:before="8" w:line="24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overview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provides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glimpse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great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strides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that  have  been  made  in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4"/>
        </w:rPr>
        <w:t>defining  the  criti</w:t>
      </w:r>
      <w:r>
        <w:rPr>
          <w:sz w:val="20"/>
          <w:szCs w:val="20"/>
          <w:color w:val="231F20"/>
          <w:spacing w:val="-5"/>
        </w:rPr>
        <w:t>cal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5"/>
        </w:rPr>
        <w:t>role  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neurovasculome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brain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health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its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pathogenic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involvement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brain diseases.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Proteomic and t</w:t>
      </w:r>
      <w:r>
        <w:rPr>
          <w:sz w:val="20"/>
          <w:szCs w:val="20"/>
          <w:color w:val="231F20"/>
          <w:spacing w:val="-6"/>
        </w:rPr>
        <w:t>ranscrip-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tomic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studies  have  revealed  a  remarkable  mole</w:t>
      </w:r>
      <w:r>
        <w:rPr>
          <w:sz w:val="20"/>
          <w:szCs w:val="20"/>
          <w:color w:val="231F20"/>
          <w:spacing w:val="-6"/>
        </w:rPr>
        <w:t>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diversity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vascular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vascular-associated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5"/>
        </w:rPr>
        <w:t>cells.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Functional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roles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cerebral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blood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ve</w:t>
      </w:r>
      <w:r>
        <w:rPr>
          <w:sz w:val="20"/>
          <w:szCs w:val="20"/>
          <w:color w:val="231F20"/>
          <w:spacing w:val="-6"/>
        </w:rPr>
        <w:t>ssels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beyond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delivery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11"/>
          <w:szCs w:val="11"/>
          <w:color w:val="231F20"/>
          <w:spacing w:val="-3"/>
          <w:position w:val="-6"/>
        </w:rPr>
        <w:t>2 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critical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3"/>
        </w:rPr>
        <w:t>nutrients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been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identi-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fied  such  as  clearance  of  toxic  byproducts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brain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activity,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4"/>
        </w:rPr>
        <w:t>regulation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5"/>
        </w:rPr>
        <w:t>neuroimmune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trafficking,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provision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factors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essential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maintaining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neuronal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homeostasis.  Failure  of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these  mechanisms  has  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convincingly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linked 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brain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diseases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animal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models,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especially  those  involving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impaired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co</w:t>
      </w:r>
      <w:r>
        <w:rPr>
          <w:sz w:val="20"/>
          <w:szCs w:val="20"/>
          <w:color w:val="231F20"/>
          <w:spacing w:val="-5"/>
        </w:rPr>
        <w:t>gnition.  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advances  have  also  unveiled  an  unexpected  level  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34"/>
        <w:spacing w:before="44" w:line="26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complexity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that  raises  additional  questions,  re</w:t>
      </w:r>
      <w:r>
        <w:rPr>
          <w:sz w:val="20"/>
          <w:szCs w:val="20"/>
          <w:color w:val="231F20"/>
          <w:spacing w:val="-5"/>
        </w:rPr>
        <w:t>quiring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new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approaches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strategies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find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answers.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 these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listed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here.</w:t>
      </w:r>
    </w:p>
    <w:p>
      <w:pPr>
        <w:pStyle w:val="BodyText"/>
        <w:ind w:left="2"/>
        <w:spacing w:before="295" w:line="186" w:lineRule="auto"/>
        <w:rPr>
          <w:sz w:val="24"/>
          <w:szCs w:val="24"/>
        </w:rPr>
      </w:pPr>
      <w:r>
        <w:rPr>
          <w:sz w:val="24"/>
          <w:szCs w:val="24"/>
          <w:color w:val="227D82"/>
          <w:spacing w:val="-7"/>
        </w:rPr>
        <w:t>Single-Cell Studies</w:t>
      </w:r>
    </w:p>
    <w:p>
      <w:pPr>
        <w:pStyle w:val="BodyText"/>
        <w:ind w:right="334" w:firstLine="7"/>
        <w:spacing w:before="98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Cell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type–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subtype-specific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mar</w:t>
      </w:r>
      <w:r>
        <w:rPr>
          <w:sz w:val="20"/>
          <w:szCs w:val="20"/>
          <w:color w:val="231F20"/>
          <w:spacing w:val="-9"/>
        </w:rPr>
        <w:t>ker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genes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generally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defined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studying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healthy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yo</w:t>
      </w:r>
      <w:r>
        <w:rPr>
          <w:sz w:val="20"/>
          <w:szCs w:val="20"/>
          <w:color w:val="231F20"/>
          <w:spacing w:val="-10"/>
        </w:rPr>
        <w:t>ung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mice,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work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needed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confirm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thei</w:t>
      </w:r>
      <w:r>
        <w:rPr>
          <w:sz w:val="20"/>
          <w:szCs w:val="20"/>
          <w:color w:val="231F20"/>
          <w:spacing w:val="-9"/>
        </w:rPr>
        <w:t>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validity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across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brain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regions,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age, sex, species,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and dis</w:t>
      </w:r>
      <w:r>
        <w:rPr>
          <w:sz w:val="20"/>
          <w:szCs w:val="20"/>
          <w:color w:val="231F20"/>
          <w:spacing w:val="-10"/>
        </w:rPr>
        <w:t>ease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0"/>
        </w:rPr>
        <w:t>states.</w:t>
      </w:r>
      <w:r>
        <w:rPr>
          <w:sz w:val="11"/>
          <w:szCs w:val="11"/>
          <w:color w:val="231F20"/>
          <w:spacing w:val="-5"/>
          <w:position w:val="6"/>
        </w:rPr>
        <w:t>17,67,207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cell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type–specific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Cre-driver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mouse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lines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become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indispensable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neurovascular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studies,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date,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they lack the specificity that would allow targeting of sub-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clusters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cell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types.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Intersectional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app</w:t>
      </w:r>
      <w:r>
        <w:rPr>
          <w:sz w:val="20"/>
          <w:szCs w:val="20"/>
          <w:color w:val="231F20"/>
          <w:spacing w:val="-9"/>
        </w:rPr>
        <w:t>roaches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using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mice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harboring </w:t>
      </w:r>
      <w:r>
        <w:rPr>
          <w:sz w:val="17"/>
          <w:szCs w:val="17"/>
          <w:color w:val="231F20"/>
          <w:spacing w:val="-7"/>
        </w:rPr>
        <w:t>&gt;</w:t>
      </w:r>
      <w:r>
        <w:rPr>
          <w:sz w:val="20"/>
          <w:szCs w:val="20"/>
          <w:color w:val="231F20"/>
          <w:spacing w:val="-7"/>
        </w:rPr>
        <w:t>1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recombinase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are still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neede</w:t>
      </w:r>
      <w:r>
        <w:rPr>
          <w:sz w:val="20"/>
          <w:szCs w:val="20"/>
          <w:color w:val="231F20"/>
          <w:spacing w:val="-8"/>
        </w:rPr>
        <w:t>d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obtain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cellular specificity for some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cell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types.</w:t>
      </w:r>
      <w:r>
        <w:rPr>
          <w:sz w:val="11"/>
          <w:szCs w:val="11"/>
          <w:color w:val="231F20"/>
          <w:spacing w:val="2"/>
          <w:position w:val="6"/>
        </w:rPr>
        <w:t>27,49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Furthermore,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new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neurovascular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omics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studies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-10"/>
        </w:rPr>
        <w:t>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likely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provide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new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markers for specifically targeting 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cell subpopulations. In p</w:t>
      </w:r>
      <w:r>
        <w:rPr>
          <w:sz w:val="20"/>
          <w:szCs w:val="20"/>
          <w:color w:val="231F20"/>
          <w:spacing w:val="-8"/>
        </w:rPr>
        <w:t>articular, investigations of the 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teome, epigenome, lipi</w:t>
      </w:r>
      <w:r>
        <w:rPr>
          <w:sz w:val="20"/>
          <w:szCs w:val="20"/>
          <w:color w:val="231F20"/>
          <w:spacing w:val="-9"/>
        </w:rPr>
        <w:t>dome, and metabolome, in different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brain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regions,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well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gray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matter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versus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WM,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would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 valuable. These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approaches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essential t</w:t>
      </w:r>
      <w:r>
        <w:rPr>
          <w:sz w:val="20"/>
          <w:szCs w:val="20"/>
          <w:color w:val="231F20"/>
          <w:spacing w:val="-9"/>
        </w:rPr>
        <w:t>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elucidate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functional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role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cell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subclusters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identified</w:t>
      </w:r>
    </w:p>
    <w:p>
      <w:pPr>
        <w:spacing w:line="25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3" w:space="100"/>
            <w:col w:w="5014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508.213pt;margin-top:93.4625pt;mso-position-vertical-relative:page;mso-position-horizontal-relative:page;width:120pt;height:33.6pt;z-index:251719680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21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3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8" w:right="260" w:firstLine="10"/>
        <w:spacing w:before="106" w:line="247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single-cell–single-nuclei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RNA-seq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stud</w:t>
      </w:r>
      <w:r>
        <w:rPr>
          <w:sz w:val="20"/>
          <w:szCs w:val="20"/>
          <w:color w:val="231F20"/>
          <w:spacing w:val="-8"/>
        </w:rPr>
        <w:t>ies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will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facilitated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methods for spatially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resolved omics.</w:t>
      </w:r>
      <w:r>
        <w:rPr>
          <w:sz w:val="11"/>
          <w:szCs w:val="11"/>
          <w:color w:val="231F20"/>
          <w:spacing w:val="6"/>
          <w:position w:val="6"/>
        </w:rPr>
        <w:t>208,209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642"/>
        <w:spacing w:before="69" w:line="186" w:lineRule="auto"/>
        <w:rPr>
          <w:sz w:val="24"/>
          <w:szCs w:val="24"/>
        </w:rPr>
      </w:pPr>
      <w:r>
        <w:rPr>
          <w:sz w:val="24"/>
          <w:szCs w:val="24"/>
          <w:color w:val="227D82"/>
          <w:spacing w:val="-10"/>
        </w:rPr>
        <w:t>Neurovascular Coupling</w:t>
      </w:r>
    </w:p>
    <w:p>
      <w:pPr>
        <w:pStyle w:val="BodyText"/>
        <w:ind w:left="626" w:right="259"/>
        <w:spacing w:before="103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column">
                  <wp:posOffset>-1197406</wp:posOffset>
                </wp:positionH>
                <wp:positionV relativeFrom="paragraph">
                  <wp:posOffset>4758978</wp:posOffset>
                </wp:positionV>
                <wp:extent cx="2487295" cy="118110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5400000">
                          <a:off x="-1197406" y="4758978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margin-left:-94.284pt;margin-top:374.723pt;mso-position-vertical-relative:text;mso-position-horizontal-relative:text;width:195.85pt;height:9.3pt;z-index:2517207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18656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2729883</wp:posOffset>
            </wp:positionV>
            <wp:extent cx="4572398" cy="1609222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A major question in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8"/>
        </w:rPr>
        <w:t>field is</w:t>
      </w:r>
      <w:r>
        <w:rPr>
          <w:sz w:val="20"/>
          <w:szCs w:val="20"/>
          <w:color w:val="231F20"/>
          <w:spacing w:val="-9"/>
        </w:rPr>
        <w:t xml:space="preserve"> how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9"/>
        </w:rPr>
        <w:t>vasoactive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signals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neurons, astrocytes,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ECs,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pericyt</w:t>
      </w:r>
      <w:r>
        <w:rPr>
          <w:sz w:val="20"/>
          <w:szCs w:val="20"/>
          <w:color w:val="231F20"/>
          <w:spacing w:val="-10"/>
        </w:rPr>
        <w:t>es, 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perivascular cells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integrated to shape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highly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orchestrated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segmen-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tal  hemodynamic  adjustments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underlying  the  coupling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1"/>
        </w:rPr>
        <w:t>response.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For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example,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astrocytes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not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necessary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CBF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response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occu</w:t>
      </w:r>
      <w:r>
        <w:rPr>
          <w:sz w:val="20"/>
          <w:szCs w:val="20"/>
          <w:color w:val="231F20"/>
          <w:spacing w:val="-9"/>
        </w:rPr>
        <w:t>r,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they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trigger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larger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increase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CBF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when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engaged.</w:t>
      </w:r>
      <w:r>
        <w:rPr>
          <w:sz w:val="11"/>
          <w:szCs w:val="11"/>
          <w:color w:val="231F20"/>
          <w:spacing w:val="6"/>
          <w:position w:val="6"/>
        </w:rPr>
        <w:t>210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11"/>
        </w:rPr>
        <w:t>Perhaps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they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 engaged only during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more sustained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neural activity</w:t>
      </w:r>
      <w:r>
        <w:rPr>
          <w:sz w:val="11"/>
          <w:szCs w:val="11"/>
          <w:color w:val="231F20"/>
          <w:spacing w:val="11"/>
          <w:position w:val="6"/>
        </w:rPr>
        <w:t>211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or to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help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restore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resting diameter.</w:t>
      </w:r>
      <w:r>
        <w:rPr>
          <w:sz w:val="11"/>
          <w:szCs w:val="11"/>
          <w:color w:val="231F20"/>
          <w:spacing w:val="6"/>
          <w:position w:val="6"/>
        </w:rPr>
        <w:t>212</w:t>
      </w:r>
      <w:r>
        <w:rPr>
          <w:sz w:val="11"/>
          <w:szCs w:val="11"/>
          <w:color w:val="231F20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Similarly,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mech-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anisms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retrograde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propagation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vasoactive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nals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microvessels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activated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brain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region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 pial vessels upstream, needed for the full </w:t>
      </w:r>
      <w:r>
        <w:rPr>
          <w:sz w:val="20"/>
          <w:szCs w:val="20"/>
          <w:color w:val="231F20"/>
          <w:spacing w:val="-8"/>
        </w:rPr>
        <w:t>expression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functional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hyperemia,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remain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elucidated.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re</w:t>
      </w:r>
      <w:r>
        <w:rPr>
          <w:sz w:val="20"/>
          <w:szCs w:val="20"/>
          <w:color w:val="231F20"/>
          <w:spacing w:val="-10"/>
        </w:rPr>
        <w:t>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contribution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each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cell type to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propagation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expression of vasodilatation and to focusing the vasodila-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tation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strictly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vessels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withi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activated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regions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remains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assessed.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Regional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differences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CBF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regulation,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already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suggested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some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studies,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need 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explored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cellular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molecular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le</w:t>
      </w:r>
      <w:r>
        <w:rPr>
          <w:sz w:val="20"/>
          <w:szCs w:val="20"/>
          <w:color w:val="231F20"/>
          <w:spacing w:val="-10"/>
        </w:rPr>
        <w:t>vels.</w:t>
      </w:r>
      <w:r>
        <w:rPr>
          <w:sz w:val="11"/>
          <w:szCs w:val="11"/>
          <w:color w:val="231F20"/>
          <w:spacing w:val="-3"/>
          <w:position w:val="6"/>
        </w:rPr>
        <w:t>213–215   </w:t>
      </w:r>
      <w:r>
        <w:rPr>
          <w:sz w:val="20"/>
          <w:szCs w:val="20"/>
          <w:color w:val="231F20"/>
          <w:spacing w:val="-3"/>
        </w:rPr>
        <w:t>New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3"/>
        </w:rPr>
        <w:t>imaging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technologies  (3-ph</w:t>
      </w:r>
      <w:r>
        <w:rPr>
          <w:sz w:val="20"/>
          <w:szCs w:val="20"/>
          <w:color w:val="231F20"/>
          <w:spacing w:val="-7"/>
        </w:rPr>
        <w:t>oton  microscopy,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optical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coherence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tomography,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functional  ultrasound  imaging)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will  provide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tools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  explore  neurov</w:t>
      </w:r>
      <w:r>
        <w:rPr>
          <w:sz w:val="20"/>
          <w:szCs w:val="20"/>
          <w:color w:val="231F20"/>
          <w:spacing w:val="-7"/>
        </w:rPr>
        <w:t>ascular  function  in  regions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located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deep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brain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acces</w:t>
      </w:r>
      <w:r>
        <w:rPr>
          <w:sz w:val="20"/>
          <w:szCs w:val="20"/>
          <w:color w:val="231F20"/>
          <w:spacing w:val="-9"/>
        </w:rPr>
        <w:t>sible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nonin-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vasively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by conventional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imaging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methods.</w:t>
      </w:r>
      <w:r>
        <w:rPr>
          <w:sz w:val="11"/>
          <w:szCs w:val="11"/>
          <w:color w:val="231F20"/>
          <w:spacing w:val="1"/>
          <w:position w:val="6"/>
        </w:rPr>
        <w:t>216–218</w:t>
      </w:r>
      <w:r>
        <w:rPr>
          <w:sz w:val="11"/>
          <w:szCs w:val="11"/>
          <w:color w:val="231F20"/>
          <w:spacing w:val="24"/>
          <w:w w:val="102"/>
          <w:position w:val="6"/>
        </w:rPr>
        <w:t xml:space="preserve"> </w:t>
      </w:r>
      <w:r>
        <w:rPr>
          <w:sz w:val="20"/>
          <w:szCs w:val="20"/>
          <w:color w:val="231F20"/>
        </w:rPr>
        <w:t>Answer</w:t>
      </w:r>
      <w:r>
        <w:rPr>
          <w:sz w:val="20"/>
          <w:szCs w:val="20"/>
          <w:color w:val="231F20"/>
          <w:spacing w:val="1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questions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open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way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elucidating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aspect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  neurovascular</w:t>
      </w:r>
      <w:r>
        <w:rPr>
          <w:sz w:val="20"/>
          <w:szCs w:val="20"/>
          <w:color w:val="231F20"/>
          <w:spacing w:val="-8"/>
        </w:rPr>
        <w:t xml:space="preserve">  coupling  is  altered  in  disease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states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defining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its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specific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contributions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brain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dysfunction at 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regional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level.</w:t>
      </w: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ind w:left="632"/>
        <w:spacing w:before="69" w:line="196" w:lineRule="auto"/>
        <w:rPr>
          <w:sz w:val="24"/>
          <w:szCs w:val="24"/>
        </w:rPr>
      </w:pPr>
      <w:r>
        <w:rPr>
          <w:sz w:val="24"/>
          <w:szCs w:val="24"/>
          <w:color w:val="227D82"/>
          <w:spacing w:val="-12"/>
        </w:rPr>
        <w:t>Clearance</w:t>
      </w:r>
    </w:p>
    <w:p>
      <w:pPr>
        <w:pStyle w:val="BodyText"/>
        <w:ind w:left="626" w:right="259" w:firstLine="1"/>
        <w:spacing w:before="88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The  involvement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cerebrovascular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and  lymphatic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vessels  in  brain  protein  clearance  implicates  the  neu-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rovasculome  in  proteostas</w:t>
      </w:r>
      <w:r>
        <w:rPr>
          <w:sz w:val="20"/>
          <w:szCs w:val="20"/>
          <w:color w:val="231F20"/>
          <w:spacing w:val="-8"/>
        </w:rPr>
        <w:t>is.  Because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accumulation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protein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aggregates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critical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path</w:t>
      </w:r>
      <w:r>
        <w:rPr>
          <w:sz w:val="20"/>
          <w:szCs w:val="20"/>
          <w:color w:val="231F20"/>
          <w:spacing w:val="-8"/>
        </w:rPr>
        <w:t>ogenic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mechanism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 a  large  number  of  brain  diseases,  there  is  a</w:t>
      </w:r>
      <w:r>
        <w:rPr>
          <w:sz w:val="20"/>
          <w:szCs w:val="20"/>
          <w:color w:val="231F20"/>
          <w:spacing w:val="-8"/>
        </w:rPr>
        <w:t xml:space="preserve">  great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gain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better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understanding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underlying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pathways.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What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rel</w:t>
      </w:r>
      <w:r>
        <w:rPr>
          <w:sz w:val="20"/>
          <w:szCs w:val="20"/>
          <w:color w:val="231F20"/>
          <w:spacing w:val="-7"/>
        </w:rPr>
        <w:t>ative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contribution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differ-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ent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pathways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thus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implicat</w:t>
      </w:r>
      <w:r>
        <w:rPr>
          <w:sz w:val="20"/>
          <w:szCs w:val="20"/>
          <w:color w:val="231F20"/>
          <w:spacing w:val="-7"/>
        </w:rPr>
        <w:t>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(Figure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2)? 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they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pref-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erentially  active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specific   n</w:t>
      </w:r>
      <w:r>
        <w:rPr>
          <w:sz w:val="20"/>
          <w:szCs w:val="20"/>
          <w:color w:val="231F20"/>
          <w:spacing w:val="-7"/>
        </w:rPr>
        <w:t>eurovascular  segments?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What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anatomy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perivascular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compartments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across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segments?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What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dominant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driving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forces of clearance?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How are th</w:t>
      </w:r>
      <w:r>
        <w:rPr>
          <w:sz w:val="20"/>
          <w:szCs w:val="20"/>
          <w:color w:val="231F20"/>
          <w:spacing w:val="-7"/>
        </w:rPr>
        <w:t>ey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influenced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biologi-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cal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rhythms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(sleep-awake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cycle,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estrogen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cycle)?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pathways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interact,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how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do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-9"/>
        </w:rPr>
        <w:t>ey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ultimately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drain into the lymphatic system? How do these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pathways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contribute to the over</w:t>
      </w:r>
      <w:r>
        <w:rPr>
          <w:sz w:val="20"/>
          <w:szCs w:val="20"/>
          <w:color w:val="231F20"/>
          <w:spacing w:val="-6"/>
        </w:rPr>
        <w:t>all fluid dynamics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of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brain,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CSF and interstitial fluid pr</w:t>
      </w:r>
      <w:r>
        <w:rPr>
          <w:sz w:val="20"/>
          <w:szCs w:val="20"/>
          <w:color w:val="231F20"/>
          <w:spacing w:val="-6"/>
        </w:rPr>
        <w:t>oduction, bidirectional transfer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BBB,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lymphatic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drainage?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developme</w:t>
      </w:r>
      <w:r>
        <w:rPr>
          <w:sz w:val="20"/>
          <w:szCs w:val="20"/>
          <w:color w:val="231F20"/>
          <w:spacing w:val="-9"/>
        </w:rPr>
        <w:t>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noninvasive imaging techniques of fluid flow dynami</w:t>
      </w:r>
      <w:r>
        <w:rPr>
          <w:sz w:val="20"/>
          <w:szCs w:val="20"/>
          <w:color w:val="231F20"/>
          <w:spacing w:val="-7"/>
        </w:rPr>
        <w:t>cs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animal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models,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preferably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</w:t>
      </w:r>
      <w:r>
        <w:rPr>
          <w:sz w:val="20"/>
          <w:szCs w:val="20"/>
          <w:color w:val="231F20"/>
          <w:spacing w:val="-9"/>
        </w:rPr>
        <w:t>n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awake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state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sleep,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4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 w:firstLine="12"/>
        <w:spacing w:before="105" w:line="249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651281</wp:posOffset>
                </wp:positionV>
                <wp:extent cx="810894" cy="184150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2887036" y="65128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" style="position:absolute;margin-left:227.326pt;margin-top:51.282pt;mso-position-vertical-relative:text;mso-position-horizontal-relative:text;width:63.85pt;height:14.5pt;z-index:2517217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is  sorely  needed.  Such  approaches  will</w:t>
      </w:r>
      <w:r>
        <w:rPr>
          <w:sz w:val="20"/>
          <w:szCs w:val="20"/>
          <w:color w:val="231F20"/>
          <w:spacing w:val="6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facilitate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translation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experimental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insights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human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brain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now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examination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fluid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fl</w:t>
      </w:r>
      <w:r>
        <w:rPr>
          <w:sz w:val="20"/>
          <w:szCs w:val="20"/>
          <w:color w:val="231F20"/>
          <w:spacing w:val="-7"/>
        </w:rPr>
        <w:t>ow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dynamics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nonin-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vasive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brain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imaging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becoming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reality.</w:t>
      </w:r>
      <w:r>
        <w:rPr>
          <w:sz w:val="11"/>
          <w:szCs w:val="11"/>
          <w:color w:val="231F20"/>
          <w:spacing w:val="6"/>
          <w:position w:val="6"/>
        </w:rPr>
        <w:t>219–221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16"/>
        <w:spacing w:before="69" w:line="291" w:lineRule="exact"/>
        <w:rPr>
          <w:sz w:val="24"/>
          <w:szCs w:val="24"/>
        </w:rPr>
      </w:pPr>
      <w:r>
        <w:rPr>
          <w:sz w:val="24"/>
          <w:szCs w:val="24"/>
          <w:color w:val="227D82"/>
          <w:spacing w:val="-12"/>
        </w:rPr>
        <w:t>Models of VCID and AD and</w:t>
      </w:r>
      <w:r>
        <w:rPr>
          <w:sz w:val="24"/>
          <w:szCs w:val="24"/>
          <w:color w:val="227D82"/>
          <w:spacing w:val="15"/>
        </w:rPr>
        <w:t xml:space="preserve"> </w:t>
      </w:r>
      <w:r>
        <w:rPr>
          <w:sz w:val="24"/>
          <w:szCs w:val="24"/>
          <w:color w:val="227D82"/>
          <w:spacing w:val="-12"/>
        </w:rPr>
        <w:t>Related Dementias</w:t>
      </w:r>
    </w:p>
    <w:p>
      <w:pPr>
        <w:pStyle w:val="BodyText"/>
        <w:ind w:left="2" w:right="989"/>
        <w:spacing w:before="80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is 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pressing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need to develop clinically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relevant ani-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mal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models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study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role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neurovasculome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cognitive health. No single model to date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recapitulates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comorbidities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underlying cogni</w:t>
      </w:r>
      <w:r>
        <w:rPr>
          <w:sz w:val="20"/>
          <w:szCs w:val="20"/>
          <w:color w:val="231F20"/>
          <w:spacing w:val="-9"/>
        </w:rPr>
        <w:t>tive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impairment on 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neurodegenerative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bases.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Models are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needed 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repro-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duce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multiplicity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vascular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lesions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underlying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VCID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(microinfarcts,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microhemorrhages,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hyperten</w:t>
      </w:r>
      <w:r>
        <w:rPr>
          <w:sz w:val="20"/>
          <w:szCs w:val="20"/>
          <w:color w:val="231F20"/>
          <w:spacing w:val="-10"/>
        </w:rPr>
        <w:t>sive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lipohyali-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nosis,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arteriolosclerosis,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athero</w:t>
      </w:r>
      <w:r>
        <w:rPr>
          <w:sz w:val="20"/>
          <w:szCs w:val="20"/>
          <w:color w:val="231F20"/>
          <w:spacing w:val="-10"/>
        </w:rPr>
        <w:t>sclerosis,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cerebral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amyloid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angiopathy,  vascular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inflammation).</w:t>
      </w:r>
      <w:r>
        <w:rPr>
          <w:sz w:val="20"/>
          <w:szCs w:val="20"/>
          <w:color w:val="231F20"/>
          <w:spacing w:val="-10"/>
        </w:rPr>
        <w:t xml:space="preserve">  These   need  to  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combined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models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neurodegenerative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pathologies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β</w:t>
      </w:r>
      <w:r>
        <w:rPr>
          <w:sz w:val="20"/>
          <w:szCs w:val="20"/>
          <w:color w:val="231F20"/>
          <w:spacing w:val="-8"/>
        </w:rPr>
        <w:t>, tau, TDP-43,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α</w:t>
      </w:r>
      <w:r>
        <w:rPr>
          <w:sz w:val="20"/>
          <w:szCs w:val="20"/>
          <w:color w:val="231F20"/>
          <w:spacing w:val="-8"/>
        </w:rPr>
        <w:t>-synuclein) to reproduce mixed</w:t>
      </w:r>
      <w:r>
        <w:rPr>
          <w:sz w:val="20"/>
          <w:szCs w:val="20"/>
          <w:color w:val="231F20"/>
          <w:spacing w:val="-9"/>
        </w:rPr>
        <w:t xml:space="preserve"> causes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cognitive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impairment,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well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-10"/>
        </w:rPr>
        <w:t>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aging,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metabolic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disorders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(eg,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obesity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diabetes),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lifestyle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(eg,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diet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physical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activity)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genetic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(</w:t>
      </w:r>
      <w:r>
        <w:rPr>
          <w:sz w:val="20"/>
          <w:szCs w:val="20"/>
          <w:i/>
          <w:iCs/>
          <w:color w:val="231F20"/>
          <w:spacing w:val="-10"/>
        </w:rPr>
        <w:t>ApoE4,  TREM2</w:t>
      </w:r>
      <w:r>
        <w:rPr>
          <w:sz w:val="20"/>
          <w:szCs w:val="20"/>
          <w:color w:val="231F20"/>
          <w:spacing w:val="-10"/>
        </w:rPr>
        <w:t>)  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factors</w:t>
      </w:r>
      <w:r>
        <w:rPr>
          <w:sz w:val="11"/>
          <w:szCs w:val="11"/>
          <w:color w:val="231F20"/>
          <w:spacing w:val="-5"/>
          <w:position w:val="6"/>
        </w:rPr>
        <w:t>213,222</w:t>
      </w:r>
      <w:r>
        <w:rPr>
          <w:sz w:val="11"/>
          <w:szCs w:val="11"/>
          <w:color w:val="231F20"/>
          <w:spacing w:val="45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common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both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neurodegenerative and 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cular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pathologies.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Models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investigate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WM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pathology,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major contributor to cognitive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impairment 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neurodegenerative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bases,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also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</w:t>
      </w:r>
      <w:r>
        <w:rPr>
          <w:sz w:val="20"/>
          <w:szCs w:val="20"/>
          <w:color w:val="231F20"/>
          <w:spacing w:val="-11"/>
        </w:rPr>
        <w:t>eeded,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develop-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 of which will be facilitated by emerging technologies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image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deep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cortical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WM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vivo</w:t>
      </w:r>
      <w:r>
        <w:rPr>
          <w:sz w:val="11"/>
          <w:szCs w:val="11"/>
          <w:color w:val="231F20"/>
          <w:spacing w:val="-3"/>
          <w:position w:val="6"/>
        </w:rPr>
        <w:t>213,217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gene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targeting WM and associate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9"/>
        </w:rPr>
        <w:t>cells.</w:t>
      </w:r>
      <w:r>
        <w:rPr>
          <w:sz w:val="11"/>
          <w:szCs w:val="11"/>
          <w:color w:val="231F20"/>
          <w:spacing w:val="3"/>
          <w:position w:val="6"/>
        </w:rPr>
        <w:t>223,224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17"/>
        <w:spacing w:before="70" w:line="291" w:lineRule="exact"/>
        <w:rPr>
          <w:sz w:val="24"/>
          <w:szCs w:val="24"/>
        </w:rPr>
      </w:pPr>
      <w:r>
        <w:rPr>
          <w:sz w:val="24"/>
          <w:szCs w:val="24"/>
          <w:color w:val="227D82"/>
          <w:spacing w:val="-12"/>
          <w:position w:val="3"/>
        </w:rPr>
        <w:t>Prevention and Therapy</w:t>
      </w:r>
    </w:p>
    <w:p>
      <w:pPr>
        <w:pStyle w:val="BodyText"/>
        <w:ind w:right="989" w:firstLine="16"/>
        <w:spacing w:before="82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Identifying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treating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factors,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should  preserve   neurovasculome  function,  are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widely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acknowledged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key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components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public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strategies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optimize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brain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health.</w:t>
      </w:r>
      <w:r>
        <w:rPr>
          <w:sz w:val="11"/>
          <w:szCs w:val="11"/>
          <w:color w:val="231F20"/>
          <w:spacing w:val="10"/>
          <w:w w:val="125"/>
          <w:position w:val="6"/>
        </w:rPr>
        <w:t>7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definitive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evidence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for  dementia  preven</w:t>
      </w:r>
      <w:r>
        <w:rPr>
          <w:sz w:val="20"/>
          <w:szCs w:val="20"/>
          <w:color w:val="231F20"/>
          <w:spacing w:val="-7"/>
        </w:rPr>
        <w:t>tion  from  large  random-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ized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trials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yet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available.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-9"/>
        </w:rPr>
        <w:t>INGER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(Finn-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ish  Geriatric   Intervention  Study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to   Preven</w:t>
      </w:r>
      <w:r>
        <w:rPr>
          <w:sz w:val="20"/>
          <w:szCs w:val="20"/>
          <w:color w:val="231F20"/>
          <w:spacing w:val="-7"/>
        </w:rPr>
        <w:t>t  Cognitive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Impairment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Disability)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showed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intervention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package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that  includ</w:t>
      </w:r>
      <w:r>
        <w:rPr>
          <w:sz w:val="20"/>
          <w:szCs w:val="20"/>
          <w:color w:val="231F20"/>
          <w:spacing w:val="-7"/>
        </w:rPr>
        <w:t>ed  vascular  risk  reduction,  healthy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diet,  and   physical  activity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enhanced   performance  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neuropsychologic testing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older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individuals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but was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designed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sample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size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detect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reduction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dementia.</w:t>
      </w:r>
      <w:r>
        <w:rPr>
          <w:sz w:val="11"/>
          <w:szCs w:val="11"/>
          <w:color w:val="231F20"/>
          <w:spacing w:val="-2"/>
          <w:position w:val="6"/>
        </w:rPr>
        <w:t>225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The  </w:t>
      </w:r>
      <w:r>
        <w:rPr>
          <w:sz w:val="20"/>
          <w:szCs w:val="20"/>
          <w:color w:val="231F20"/>
          <w:spacing w:val="-6"/>
        </w:rPr>
        <w:t>results  of  other  multidom</w:t>
      </w:r>
      <w:r>
        <w:rPr>
          <w:sz w:val="20"/>
          <w:szCs w:val="20"/>
          <w:color w:val="231F20"/>
          <w:spacing w:val="-7"/>
        </w:rPr>
        <w:t>ain  preven-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trials  have  be</w:t>
      </w:r>
      <w:r>
        <w:rPr>
          <w:sz w:val="20"/>
          <w:szCs w:val="20"/>
          <w:color w:val="231F20"/>
          <w:spacing w:val="-9"/>
        </w:rPr>
        <w:t>en  mixed,</w:t>
      </w:r>
      <w:r>
        <w:rPr>
          <w:sz w:val="11"/>
          <w:szCs w:val="11"/>
          <w:color w:val="231F20"/>
          <w:spacing w:val="7"/>
          <w:position w:val="6"/>
        </w:rPr>
        <w:t>7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potentially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indicating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manner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interventions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applied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what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populations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importan</w:t>
      </w:r>
      <w:r>
        <w:rPr>
          <w:sz w:val="20"/>
          <w:szCs w:val="20"/>
          <w:color w:val="231F20"/>
          <w:spacing w:val="-9"/>
        </w:rPr>
        <w:t>t.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Hypertension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strongest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factor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st</w:t>
      </w:r>
      <w:r>
        <w:rPr>
          <w:sz w:val="20"/>
          <w:szCs w:val="20"/>
          <w:color w:val="231F20"/>
          <w:spacing w:val="-7"/>
        </w:rPr>
        <w:t>roke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risk factor for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dementia.</w:t>
      </w:r>
      <w:r>
        <w:rPr>
          <w:sz w:val="11"/>
          <w:szCs w:val="11"/>
          <w:color w:val="231F20"/>
          <w:spacing w:val="-4"/>
          <w:position w:val="6"/>
        </w:rPr>
        <w:t>226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In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MIND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substudy (Mem-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ory  and  Cognition  in  Decreased  H</w:t>
      </w:r>
      <w:r>
        <w:rPr>
          <w:sz w:val="20"/>
          <w:szCs w:val="20"/>
          <w:color w:val="231F20"/>
          <w:spacing w:val="-7"/>
        </w:rPr>
        <w:t>ypertension)  of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SPRINT trial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(Systolic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Blood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Pressure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</w:t>
      </w:r>
      <w:r>
        <w:rPr>
          <w:sz w:val="20"/>
          <w:szCs w:val="20"/>
          <w:color w:val="231F20"/>
          <w:spacing w:val="-8"/>
        </w:rPr>
        <w:t>ntervention Trial),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intensive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systolic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blood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pressure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lowering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target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17"/>
          <w:szCs w:val="17"/>
          <w:color w:val="231F20"/>
          <w:spacing w:val="-7"/>
        </w:rPr>
        <w:t>&lt;</w:t>
      </w:r>
      <w:r>
        <w:rPr>
          <w:sz w:val="20"/>
          <w:szCs w:val="20"/>
          <w:color w:val="231F20"/>
          <w:spacing w:val="-7"/>
        </w:rPr>
        <w:t>120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mm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Hg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reduced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combined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mild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cognitive  impairment  and  dem</w:t>
      </w:r>
      <w:r>
        <w:rPr>
          <w:sz w:val="20"/>
          <w:szCs w:val="20"/>
          <w:color w:val="231F20"/>
          <w:spacing w:val="-8"/>
        </w:rPr>
        <w:t>entia.</w:t>
      </w:r>
      <w:r>
        <w:rPr>
          <w:sz w:val="11"/>
          <w:szCs w:val="11"/>
          <w:color w:val="231F20"/>
          <w:spacing w:val="-3"/>
          <w:position w:val="6"/>
        </w:rPr>
        <w:t>227</w:t>
      </w:r>
      <w:r>
        <w:rPr>
          <w:sz w:val="11"/>
          <w:szCs w:val="11"/>
          <w:color w:val="231F20"/>
          <w:spacing w:val="7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Lowering  </w:t>
      </w:r>
      <w:r>
        <w:rPr>
          <w:sz w:val="20"/>
          <w:szCs w:val="20"/>
          <w:color w:val="231F20"/>
          <w:spacing w:val="-10"/>
        </w:rPr>
        <w:t>blood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pressure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reduced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progression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WML</w:t>
      </w:r>
      <w:r>
        <w:rPr>
          <w:sz w:val="11"/>
          <w:szCs w:val="11"/>
          <w:color w:val="231F20"/>
          <w:spacing w:val="-3"/>
          <w:position w:val="6"/>
        </w:rPr>
        <w:t>228</w:t>
      </w:r>
      <w:r>
        <w:rPr>
          <w:sz w:val="11"/>
          <w:szCs w:val="11"/>
          <w:color w:val="231F20"/>
          <w:spacing w:val="13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improved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1"/>
        </w:rPr>
        <w:t>CBF,</w:t>
      </w:r>
      <w:r>
        <w:rPr>
          <w:sz w:val="11"/>
          <w:szCs w:val="11"/>
          <w:color w:val="231F20"/>
          <w:spacing w:val="-4"/>
          <w:position w:val="6"/>
        </w:rPr>
        <w:t>229   </w:t>
      </w:r>
      <w:r>
        <w:rPr>
          <w:sz w:val="20"/>
          <w:szCs w:val="20"/>
          <w:color w:val="231F20"/>
          <w:spacing w:val="-4"/>
        </w:rPr>
        <w:t>but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whether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reasons</w:t>
      </w:r>
    </w:p>
    <w:p>
      <w:pPr>
        <w:spacing w:line="250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/>
    </w:p>
    <w:p>
      <w:pPr>
        <w:sectPr>
          <w:headerReference w:type="default" r:id="rId9"/>
          <w:footerReference w:type="default" r:id="rId22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4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8" w:right="259" w:hanging="4"/>
        <w:spacing w:before="103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632208</wp:posOffset>
                </wp:positionV>
                <wp:extent cx="810894" cy="184150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16200000">
                          <a:off x="-97171" y="63220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" style="position:absolute;margin-left:-7.65128pt;margin-top:49.7802pt;mso-position-vertical-relative:text;mso-position-horizontal-relative:text;width:63.85pt;height:14.5pt;z-index:2517278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reduced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mild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cognitive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impairme</w:t>
      </w:r>
      <w:r>
        <w:rPr>
          <w:sz w:val="20"/>
          <w:szCs w:val="20"/>
          <w:color w:val="231F20"/>
          <w:spacing w:val="-8"/>
        </w:rPr>
        <w:t>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9"/>
        </w:rPr>
        <w:t>dementia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determined.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Neverthe-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less,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currently,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best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preventing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dementia  is  treating  elevated  blood  pressure.  A  more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nuanced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understanding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how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risk factors 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cogni</w:t>
      </w:r>
      <w:r>
        <w:rPr>
          <w:sz w:val="20"/>
          <w:szCs w:val="20"/>
          <w:color w:val="231F20"/>
          <w:spacing w:val="-7"/>
        </w:rPr>
        <w:t>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impairment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affect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neurovasculome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hum</w:t>
      </w:r>
      <w:r>
        <w:rPr>
          <w:sz w:val="20"/>
          <w:szCs w:val="20"/>
          <w:color w:val="231F20"/>
          <w:spacing w:val="-8"/>
        </w:rPr>
        <w:t>ans would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provide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new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leads that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u</w:t>
      </w:r>
      <w:r>
        <w:rPr>
          <w:sz w:val="20"/>
          <w:szCs w:val="20"/>
          <w:color w:val="231F20"/>
          <w:spacing w:val="-9"/>
        </w:rPr>
        <w:t>nveil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new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preventive strate-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gies and,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possibly, therapeutic targets.</w:t>
      </w:r>
    </w:p>
    <w:p>
      <w:pPr>
        <w:pStyle w:val="BodyText"/>
        <w:ind w:left="1007"/>
        <w:spacing w:before="297" w:line="291" w:lineRule="exact"/>
        <w:rPr>
          <w:sz w:val="24"/>
          <w:szCs w:val="24"/>
        </w:rPr>
      </w:pPr>
      <w:r>
        <w:rPr>
          <w:sz w:val="24"/>
          <w:szCs w:val="24"/>
          <w:color w:val="227D82"/>
          <w:spacing w:val="-9"/>
          <w:position w:val="3"/>
        </w:rPr>
        <w:t>Need for Integrated </w:t>
      </w:r>
      <w:r>
        <w:rPr>
          <w:sz w:val="24"/>
          <w:szCs w:val="24"/>
          <w:color w:val="227D82"/>
          <w:spacing w:val="-10"/>
          <w:position w:val="3"/>
        </w:rPr>
        <w:t>Approaches</w:t>
      </w:r>
    </w:p>
    <w:p>
      <w:pPr>
        <w:pStyle w:val="BodyText"/>
        <w:ind w:left="991" w:right="259" w:firstLine="14"/>
        <w:spacing w:before="81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column">
                  <wp:posOffset>-965250</wp:posOffset>
                </wp:positionH>
                <wp:positionV relativeFrom="paragraph">
                  <wp:posOffset>3868437</wp:posOffset>
                </wp:positionV>
                <wp:extent cx="2487295" cy="118110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5400000">
                          <a:off x="-965250" y="3868437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-76.004pt;margin-top:304.601pt;mso-position-vertical-relative:text;mso-position-horizontal-relative:text;width:195.85pt;height:9.3pt;z-index:2517268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24800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1839342</wp:posOffset>
            </wp:positionV>
            <wp:extent cx="4572398" cy="1609222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5"/>
        </w:rPr>
        <w:t>Neurovascular  biol</w:t>
      </w:r>
      <w:r>
        <w:rPr>
          <w:sz w:val="20"/>
          <w:szCs w:val="20"/>
          <w:color w:val="231F20"/>
          <w:spacing w:val="-6"/>
        </w:rPr>
        <w:t>ogy  in  relation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6"/>
        </w:rPr>
        <w:t>cognitive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impair-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ment</w:t>
      </w:r>
      <w:r>
        <w:rPr>
          <w:sz w:val="20"/>
          <w:szCs w:val="20"/>
          <w:color w:val="231F20"/>
          <w:spacing w:val="10"/>
        </w:rPr>
        <w:t xml:space="preserve"> 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1"/>
        </w:rPr>
        <w:t xml:space="preserve">   </w:t>
      </w:r>
      <w:r>
        <w:rPr>
          <w:sz w:val="20"/>
          <w:szCs w:val="20"/>
          <w:color w:val="231F20"/>
          <w:spacing w:val="-8"/>
        </w:rPr>
        <w:t>neurodegenerative</w:t>
      </w:r>
      <w:r>
        <w:rPr>
          <w:sz w:val="20"/>
          <w:szCs w:val="20"/>
          <w:color w:val="231F20"/>
          <w:spacing w:val="8"/>
        </w:rPr>
        <w:t xml:space="preserve">   </w:t>
      </w:r>
      <w:r>
        <w:rPr>
          <w:sz w:val="20"/>
          <w:szCs w:val="20"/>
          <w:color w:val="231F20"/>
          <w:spacing w:val="-8"/>
        </w:rPr>
        <w:t>diseases</w:t>
      </w:r>
      <w:r>
        <w:rPr>
          <w:sz w:val="20"/>
          <w:szCs w:val="20"/>
          <w:color w:val="231F20"/>
          <w:spacing w:val="11"/>
        </w:rPr>
        <w:t xml:space="preserve">  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10"/>
        </w:rPr>
        <w:t xml:space="preserve">  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explored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only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discrete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specialized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texts.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Consequently,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co</w:t>
      </w:r>
      <w:r>
        <w:rPr>
          <w:sz w:val="20"/>
          <w:szCs w:val="20"/>
          <w:color w:val="231F20"/>
          <w:spacing w:val="-8"/>
        </w:rPr>
        <w:t>mprehensive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understanding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neurovascular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underpinnings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neuro</w:t>
      </w:r>
      <w:r>
        <w:rPr>
          <w:sz w:val="20"/>
          <w:szCs w:val="20"/>
          <w:color w:val="231F20"/>
          <w:spacing w:val="-7"/>
        </w:rPr>
        <w:t>degeneration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5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remained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elusive.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We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now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point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where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technical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advances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explore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neurovasc</w:t>
      </w:r>
      <w:r>
        <w:rPr>
          <w:sz w:val="20"/>
          <w:szCs w:val="20"/>
          <w:color w:val="231F20"/>
          <w:spacing w:val="-7"/>
        </w:rPr>
        <w:t>ular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function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vivo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cellular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molecu</w:t>
      </w:r>
      <w:r>
        <w:rPr>
          <w:sz w:val="20"/>
          <w:szCs w:val="20"/>
          <w:color w:val="231F20"/>
          <w:spacing w:val="-8"/>
        </w:rPr>
        <w:t>lar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levels,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coupled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cutting  edge  imaging  modalities  to  probe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both  cere-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brovascular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brain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function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humans,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provide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bases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potentially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transformative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leaps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elucidating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role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 vascular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brain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at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mecha-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nistic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level.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ideal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research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approach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would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suf-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ficiently  comprehensive</w:t>
      </w:r>
      <w:r>
        <w:rPr>
          <w:sz w:val="20"/>
          <w:szCs w:val="20"/>
          <w:color w:val="231F20"/>
          <w:spacing w:val="-5"/>
        </w:rPr>
        <w:t xml:space="preserve">  to  support  exploration  of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integrated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brain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system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together,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rather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than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</w:t>
      </w:r>
      <w:r>
        <w:rPr>
          <w:sz w:val="20"/>
          <w:szCs w:val="20"/>
          <w:color w:val="231F20"/>
          <w:spacing w:val="-7"/>
        </w:rPr>
        <w:t>intain-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shortcomings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rese</w:t>
      </w:r>
      <w:r>
        <w:rPr>
          <w:sz w:val="20"/>
          <w:szCs w:val="20"/>
          <w:color w:val="231F20"/>
          <w:spacing w:val="-6"/>
        </w:rPr>
        <w:t>arch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date, whereby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spe-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cialists focus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on their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own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individual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elements</w:t>
      </w:r>
      <w:r>
        <w:rPr>
          <w:sz w:val="20"/>
          <w:szCs w:val="20"/>
          <w:color w:val="231F20"/>
          <w:spacing w:val="-7"/>
        </w:rPr>
        <w:t>: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neurons,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astrocytes, vascular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cells,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inflammation,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cell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lin</w:t>
      </w:r>
      <w:r>
        <w:rPr>
          <w:sz w:val="20"/>
          <w:szCs w:val="20"/>
          <w:color w:val="231F20"/>
          <w:spacing w:val="-8"/>
        </w:rPr>
        <w:t>eage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tracing.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resulting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discoveries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could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inspire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hum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interventions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collaboratio</w:t>
      </w:r>
      <w:r>
        <w:rPr>
          <w:sz w:val="20"/>
          <w:szCs w:val="20"/>
          <w:color w:val="231F20"/>
          <w:spacing w:val="-6"/>
        </w:rPr>
        <w:t>n with vascular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neurologists,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neurointensivists,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neurosurgeons.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great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oppor-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tunity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look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neurovascular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interactions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</w:p>
    <w:p>
      <w:pPr>
        <w:spacing w:line="4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5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335" w:firstLine="5"/>
        <w:spacing w:before="107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developmental-cellular-molecular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level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t</w:t>
      </w:r>
      <w:r>
        <w:rPr>
          <w:sz w:val="20"/>
          <w:szCs w:val="20"/>
          <w:color w:val="231F20"/>
          <w:spacing w:val="-6"/>
        </w:rPr>
        <w:t>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network-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system-organ</w:t>
      </w:r>
      <w:r>
        <w:rPr>
          <w:sz w:val="20"/>
          <w:szCs w:val="20"/>
          <w:color w:val="231F20"/>
          <w:spacing w:val="29"/>
        </w:rPr>
        <w:t xml:space="preserve">  </w:t>
      </w:r>
      <w:r>
        <w:rPr>
          <w:sz w:val="20"/>
          <w:szCs w:val="20"/>
          <w:color w:val="231F20"/>
          <w:spacing w:val="-8"/>
        </w:rPr>
        <w:t>level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disease,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bringing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together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technologies,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approac</w:t>
      </w:r>
      <w:r>
        <w:rPr>
          <w:sz w:val="20"/>
          <w:szCs w:val="20"/>
          <w:color w:val="231F20"/>
          <w:spacing w:val="-7"/>
        </w:rPr>
        <w:t>hes,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expertise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different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fields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gain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  understanding  unattainable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within 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single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discipline.</w:t>
      </w:r>
    </w:p>
    <w:p>
      <w:pPr>
        <w:pStyle w:val="BodyText"/>
        <w:spacing w:line="384" w:lineRule="auto"/>
        <w:rPr>
          <w:sz w:val="21"/>
        </w:rPr>
      </w:pPr>
      <w:r>
        <w:pict>
          <v:shape id="_x0000_s152" style="position:absolute;margin-left:0.5pt;margin-top:15.9415pt;mso-position-vertical-relative:text;mso-position-horizontal-relative:text;width:234pt;height:1pt;z-index:25172889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"/>
        <w:spacing w:before="57" w:line="196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17"/>
        </w:rPr>
        <w:t>ARTICLE</w:t>
      </w:r>
      <w:r>
        <w:rPr>
          <w:sz w:val="20"/>
          <w:szCs w:val="20"/>
          <w:color w:val="227D82"/>
          <w:spacing w:val="13"/>
        </w:rPr>
        <w:t xml:space="preserve"> </w:t>
      </w:r>
      <w:r>
        <w:rPr>
          <w:sz w:val="20"/>
          <w:szCs w:val="20"/>
          <w:color w:val="227D82"/>
          <w:spacing w:val="-17"/>
        </w:rPr>
        <w:t>INFORMATION</w:t>
      </w:r>
    </w:p>
    <w:p>
      <w:pPr>
        <w:pStyle w:val="BodyText"/>
        <w:ind w:left="2" w:right="334"/>
        <w:spacing w:before="88" w:line="265" w:lineRule="auto"/>
        <w:jc w:val="both"/>
        <w:rPr/>
      </w:pPr>
      <w:r>
        <w:rPr>
          <w:color w:val="231F20"/>
          <w:spacing w:val="-4"/>
        </w:rPr>
        <w:t>The American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Heart Association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ma</w:t>
      </w:r>
      <w:r>
        <w:rPr>
          <w:color w:val="231F20"/>
          <w:spacing w:val="-5"/>
        </w:rPr>
        <w:t>kes every effort to avoid any actual 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poten-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conflicts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interest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may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arise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result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outside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relation</w:t>
      </w:r>
      <w:r>
        <w:rPr>
          <w:color w:val="231F20"/>
          <w:spacing w:val="-6"/>
        </w:rPr>
        <w:t>ship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personal, professional, or business interest of a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member of the writing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panel. Spe-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cifically,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members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writing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required 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submit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Disclosure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Questionnaire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showing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such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relationships that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might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perceiv</w:t>
      </w:r>
      <w:r>
        <w:rPr>
          <w:color w:val="231F20"/>
          <w:spacing w:val="-6"/>
        </w:rPr>
        <w:t>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real 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potential conflicts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interest.</w:t>
      </w:r>
    </w:p>
    <w:p>
      <w:pPr>
        <w:pStyle w:val="BodyText"/>
        <w:ind w:left="1" w:right="335" w:firstLine="240"/>
        <w:spacing w:before="14" w:line="262" w:lineRule="auto"/>
        <w:jc w:val="both"/>
        <w:rPr/>
      </w:pPr>
      <w:r>
        <w:rPr>
          <w:color w:val="231F20"/>
          <w:spacing w:val="-2"/>
        </w:rPr>
        <w:t>This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statement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was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2"/>
        </w:rPr>
        <w:t>approved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American  Hea</w:t>
      </w:r>
      <w:r>
        <w:rPr>
          <w:color w:val="231F20"/>
          <w:spacing w:val="-3"/>
        </w:rPr>
        <w:t>rt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3"/>
        </w:rPr>
        <w:t>Association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Sci-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ence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Advisory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2"/>
        </w:rPr>
        <w:t>Coordinating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2"/>
        </w:rPr>
        <w:t>Committee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2"/>
        </w:rPr>
        <w:t>Oc</w:t>
      </w:r>
      <w:r>
        <w:rPr>
          <w:color w:val="231F20"/>
          <w:spacing w:val="-3"/>
        </w:rPr>
        <w:t>tober  18,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2022,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American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Heart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Association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Executive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Committee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2"/>
        </w:rPr>
        <w:t>January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24,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2023.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copy  of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</w:rPr>
        <w:t>the  document  is  available  at  https://professio</w:t>
      </w:r>
      <w:r>
        <w:rPr>
          <w:color w:val="231F20"/>
          <w:spacing w:val="-1"/>
        </w:rPr>
        <w:t>nal.heart.org/state-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ments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using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either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“Search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Guidelines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&amp;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Stateme</w:t>
      </w:r>
      <w:r>
        <w:rPr>
          <w:color w:val="231F20"/>
          <w:spacing w:val="-3"/>
        </w:rPr>
        <w:t>nts”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“Browse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Topic”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area.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2"/>
        </w:rPr>
        <w:t>purchase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additional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reprints,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call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215-356-</w:t>
      </w:r>
      <w:r>
        <w:rPr>
          <w:color w:val="231F20"/>
          <w:spacing w:val="-3"/>
        </w:rPr>
        <w:t>2721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email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Meredith.Edelman@wolterskluwer.com.</w:t>
      </w:r>
    </w:p>
    <w:p>
      <w:pPr>
        <w:pStyle w:val="BodyText"/>
        <w:ind w:left="1" w:right="335" w:firstLine="240"/>
        <w:spacing w:before="32" w:line="267" w:lineRule="auto"/>
        <w:jc w:val="both"/>
        <w:rPr/>
      </w:pPr>
      <w:r>
        <w:rPr>
          <w:color w:val="231F20"/>
          <w:spacing w:val="-5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requests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this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document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cited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follows: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Iadecola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Smith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EE, Anrather J,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Gu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Mishra A,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Misra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Perez-Pinzon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MA, Shih AY, Sorond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FA, van Veluw SJ, Wellington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CL;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behalf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o</w:t>
      </w:r>
      <w:r>
        <w:rPr>
          <w:color w:val="231F20"/>
          <w:spacing w:val="-7"/>
        </w:rPr>
        <w:t>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7"/>
        </w:rPr>
        <w:t>American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Stroke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Council;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Arteriosclerosis,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Thrombosis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Vascular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Biology;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Radiology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Intervention;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Coun-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cil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Hypertension;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Lifes</w:t>
      </w:r>
      <w:r>
        <w:rPr>
          <w:color w:val="231F20"/>
          <w:spacing w:val="-6"/>
        </w:rPr>
        <w:t>tyle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Cardiometabolic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Health.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neurovasculome: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key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roles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i</w:t>
      </w:r>
      <w:r>
        <w:rPr>
          <w:color w:val="231F20"/>
          <w:spacing w:val="-6"/>
        </w:rPr>
        <w:t>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brain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health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cognitive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impairment: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scientific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statement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Association/American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Stroke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Association.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Stroke, </w:t>
      </w:r>
      <w:r>
        <w:rPr>
          <w:color w:val="231F20"/>
          <w:spacing w:val="-1"/>
        </w:rPr>
        <w:t>2023;54:e•••–e•••.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10.1161/STR.0000000000</w:t>
      </w:r>
      <w:r>
        <w:rPr>
          <w:color w:val="231F20"/>
          <w:spacing w:val="-2"/>
        </w:rPr>
        <w:t>000431</w:t>
      </w:r>
    </w:p>
    <w:p>
      <w:pPr>
        <w:pStyle w:val="BodyText"/>
        <w:ind w:left="1" w:right="335" w:firstLine="240"/>
        <w:spacing w:before="7" w:line="264" w:lineRule="auto"/>
        <w:jc w:val="both"/>
        <w:rPr/>
      </w:pPr>
      <w:r>
        <w:rPr>
          <w:color w:val="231F20"/>
          <w:spacing w:val="-4"/>
        </w:rPr>
        <w:t>The  expert  peer  review  of  AHA-commissioned  documents  (eg,  scie</w:t>
      </w:r>
      <w:r>
        <w:rPr>
          <w:color w:val="231F20"/>
          <w:spacing w:val="-5"/>
        </w:rPr>
        <w:t>ntific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statements,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practice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guidelines,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reviews)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conducted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AHA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Office 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Science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Oper</w:t>
      </w:r>
      <w:r>
        <w:rPr>
          <w:color w:val="231F20"/>
          <w:spacing w:val="-5"/>
        </w:rPr>
        <w:t>ations.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more on AHA statements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development,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visit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https://professional.he</w:t>
      </w:r>
      <w:r>
        <w:rPr>
          <w:color w:val="231F20"/>
          <w:spacing w:val="-4"/>
        </w:rPr>
        <w:t>art.org/statements.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Select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“Guide-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lines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&amp; Statements” drop-down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me</w:t>
      </w:r>
      <w:r>
        <w:rPr>
          <w:color w:val="231F20"/>
          <w:spacing w:val="-5"/>
        </w:rPr>
        <w:t>nu, then click “Publication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Development.”</w:t>
      </w:r>
    </w:p>
    <w:p>
      <w:pPr>
        <w:pStyle w:val="BodyText"/>
        <w:ind w:left="1" w:right="335" w:firstLine="249"/>
        <w:spacing w:before="16" w:line="264" w:lineRule="auto"/>
        <w:jc w:val="both"/>
        <w:rPr/>
      </w:pPr>
      <w:r>
        <w:rPr>
          <w:color w:val="231F20"/>
          <w:spacing w:val="-5"/>
        </w:rPr>
        <w:t>Permissions: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Multiple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</w:t>
      </w:r>
      <w:r>
        <w:rPr>
          <w:color w:val="231F20"/>
          <w:spacing w:val="-6"/>
        </w:rPr>
        <w:t>pies,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modification,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alteration,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enhancement,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tribution of this document are not permitted without the express permission</w:t>
      </w:r>
      <w:r>
        <w:rPr>
          <w:color w:val="231F20"/>
          <w:spacing w:val="-5"/>
        </w:rPr>
        <w:t xml:space="preserve"> of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Heart Association.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I</w:t>
      </w:r>
      <w:r>
        <w:rPr>
          <w:color w:val="231F20"/>
          <w:spacing w:val="-5"/>
        </w:rPr>
        <w:t>nstructions 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obtaining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permission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located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https://www.heart.org/permiss</w:t>
      </w:r>
      <w:r>
        <w:rPr>
          <w:color w:val="231F20"/>
          <w:spacing w:val="-4"/>
        </w:rPr>
        <w:t>ions. A link to the “Copyright Permissions Request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Form”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3"/>
        </w:rPr>
        <w:t>appears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second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paragraph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(https://www.heart.org/en/about-us/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statements-and-policies/copy</w:t>
      </w:r>
      <w:r>
        <w:rPr>
          <w:color w:val="231F20"/>
          <w:spacing w:val="-3"/>
        </w:rPr>
        <w:t>right-request-form).</w:t>
      </w:r>
    </w:p>
    <w:p>
      <w:pPr>
        <w:spacing w:line="264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/>
      </w:pPr>
    </w:p>
    <w:p>
      <w:pPr>
        <w:pStyle w:val="BodyText"/>
        <w:spacing w:line="265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-4570237</wp:posOffset>
                </wp:positionV>
                <wp:extent cx="1524000" cy="426719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16200000">
                          <a:off x="-548798" y="-4570237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margin-left:-43.2125pt;margin-top:-359.861pt;mso-position-vertical-relative:text;mso-position-horizontal-relative:text;width:120pt;height:33.6pt;z-index:251725824;rotation:270;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001"/>
        <w:spacing w:before="52" w:line="192" w:lineRule="auto"/>
        <w:rPr>
          <w:sz w:val="18"/>
          <w:szCs w:val="18"/>
        </w:rPr>
      </w:pPr>
      <w:r>
        <w:rPr>
          <w:sz w:val="18"/>
          <w:szCs w:val="18"/>
          <w:color w:val="227D82"/>
          <w:spacing w:val="-7"/>
        </w:rPr>
        <w:t>Disclosures</w:t>
      </w:r>
    </w:p>
    <w:p>
      <w:pPr>
        <w:pStyle w:val="BodyText"/>
        <w:ind w:left="990"/>
        <w:spacing w:before="255" w:line="191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"/>
        </w:rPr>
        <w:t>Writing Group Disclosures</w:t>
      </w:r>
    </w:p>
    <w:p>
      <w:pPr>
        <w:spacing w:line="90" w:lineRule="exact"/>
        <w:rPr/>
      </w:pPr>
      <w:r/>
    </w:p>
    <w:tbl>
      <w:tblPr>
        <w:tblStyle w:val="TableNormal"/>
        <w:tblW w:w="9700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59"/>
        <w:gridCol w:w="1699"/>
        <w:gridCol w:w="1919"/>
        <w:gridCol w:w="809"/>
        <w:gridCol w:w="880"/>
        <w:gridCol w:w="753"/>
        <w:gridCol w:w="880"/>
        <w:gridCol w:w="939"/>
        <w:gridCol w:w="862"/>
      </w:tblGrid>
      <w:tr>
        <w:trPr>
          <w:trHeight w:val="632" w:hRule="atLeast"/>
        </w:trPr>
        <w:tc>
          <w:tcPr>
            <w:shd w:val="clear" w:fill="AEAFB3"/>
            <w:tcW w:w="959" w:type="dxa"/>
            <w:vAlign w:val="top"/>
          </w:tcPr>
          <w:p>
            <w:pPr>
              <w:pStyle w:val="TableText"/>
              <w:ind w:left="83" w:right="386" w:hanging="4"/>
              <w:spacing w:before="94" w:line="24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Writing</w:t>
            </w:r>
            <w:r>
              <w:rPr>
                <w:sz w:val="14"/>
                <w:szCs w:val="14"/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group</w:t>
            </w:r>
          </w:p>
          <w:p>
            <w:pPr>
              <w:pStyle w:val="TableText"/>
              <w:ind w:left="89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member</w:t>
            </w:r>
          </w:p>
        </w:tc>
        <w:tc>
          <w:tcPr>
            <w:shd w:val="clear" w:fill="AEAFB3"/>
            <w:tcW w:w="1699" w:type="dxa"/>
            <w:vAlign w:val="top"/>
          </w:tcPr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Employment</w:t>
            </w:r>
          </w:p>
        </w:tc>
        <w:tc>
          <w:tcPr>
            <w:shd w:val="clear" w:fill="AEAFB3"/>
            <w:tcW w:w="1919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Research grant</w:t>
            </w:r>
          </w:p>
        </w:tc>
        <w:tc>
          <w:tcPr>
            <w:shd w:val="clear" w:fill="AEAFB3"/>
            <w:tcW w:w="809" w:type="dxa"/>
            <w:vAlign w:val="top"/>
          </w:tcPr>
          <w:p>
            <w:pPr>
              <w:pStyle w:val="TableText"/>
              <w:ind w:left="86"/>
              <w:spacing w:before="9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  <w:p>
            <w:pPr>
              <w:pStyle w:val="TableText"/>
              <w:ind w:left="89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80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support</w:t>
            </w:r>
          </w:p>
        </w:tc>
        <w:tc>
          <w:tcPr>
            <w:shd w:val="clear" w:fill="AEAFB3"/>
            <w:tcW w:w="880" w:type="dxa"/>
            <w:vAlign w:val="top"/>
          </w:tcPr>
          <w:p>
            <w:pPr>
              <w:pStyle w:val="TableText"/>
              <w:ind w:left="90" w:right="120" w:hanging="8"/>
              <w:spacing w:before="62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Speakers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</w:rPr>
              <w:t>’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bureau/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   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honoraria</w:t>
            </w:r>
          </w:p>
        </w:tc>
        <w:tc>
          <w:tcPr>
            <w:shd w:val="clear" w:fill="AEAFB3"/>
            <w:tcW w:w="753" w:type="dxa"/>
            <w:vAlign w:val="top"/>
          </w:tcPr>
          <w:p>
            <w:pPr>
              <w:pStyle w:val="TableText"/>
              <w:ind w:left="90"/>
              <w:spacing w:before="273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Expert</w:t>
            </w:r>
          </w:p>
          <w:p>
            <w:pPr>
              <w:pStyle w:val="TableText"/>
              <w:ind w:left="81"/>
              <w:spacing w:before="2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witness</w:t>
            </w:r>
          </w:p>
        </w:tc>
        <w:tc>
          <w:tcPr>
            <w:shd w:val="clear" w:fill="AEAFB3"/>
            <w:tcW w:w="880" w:type="dxa"/>
            <w:vAlign w:val="top"/>
          </w:tcPr>
          <w:p>
            <w:pPr>
              <w:pStyle w:val="TableText"/>
              <w:ind w:left="90" w:right="92" w:hanging="3"/>
              <w:spacing w:before="271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Ownership</w:t>
            </w:r>
            <w:r>
              <w:rPr>
                <w:sz w:val="14"/>
                <w:szCs w:val="14"/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interest</w:t>
            </w:r>
          </w:p>
        </w:tc>
        <w:tc>
          <w:tcPr>
            <w:shd w:val="clear" w:fill="AEAFB3"/>
            <w:tcW w:w="939" w:type="dxa"/>
            <w:vAlign w:val="top"/>
          </w:tcPr>
          <w:p>
            <w:pPr>
              <w:pStyle w:val="TableText"/>
              <w:ind w:left="87" w:right="81"/>
              <w:spacing w:before="90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Consultant/</w:t>
            </w:r>
            <w:r>
              <w:rPr>
                <w:sz w:val="14"/>
                <w:szCs w:val="14"/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advisory</w:t>
            </w:r>
          </w:p>
          <w:p>
            <w:pPr>
              <w:pStyle w:val="TableText"/>
              <w:ind w:left="91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board</w:t>
            </w:r>
          </w:p>
        </w:tc>
        <w:tc>
          <w:tcPr>
            <w:shd w:val="clear" w:fill="AEAFB3"/>
            <w:tcW w:w="862" w:type="dxa"/>
            <w:vAlign w:val="top"/>
          </w:tcPr>
          <w:p>
            <w:pPr>
              <w:pStyle w:val="TableText"/>
              <w:spacing w:line="408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</w:tc>
      </w:tr>
      <w:tr>
        <w:trPr>
          <w:trHeight w:val="619" w:hRule="atLeast"/>
        </w:trPr>
        <w:tc>
          <w:tcPr>
            <w:tcW w:w="959" w:type="dxa"/>
            <w:vAlign w:val="top"/>
          </w:tcPr>
          <w:p>
            <w:pPr>
              <w:pStyle w:val="TableText"/>
              <w:ind w:left="88" w:right="220" w:hanging="2"/>
              <w:spacing w:before="79" w:line="27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Costantino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Iadecola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80"/>
              <w:spacing w:before="7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Weill Cornell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  <w:p>
            <w:pPr>
              <w:pStyle w:val="TableText"/>
              <w:ind w:left="89" w:right="60"/>
              <w:spacing w:before="17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Feil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Family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Brain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</w:t>
            </w:r>
            <w:r>
              <w:rPr>
                <w:sz w:val="14"/>
                <w:szCs w:val="14"/>
                <w:color w:val="231F20"/>
                <w:spacing w:val="-7"/>
              </w:rPr>
              <w:t>ind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Research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Institute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90"/>
              <w:spacing w:before="81" w:line="1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NIH†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Broadview</w:t>
            </w:r>
          </w:p>
          <w:p>
            <w:pPr>
              <w:pStyle w:val="TableText"/>
              <w:ind w:left="83"/>
              <w:spacing w:before="51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Ventures†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3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799" w:hRule="atLeast"/>
        </w:trPr>
        <w:tc>
          <w:tcPr>
            <w:tcW w:w="959" w:type="dxa"/>
            <w:vAlign w:val="top"/>
          </w:tcPr>
          <w:p>
            <w:pPr>
              <w:pStyle w:val="TableText"/>
              <w:ind w:left="90"/>
              <w:spacing w:before="8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Eric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E.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Smith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88"/>
              <w:spacing w:before="49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2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Calgary,</w:t>
            </w:r>
          </w:p>
          <w:p>
            <w:pPr>
              <w:pStyle w:val="TableText"/>
              <w:ind w:left="89" w:right="171" w:hanging="4"/>
              <w:spacing w:before="44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Clinical</w:t>
            </w:r>
            <w:r>
              <w:rPr>
                <w:sz w:val="14"/>
                <w:szCs w:val="14"/>
                <w:color w:val="231F20"/>
                <w:spacing w:val="27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Neurosciences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Foothills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Medical Centre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(Canada)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3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19" w:hRule="atLeast"/>
        </w:trPr>
        <w:tc>
          <w:tcPr>
            <w:tcW w:w="959" w:type="dxa"/>
            <w:vAlign w:val="top"/>
          </w:tcPr>
          <w:p>
            <w:pPr>
              <w:pStyle w:val="TableText"/>
              <w:ind w:left="81"/>
              <w:spacing w:before="83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Josef</w:t>
            </w:r>
          </w:p>
          <w:p>
            <w:pPr>
              <w:pStyle w:val="TableText"/>
              <w:ind w:left="81"/>
              <w:spacing w:before="5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Anrather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86" w:right="165" w:hanging="6"/>
              <w:spacing w:before="81" w:line="261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Weill Cornell Medical Col-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lege Feil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Family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Brain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and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7"/>
              </w:rPr>
              <w:t>Mind Research Institute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90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1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1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92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2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3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799" w:hRule="atLeast"/>
        </w:trPr>
        <w:tc>
          <w:tcPr>
            <w:tcW w:w="959" w:type="dxa"/>
            <w:vAlign w:val="top"/>
          </w:tcPr>
          <w:p>
            <w:pPr>
              <w:pStyle w:val="TableText"/>
              <w:ind w:left="86" w:right="255"/>
              <w:spacing w:before="83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Chenghua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Gu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87" w:right="134" w:firstLine="1"/>
              <w:spacing w:before="82" w:line="266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Harvard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Medical School,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Howard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Hughes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Institute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88" w:right="59" w:firstLine="1"/>
              <w:spacing w:before="84" w:line="24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NIH†; Howard Hughes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Me</w:t>
            </w:r>
            <w:r>
              <w:rPr>
                <w:sz w:val="14"/>
                <w:szCs w:val="14"/>
                <w:color w:val="231F20"/>
                <w:spacing w:val="-7"/>
              </w:rPr>
              <w:t>dical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Institute†; Fidelity Bi</w:t>
            </w:r>
            <w:r>
              <w:rPr>
                <w:sz w:val="14"/>
                <w:szCs w:val="14"/>
                <w:color w:val="231F20"/>
                <w:spacing w:val="-7"/>
              </w:rPr>
              <w:t>osciences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7"/>
              </w:rPr>
              <w:t>Research Institute†; Paul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G.</w:t>
            </w:r>
          </w:p>
          <w:p>
            <w:pPr>
              <w:pStyle w:val="TableText"/>
              <w:ind w:left="80"/>
              <w:spacing w:before="3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Allen Frontiers Group†; AHA†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3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22" w:hRule="atLeast"/>
        </w:trPr>
        <w:tc>
          <w:tcPr>
            <w:tcW w:w="959" w:type="dxa"/>
            <w:vAlign w:val="top"/>
          </w:tcPr>
          <w:p>
            <w:pPr>
              <w:pStyle w:val="TableText"/>
              <w:ind w:left="8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Anusha</w:t>
            </w:r>
          </w:p>
          <w:p>
            <w:pPr>
              <w:pStyle w:val="TableText"/>
              <w:ind w:left="89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Mishra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88" w:right="84" w:hanging="3"/>
              <w:spacing w:before="53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Oregon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Health &amp; Science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University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Neurology,</w:t>
            </w:r>
          </w:p>
          <w:p>
            <w:pPr>
              <w:pStyle w:val="TableText"/>
              <w:ind w:left="79"/>
              <w:spacing w:before="21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Jungers Center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90" w:right="178"/>
              <w:spacing w:before="54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NIH†; John and Tami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Marick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Foundation*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3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10041"/>
        <w:spacing w:before="94" w:line="167" w:lineRule="exact"/>
        <w:rPr/>
      </w:pPr>
      <w:r>
        <w:rPr>
          <w:color w:val="231F20"/>
          <w:spacing w:val="-6"/>
          <w:position w:val="1"/>
        </w:rPr>
        <w:t>(</w:t>
      </w:r>
      <w:r>
        <w:rPr>
          <w:i/>
          <w:iCs/>
          <w:color w:val="231F20"/>
          <w:spacing w:val="-6"/>
          <w:position w:val="1"/>
        </w:rPr>
        <w:t>Continued</w:t>
      </w:r>
      <w:r>
        <w:rPr>
          <w:color w:val="231F20"/>
          <w:spacing w:val="-6"/>
          <w:position w:val="1"/>
        </w:rPr>
        <w:t>)</w:t>
      </w:r>
    </w:p>
    <w:p>
      <w:pPr>
        <w:spacing w:line="167" w:lineRule="exact"/>
        <w:sectPr>
          <w:type w:val="continuous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112" name="TextBox 112"/>
                <wp:cNvGraphicFramePr/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489.933pt;margin-top:58.4127pt;mso-position-vertical-relative:text;mso-position-horizontal-relative:text;width:120pt;height:33.6pt;z-index:251731968;rotation:90;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158" style="mso-position-vertical-relative:line;mso-position-horizontal-relative:char;width:486pt;height:2pt;" filled="false" strokecolor="#AEAFB3" strokeweight="2.00pt" coordsize="9720,40" coordorigin="0,0" path="m5040,20l9720,20m0,20l4680,20m0,20l5240,20m5040,20l9720,20e">
            <v:stroke joinstyle="miter" miterlimit="4"/>
          </v:shape>
        </w:pict>
      </w:r>
    </w:p>
    <w:p>
      <w:pPr>
        <w:pStyle w:val="BodyText"/>
        <w:ind w:left="624"/>
        <w:spacing w:before="143" w:line="191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6483930</wp:posOffset>
                </wp:positionH>
                <wp:positionV relativeFrom="paragraph">
                  <wp:posOffset>652488</wp:posOffset>
                </wp:positionV>
                <wp:extent cx="810894" cy="184150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5400000">
                          <a:off x="6483930" y="65248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0" style="position:absolute;margin-left:510.546pt;margin-top:51.377pt;mso-position-vertical-relative:text;mso-position-horizontal-relative:text;width:63.85pt;height:14.5pt;z-index:2517340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31F20"/>
          <w:spacing w:val="-1"/>
        </w:rPr>
        <w:t>Writing Group Disclosures Continued</w:t>
      </w:r>
    </w:p>
    <w:p>
      <w:pPr>
        <w:spacing w:line="76" w:lineRule="exact"/>
        <w:rPr/>
      </w:pPr>
      <w:r/>
    </w:p>
    <w:tbl>
      <w:tblPr>
        <w:tblStyle w:val="TableNormal"/>
        <w:tblW w:w="9700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59"/>
        <w:gridCol w:w="1699"/>
        <w:gridCol w:w="1919"/>
        <w:gridCol w:w="809"/>
        <w:gridCol w:w="880"/>
        <w:gridCol w:w="753"/>
        <w:gridCol w:w="880"/>
        <w:gridCol w:w="939"/>
        <w:gridCol w:w="862"/>
      </w:tblGrid>
      <w:tr>
        <w:trPr>
          <w:trHeight w:val="632" w:hRule="atLeast"/>
        </w:trPr>
        <w:tc>
          <w:tcPr>
            <w:shd w:val="clear" w:fill="AEAFB3"/>
            <w:tcW w:w="959" w:type="dxa"/>
            <w:vAlign w:val="top"/>
          </w:tcPr>
          <w:p>
            <w:pPr>
              <w:pStyle w:val="TableText"/>
              <w:ind w:left="83" w:right="386" w:hanging="4"/>
              <w:spacing w:before="94" w:line="24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Writing</w:t>
            </w:r>
            <w:r>
              <w:rPr>
                <w:sz w:val="14"/>
                <w:szCs w:val="14"/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group</w:t>
            </w:r>
          </w:p>
          <w:p>
            <w:pPr>
              <w:pStyle w:val="TableText"/>
              <w:ind w:left="89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member</w:t>
            </w:r>
          </w:p>
        </w:tc>
        <w:tc>
          <w:tcPr>
            <w:shd w:val="clear" w:fill="AEAFB3"/>
            <w:tcW w:w="1699" w:type="dxa"/>
            <w:vAlign w:val="top"/>
          </w:tcPr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Employment</w:t>
            </w:r>
          </w:p>
        </w:tc>
        <w:tc>
          <w:tcPr>
            <w:shd w:val="clear" w:fill="AEAFB3"/>
            <w:tcW w:w="1919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Research grant</w:t>
            </w:r>
          </w:p>
        </w:tc>
        <w:tc>
          <w:tcPr>
            <w:shd w:val="clear" w:fill="AEAFB3"/>
            <w:tcW w:w="809" w:type="dxa"/>
            <w:vAlign w:val="top"/>
          </w:tcPr>
          <w:p>
            <w:pPr>
              <w:pStyle w:val="TableText"/>
              <w:ind w:left="86"/>
              <w:spacing w:before="9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  <w:p>
            <w:pPr>
              <w:pStyle w:val="TableText"/>
              <w:ind w:left="89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research</w:t>
            </w:r>
          </w:p>
          <w:p>
            <w:pPr>
              <w:pStyle w:val="TableText"/>
              <w:ind w:left="80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  <w:position w:val="1"/>
              </w:rPr>
              <w:t>support</w:t>
            </w:r>
          </w:p>
        </w:tc>
        <w:tc>
          <w:tcPr>
            <w:shd w:val="clear" w:fill="AEAFB3"/>
            <w:tcW w:w="880" w:type="dxa"/>
            <w:vAlign w:val="top"/>
          </w:tcPr>
          <w:p>
            <w:pPr>
              <w:pStyle w:val="TableText"/>
              <w:ind w:left="90" w:right="120" w:hanging="8"/>
              <w:spacing w:before="62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Speakers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</w:rPr>
              <w:t>’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</w:rPr>
              <w:t>bureau/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    </w:t>
            </w: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honoraria</w:t>
            </w:r>
          </w:p>
        </w:tc>
        <w:tc>
          <w:tcPr>
            <w:shd w:val="clear" w:fill="AEAFB3"/>
            <w:tcW w:w="753" w:type="dxa"/>
            <w:vAlign w:val="top"/>
          </w:tcPr>
          <w:p>
            <w:pPr>
              <w:pStyle w:val="TableText"/>
              <w:ind w:left="90"/>
              <w:spacing w:before="273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Expert</w:t>
            </w:r>
          </w:p>
          <w:p>
            <w:pPr>
              <w:pStyle w:val="TableText"/>
              <w:ind w:left="81"/>
              <w:spacing w:before="2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witness</w:t>
            </w:r>
          </w:p>
        </w:tc>
        <w:tc>
          <w:tcPr>
            <w:shd w:val="clear" w:fill="AEAFB3"/>
            <w:tcW w:w="880" w:type="dxa"/>
            <w:vAlign w:val="top"/>
          </w:tcPr>
          <w:p>
            <w:pPr>
              <w:pStyle w:val="TableText"/>
              <w:ind w:left="90" w:right="92" w:hanging="3"/>
              <w:spacing w:before="271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Ownership</w:t>
            </w:r>
            <w:r>
              <w:rPr>
                <w:sz w:val="14"/>
                <w:szCs w:val="14"/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interest</w:t>
            </w:r>
          </w:p>
        </w:tc>
        <w:tc>
          <w:tcPr>
            <w:shd w:val="clear" w:fill="AEAFB3"/>
            <w:tcW w:w="939" w:type="dxa"/>
            <w:vAlign w:val="top"/>
          </w:tcPr>
          <w:p>
            <w:pPr>
              <w:pStyle w:val="TableText"/>
              <w:ind w:left="87" w:right="81"/>
              <w:spacing w:before="90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Consultant/</w:t>
            </w:r>
            <w:r>
              <w:rPr>
                <w:sz w:val="14"/>
                <w:szCs w:val="14"/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advisory</w:t>
            </w:r>
          </w:p>
          <w:p>
            <w:pPr>
              <w:pStyle w:val="TableText"/>
              <w:ind w:left="91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board</w:t>
            </w:r>
          </w:p>
        </w:tc>
        <w:tc>
          <w:tcPr>
            <w:shd w:val="clear" w:fill="AEAFB3"/>
            <w:tcW w:w="862" w:type="dxa"/>
            <w:vAlign w:val="top"/>
          </w:tcPr>
          <w:p>
            <w:pPr>
              <w:pStyle w:val="TableText"/>
              <w:spacing w:line="408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</w:tc>
      </w:tr>
      <w:tr>
        <w:trPr>
          <w:trHeight w:val="607" w:hRule="atLeast"/>
        </w:trPr>
        <w:tc>
          <w:tcPr>
            <w:tcW w:w="959" w:type="dxa"/>
            <w:vAlign w:val="top"/>
          </w:tcPr>
          <w:p>
            <w:pPr>
              <w:pStyle w:val="TableText"/>
              <w:ind w:left="85"/>
              <w:spacing w:before="73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Sanjay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Misra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87"/>
              <w:spacing w:before="73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Mayo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Clinic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90" w:right="772"/>
              <w:spacing w:before="68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NIH</w:t>
            </w:r>
            <w:r>
              <w:rPr>
                <w:sz w:val="14"/>
                <w:szCs w:val="14"/>
                <w:color w:val="231F20"/>
                <w:spacing w:val="1"/>
              </w:rPr>
              <w:t>/</w:t>
            </w:r>
            <w:r>
              <w:rPr>
                <w:sz w:val="14"/>
                <w:szCs w:val="14"/>
                <w:color w:val="231F20"/>
              </w:rPr>
              <w:t>NHLBI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(R01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HL</w:t>
            </w:r>
            <w:r>
              <w:rPr>
                <w:sz w:val="14"/>
                <w:szCs w:val="14"/>
                <w:color w:val="231F20"/>
                <w:spacing w:val="2"/>
              </w:rPr>
              <w:t>098967)†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1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1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92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7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5"/>
              </w:rPr>
              <w:t>Pavaj</w:t>
            </w:r>
            <w:r>
              <w:rPr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Vas-</w:t>
            </w:r>
          </w:p>
          <w:p>
            <w:pPr>
              <w:pStyle w:val="TableText"/>
              <w:ind w:left="83" w:right="94" w:firstLine="3"/>
              <w:spacing w:before="15" w:line="2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cular†; Inova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Vascular*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1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Medtronic*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3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28" w:hRule="atLeast"/>
        </w:trPr>
        <w:tc>
          <w:tcPr>
            <w:tcW w:w="959" w:type="dxa"/>
            <w:vAlign w:val="top"/>
          </w:tcPr>
          <w:p>
            <w:pPr>
              <w:pStyle w:val="TableText"/>
              <w:ind w:left="89"/>
              <w:spacing w:before="77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Miguel A.</w:t>
            </w:r>
          </w:p>
          <w:p>
            <w:pPr>
              <w:pStyle w:val="TableText"/>
              <w:ind w:left="90"/>
              <w:spacing w:before="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Perez-Pinzon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83" w:right="145" w:firstLine="5"/>
              <w:spacing w:before="43" w:line="2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University of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Miami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Miller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School of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90"/>
              <w:spacing w:before="76" w:line="1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NIH†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3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787" w:hRule="atLeast"/>
        </w:trPr>
        <w:tc>
          <w:tcPr>
            <w:tcW w:w="959" w:type="dxa"/>
            <w:vAlign w:val="top"/>
          </w:tcPr>
          <w:p>
            <w:pPr>
              <w:pStyle w:val="TableText"/>
              <w:ind w:left="81"/>
              <w:spacing w:before="74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Andy Y.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Shih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83" w:right="116"/>
              <w:spacing w:before="74" w:line="24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Seattle</w:t>
            </w:r>
            <w:r>
              <w:rPr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Children’s Resear</w:t>
            </w:r>
            <w:r>
              <w:rPr>
                <w:sz w:val="14"/>
                <w:szCs w:val="14"/>
                <w:color w:val="231F20"/>
                <w:spacing w:val="-10"/>
              </w:rPr>
              <w:t>ch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Institute Center</w:t>
            </w:r>
            <w:r>
              <w:rPr>
                <w:sz w:val="14"/>
                <w:szCs w:val="14"/>
                <w:color w:val="231F20"/>
                <w:spacing w:val="-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for Dev</w:t>
            </w:r>
            <w:r>
              <w:rPr>
                <w:sz w:val="14"/>
                <w:szCs w:val="14"/>
                <w:color w:val="231F20"/>
                <w:spacing w:val="-9"/>
              </w:rPr>
              <w:t>el-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6"/>
              </w:rPr>
              <w:t>opmental Biology and</w:t>
            </w:r>
          </w:p>
          <w:p>
            <w:pPr>
              <w:pStyle w:val="TableText"/>
              <w:ind w:left="89"/>
              <w:spacing w:before="4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Regenerative Medicine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90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3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28" w:hRule="atLeast"/>
        </w:trPr>
        <w:tc>
          <w:tcPr>
            <w:tcW w:w="959" w:type="dxa"/>
            <w:vAlign w:val="top"/>
          </w:tcPr>
          <w:p>
            <w:pPr>
              <w:pStyle w:val="TableText"/>
              <w:ind w:left="85" w:right="176" w:firstLine="5"/>
              <w:spacing w:before="78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Farzaneh A.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Sorond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89"/>
              <w:spacing w:before="7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Northwestern Univer</w:t>
            </w:r>
            <w:r>
              <w:rPr>
                <w:sz w:val="14"/>
                <w:szCs w:val="14"/>
                <w:color w:val="231F20"/>
                <w:spacing w:val="-8"/>
              </w:rPr>
              <w:t>sity,</w:t>
            </w:r>
          </w:p>
          <w:p>
            <w:pPr>
              <w:pStyle w:val="TableText"/>
              <w:ind w:left="89"/>
              <w:spacing w:before="1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position w:val="1"/>
              </w:rPr>
              <w:t>Feinberg School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  <w:position w:val="1"/>
              </w:rPr>
              <w:t>of Medicine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90"/>
              <w:spacing w:before="70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NIH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(PI)†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1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1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3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787" w:hRule="atLeast"/>
        </w:trPr>
        <w:tc>
          <w:tcPr>
            <w:tcW w:w="959" w:type="dxa"/>
            <w:vAlign w:val="top"/>
          </w:tcPr>
          <w:p>
            <w:pPr>
              <w:pStyle w:val="TableText"/>
              <w:ind w:left="85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Susanne J.</w:t>
            </w:r>
          </w:p>
          <w:p>
            <w:pPr>
              <w:pStyle w:val="TableText"/>
              <w:ind w:left="81"/>
              <w:spacing w:before="5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van Veluw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88" w:right="206" w:hanging="1"/>
              <w:spacing w:before="76" w:line="2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Massachusetts General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Hospital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90"/>
              <w:spacing w:before="78" w:line="1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NIH†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1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1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2"/>
              <w:spacing w:before="78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Biogen*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83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Therini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Bio</w:t>
            </w:r>
          </w:p>
          <w:p>
            <w:pPr>
              <w:pStyle w:val="TableText"/>
              <w:ind w:left="91" w:right="129" w:firstLine="3"/>
              <w:spacing w:before="18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(sponsored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research</w:t>
            </w:r>
          </w:p>
          <w:p>
            <w:pPr>
              <w:pStyle w:val="TableText"/>
              <w:ind w:left="87"/>
              <w:spacing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position w:val="1"/>
              </w:rPr>
              <w:t>agreement)†</w:t>
            </w:r>
          </w:p>
        </w:tc>
      </w:tr>
      <w:tr>
        <w:trPr>
          <w:trHeight w:val="1149" w:hRule="atLeast"/>
        </w:trPr>
        <w:tc>
          <w:tcPr>
            <w:tcW w:w="959" w:type="dxa"/>
            <w:vAlign w:val="top"/>
          </w:tcPr>
          <w:p>
            <w:pPr>
              <w:pStyle w:val="TableText"/>
              <w:ind w:left="82" w:right="238" w:firstLine="4"/>
              <w:spacing w:before="76" w:line="25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Cheryl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L.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Wellington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88"/>
              <w:spacing w:before="4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1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British</w:t>
            </w:r>
          </w:p>
          <w:p>
            <w:pPr>
              <w:pStyle w:val="TableText"/>
              <w:ind w:left="85"/>
              <w:spacing w:before="3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Columbia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(Canada)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83" w:right="65" w:firstLine="6"/>
              <w:spacing w:before="46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Heart and Stroke Foundation of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Canada (funded for lipoprotein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7"/>
              </w:rPr>
              <w:t>studies in Alzheimer dise</w:t>
            </w:r>
            <w:r>
              <w:rPr>
                <w:sz w:val="14"/>
                <w:szCs w:val="14"/>
                <w:color w:val="231F20"/>
                <w:spacing w:val="-8"/>
              </w:rPr>
              <w:t>ase)†;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6"/>
              </w:rPr>
              <w:t>BrightFocus Foundati</w:t>
            </w:r>
            <w:r>
              <w:rPr>
                <w:sz w:val="14"/>
                <w:szCs w:val="14"/>
                <w:color w:val="231F20"/>
                <w:spacing w:val="-7"/>
              </w:rPr>
              <w:t>on</w:t>
            </w:r>
          </w:p>
          <w:p>
            <w:pPr>
              <w:pStyle w:val="TableText"/>
              <w:ind w:left="89" w:right="154" w:firstLine="2"/>
              <w:spacing w:before="11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(funded for lipoprotein studies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in Alzheimer disease)†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1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1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92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2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3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786"/>
        <w:spacing w:before="54" w:line="162" w:lineRule="exact"/>
        <w:rPr/>
      </w:pPr>
      <w:r>
        <w:rPr>
          <w:color w:val="231F20"/>
          <w:spacing w:val="-5"/>
          <w:position w:val="1"/>
        </w:rPr>
        <w:t>This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5"/>
          <w:position w:val="1"/>
        </w:rPr>
        <w:t>table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5"/>
          <w:position w:val="1"/>
        </w:rPr>
        <w:t>represents</w:t>
      </w:r>
      <w:r>
        <w:rPr>
          <w:color w:val="231F20"/>
          <w:spacing w:val="10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the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5"/>
          <w:position w:val="1"/>
        </w:rPr>
        <w:t>relationships</w:t>
      </w:r>
      <w:r>
        <w:rPr>
          <w:color w:val="231F20"/>
          <w:spacing w:val="14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of</w:t>
      </w:r>
      <w:r>
        <w:rPr>
          <w:color w:val="231F20"/>
          <w:spacing w:val="11"/>
          <w:w w:val="101"/>
          <w:position w:val="1"/>
        </w:rPr>
        <w:t xml:space="preserve"> </w:t>
      </w:r>
      <w:r>
        <w:rPr>
          <w:color w:val="231F20"/>
          <w:spacing w:val="-5"/>
          <w:position w:val="1"/>
        </w:rPr>
        <w:t>writing</w:t>
      </w:r>
      <w:r>
        <w:rPr>
          <w:color w:val="231F20"/>
          <w:spacing w:val="14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group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5"/>
          <w:position w:val="1"/>
        </w:rPr>
        <w:t>members</w:t>
      </w:r>
      <w:r>
        <w:rPr>
          <w:color w:val="231F20"/>
          <w:spacing w:val="10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that</w:t>
      </w:r>
      <w:r>
        <w:rPr>
          <w:color w:val="231F20"/>
          <w:spacing w:val="18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may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5"/>
          <w:position w:val="1"/>
        </w:rPr>
        <w:t>be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5"/>
          <w:position w:val="1"/>
        </w:rPr>
        <w:t>perceived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5"/>
          <w:position w:val="1"/>
        </w:rPr>
        <w:t>as</w:t>
      </w:r>
      <w:r>
        <w:rPr>
          <w:color w:val="231F20"/>
          <w:spacing w:val="14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actual</w:t>
      </w:r>
      <w:r>
        <w:rPr>
          <w:color w:val="231F20"/>
          <w:spacing w:val="14"/>
          <w:w w:val="102"/>
          <w:position w:val="1"/>
        </w:rPr>
        <w:t xml:space="preserve"> </w:t>
      </w:r>
      <w:r>
        <w:rPr>
          <w:color w:val="231F20"/>
          <w:spacing w:val="-5"/>
          <w:position w:val="1"/>
        </w:rPr>
        <w:t>or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5"/>
          <w:position w:val="1"/>
        </w:rPr>
        <w:t>reasonably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5"/>
          <w:position w:val="1"/>
        </w:rPr>
        <w:t>perce</w:t>
      </w:r>
      <w:r>
        <w:rPr>
          <w:color w:val="231F20"/>
          <w:spacing w:val="-6"/>
          <w:position w:val="1"/>
        </w:rPr>
        <w:t>ived</w:t>
      </w:r>
      <w:r>
        <w:rPr>
          <w:color w:val="231F20"/>
          <w:spacing w:val="14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conflicts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6"/>
          <w:position w:val="1"/>
        </w:rPr>
        <w:t>of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6"/>
          <w:position w:val="1"/>
        </w:rPr>
        <w:t>interest</w:t>
      </w:r>
      <w:r>
        <w:rPr>
          <w:color w:val="231F20"/>
          <w:spacing w:val="14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as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6"/>
          <w:position w:val="1"/>
        </w:rPr>
        <w:t>reported</w:t>
      </w:r>
      <w:r>
        <w:rPr>
          <w:color w:val="231F20"/>
          <w:spacing w:val="14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on</w:t>
      </w:r>
      <w:r>
        <w:rPr>
          <w:color w:val="231F20"/>
          <w:spacing w:val="10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the</w:t>
      </w:r>
    </w:p>
    <w:p>
      <w:pPr>
        <w:pStyle w:val="BodyText"/>
        <w:ind w:left="630" w:right="990" w:firstLine="5"/>
        <w:spacing w:before="17" w:line="260" w:lineRule="auto"/>
        <w:jc w:val="both"/>
        <w:rPr/>
      </w:pPr>
      <w:r>
        <w:drawing>
          <wp:anchor distT="0" distB="0" distL="0" distR="0" simplePos="0" relativeHeight="251730944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39265</wp:posOffset>
            </wp:positionV>
            <wp:extent cx="4572398" cy="1609222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</w:rPr>
        <w:t>Disclosure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Questionnaire,</w:t>
      </w:r>
      <w:r>
        <w:rPr>
          <w:color w:val="231F20"/>
          <w:spacing w:val="-5"/>
        </w:rPr>
        <w:t xml:space="preserve"> which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members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of the writing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required to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submit.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relationship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considered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“significant”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if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(a)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receives $5000 or more during any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5"/>
        </w:rPr>
        <w:t>12-month period, or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5%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person’s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gross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income;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(b)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owns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5%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of the voting stock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share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entity, or owns $5000 or more of the fair market value of the entity. A relationship is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considered to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be “modest” if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less than “significant” under the preceding definition.</w:t>
      </w:r>
    </w:p>
    <w:p>
      <w:pPr>
        <w:pStyle w:val="BodyText"/>
        <w:ind w:left="788"/>
        <w:spacing w:before="45" w:line="191" w:lineRule="auto"/>
        <w:rPr/>
      </w:pPr>
      <w:r>
        <w:rPr>
          <w:color w:val="231F20"/>
          <w:spacing w:val="-6"/>
        </w:rPr>
        <w:t>*Modest.</w:t>
      </w:r>
    </w:p>
    <w:p>
      <w:pPr>
        <w:pStyle w:val="BodyText"/>
        <w:ind w:left="796"/>
        <w:spacing w:before="49" w:line="202" w:lineRule="auto"/>
        <w:rPr/>
      </w:pPr>
      <w:r>
        <w:rPr>
          <w:color w:val="231F20"/>
          <w:spacing w:val="-4"/>
        </w:rPr>
        <w:t>†Significant.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635"/>
        <w:spacing w:before="47" w:line="193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-1197406</wp:posOffset>
                </wp:positionH>
                <wp:positionV relativeFrom="paragraph">
                  <wp:posOffset>1313227</wp:posOffset>
                </wp:positionV>
                <wp:extent cx="2487295" cy="118110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5400000">
                          <a:off x="-1197406" y="1313227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2" style="position:absolute;margin-left:-94.284pt;margin-top:103.404pt;mso-position-vertical-relative:text;mso-position-horizontal-relative:text;width:195.85pt;height:9.3pt;z-index:2517329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31F20"/>
          <w:spacing w:val="-2"/>
        </w:rPr>
        <w:t>Reviewer Disclosures</w:t>
      </w:r>
    </w:p>
    <w:p>
      <w:pPr>
        <w:spacing w:line="85" w:lineRule="exact"/>
        <w:rPr/>
      </w:pPr>
      <w:r/>
    </w:p>
    <w:tbl>
      <w:tblPr>
        <w:tblStyle w:val="TableNormal"/>
        <w:tblW w:w="971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64"/>
        <w:gridCol w:w="1519"/>
        <w:gridCol w:w="2739"/>
        <w:gridCol w:w="720"/>
        <w:gridCol w:w="819"/>
        <w:gridCol w:w="680"/>
        <w:gridCol w:w="881"/>
        <w:gridCol w:w="939"/>
        <w:gridCol w:w="554"/>
      </w:tblGrid>
      <w:tr>
        <w:trPr>
          <w:trHeight w:val="632" w:hRule="atLeast"/>
        </w:trPr>
        <w:tc>
          <w:tcPr>
            <w:shd w:val="clear" w:fill="AEAFB3"/>
            <w:tcW w:w="864" w:type="dxa"/>
            <w:vAlign w:val="top"/>
          </w:tcPr>
          <w:p>
            <w:pPr>
              <w:pStyle w:val="TableText"/>
              <w:spacing w:line="410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Reviewer</w:t>
            </w:r>
          </w:p>
        </w:tc>
        <w:tc>
          <w:tcPr>
            <w:shd w:val="clear" w:fill="AEAFB3"/>
            <w:tcW w:w="1519" w:type="dxa"/>
            <w:vAlign w:val="top"/>
          </w:tcPr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Employment</w:t>
            </w:r>
          </w:p>
        </w:tc>
        <w:tc>
          <w:tcPr>
            <w:shd w:val="clear" w:fill="AEAFB3"/>
            <w:tcW w:w="2739" w:type="dxa"/>
            <w:vAlign w:val="top"/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  <w:position w:val="1"/>
              </w:rPr>
              <w:t>Research grant</w:t>
            </w:r>
          </w:p>
        </w:tc>
        <w:tc>
          <w:tcPr>
            <w:shd w:val="clear" w:fill="AEAFB3"/>
            <w:tcW w:w="720" w:type="dxa"/>
            <w:vAlign w:val="top"/>
          </w:tcPr>
          <w:p>
            <w:pPr>
              <w:pStyle w:val="TableText"/>
              <w:ind w:left="86"/>
              <w:spacing w:before="90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Other</w:t>
            </w:r>
          </w:p>
          <w:p>
            <w:pPr>
              <w:pStyle w:val="TableText"/>
              <w:ind w:left="89"/>
              <w:spacing w:before="1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research</w:t>
            </w:r>
          </w:p>
          <w:p>
            <w:pPr>
              <w:pStyle w:val="TableText"/>
              <w:ind w:left="80"/>
              <w:spacing w:before="1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  <w:position w:val="1"/>
              </w:rPr>
              <w:t>support</w:t>
            </w:r>
          </w:p>
        </w:tc>
        <w:tc>
          <w:tcPr>
            <w:shd w:val="clear" w:fill="AEAFB3"/>
            <w:tcW w:w="819" w:type="dxa"/>
            <w:vAlign w:val="top"/>
          </w:tcPr>
          <w:p>
            <w:pPr>
              <w:pStyle w:val="TableText"/>
              <w:ind w:left="89" w:right="71" w:hanging="8"/>
              <w:spacing w:before="62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Speakers’</w:t>
            </w:r>
            <w:r>
              <w:rPr>
                <w:sz w:val="14"/>
                <w:szCs w:val="14"/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</w:rPr>
              <w:t>bureau</w:t>
            </w:r>
            <w:r>
              <w:rPr>
                <w:sz w:val="14"/>
                <w:szCs w:val="14"/>
                <w:b/>
                <w:bCs/>
                <w:color w:val="231F20"/>
                <w:spacing w:val="7"/>
              </w:rPr>
              <w:t>/</w:t>
            </w:r>
            <w:r>
              <w:rPr>
                <w:sz w:val="14"/>
                <w:szCs w:val="14"/>
                <w:b/>
                <w:bCs/>
                <w:color w:val="231F20"/>
              </w:rPr>
              <w:t xml:space="preserve">     </w:t>
            </w: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honoraria</w:t>
            </w:r>
          </w:p>
        </w:tc>
        <w:tc>
          <w:tcPr>
            <w:shd w:val="clear" w:fill="AEAFB3"/>
            <w:tcW w:w="680" w:type="dxa"/>
            <w:vAlign w:val="top"/>
          </w:tcPr>
          <w:p>
            <w:pPr>
              <w:pStyle w:val="TableText"/>
              <w:ind w:left="90"/>
              <w:spacing w:before="273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Expert</w:t>
            </w:r>
          </w:p>
          <w:p>
            <w:pPr>
              <w:pStyle w:val="TableText"/>
              <w:ind w:left="81"/>
              <w:spacing w:before="2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witness</w:t>
            </w:r>
          </w:p>
        </w:tc>
        <w:tc>
          <w:tcPr>
            <w:shd w:val="clear" w:fill="AEAFB3"/>
            <w:tcW w:w="881" w:type="dxa"/>
            <w:vAlign w:val="top"/>
          </w:tcPr>
          <w:p>
            <w:pPr>
              <w:pStyle w:val="TableText"/>
              <w:ind w:left="90" w:right="93" w:hanging="3"/>
              <w:spacing w:before="271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Ownership</w:t>
            </w:r>
            <w:r>
              <w:rPr>
                <w:sz w:val="14"/>
                <w:szCs w:val="14"/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interest</w:t>
            </w:r>
          </w:p>
        </w:tc>
        <w:tc>
          <w:tcPr>
            <w:shd w:val="clear" w:fill="AEAFB3"/>
            <w:tcW w:w="939" w:type="dxa"/>
            <w:vAlign w:val="top"/>
          </w:tcPr>
          <w:p>
            <w:pPr>
              <w:pStyle w:val="TableText"/>
              <w:ind w:left="87" w:right="88"/>
              <w:spacing w:before="90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2"/>
              </w:rPr>
              <w:t>Consultant/</w:t>
            </w:r>
            <w:r>
              <w:rPr>
                <w:sz w:val="14"/>
                <w:szCs w:val="14"/>
                <w:b/>
                <w:bCs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advisory</w:t>
            </w:r>
          </w:p>
          <w:p>
            <w:pPr>
              <w:pStyle w:val="TableText"/>
              <w:ind w:left="91"/>
              <w:spacing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board</w:t>
            </w:r>
          </w:p>
        </w:tc>
        <w:tc>
          <w:tcPr>
            <w:shd w:val="clear" w:fill="AEAFB3"/>
            <w:tcW w:w="554" w:type="dxa"/>
            <w:vAlign w:val="top"/>
          </w:tcPr>
          <w:p>
            <w:pPr>
              <w:pStyle w:val="TableText"/>
              <w:spacing w:line="40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Other</w:t>
            </w:r>
          </w:p>
        </w:tc>
      </w:tr>
      <w:tr>
        <w:trPr>
          <w:trHeight w:val="432" w:hRule="atLeast"/>
        </w:trPr>
        <w:tc>
          <w:tcPr>
            <w:tcW w:w="864" w:type="dxa"/>
            <w:vAlign w:val="top"/>
          </w:tcPr>
          <w:p>
            <w:pPr>
              <w:pStyle w:val="TableText"/>
              <w:ind w:left="90" w:right="268"/>
              <w:spacing w:before="78" w:line="25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Frank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M.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Faraci</w:t>
            </w:r>
          </w:p>
        </w:tc>
        <w:tc>
          <w:tcPr>
            <w:tcW w:w="1519" w:type="dxa"/>
            <w:vAlign w:val="top"/>
          </w:tcPr>
          <w:p>
            <w:pPr>
              <w:pStyle w:val="TableText"/>
              <w:ind w:left="85" w:right="91" w:firstLine="3"/>
              <w:spacing w:before="44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University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of Iowa Carver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College of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Medicine</w:t>
            </w:r>
          </w:p>
        </w:tc>
        <w:tc>
          <w:tcPr>
            <w:tcW w:w="2739" w:type="dxa"/>
            <w:vAlign w:val="top"/>
          </w:tcPr>
          <w:p>
            <w:pPr>
              <w:pStyle w:val="TableText"/>
              <w:ind w:left="90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93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32" w:hRule="atLeast"/>
        </w:trPr>
        <w:tc>
          <w:tcPr>
            <w:tcW w:w="864" w:type="dxa"/>
            <w:vAlign w:val="top"/>
          </w:tcPr>
          <w:p>
            <w:pPr>
              <w:pStyle w:val="TableText"/>
              <w:ind w:left="90"/>
              <w:spacing w:before="77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Philip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B.</w:t>
            </w:r>
          </w:p>
          <w:p>
            <w:pPr>
              <w:pStyle w:val="TableText"/>
              <w:ind w:left="86"/>
              <w:spacing w:before="4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Gorelick</w:t>
            </w:r>
          </w:p>
        </w:tc>
        <w:tc>
          <w:tcPr>
            <w:tcW w:w="1519" w:type="dxa"/>
            <w:vAlign w:val="top"/>
          </w:tcPr>
          <w:p>
            <w:pPr>
              <w:pStyle w:val="TableText"/>
              <w:ind w:left="80" w:right="353" w:firstLine="9"/>
              <w:spacing w:before="77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Northwestern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versity</w:t>
            </w:r>
          </w:p>
        </w:tc>
        <w:tc>
          <w:tcPr>
            <w:tcW w:w="2739" w:type="dxa"/>
            <w:vAlign w:val="top"/>
          </w:tcPr>
          <w:p>
            <w:pPr>
              <w:pStyle w:val="TableText"/>
              <w:ind w:left="90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93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11" w:hRule="atLeast"/>
        </w:trPr>
        <w:tc>
          <w:tcPr>
            <w:tcW w:w="864" w:type="dxa"/>
            <w:vAlign w:val="top"/>
          </w:tcPr>
          <w:p>
            <w:pPr>
              <w:pStyle w:val="TableText"/>
              <w:ind w:left="90" w:right="114" w:hanging="9"/>
              <w:spacing w:before="77" w:line="2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Atticus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H.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5"/>
              </w:rPr>
              <w:t>Hainsworth</w:t>
            </w:r>
          </w:p>
        </w:tc>
        <w:tc>
          <w:tcPr>
            <w:tcW w:w="1519" w:type="dxa"/>
            <w:vAlign w:val="top"/>
          </w:tcPr>
          <w:p>
            <w:pPr>
              <w:pStyle w:val="TableText"/>
              <w:ind w:left="83"/>
              <w:spacing w:before="75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St. George’s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Univer-</w:t>
            </w:r>
          </w:p>
          <w:p>
            <w:pPr>
              <w:pStyle w:val="TableText"/>
              <w:ind w:left="86" w:right="125" w:hanging="4"/>
              <w:spacing w:before="16" w:line="2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sity of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London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(United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Kingdom)</w:t>
            </w:r>
          </w:p>
        </w:tc>
        <w:tc>
          <w:tcPr>
            <w:tcW w:w="2739" w:type="dxa"/>
            <w:vAlign w:val="top"/>
          </w:tcPr>
          <w:p>
            <w:pPr>
              <w:pStyle w:val="TableText"/>
              <w:ind w:left="90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93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949" w:hRule="atLeast"/>
        </w:trPr>
        <w:tc>
          <w:tcPr>
            <w:tcW w:w="864" w:type="dxa"/>
            <w:vAlign w:val="top"/>
          </w:tcPr>
          <w:p>
            <w:pPr>
              <w:pStyle w:val="TableText"/>
              <w:ind w:left="81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Abbie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C.</w:t>
            </w:r>
          </w:p>
          <w:p>
            <w:pPr>
              <w:pStyle w:val="TableText"/>
              <w:ind w:left="81"/>
              <w:spacing w:before="50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Johnson</w:t>
            </w:r>
          </w:p>
        </w:tc>
        <w:tc>
          <w:tcPr>
            <w:tcW w:w="1519" w:type="dxa"/>
            <w:vAlign w:val="top"/>
          </w:tcPr>
          <w:p>
            <w:pPr>
              <w:pStyle w:val="TableText"/>
              <w:ind w:left="87" w:right="149"/>
              <w:spacing w:before="45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University of Vermont,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Larner College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87"/>
              <w:spacing w:before="4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2739" w:type="dxa"/>
            <w:vAlign w:val="top"/>
          </w:tcPr>
          <w:p>
            <w:pPr>
              <w:pStyle w:val="TableText"/>
              <w:ind w:left="90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NIH/NINDS (PI on</w:t>
            </w:r>
            <w:r>
              <w:rPr>
                <w:sz w:val="14"/>
                <w:szCs w:val="14"/>
                <w:color w:val="231F20"/>
                <w:spacing w:val="15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1R01 NS127284-01</w:t>
            </w:r>
          </w:p>
          <w:p>
            <w:pPr>
              <w:pStyle w:val="TableText"/>
              <w:ind w:left="84" w:right="175" w:hanging="3"/>
              <w:spacing w:before="12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titled “The Role of the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Hippocampal V</w:t>
            </w:r>
            <w:r>
              <w:rPr>
                <w:sz w:val="14"/>
                <w:szCs w:val="14"/>
                <w:color w:val="231F20"/>
                <w:spacing w:val="-6"/>
              </w:rPr>
              <w:t>ascu-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lature in Vascular Cognitive Impairment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Dementia” that investigates how aging and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chronic hypertensio</w:t>
            </w:r>
            <w:r>
              <w:rPr>
                <w:sz w:val="14"/>
                <w:szCs w:val="14"/>
                <w:color w:val="231F20"/>
                <w:spacing w:val="-5"/>
              </w:rPr>
              <w:t>n effect hippocampal</w:t>
            </w:r>
          </w:p>
          <w:p>
            <w:pPr>
              <w:pStyle w:val="TableText"/>
              <w:ind w:left="81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vascular function, hippocampal perfusion,</w:t>
            </w:r>
          </w:p>
          <w:p>
            <w:pPr>
              <w:pStyle w:val="TableText"/>
              <w:ind w:left="88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neurovascular coupling, and cognition)*;</w:t>
            </w:r>
          </w:p>
          <w:p>
            <w:pPr>
              <w:pStyle w:val="TableText"/>
              <w:ind w:left="80"/>
              <w:spacing w:before="38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AHA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(PI on AHA Career Dev</w:t>
            </w:r>
            <w:r>
              <w:rPr>
                <w:sz w:val="14"/>
                <w:szCs w:val="14"/>
                <w:color w:val="231F20"/>
                <w:spacing w:val="-6"/>
              </w:rPr>
              <w:t>elopment</w:t>
            </w:r>
          </w:p>
          <w:p>
            <w:pPr>
              <w:pStyle w:val="TableText"/>
              <w:ind w:left="87" w:right="119" w:hanging="7"/>
              <w:spacing w:before="16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Award 20CDA35310239 titled “Hippocam-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pal Vascular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Function in Chronic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Hyper-</w:t>
            </w:r>
          </w:p>
          <w:p>
            <w:pPr>
              <w:pStyle w:val="TableText"/>
              <w:ind w:left="81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tension and Post-Stroke Dementia”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that</w:t>
            </w:r>
          </w:p>
          <w:p>
            <w:pPr>
              <w:pStyle w:val="TableText"/>
              <w:ind w:left="88" w:right="82"/>
              <w:spacing w:before="1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investigates vascular reac</w:t>
            </w:r>
            <w:r>
              <w:rPr>
                <w:sz w:val="14"/>
                <w:szCs w:val="14"/>
                <w:color w:val="231F20"/>
                <w:spacing w:val="-6"/>
              </w:rPr>
              <w:t>tivity and perfusion,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neurovascular coupling, and blood-bra</w:t>
            </w:r>
            <w:r>
              <w:rPr>
                <w:sz w:val="14"/>
                <w:szCs w:val="14"/>
                <w:color w:val="231F20"/>
                <w:spacing w:val="-6"/>
              </w:rPr>
              <w:t>in</w:t>
            </w:r>
          </w:p>
          <w:p>
            <w:pPr>
              <w:pStyle w:val="TableText"/>
              <w:ind w:left="85" w:right="210" w:firstLine="3"/>
              <w:spacing w:before="13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barrier function in the hippocampus after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6"/>
              </w:rPr>
              <w:t>ischemic stroke as underlying mechanisms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 poststroke dementia)*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91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91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2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2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2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93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52" w:hRule="atLeast"/>
        </w:trPr>
        <w:tc>
          <w:tcPr>
            <w:tcW w:w="864" w:type="dxa"/>
            <w:vAlign w:val="top"/>
          </w:tcPr>
          <w:p>
            <w:pPr>
              <w:pStyle w:val="TableText"/>
              <w:ind w:left="81"/>
              <w:spacing w:before="8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Anne Joutel</w:t>
            </w:r>
          </w:p>
        </w:tc>
        <w:tc>
          <w:tcPr>
            <w:tcW w:w="1519" w:type="dxa"/>
            <w:vAlign w:val="top"/>
          </w:tcPr>
          <w:p>
            <w:pPr>
              <w:pStyle w:val="TableText"/>
              <w:ind w:left="87"/>
              <w:spacing w:before="74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INSERM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(France)</w:t>
            </w:r>
          </w:p>
        </w:tc>
        <w:tc>
          <w:tcPr>
            <w:tcW w:w="2739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93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34" w:hRule="atLeast"/>
        </w:trPr>
        <w:tc>
          <w:tcPr>
            <w:tcW w:w="864" w:type="dxa"/>
            <w:vAlign w:val="top"/>
          </w:tcPr>
          <w:p>
            <w:pPr>
              <w:pStyle w:val="TableText"/>
              <w:ind w:left="89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Mohammed</w:t>
            </w:r>
          </w:p>
          <w:p>
            <w:pPr>
              <w:pStyle w:val="TableText"/>
              <w:ind w:left="90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B.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Khan</w:t>
            </w:r>
          </w:p>
        </w:tc>
        <w:tc>
          <w:tcPr>
            <w:tcW w:w="1519" w:type="dxa"/>
            <w:vAlign w:val="top"/>
          </w:tcPr>
          <w:p>
            <w:pPr>
              <w:pStyle w:val="TableText"/>
              <w:ind w:left="79"/>
              <w:spacing w:before="8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Augusta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University</w:t>
            </w:r>
          </w:p>
        </w:tc>
        <w:tc>
          <w:tcPr>
            <w:tcW w:w="2739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93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626" w:right="989" w:firstLine="160"/>
        <w:spacing w:before="54" w:line="262" w:lineRule="auto"/>
        <w:jc w:val="both"/>
        <w:rPr/>
      </w:pPr>
      <w:r>
        <w:rPr>
          <w:color w:val="231F20"/>
          <w:spacing w:val="-5"/>
        </w:rPr>
        <w:t>This table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represents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relationships 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reviewers that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may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perceived as actual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reasonably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perceived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conflicts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interest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reported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on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Disc</w:t>
      </w:r>
      <w:r>
        <w:rPr>
          <w:color w:val="231F20"/>
          <w:spacing w:val="-6"/>
        </w:rPr>
        <w:t>losure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Ques-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tionnaire,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which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all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reviewe</w:t>
      </w:r>
      <w:r>
        <w:rPr>
          <w:color w:val="231F20"/>
          <w:spacing w:val="-5"/>
        </w:rPr>
        <w:t>rs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required to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submit. 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relationship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considered 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be “significant”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(a)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receives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$5000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any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12-month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period, 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5% or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more of the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person’s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gross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income;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(b) the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owns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5%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voting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stock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share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entity,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owns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$5000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 fair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market value of the entity. 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relationship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considered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be “modest”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if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less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than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“significant”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under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preceding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definition.</w:t>
      </w:r>
    </w:p>
    <w:p>
      <w:pPr>
        <w:pStyle w:val="BodyText"/>
        <w:ind w:left="788"/>
        <w:spacing w:before="43" w:line="202" w:lineRule="auto"/>
        <w:rPr/>
      </w:pPr>
      <w:r>
        <w:rPr>
          <w:color w:val="231F20"/>
          <w:spacing w:val="-4"/>
        </w:rPr>
        <w:t>*Significant.</w:t>
      </w:r>
    </w:p>
    <w:p>
      <w:pPr>
        <w:spacing w:line="202" w:lineRule="auto"/>
        <w:sectPr>
          <w:headerReference w:type="default" r:id="rId7"/>
          <w:footerReference w:type="default" r:id="rId23"/>
          <w:pgSz w:w="11700" w:h="15660"/>
          <w:pgMar w:top="700" w:right="0" w:bottom="674" w:left="365" w:header="454" w:footer="477" w:gutter="0"/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811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20" name="TextBox 120"/>
                <wp:cNvGraphicFramePr/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-43.2125pt;margin-top:93.4625pt;mso-position-vertical-relative:page;mso-position-horizontal-relative:page;width:120pt;height:33.6pt;z-index:251738112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24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66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1004"/>
        <w:spacing w:before="154" w:line="196" w:lineRule="auto"/>
        <w:rPr>
          <w:sz w:val="20"/>
          <w:szCs w:val="20"/>
        </w:rPr>
      </w:pPr>
      <w:r>
        <w:rPr>
          <w:sz w:val="20"/>
          <w:szCs w:val="20"/>
          <w:color w:val="227D82"/>
          <w:spacing w:val="-17"/>
        </w:rPr>
        <w:t>REFERENCES</w:t>
      </w:r>
    </w:p>
    <w:p>
      <w:pPr>
        <w:pStyle w:val="BodyText"/>
        <w:ind w:left="1130"/>
        <w:spacing w:before="89" w:line="163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417256</wp:posOffset>
                </wp:positionV>
                <wp:extent cx="810894" cy="184150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16200000">
                          <a:off x="-97171" y="41725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margin-left:-7.65128pt;margin-top:32.8549pt;mso-position-vertical-relative:text;mso-position-horizontal-relative:text;width:63.85pt;height:14.5pt;z-index:2517401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4"/>
          <w:position w:val="1"/>
        </w:rPr>
        <w:t>1.</w:t>
      </w:r>
      <w:r>
        <w:rPr>
          <w:color w:val="231F20"/>
          <w:spacing w:val="13"/>
          <w:w w:val="101"/>
          <w:position w:val="1"/>
        </w:rPr>
        <w:t xml:space="preserve">  </w:t>
      </w:r>
      <w:r>
        <w:rPr>
          <w:color w:val="231F20"/>
          <w:spacing w:val="-4"/>
          <w:position w:val="1"/>
        </w:rPr>
        <w:t>2021   Alzheimer’s </w:t>
      </w:r>
      <w:r>
        <w:rPr>
          <w:color w:val="231F20"/>
          <w:spacing w:val="-5"/>
          <w:position w:val="1"/>
        </w:rPr>
        <w:t xml:space="preserve">   disease    facts    and   figures.    </w:t>
      </w:r>
      <w:r>
        <w:rPr>
          <w:i/>
          <w:iCs/>
          <w:color w:val="231F20"/>
          <w:spacing w:val="-5"/>
          <w:position w:val="1"/>
        </w:rPr>
        <w:t>Alzheimers    Dement</w:t>
      </w:r>
      <w:r>
        <w:rPr>
          <w:color w:val="231F20"/>
          <w:spacing w:val="-5"/>
          <w:position w:val="1"/>
        </w:rPr>
        <w:t>.</w:t>
      </w:r>
    </w:p>
    <w:p>
      <w:pPr>
        <w:pStyle w:val="BodyText"/>
        <w:ind w:left="1318"/>
        <w:spacing w:before="17" w:line="163" w:lineRule="exact"/>
        <w:rPr/>
      </w:pPr>
      <w:r>
        <w:rPr>
          <w:color w:val="231F20"/>
          <w:spacing w:val="-1"/>
          <w:position w:val="1"/>
        </w:rPr>
        <w:t>2021;17:327–406. doi:</w:t>
      </w:r>
      <w:r>
        <w:rPr>
          <w:color w:val="231F20"/>
          <w:spacing w:val="38"/>
          <w:w w:val="102"/>
          <w:position w:val="1"/>
        </w:rPr>
        <w:t xml:space="preserve"> </w:t>
      </w:r>
      <w:r>
        <w:rPr>
          <w:color w:val="231F20"/>
          <w:spacing w:val="-1"/>
          <w:position w:val="1"/>
        </w:rPr>
        <w:t>10.1002/alz.12328</w:t>
      </w:r>
    </w:p>
    <w:p>
      <w:pPr>
        <w:pStyle w:val="BodyText"/>
        <w:ind w:left="1315" w:right="259" w:hanging="199"/>
        <w:spacing w:before="18" w:line="268" w:lineRule="auto"/>
        <w:rPr/>
      </w:pPr>
      <w:r>
        <w:rPr>
          <w:color w:val="231F20"/>
          <w:spacing w:val="-7"/>
        </w:rPr>
        <w:t>2.   Hurd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MD,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Martorell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Delavande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Mullen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KJ,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Langa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KM.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Monetary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costs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of dementia in the United States. </w:t>
      </w:r>
      <w:r>
        <w:rPr>
          <w:i/>
          <w:iCs/>
          <w:color w:val="231F20"/>
          <w:spacing w:val="-3"/>
        </w:rPr>
        <w:t>N EnglJ Med</w:t>
      </w:r>
      <w:r>
        <w:rPr>
          <w:color w:val="231F20"/>
          <w:spacing w:val="-3"/>
        </w:rPr>
        <w:t>. 2013;368:1326</w:t>
      </w:r>
      <w:r>
        <w:rPr>
          <w:color w:val="231F20"/>
          <w:spacing w:val="-4"/>
        </w:rPr>
        <w:t>–1334.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10.1056/</w:t>
      </w:r>
      <w:r>
        <w:rPr>
          <w:color w:val="231F20"/>
        </w:rPr>
        <w:t>NEJMsa</w:t>
      </w:r>
      <w:r>
        <w:rPr>
          <w:color w:val="231F20"/>
          <w:spacing w:val="3"/>
        </w:rPr>
        <w:t>1204629</w:t>
      </w:r>
    </w:p>
    <w:p>
      <w:pPr>
        <w:pStyle w:val="BodyText"/>
        <w:ind w:left="1114"/>
        <w:spacing w:line="172" w:lineRule="exact"/>
        <w:rPr/>
      </w:pPr>
      <w:r>
        <w:rPr>
          <w:color w:val="231F20"/>
          <w:spacing w:val="-6"/>
          <w:position w:val="1"/>
        </w:rPr>
        <w:t>3.   Iturria-Medina</w:t>
      </w:r>
      <w:r>
        <w:rPr>
          <w:color w:val="231F20"/>
          <w:spacing w:val="25"/>
          <w:position w:val="1"/>
        </w:rPr>
        <w:t xml:space="preserve"> </w:t>
      </w:r>
      <w:r>
        <w:rPr>
          <w:color w:val="231F20"/>
          <w:spacing w:val="-6"/>
          <w:position w:val="1"/>
        </w:rPr>
        <w:t>Y,  Sotero</w:t>
      </w:r>
      <w:r>
        <w:rPr>
          <w:color w:val="231F20"/>
          <w:spacing w:val="-7"/>
          <w:position w:val="1"/>
        </w:rPr>
        <w:t xml:space="preserve">  RC,  Toussaint  PJ,  Mateos-Perez  JM,  Evans  AC;</w:t>
      </w:r>
    </w:p>
    <w:p>
      <w:pPr>
        <w:pStyle w:val="BodyText"/>
        <w:ind w:left="1315" w:right="259" w:hanging="4"/>
        <w:spacing w:before="7" w:line="260" w:lineRule="auto"/>
        <w:jc w:val="both"/>
        <w:rPr/>
      </w:pPr>
      <w:r>
        <w:rPr>
          <w:color w:val="231F20"/>
          <w:spacing w:val="-5"/>
        </w:rPr>
        <w:t>Alzheimer’s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Disease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Neuroimaging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Initiati</w:t>
      </w:r>
      <w:r>
        <w:rPr>
          <w:color w:val="231F20"/>
          <w:spacing w:val="-6"/>
        </w:rPr>
        <w:t>ve.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Early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role of vascular dysregu-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lation 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late-onset Alzheimer’s </w:t>
      </w:r>
      <w:r>
        <w:rPr>
          <w:color w:val="231F20"/>
          <w:spacing w:val="-5"/>
        </w:rPr>
        <w:t>disease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based 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multifactorial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data-driven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analysis.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3"/>
        </w:rPr>
        <w:t>Nat Commun</w:t>
      </w:r>
      <w:r>
        <w:rPr>
          <w:color w:val="231F20"/>
          <w:spacing w:val="-3"/>
        </w:rPr>
        <w:t>. 2016;7:11934.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10.1038/n</w:t>
      </w:r>
      <w:r>
        <w:rPr>
          <w:color w:val="231F20"/>
          <w:spacing w:val="-4"/>
        </w:rPr>
        <w:t>comms11934</w:t>
      </w:r>
    </w:p>
    <w:p>
      <w:pPr>
        <w:pStyle w:val="BodyText"/>
        <w:ind w:left="1311" w:right="259" w:hanging="195"/>
        <w:spacing w:before="16" w:line="265" w:lineRule="auto"/>
        <w:rPr/>
      </w:pPr>
      <w:r>
        <w:rPr>
          <w:color w:val="231F20"/>
          <w:spacing w:val="-7"/>
        </w:rPr>
        <w:t>4.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7"/>
        </w:rPr>
        <w:t>Sweeney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MD,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Sagare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AP,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Zlokovic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BV.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Blood-brain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barrier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breakdown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Alzheimer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other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neurodegenerative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disorders.</w:t>
      </w:r>
      <w:r>
        <w:rPr>
          <w:color w:val="231F20"/>
          <w:spacing w:val="16"/>
        </w:rPr>
        <w:t xml:space="preserve"> </w:t>
      </w:r>
      <w:r>
        <w:rPr>
          <w:i/>
          <w:iCs/>
          <w:color w:val="231F20"/>
          <w:spacing w:val="-6"/>
        </w:rPr>
        <w:t>Nat Rev Neurol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2018;14:133–150.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10.1038/nrneurol.2017</w:t>
      </w:r>
      <w:r>
        <w:rPr>
          <w:color w:val="231F20"/>
          <w:spacing w:val="-2"/>
        </w:rPr>
        <w:t>.188</w:t>
      </w:r>
    </w:p>
    <w:p>
      <w:pPr>
        <w:pStyle w:val="BodyText"/>
        <w:ind w:left="1315" w:right="259" w:hanging="204"/>
        <w:spacing w:before="9" w:line="268" w:lineRule="auto"/>
        <w:rPr/>
      </w:pPr>
      <w:r>
        <w:rPr>
          <w:color w:val="231F20"/>
          <w:spacing w:val="-5"/>
        </w:rPr>
        <w:t>5.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5"/>
        </w:rPr>
        <w:t>Boyle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PA,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Yu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L,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Leurgans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SE,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Wilson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RS,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Brookmeyer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R,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Schneider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JA,</w:t>
      </w:r>
      <w:r>
        <w:rPr>
          <w:color w:val="231F20"/>
        </w:rPr>
        <w:t xml:space="preserve"> </w:t>
      </w:r>
      <w:r>
        <w:rPr>
          <w:color w:val="231F20"/>
        </w:rPr>
        <w:t>Bennett  DA.  Attributable  risk  of  Alzheime</w:t>
      </w:r>
      <w:r>
        <w:rPr>
          <w:color w:val="231F20"/>
          <w:spacing w:val="-1"/>
        </w:rPr>
        <w:t>r’s  dementia  attributed  to</w:t>
      </w:r>
      <w:r>
        <w:rPr>
          <w:color w:val="231F20"/>
        </w:rPr>
        <w:t xml:space="preserve"> </w:t>
      </w:r>
      <w:r>
        <w:rPr>
          <w:color w:val="231F20"/>
        </w:rPr>
        <w:t>age-related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neuropathologies.  </w:t>
      </w:r>
      <w:r>
        <w:rPr>
          <w:i/>
          <w:iCs/>
          <w:color w:val="231F20"/>
        </w:rPr>
        <w:t>Ann   Neuro</w:t>
      </w:r>
      <w:r>
        <w:rPr>
          <w:i/>
          <w:iCs/>
          <w:color w:val="231F20"/>
          <w:spacing w:val="-1"/>
        </w:rPr>
        <w:t>l</w:t>
      </w:r>
      <w:r>
        <w:rPr>
          <w:color w:val="231F20"/>
          <w:spacing w:val="-1"/>
        </w:rPr>
        <w:t>.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1"/>
        </w:rPr>
        <w:t>2019;85:114–124.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1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10.1002/</w:t>
      </w:r>
      <w:r>
        <w:rPr>
          <w:color w:val="231F20"/>
        </w:rPr>
        <w:t>ana</w:t>
      </w:r>
      <w:r>
        <w:rPr>
          <w:color w:val="231F20"/>
          <w:spacing w:val="6"/>
        </w:rPr>
        <w:t>.25380</w:t>
      </w:r>
    </w:p>
    <w:p>
      <w:pPr>
        <w:pStyle w:val="BodyText"/>
        <w:ind w:left="1311" w:right="259" w:hanging="195"/>
        <w:spacing w:before="2" w:line="268" w:lineRule="auto"/>
        <w:rPr/>
      </w:pPr>
      <w:r>
        <w:rPr>
          <w:color w:val="231F20"/>
          <w:spacing w:val="-7"/>
        </w:rPr>
        <w:t>6.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7"/>
        </w:rPr>
        <w:t>Gorelick  PB,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Scuteri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A,  Black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SE,  Decarli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Greenberg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SM,  Iadecola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Launer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LJ,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Laurent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Lopez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OL,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Nyenhuis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al;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behalf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o</w:t>
      </w:r>
      <w:r>
        <w:rPr>
          <w:color w:val="231F20"/>
          <w:spacing w:val="-7"/>
        </w:rPr>
        <w:t>f the Ameri-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Stroke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Counc</w:t>
      </w:r>
      <w:r>
        <w:rPr>
          <w:color w:val="231F20"/>
          <w:spacing w:val="-6"/>
        </w:rPr>
        <w:t>il,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Epidemiology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Pre-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vention,  Council  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Cardiovascular   Nursing,  Cou</w:t>
      </w:r>
      <w:r>
        <w:rPr>
          <w:color w:val="231F20"/>
          <w:spacing w:val="-6"/>
        </w:rPr>
        <w:t>ncil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Cardiovascular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Radiology  and  Intervention,  and  Council  on  Cardiov</w:t>
      </w:r>
      <w:r>
        <w:rPr>
          <w:color w:val="231F20"/>
          <w:spacing w:val="-6"/>
        </w:rPr>
        <w:t>ascular  Surgery  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Anesthesia.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Vascular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contributions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cognitive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impairm</w:t>
      </w:r>
      <w:r>
        <w:rPr>
          <w:color w:val="231F20"/>
          <w:spacing w:val="-6"/>
        </w:rPr>
        <w:t>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dementia: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4"/>
        </w:rPr>
        <w:t>statement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healthcare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profess</w:t>
      </w:r>
      <w:r>
        <w:rPr>
          <w:color w:val="231F20"/>
          <w:spacing w:val="-5"/>
        </w:rPr>
        <w:t>ionals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Asso-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ciation/American  Stroke  Association.  </w:t>
      </w:r>
      <w:r>
        <w:rPr>
          <w:i/>
          <w:iCs/>
          <w:color w:val="231F20"/>
          <w:spacing w:val="-3"/>
        </w:rPr>
        <w:t>Stroke</w:t>
      </w:r>
      <w:r>
        <w:rPr>
          <w:color w:val="231F20"/>
          <w:spacing w:val="-3"/>
        </w:rPr>
        <w:t>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2011;42:2672–2713.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10.1161/</w:t>
      </w:r>
      <w:r>
        <w:rPr>
          <w:color w:val="231F20"/>
        </w:rPr>
        <w:t>STR</w:t>
      </w:r>
      <w:r>
        <w:rPr>
          <w:color w:val="231F20"/>
          <w:spacing w:val="1"/>
        </w:rPr>
        <w:t>.0b013e3182299496</w:t>
      </w:r>
    </w:p>
    <w:p>
      <w:pPr>
        <w:pStyle w:val="BodyText"/>
        <w:ind w:left="1310" w:right="259" w:hanging="173"/>
        <w:spacing w:before="3" w:line="267" w:lineRule="auto"/>
        <w:rPr/>
      </w:pPr>
      <w:r>
        <w:rPr>
          <w:color w:val="231F20"/>
          <w:spacing w:val="-8"/>
        </w:rPr>
        <w:t>7.   Gorelick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PB,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Furie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KL,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Iadecola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C,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Smith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EE,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Waddy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SP,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Lloyd-Jones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DM,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Bae  HJ,  Bauman  MA,  Dichgans  M,  Duncan  PW,  et  al;  on  b</w:t>
      </w:r>
      <w:r>
        <w:rPr>
          <w:color w:val="231F20"/>
          <w:spacing w:val="-7"/>
        </w:rPr>
        <w:t>ehalf  of 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Association/American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4"/>
        </w:rPr>
        <w:t>Stroke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Association.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Defining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opti-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brain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health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adults: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presidential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ad</w:t>
      </w:r>
      <w:r>
        <w:rPr>
          <w:color w:val="231F20"/>
          <w:spacing w:val="-6"/>
        </w:rPr>
        <w:t>visory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the American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Association/American  Str</w:t>
      </w:r>
      <w:r>
        <w:rPr>
          <w:color w:val="231F20"/>
          <w:spacing w:val="-3"/>
        </w:rPr>
        <w:t>oke  Association.  </w:t>
      </w:r>
      <w:r>
        <w:rPr>
          <w:i/>
          <w:iCs/>
          <w:color w:val="231F20"/>
          <w:spacing w:val="-3"/>
        </w:rPr>
        <w:t>Stroke</w:t>
      </w:r>
      <w:r>
        <w:rPr>
          <w:color w:val="231F20"/>
          <w:spacing w:val="-3"/>
        </w:rPr>
        <w:t>.  2017;48:e284–e303.</w:t>
      </w:r>
      <w:r>
        <w:rPr>
          <w:color w:val="231F20"/>
        </w:rPr>
        <w:t xml:space="preserve"> </w:t>
      </w:r>
      <w:r>
        <w:rPr>
          <w:color w:val="231F20"/>
        </w:rPr>
        <w:t>doi: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10.1161/STR.0000000000000148</w:t>
      </w:r>
    </w:p>
    <w:p>
      <w:pPr>
        <w:pStyle w:val="BodyText"/>
        <w:ind w:left="1319" w:right="254" w:hanging="205"/>
        <w:spacing w:line="258" w:lineRule="auto"/>
        <w:rPr/>
      </w:pPr>
      <w:r>
        <w:rPr>
          <w:color w:val="231F20"/>
          <w:spacing w:val="-6"/>
        </w:rPr>
        <w:t>8.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Cipolla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MJ. The cerebral circulation.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In: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6"/>
        </w:rPr>
        <w:t>Integrat</w:t>
      </w:r>
      <w:r>
        <w:rPr>
          <w:i/>
          <w:iCs/>
          <w:color w:val="231F20"/>
          <w:spacing w:val="-7"/>
        </w:rPr>
        <w:t>ed Systems Physiology: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7"/>
        </w:rPr>
        <w:t>From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7"/>
        </w:rPr>
        <w:t>Molecule</w:t>
      </w:r>
      <w:r>
        <w:rPr>
          <w:i/>
          <w:iCs/>
          <w:color w:val="231F20"/>
          <w:spacing w:val="29"/>
        </w:rPr>
        <w:t xml:space="preserve"> </w:t>
      </w:r>
      <w:r>
        <w:rPr>
          <w:i/>
          <w:iCs/>
          <w:color w:val="231F20"/>
          <w:spacing w:val="-7"/>
        </w:rPr>
        <w:t>to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7"/>
        </w:rPr>
        <w:t>Function</w:t>
      </w:r>
      <w:r>
        <w:rPr>
          <w:color w:val="231F20"/>
          <w:spacing w:val="-7"/>
        </w:rPr>
        <w:t>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1st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ed.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Morgan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&amp;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Claypool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Life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Sciences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Publishers;</w:t>
      </w:r>
    </w:p>
    <w:p>
      <w:pPr>
        <w:pStyle w:val="BodyText"/>
        <w:ind w:left="1318"/>
        <w:spacing w:before="17" w:line="163" w:lineRule="exact"/>
        <w:rPr/>
      </w:pPr>
      <w:r>
        <w:rPr>
          <w:color w:val="231F20"/>
          <w:spacing w:val="2"/>
        </w:rPr>
        <w:t>2009:1–59.</w:t>
      </w:r>
    </w:p>
    <w:p>
      <w:pPr>
        <w:pStyle w:val="BodyText"/>
        <w:ind w:left="1114"/>
        <w:spacing w:before="17" w:line="163" w:lineRule="exact"/>
        <w:rPr/>
      </w:pPr>
      <w:r>
        <w:rPr>
          <w:color w:val="231F20"/>
          <w:spacing w:val="-6"/>
          <w:position w:val="1"/>
        </w:rPr>
        <w:t>9.</w:t>
      </w:r>
      <w:r>
        <w:rPr>
          <w:color w:val="231F20"/>
          <w:spacing w:val="19"/>
          <w:w w:val="101"/>
          <w:position w:val="1"/>
        </w:rPr>
        <w:t xml:space="preserve">  </w:t>
      </w:r>
      <w:r>
        <w:rPr>
          <w:color w:val="231F20"/>
          <w:spacing w:val="-6"/>
          <w:position w:val="1"/>
        </w:rPr>
        <w:t>Schaeffer</w:t>
      </w:r>
      <w:r>
        <w:rPr>
          <w:color w:val="231F20"/>
          <w:spacing w:val="29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S,  Iadecola</w:t>
      </w:r>
      <w:r>
        <w:rPr>
          <w:color w:val="231F20"/>
          <w:spacing w:val="29"/>
          <w:position w:val="1"/>
        </w:rPr>
        <w:t xml:space="preserve"> </w:t>
      </w:r>
      <w:r>
        <w:rPr>
          <w:color w:val="231F20"/>
          <w:spacing w:val="-6"/>
          <w:position w:val="1"/>
        </w:rPr>
        <w:t>C.  Revisiting</w:t>
      </w:r>
      <w:r>
        <w:rPr>
          <w:color w:val="231F20"/>
          <w:spacing w:val="24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the  neurovascular  unit.  </w:t>
      </w:r>
      <w:r>
        <w:rPr>
          <w:i/>
          <w:iCs/>
          <w:color w:val="231F20"/>
          <w:spacing w:val="-6"/>
          <w:position w:val="1"/>
        </w:rPr>
        <w:t>Nat</w:t>
      </w:r>
      <w:r>
        <w:rPr>
          <w:i/>
          <w:iCs/>
          <w:color w:val="231F20"/>
          <w:spacing w:val="21"/>
          <w:w w:val="102"/>
          <w:position w:val="1"/>
        </w:rPr>
        <w:t xml:space="preserve"> </w:t>
      </w:r>
      <w:r>
        <w:rPr>
          <w:i/>
          <w:iCs/>
          <w:color w:val="231F20"/>
          <w:spacing w:val="-6"/>
          <w:position w:val="1"/>
        </w:rPr>
        <w:t>Neurosci</w:t>
      </w:r>
      <w:r>
        <w:rPr>
          <w:color w:val="231F20"/>
          <w:spacing w:val="-6"/>
          <w:position w:val="1"/>
        </w:rPr>
        <w:t>.</w:t>
      </w:r>
    </w:p>
    <w:p>
      <w:pPr>
        <w:pStyle w:val="BodyText"/>
        <w:ind w:left="1318"/>
        <w:spacing w:before="17" w:line="163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9136" behindDoc="0" locked="0" layoutInCell="1" allowOverlap="1">
                <wp:simplePos x="0" y="0"/>
                <wp:positionH relativeFrom="column">
                  <wp:posOffset>-965250</wp:posOffset>
                </wp:positionH>
                <wp:positionV relativeFrom="paragraph">
                  <wp:posOffset>1258789</wp:posOffset>
                </wp:positionV>
                <wp:extent cx="2487295" cy="118110"/>
                <wp:effectExtent l="0" t="0" r="0" b="0"/>
                <wp:wrapNone/>
                <wp:docPr id="124" name="TextBox 124"/>
                <wp:cNvGraphicFramePr/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5400000">
                          <a:off x="-965250" y="1258789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0" style="position:absolute;margin-left:-76.004pt;margin-top:99.1173pt;mso-position-vertical-relative:text;mso-position-horizontal-relative:text;width:195.85pt;height:9.3pt;z-index:2517391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37088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-770306</wp:posOffset>
            </wp:positionV>
            <wp:extent cx="4572398" cy="1609222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2"/>
          <w:position w:val="1"/>
        </w:rPr>
        <w:t>2021;24:1198–1209. </w:t>
      </w:r>
      <w:r>
        <w:rPr>
          <w:color w:val="231F20"/>
          <w:position w:val="1"/>
        </w:rPr>
        <w:t>doi</w:t>
      </w:r>
      <w:r>
        <w:rPr>
          <w:color w:val="231F20"/>
          <w:spacing w:val="2"/>
          <w:position w:val="1"/>
        </w:rPr>
        <w:t>:</w:t>
      </w:r>
      <w:r>
        <w:rPr>
          <w:color w:val="231F20"/>
          <w:spacing w:val="21"/>
          <w:w w:val="102"/>
          <w:position w:val="1"/>
        </w:rPr>
        <w:t xml:space="preserve"> </w:t>
      </w:r>
      <w:r>
        <w:rPr>
          <w:color w:val="231F20"/>
          <w:spacing w:val="2"/>
          <w:position w:val="1"/>
        </w:rPr>
        <w:t>10.103</w:t>
      </w:r>
      <w:r>
        <w:rPr>
          <w:color w:val="231F20"/>
          <w:spacing w:val="1"/>
          <w:position w:val="1"/>
        </w:rPr>
        <w:t>8/s41593-021-00904-7</w:t>
      </w:r>
    </w:p>
    <w:p>
      <w:pPr>
        <w:pStyle w:val="BodyText"/>
        <w:ind w:left="1320" w:right="259" w:hanging="271"/>
        <w:spacing w:before="17" w:line="260" w:lineRule="auto"/>
        <w:rPr/>
      </w:pPr>
      <w:r>
        <w:rPr>
          <w:color w:val="231F20"/>
          <w:spacing w:val="-6"/>
        </w:rPr>
        <w:t>10.   Iadecola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C.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neurovascular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unit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coming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age: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 journey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through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neu-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rovascular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5"/>
        </w:rPr>
        <w:t>coupling  in  health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disease.  </w:t>
      </w:r>
      <w:r>
        <w:rPr>
          <w:i/>
          <w:iCs/>
          <w:color w:val="231F20"/>
          <w:spacing w:val="-5"/>
        </w:rPr>
        <w:t>Neuron</w:t>
      </w:r>
      <w:r>
        <w:rPr>
          <w:color w:val="231F20"/>
          <w:spacing w:val="-5"/>
        </w:rPr>
        <w:t>.  2017;96:17–42.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10.1016/j.neuron.2017.07.030</w:t>
      </w:r>
    </w:p>
    <w:p>
      <w:pPr>
        <w:pStyle w:val="BodyText"/>
        <w:ind w:left="1311" w:right="259" w:hanging="262"/>
        <w:spacing w:before="18" w:line="263" w:lineRule="auto"/>
        <w:rPr/>
      </w:pPr>
      <w:r>
        <w:rPr>
          <w:color w:val="231F20"/>
          <w:spacing w:val="-8"/>
        </w:rPr>
        <w:t>11.   Deckers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van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Boxtel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MP,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Schiepers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OJ,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de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Vugt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Munoz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Sanchez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JL,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Anstey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KJ,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Brayne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Dartig</w:t>
      </w:r>
      <w:r>
        <w:rPr>
          <w:color w:val="231F20"/>
          <w:spacing w:val="-7"/>
        </w:rPr>
        <w:t>ues JF,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Engedal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Kivipelto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M, et al. Target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risk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factors for dementia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prevention: a systematic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review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Delphi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consensus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study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evidence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obser</w:t>
      </w:r>
      <w:r>
        <w:rPr>
          <w:color w:val="231F20"/>
          <w:spacing w:val="-6"/>
        </w:rPr>
        <w:t>vational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studies.</w:t>
      </w:r>
      <w:r>
        <w:rPr>
          <w:color w:val="231F20"/>
          <w:spacing w:val="24"/>
        </w:rPr>
        <w:t xml:space="preserve"> </w:t>
      </w:r>
      <w:r>
        <w:rPr>
          <w:i/>
          <w:iCs/>
          <w:color w:val="231F20"/>
          <w:spacing w:val="-6"/>
        </w:rPr>
        <w:t>Int J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-6"/>
        </w:rPr>
        <w:t>Geriatr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  <w:spacing w:val="-6"/>
        </w:rPr>
        <w:t>Psychiatry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2015;30:234–246.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10.1002/gp</w:t>
      </w:r>
      <w:r>
        <w:rPr>
          <w:color w:val="231F20"/>
          <w:spacing w:val="-1"/>
        </w:rPr>
        <w:t>s.4245</w:t>
      </w:r>
    </w:p>
    <w:p>
      <w:pPr>
        <w:pStyle w:val="BodyText"/>
        <w:ind w:left="1311" w:right="259" w:hanging="262"/>
        <w:spacing w:before="18" w:line="268" w:lineRule="auto"/>
        <w:rPr/>
      </w:pPr>
      <w:r>
        <w:rPr>
          <w:color w:val="231F20"/>
          <w:spacing w:val="-7"/>
        </w:rPr>
        <w:t>12.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7"/>
        </w:rPr>
        <w:t>Tarasoff-Conway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JM, Carare RO, Osorio RS, Glodz</w:t>
      </w:r>
      <w:r>
        <w:rPr>
          <w:color w:val="231F20"/>
          <w:spacing w:val="-8"/>
        </w:rPr>
        <w:t>ik L, Butler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T, Fieremans 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Axel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L,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Rusinek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H,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Nicholson C, Zlokovic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BV, et al. Clearan</w:t>
      </w:r>
      <w:r>
        <w:rPr>
          <w:color w:val="231F20"/>
          <w:spacing w:val="-7"/>
        </w:rPr>
        <w:t>ce systems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in the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brain: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implications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Alzheimer’s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disease.</w:t>
      </w:r>
      <w:r>
        <w:rPr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  <w:spacing w:val="-5"/>
        </w:rPr>
        <w:t>Nat</w:t>
      </w:r>
      <w:r>
        <w:rPr>
          <w:i/>
          <w:iCs/>
          <w:color w:val="231F20"/>
          <w:spacing w:val="11"/>
          <w:w w:val="102"/>
        </w:rPr>
        <w:t xml:space="preserve"> </w:t>
      </w:r>
      <w:r>
        <w:rPr>
          <w:i/>
          <w:iCs/>
          <w:color w:val="231F20"/>
          <w:spacing w:val="-5"/>
        </w:rPr>
        <w:t>Rev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-5"/>
        </w:rPr>
        <w:t>Neurol</w:t>
      </w:r>
      <w:r>
        <w:rPr>
          <w:color w:val="231F20"/>
          <w:spacing w:val="-5"/>
        </w:rPr>
        <w:t>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2016;1</w:t>
      </w:r>
      <w:r>
        <w:rPr>
          <w:color w:val="231F20"/>
          <w:spacing w:val="-6"/>
        </w:rPr>
        <w:t>2:248.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10.1038/nrneurol.2016.36</w:t>
      </w:r>
    </w:p>
    <w:p>
      <w:pPr>
        <w:pStyle w:val="BodyText"/>
        <w:ind w:left="1311" w:right="259" w:hanging="262"/>
        <w:spacing w:before="1" w:line="268" w:lineRule="auto"/>
        <w:rPr/>
      </w:pPr>
      <w:r>
        <w:rPr>
          <w:color w:val="231F20"/>
          <w:spacing w:val="-7"/>
        </w:rPr>
        <w:t>13.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Vanlandewijck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M,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L,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Mäe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MA,  Andrae  J,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Ando   K,   Del   Gaudio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F,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Nahar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Lebouvier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T,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Laviña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Gouveia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mo</w:t>
      </w:r>
      <w:r>
        <w:rPr>
          <w:color w:val="231F20"/>
          <w:spacing w:val="-8"/>
        </w:rPr>
        <w:t>lecular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atlas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cell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types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zonation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brain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vasculature.</w:t>
      </w:r>
      <w:r>
        <w:rPr>
          <w:color w:val="231F20"/>
          <w:spacing w:val="29"/>
        </w:rPr>
        <w:t xml:space="preserve"> </w:t>
      </w:r>
      <w:r>
        <w:rPr>
          <w:i/>
          <w:iCs/>
          <w:color w:val="231F20"/>
          <w:spacing w:val="-5"/>
        </w:rPr>
        <w:t>Nature</w:t>
      </w:r>
      <w:r>
        <w:rPr>
          <w:color w:val="231F20"/>
          <w:spacing w:val="-5"/>
        </w:rPr>
        <w:t>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2018;554:475–480.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10.1038/nature25</w:t>
      </w:r>
      <w:r>
        <w:rPr>
          <w:color w:val="231F20"/>
          <w:spacing w:val="-2"/>
        </w:rPr>
        <w:t>739</w:t>
      </w:r>
    </w:p>
    <w:p>
      <w:pPr>
        <w:pStyle w:val="BodyText"/>
        <w:ind w:left="1317" w:right="259" w:hanging="268"/>
        <w:spacing w:before="2" w:line="265" w:lineRule="auto"/>
        <w:rPr/>
      </w:pPr>
      <w:r>
        <w:rPr>
          <w:color w:val="231F20"/>
          <w:spacing w:val="-8"/>
        </w:rPr>
        <w:t>14.   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Vanlandewijck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Mäe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MA,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Andrae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Ando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Gaudio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FD,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Nahar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Lebouvier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T,  Laviña </w:t>
      </w:r>
      <w:r>
        <w:rPr>
          <w:color w:val="231F20"/>
          <w:spacing w:val="-6"/>
        </w:rPr>
        <w:t xml:space="preserve"> B,  Gouveia  L,  et  al.  Single-cell  RNA  sequencing  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mouse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brain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lung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vascular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vessel-associa</w:t>
      </w:r>
      <w:r>
        <w:rPr>
          <w:color w:val="231F20"/>
          <w:spacing w:val="-7"/>
        </w:rPr>
        <w:t>ted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cell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types.</w:t>
      </w:r>
      <w:r>
        <w:rPr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7"/>
        </w:rPr>
        <w:t>Sci</w:t>
      </w:r>
      <w:r>
        <w:rPr>
          <w:i/>
          <w:iCs/>
          <w:color w:val="231F20"/>
          <w:spacing w:val="10"/>
          <w:w w:val="102"/>
        </w:rPr>
        <w:t xml:space="preserve"> </w:t>
      </w:r>
      <w:r>
        <w:rPr>
          <w:i/>
          <w:iCs/>
          <w:color w:val="231F20"/>
          <w:spacing w:val="-7"/>
        </w:rPr>
        <w:t>Data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2018;5:180160. doi: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10.1038/sdata.2018.160</w:t>
      </w:r>
    </w:p>
    <w:p>
      <w:pPr>
        <w:pStyle w:val="BodyText"/>
        <w:ind w:left="1311" w:right="259" w:hanging="262"/>
        <w:spacing w:before="8" w:line="262" w:lineRule="auto"/>
        <w:rPr/>
      </w:pPr>
      <w:r>
        <w:rPr>
          <w:color w:val="231F20"/>
          <w:spacing w:val="-8"/>
        </w:rPr>
        <w:t>15.   Kalucka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J,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de   Rooij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8"/>
        </w:rPr>
        <w:t>L,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Goveia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J,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Rohlenova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K,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D</w:t>
      </w:r>
      <w:r>
        <w:rPr>
          <w:color w:val="231F20"/>
          <w:spacing w:val="-9"/>
        </w:rPr>
        <w:t>umas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SJ,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9"/>
        </w:rPr>
        <w:t>Meta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9"/>
        </w:rPr>
        <w:t>E,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Conchinha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8"/>
        </w:rPr>
        <w:t>NV,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Taverna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F,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Teuwen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LA,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Veys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Single-cell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transcrip-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tome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4"/>
        </w:rPr>
        <w:t>atlas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4"/>
        </w:rPr>
        <w:t>murine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endothelial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cells.</w:t>
      </w:r>
      <w:r>
        <w:rPr>
          <w:color w:val="231F20"/>
          <w:spacing w:val="26"/>
        </w:rPr>
        <w:t xml:space="preserve"> </w:t>
      </w:r>
      <w:r>
        <w:rPr>
          <w:i/>
          <w:iCs/>
          <w:color w:val="231F20"/>
          <w:spacing w:val="-4"/>
        </w:rPr>
        <w:t>Ce</w:t>
      </w:r>
      <w:r>
        <w:rPr>
          <w:i/>
          <w:iCs/>
          <w:color w:val="231F20"/>
          <w:spacing w:val="-5"/>
        </w:rPr>
        <w:t>ll</w:t>
      </w:r>
      <w:r>
        <w:rPr>
          <w:color w:val="231F20"/>
          <w:spacing w:val="-5"/>
        </w:rPr>
        <w:t>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2020;180:764–779.e20.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10.1016/j.cell.2020.01.015</w:t>
      </w:r>
    </w:p>
    <w:p>
      <w:pPr>
        <w:pStyle w:val="BodyText"/>
        <w:ind w:left="1311" w:right="259" w:hanging="262"/>
        <w:spacing w:before="16" w:line="265" w:lineRule="auto"/>
        <w:rPr/>
      </w:pPr>
      <w:r>
        <w:rPr>
          <w:color w:val="231F20"/>
          <w:spacing w:val="-7"/>
        </w:rPr>
        <w:t>16.   Garcia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FJ, Sun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Lee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H, Godlewski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Mathys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H, Galani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K, Zhou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B, Jiang X,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Ng AP,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Mantero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J,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et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al.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Single-cell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dissecti</w:t>
      </w:r>
      <w:r>
        <w:rPr>
          <w:color w:val="231F20"/>
          <w:spacing w:val="-6"/>
        </w:rPr>
        <w:t>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human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brain vascula-</w:t>
      </w:r>
      <w:r>
        <w:rPr>
          <w:color w:val="231F20"/>
        </w:rPr>
        <w:t xml:space="preserve"> </w:t>
      </w:r>
      <w:r>
        <w:rPr>
          <w:color w:val="231F20"/>
        </w:rPr>
        <w:t>ture.</w:t>
      </w:r>
      <w:r>
        <w:rPr>
          <w:color w:val="231F20"/>
          <w:spacing w:val="11"/>
        </w:rPr>
        <w:t xml:space="preserve"> </w:t>
      </w:r>
      <w:r>
        <w:rPr>
          <w:i/>
          <w:iCs/>
          <w:color w:val="231F20"/>
        </w:rPr>
        <w:t>Nature</w:t>
      </w:r>
      <w:r>
        <w:rPr>
          <w:color w:val="231F20"/>
        </w:rPr>
        <w:t>. 2022;603:893–899.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10.1038/s41586-</w:t>
      </w:r>
      <w:r>
        <w:rPr>
          <w:color w:val="231F20"/>
          <w:spacing w:val="-1"/>
        </w:rPr>
        <w:t>022-04521-7</w:t>
      </w:r>
    </w:p>
    <w:p>
      <w:pPr>
        <w:pStyle w:val="BodyText"/>
        <w:ind w:left="1315" w:right="259" w:hanging="246"/>
        <w:spacing w:before="8" w:line="268" w:lineRule="auto"/>
        <w:rPr/>
      </w:pPr>
      <w:r>
        <w:rPr>
          <w:color w:val="231F20"/>
          <w:spacing w:val="-9"/>
        </w:rPr>
        <w:t>17.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9"/>
        </w:rPr>
        <w:t>Yang  AC,  Vest   RT,   Kern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9"/>
        </w:rPr>
        <w:t>F,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0"/>
        </w:rPr>
        <w:t>Lee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0"/>
        </w:rPr>
        <w:t>DP,  Agam   M,   Maat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0"/>
        </w:rPr>
        <w:t>CA,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0"/>
        </w:rPr>
        <w:t>Losada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0"/>
        </w:rPr>
        <w:t>PM,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Chen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MB,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Schaum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Khoury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al. 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human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brain vasc</w:t>
      </w:r>
      <w:r>
        <w:rPr>
          <w:color w:val="231F20"/>
          <w:spacing w:val="-8"/>
        </w:rPr>
        <w:t>ular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atlas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reveals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diverse  mediators  </w:t>
      </w:r>
      <w:r>
        <w:rPr>
          <w:color w:val="231F20"/>
          <w:spacing w:val="-4"/>
        </w:rPr>
        <w:t>of  Alzheimer’s  risk.</w:t>
      </w:r>
      <w:r>
        <w:rPr>
          <w:color w:val="231F20"/>
          <w:spacing w:val="3"/>
        </w:rPr>
        <w:t xml:space="preserve">  </w:t>
      </w:r>
      <w:r>
        <w:rPr>
          <w:i/>
          <w:iCs/>
          <w:color w:val="231F20"/>
          <w:spacing w:val="-4"/>
        </w:rPr>
        <w:t>Nature</w:t>
      </w:r>
      <w:r>
        <w:rPr>
          <w:color w:val="231F20"/>
          <w:spacing w:val="-4"/>
        </w:rPr>
        <w:t>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2022;603:885–892.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10.1038/s41586-021-04369-3</w:t>
      </w:r>
    </w:p>
    <w:p>
      <w:pPr>
        <w:pStyle w:val="BodyText"/>
        <w:ind w:left="1312" w:right="260" w:hanging="263"/>
        <w:spacing w:before="2" w:line="268" w:lineRule="auto"/>
        <w:rPr/>
      </w:pPr>
      <w:r>
        <w:rPr>
          <w:color w:val="231F20"/>
          <w:spacing w:val="-7"/>
        </w:rPr>
        <w:t>18.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7"/>
        </w:rPr>
        <w:t>Winkler  EA,  Kim  </w:t>
      </w:r>
      <w:r>
        <w:rPr>
          <w:color w:val="231F20"/>
          <w:spacing w:val="-8"/>
        </w:rPr>
        <w:t>CN,  Ross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JM,  Garcia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JH,  Gil  E,  Oh  I,  Chen  LQ,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8"/>
        </w:rPr>
        <w:t>Wu  D,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Catapano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JS,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Raygor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K,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single-cell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atlas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norm</w:t>
      </w:r>
      <w:r>
        <w:rPr>
          <w:color w:val="231F20"/>
          <w:spacing w:val="-7"/>
        </w:rPr>
        <w:t>al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mal-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formed   human    brain   vasculature.    </w:t>
      </w:r>
      <w:r>
        <w:rPr>
          <w:i/>
          <w:iCs/>
          <w:color w:val="231F20"/>
          <w:spacing w:val="-5"/>
        </w:rPr>
        <w:t>Science</w:t>
      </w:r>
      <w:r>
        <w:rPr>
          <w:color w:val="231F20"/>
          <w:spacing w:val="-5"/>
        </w:rPr>
        <w:t>.   2022;375:eabi7377.    doi: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10.1126/science.abi7</w:t>
      </w:r>
      <w:r>
        <w:rPr>
          <w:color w:val="231F20"/>
          <w:spacing w:val="-2"/>
        </w:rPr>
        <w:t>377</w:t>
      </w:r>
    </w:p>
    <w:p>
      <w:pPr>
        <w:pStyle w:val="BodyText"/>
        <w:ind w:left="1315" w:right="259" w:hanging="266"/>
        <w:spacing w:before="1" w:line="255" w:lineRule="auto"/>
        <w:rPr/>
      </w:pPr>
      <w:r>
        <w:rPr>
          <w:color w:val="231F20"/>
          <w:spacing w:val="-6"/>
        </w:rPr>
        <w:t>19.   Hu  J,  Schroeder  A,  Coleman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K,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Chen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C,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6"/>
        </w:rPr>
        <w:t>Auerbach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BJ,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Li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M.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Statisti-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cal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5"/>
        </w:rPr>
        <w:t>and  machine  learning  methods  for  spatially  resolved  transcriptomics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72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341" w:right="335" w:hanging="19"/>
        <w:spacing w:before="119" w:line="256" w:lineRule="auto"/>
        <w:rPr/>
      </w:pPr>
      <w:r>
        <w:rPr>
          <w:color w:val="231F20"/>
          <w:spacing w:val="-3"/>
        </w:rPr>
        <w:t>with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histology.</w:t>
      </w:r>
      <w:r>
        <w:rPr>
          <w:color w:val="231F20"/>
          <w:spacing w:val="8"/>
        </w:rPr>
        <w:t xml:space="preserve">  </w:t>
      </w:r>
      <w:r>
        <w:rPr>
          <w:i/>
          <w:iCs/>
          <w:color w:val="231F20"/>
          <w:spacing w:val="-3"/>
        </w:rPr>
        <w:t>Comput  Struct  Biotechnol  J</w:t>
      </w:r>
      <w:r>
        <w:rPr>
          <w:color w:val="231F20"/>
          <w:spacing w:val="-3"/>
        </w:rPr>
        <w:t>.   2021;19</w:t>
      </w:r>
      <w:r>
        <w:rPr>
          <w:color w:val="231F20"/>
          <w:spacing w:val="-4"/>
        </w:rPr>
        <w:t>:3829–3841.  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10.1016/j.csbj.2021.</w:t>
      </w:r>
      <w:r>
        <w:rPr>
          <w:color w:val="231F20"/>
          <w:spacing w:val="-2"/>
        </w:rPr>
        <w:t>06.052</w:t>
      </w:r>
    </w:p>
    <w:p>
      <w:pPr>
        <w:pStyle w:val="BodyText"/>
        <w:ind w:left="323" w:right="335" w:hanging="283"/>
        <w:spacing w:before="17" w:line="262" w:lineRule="auto"/>
        <w:rPr/>
      </w:pPr>
      <w:r>
        <w:rPr>
          <w:color w:val="231F20"/>
          <w:spacing w:val="-5"/>
        </w:rPr>
        <w:t>20.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5"/>
        </w:rPr>
        <w:t>Saunders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5"/>
        </w:rPr>
        <w:t>A,   Macosko   EZ,   Wysoker   A,   Goldman   M,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5"/>
        </w:rPr>
        <w:t>Krienen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5"/>
        </w:rPr>
        <w:t>FM,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Rivera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H,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Bien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E,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Baum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Bortolin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L,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Wang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S</w:t>
      </w:r>
      <w:r>
        <w:rPr>
          <w:color w:val="231F20"/>
          <w:spacing w:val="-7"/>
        </w:rPr>
        <w:t>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Molecular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diver-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sity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specializations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among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cells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t</w:t>
      </w:r>
      <w:r>
        <w:rPr>
          <w:color w:val="231F20"/>
          <w:spacing w:val="-5"/>
        </w:rPr>
        <w:t>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adult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mouse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brain.</w:t>
      </w:r>
      <w:r>
        <w:rPr>
          <w:color w:val="231F20"/>
          <w:spacing w:val="27"/>
        </w:rPr>
        <w:t xml:space="preserve"> </w:t>
      </w:r>
      <w:r>
        <w:rPr>
          <w:i/>
          <w:iCs/>
          <w:color w:val="231F20"/>
          <w:spacing w:val="-5"/>
        </w:rPr>
        <w:t>Cell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2018;174:1015–1030.e16.</w:t>
      </w:r>
      <w:r>
        <w:rPr>
          <w:color w:val="231F20"/>
        </w:rPr>
        <w:t xml:space="preserve"> doi: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10.1016/j.cell.2018.07.028</w:t>
      </w:r>
    </w:p>
    <w:p>
      <w:pPr>
        <w:pStyle w:val="BodyText"/>
        <w:ind w:left="330" w:right="335" w:hanging="295"/>
        <w:spacing w:before="18" w:line="268" w:lineRule="auto"/>
        <w:rPr/>
      </w:pPr>
      <w:r>
        <w:rPr>
          <w:color w:val="231F20"/>
          <w:spacing w:val="-3"/>
        </w:rPr>
        <w:t>21.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3"/>
        </w:rPr>
        <w:t>Pfau   SJ,    Langen    UH,    Fisher   TM,    Prakash  </w:t>
      </w:r>
      <w:r>
        <w:rPr>
          <w:color w:val="231F20"/>
          <w:spacing w:val="-4"/>
        </w:rPr>
        <w:t xml:space="preserve">  I,    Nagpurwala    F,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Lozoya  RA,  Lee  W-CA,  Wu  Z,  Gu  C.  Vascular  an</w:t>
      </w:r>
      <w:r>
        <w:rPr>
          <w:color w:val="231F20"/>
          <w:spacing w:val="-4"/>
        </w:rPr>
        <w:t>d  perivascular  cell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profiling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1"/>
        </w:rPr>
        <w:t>reveals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molecular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cellular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bases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blood-brain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bar-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rier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heterogeneity.</w:t>
      </w:r>
      <w:r>
        <w:rPr>
          <w:color w:val="231F20"/>
          <w:spacing w:val="23"/>
          <w:w w:val="102"/>
        </w:rPr>
        <w:t xml:space="preserve"> </w:t>
      </w:r>
      <w:r>
        <w:rPr>
          <w:i/>
          <w:iCs/>
          <w:color w:val="231F20"/>
          <w:spacing w:val="-2"/>
        </w:rPr>
        <w:t>bioRxiv</w:t>
      </w:r>
      <w:r>
        <w:rPr>
          <w:color w:val="231F20"/>
          <w:spacing w:val="-2"/>
        </w:rPr>
        <w:t>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Preprint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posted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online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April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27,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2021.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do</w:t>
      </w:r>
      <w:r>
        <w:rPr>
          <w:color w:val="231F20"/>
          <w:spacing w:val="-3"/>
        </w:rPr>
        <w:t>i: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10.1101/2021.04.26.44</w:t>
      </w:r>
      <w:r>
        <w:rPr>
          <w:color w:val="231F20"/>
          <w:spacing w:val="5"/>
        </w:rPr>
        <w:t>146</w:t>
      </w:r>
    </w:p>
    <w:p>
      <w:pPr>
        <w:pStyle w:val="BodyText"/>
        <w:ind w:left="45"/>
        <w:spacing w:line="163" w:lineRule="exact"/>
        <w:rPr/>
      </w:pPr>
      <w:r>
        <w:rPr>
          <w:color w:val="231F20"/>
          <w:spacing w:val="-7"/>
          <w:position w:val="1"/>
        </w:rPr>
        <w:t>22.</w:t>
      </w:r>
      <w:r>
        <w:rPr>
          <w:color w:val="231F20"/>
          <w:spacing w:val="13"/>
          <w:position w:val="1"/>
        </w:rPr>
        <w:t xml:space="preserve">  </w:t>
      </w:r>
      <w:r>
        <w:rPr>
          <w:color w:val="231F20"/>
          <w:spacing w:val="-7"/>
          <w:position w:val="1"/>
        </w:rPr>
        <w:t>Grant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7"/>
          <w:position w:val="1"/>
        </w:rPr>
        <w:t>RI,</w:t>
      </w:r>
      <w:r>
        <w:rPr>
          <w:color w:val="231F20"/>
          <w:spacing w:val="23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Hartmann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7"/>
          <w:position w:val="1"/>
        </w:rPr>
        <w:t>DA,</w:t>
      </w:r>
      <w:r>
        <w:rPr>
          <w:color w:val="231F20"/>
          <w:spacing w:val="23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Underly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7"/>
          <w:position w:val="1"/>
        </w:rPr>
        <w:t>RG,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7"/>
          <w:position w:val="1"/>
        </w:rPr>
        <w:t>Berthiaume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7"/>
          <w:position w:val="1"/>
        </w:rPr>
        <w:t>A-</w:t>
      </w:r>
      <w:r>
        <w:rPr>
          <w:color w:val="231F20"/>
          <w:spacing w:val="-8"/>
          <w:position w:val="1"/>
        </w:rPr>
        <w:t>A,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8"/>
          <w:position w:val="1"/>
        </w:rPr>
        <w:t>Bhat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8"/>
          <w:position w:val="1"/>
        </w:rPr>
        <w:t>NR,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Shih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8"/>
          <w:position w:val="1"/>
        </w:rPr>
        <w:t>AY.</w:t>
      </w:r>
    </w:p>
    <w:p>
      <w:pPr>
        <w:pStyle w:val="BodyText"/>
        <w:ind w:left="330" w:right="335" w:hanging="3"/>
        <w:spacing w:before="18" w:line="268" w:lineRule="auto"/>
        <w:jc w:val="both"/>
        <w:rPr/>
      </w:pPr>
      <w:r>
        <w:rPr>
          <w:color w:val="231F20"/>
          <w:spacing w:val="-5"/>
        </w:rPr>
        <w:t>Organizational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hierarchy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structural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diversi</w:t>
      </w:r>
      <w:r>
        <w:rPr>
          <w:color w:val="231F20"/>
          <w:spacing w:val="-6"/>
        </w:rPr>
        <w:t>ty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microvascular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pericytes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adult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mouse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cortex.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4"/>
        </w:rPr>
        <w:t>Cereb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-4"/>
        </w:rPr>
        <w:t>Blood</w:t>
      </w:r>
      <w:r>
        <w:rPr>
          <w:i/>
          <w:iCs/>
          <w:color w:val="231F20"/>
          <w:spacing w:val="-5"/>
        </w:rPr>
        <w:t xml:space="preserve"> Flow Metab</w:t>
      </w:r>
      <w:r>
        <w:rPr>
          <w:color w:val="231F20"/>
          <w:spacing w:val="-5"/>
        </w:rPr>
        <w:t>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2017;39:411–425.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10.1177/0271678X17732229</w:t>
      </w:r>
    </w:p>
    <w:p>
      <w:pPr>
        <w:pStyle w:val="BodyText"/>
        <w:ind w:left="324" w:right="335" w:hanging="279"/>
        <w:spacing w:before="1" w:line="264" w:lineRule="auto"/>
        <w:rPr/>
      </w:pPr>
      <w:r>
        <w:rPr>
          <w:color w:val="231F20"/>
          <w:spacing w:val="-7"/>
        </w:rPr>
        <w:t>23.   Hartmann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7"/>
        </w:rPr>
        <w:t>DA,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Berthiaume  AA,   Grant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RI,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Harrill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SA,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Koski  T,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Tieu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T,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McDowell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KP,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Faino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AV,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Kelly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AL,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Shih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AY.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Brain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capi</w:t>
      </w:r>
      <w:r>
        <w:rPr>
          <w:color w:val="231F20"/>
          <w:spacing w:val="-8"/>
        </w:rPr>
        <w:t>llary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pericytes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exert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substantial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but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slow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influence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blo</w:t>
      </w:r>
      <w:r>
        <w:rPr>
          <w:color w:val="231F20"/>
          <w:spacing w:val="-5"/>
        </w:rPr>
        <w:t>od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flow.</w:t>
      </w:r>
      <w:r>
        <w:rPr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-5"/>
        </w:rPr>
        <w:t>Nat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5"/>
        </w:rPr>
        <w:t>Neurosci</w:t>
      </w:r>
      <w:r>
        <w:rPr>
          <w:color w:val="231F20"/>
          <w:spacing w:val="-5"/>
        </w:rPr>
        <w:t>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2021;24:633–</w:t>
      </w:r>
    </w:p>
    <w:p>
      <w:pPr>
        <w:pStyle w:val="BodyText"/>
        <w:ind w:left="328"/>
        <w:spacing w:before="8" w:line="162" w:lineRule="exact"/>
        <w:rPr/>
      </w:pPr>
      <w:r>
        <w:rPr>
          <w:color w:val="231F20"/>
          <w:spacing w:val="1"/>
        </w:rPr>
        <w:t>645.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10.1038/s41593</w:t>
      </w:r>
      <w:r>
        <w:rPr>
          <w:color w:val="231F20"/>
        </w:rPr>
        <w:t>-020-00793-2</w:t>
      </w:r>
    </w:p>
    <w:p>
      <w:pPr>
        <w:pStyle w:val="BodyText"/>
        <w:ind w:left="323" w:right="335" w:hanging="278"/>
        <w:spacing w:before="18" w:line="260" w:lineRule="auto"/>
        <w:rPr/>
      </w:pPr>
      <w:r>
        <w:rPr>
          <w:color w:val="231F20"/>
          <w:spacing w:val="-7"/>
        </w:rPr>
        <w:t>24.   Hill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RA, Tong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L, Yuan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Murikinati S, Gupta S,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Grutzendler J.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Regional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blood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flow  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the  normal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and  ischemic  brain  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controlled  by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ar</w:t>
      </w:r>
      <w:r>
        <w:rPr>
          <w:color w:val="231F20"/>
          <w:spacing w:val="-6"/>
        </w:rPr>
        <w:t>teriolar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smooth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muscle cell contractility and not by capillary pericyt</w:t>
      </w:r>
      <w:r>
        <w:rPr>
          <w:color w:val="231F20"/>
          <w:spacing w:val="-5"/>
        </w:rPr>
        <w:t>es.</w:t>
      </w:r>
      <w:r>
        <w:rPr>
          <w:color w:val="231F20"/>
          <w:spacing w:val="5"/>
        </w:rPr>
        <w:t xml:space="preserve"> </w:t>
      </w:r>
      <w:r>
        <w:rPr>
          <w:i/>
          <w:iCs/>
          <w:color w:val="231F20"/>
          <w:spacing w:val="-5"/>
        </w:rPr>
        <w:t>Neuron</w:t>
      </w:r>
      <w:r>
        <w:rPr>
          <w:color w:val="231F20"/>
          <w:spacing w:val="-5"/>
        </w:rPr>
        <w:t>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2015;87:95–</w:t>
      </w:r>
    </w:p>
    <w:p>
      <w:pPr>
        <w:pStyle w:val="BodyText"/>
        <w:ind w:left="342"/>
        <w:spacing w:before="17" w:line="162" w:lineRule="exact"/>
        <w:rPr/>
      </w:pPr>
      <w:r>
        <w:rPr>
          <w:color w:val="231F20"/>
          <w:spacing w:val="-3"/>
          <w:position w:val="1"/>
        </w:rPr>
        <w:t>110. doi:</w:t>
      </w:r>
      <w:r>
        <w:rPr>
          <w:color w:val="231F20"/>
          <w:spacing w:val="40"/>
          <w:position w:val="1"/>
        </w:rPr>
        <w:t xml:space="preserve"> </w:t>
      </w:r>
      <w:r>
        <w:rPr>
          <w:color w:val="231F20"/>
          <w:spacing w:val="-3"/>
          <w:position w:val="1"/>
        </w:rPr>
        <w:t>10.1016/j.neuron.2015.06.001</w:t>
      </w:r>
    </w:p>
    <w:p>
      <w:pPr>
        <w:pStyle w:val="BodyText"/>
        <w:ind w:left="321" w:right="335" w:hanging="289"/>
        <w:spacing w:before="18" w:line="262" w:lineRule="auto"/>
        <w:rPr/>
      </w:pPr>
      <w:r>
        <w:rPr>
          <w:color w:val="231F20"/>
          <w:spacing w:val="-1"/>
        </w:rPr>
        <w:t>25.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Hartmann    DA,     Coelho-Santos     V,    Shih     AY.     Peric</w:t>
      </w:r>
      <w:r>
        <w:rPr>
          <w:color w:val="231F20"/>
          <w:spacing w:val="-2"/>
        </w:rPr>
        <w:t>yte    con-</w:t>
      </w:r>
      <w:r>
        <w:rPr>
          <w:color w:val="231F20"/>
        </w:rPr>
        <w:t xml:space="preserve"> </w:t>
      </w:r>
      <w:r>
        <w:rPr>
          <w:color w:val="231F20"/>
        </w:rPr>
        <w:t>trol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blood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flow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across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microvascular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zones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  central </w:t>
      </w:r>
      <w:r>
        <w:rPr>
          <w:color w:val="231F20"/>
        </w:rPr>
        <w:t>nervous</w:t>
      </w:r>
      <w:r>
        <w:rPr>
          <w:color w:val="231F20"/>
          <w:spacing w:val="1"/>
        </w:rPr>
        <w:t xml:space="preserve">    </w:t>
      </w:r>
      <w:r>
        <w:rPr>
          <w:color w:val="231F20"/>
        </w:rPr>
        <w:t>system</w:t>
      </w:r>
      <w:r>
        <w:rPr>
          <w:color w:val="231F20"/>
          <w:spacing w:val="1"/>
        </w:rPr>
        <w:t>.</w:t>
      </w:r>
      <w:r>
        <w:rPr>
          <w:color w:val="231F20"/>
          <w:spacing w:val="11"/>
          <w:w w:val="102"/>
        </w:rPr>
        <w:t xml:space="preserve">   </w:t>
      </w:r>
      <w:r>
        <w:rPr>
          <w:i/>
          <w:iCs/>
          <w:color w:val="231F20"/>
        </w:rPr>
        <w:t>Annu</w:t>
      </w:r>
      <w:r>
        <w:rPr>
          <w:i/>
          <w:iCs/>
          <w:color w:val="231F20"/>
          <w:spacing w:val="1"/>
        </w:rPr>
        <w:t xml:space="preserve">    </w:t>
      </w:r>
      <w:r>
        <w:rPr>
          <w:i/>
          <w:iCs/>
          <w:color w:val="231F20"/>
        </w:rPr>
        <w:t>Rev</w:t>
      </w:r>
      <w:r>
        <w:rPr>
          <w:i/>
          <w:iCs/>
          <w:color w:val="231F20"/>
          <w:spacing w:val="1"/>
        </w:rPr>
        <w:t xml:space="preserve">    </w:t>
      </w:r>
      <w:r>
        <w:rPr>
          <w:i/>
          <w:iCs/>
          <w:color w:val="231F20"/>
        </w:rPr>
        <w:t>Physiol</w:t>
      </w:r>
      <w:r>
        <w:rPr>
          <w:color w:val="231F20"/>
          <w:spacing w:val="1"/>
        </w:rPr>
        <w:t>.    2022;84:</w:t>
      </w:r>
      <w:r>
        <w:rPr>
          <w:color w:val="231F20"/>
        </w:rPr>
        <w:t>331–354.    doi: </w:t>
      </w:r>
      <w:r>
        <w:rPr>
          <w:color w:val="231F20"/>
          <w:spacing w:val="10"/>
        </w:rPr>
        <w:t>10.1146/</w:t>
      </w:r>
      <w:r>
        <w:rPr>
          <w:color w:val="231F20"/>
        </w:rPr>
        <w:t>annurev</w:t>
      </w:r>
      <w:r>
        <w:rPr>
          <w:color w:val="231F20"/>
          <w:spacing w:val="10"/>
        </w:rPr>
        <w:t>-</w:t>
      </w:r>
      <w:r>
        <w:rPr>
          <w:color w:val="231F20"/>
        </w:rPr>
        <w:t>physiol</w:t>
      </w:r>
      <w:r>
        <w:rPr>
          <w:color w:val="231F20"/>
          <w:spacing w:val="10"/>
        </w:rPr>
        <w:t>-061121-040127</w:t>
      </w:r>
    </w:p>
    <w:p>
      <w:pPr>
        <w:pStyle w:val="BodyText"/>
        <w:ind w:left="326" w:right="335" w:hanging="281"/>
        <w:spacing w:before="16" w:line="265" w:lineRule="auto"/>
        <w:rPr/>
      </w:pPr>
      <w:r>
        <w:rPr>
          <w:color w:val="231F20"/>
          <w:spacing w:val="-7"/>
        </w:rPr>
        <w:t>26.   Hariharan A, Weir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Robertson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Betsholtz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Longden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TA.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channel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GPCR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toolkit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brain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capillary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pericytes.</w:t>
      </w:r>
      <w:r>
        <w:rPr>
          <w:color w:val="231F20"/>
          <w:spacing w:val="19"/>
        </w:rPr>
        <w:t xml:space="preserve"> </w:t>
      </w:r>
      <w:r>
        <w:rPr>
          <w:i/>
          <w:iCs/>
          <w:color w:val="231F20"/>
          <w:spacing w:val="-6"/>
        </w:rPr>
        <w:t>Front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Cell</w:t>
      </w:r>
      <w:r>
        <w:rPr>
          <w:i/>
          <w:iCs/>
          <w:color w:val="231F20"/>
          <w:spacing w:val="10"/>
          <w:w w:val="102"/>
        </w:rPr>
        <w:t xml:space="preserve"> </w:t>
      </w:r>
      <w:r>
        <w:rPr>
          <w:i/>
          <w:iCs/>
          <w:color w:val="231F20"/>
          <w:spacing w:val="-6"/>
        </w:rPr>
        <w:t>Neurosci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2020;14:601324. doi: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10.3389/fncel.2020.601324</w:t>
      </w:r>
    </w:p>
    <w:p>
      <w:pPr>
        <w:pStyle w:val="BodyText"/>
        <w:ind w:left="326" w:right="335" w:hanging="261"/>
        <w:spacing w:before="7" w:line="266" w:lineRule="auto"/>
        <w:rPr/>
      </w:pPr>
      <w:r>
        <w:rPr>
          <w:color w:val="231F20"/>
          <w:spacing w:val="-7"/>
        </w:rPr>
        <w:t>27.   Nikolakopoulou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AM,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Montagne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Kisler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K</w:t>
      </w:r>
      <w:r>
        <w:rPr>
          <w:color w:val="231F20"/>
          <w:spacing w:val="-8"/>
        </w:rPr>
        <w:t>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Dai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Z,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Wang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Y,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Huuskonen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MT,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Sagare AP,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Lazic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D, Sweeney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MD,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Kong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P, et al.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Pericyte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loss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lead</w:t>
      </w:r>
      <w:r>
        <w:rPr>
          <w:color w:val="231F20"/>
          <w:spacing w:val="-8"/>
        </w:rPr>
        <w:t>s to circu-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latory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failure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pleiotrophin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depletion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causing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neuron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loss.</w:t>
      </w:r>
      <w:r>
        <w:rPr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6"/>
        </w:rPr>
        <w:t>Nat Neurosci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2019;22:1089–1098.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1</w:t>
      </w:r>
      <w:r>
        <w:rPr>
          <w:color w:val="231F20"/>
          <w:spacing w:val="1"/>
        </w:rPr>
        <w:t>0.1038/s41593-019-0434-z</w:t>
      </w:r>
    </w:p>
    <w:p>
      <w:pPr>
        <w:pStyle w:val="BodyText"/>
        <w:ind w:left="321" w:right="335" w:hanging="283"/>
        <w:spacing w:before="8" w:line="268" w:lineRule="auto"/>
        <w:rPr/>
      </w:pPr>
      <w:r>
        <w:rPr>
          <w:color w:val="231F20"/>
          <w:spacing w:val="-6"/>
        </w:rPr>
        <w:t>28.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-6"/>
        </w:rPr>
        <w:t>Guo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6"/>
        </w:rPr>
        <w:t>X,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6"/>
        </w:rPr>
        <w:t>Ge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6"/>
        </w:rPr>
        <w:t>T,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6"/>
        </w:rPr>
        <w:t>Xia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S,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6"/>
        </w:rPr>
        <w:t>Wu   H,   Colt   M,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6"/>
        </w:rPr>
        <w:t>Xie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X,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Zhang   B,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Zeng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J,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Chen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J,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Zhu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D.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Atp13a5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2"/>
        </w:rPr>
        <w:t>marke</w:t>
      </w:r>
      <w:r>
        <w:rPr>
          <w:color w:val="231F20"/>
          <w:spacing w:val="-3"/>
        </w:rPr>
        <w:t>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reveals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pericytes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central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ner-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vous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system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mice.</w:t>
      </w:r>
      <w:r>
        <w:rPr>
          <w:color w:val="231F20"/>
          <w:spacing w:val="16"/>
        </w:rPr>
        <w:t xml:space="preserve"> </w:t>
      </w:r>
      <w:r>
        <w:rPr>
          <w:i/>
          <w:iCs/>
          <w:color w:val="231F20"/>
          <w:spacing w:val="-4"/>
        </w:rPr>
        <w:t>bioRxiv</w:t>
      </w:r>
      <w:r>
        <w:rPr>
          <w:color w:val="231F20"/>
          <w:spacing w:val="-4"/>
        </w:rPr>
        <w:t>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Preprint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posted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online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July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10,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4"/>
        </w:rPr>
        <w:t>2021.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10.1101/2021.07.09.451694</w:t>
      </w:r>
    </w:p>
    <w:p>
      <w:pPr>
        <w:pStyle w:val="BodyText"/>
        <w:ind w:left="322" w:right="335" w:hanging="277"/>
        <w:spacing w:before="1" w:line="268" w:lineRule="auto"/>
        <w:rPr/>
      </w:pPr>
      <w:r>
        <w:rPr>
          <w:color w:val="231F20"/>
          <w:spacing w:val="-7"/>
        </w:rPr>
        <w:t>29.   Bonney  SK,  Sullivan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LT,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Cherry  T</w:t>
      </w:r>
      <w:r>
        <w:rPr>
          <w:color w:val="231F20"/>
          <w:spacing w:val="-8"/>
        </w:rPr>
        <w:t>J,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Daneman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R,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Shih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AY.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Distinct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fea-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tures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brain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perivascular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fibroblasts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mural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cells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revealed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vivo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two-photon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imaging.</w:t>
      </w:r>
      <w:r>
        <w:rPr>
          <w:color w:val="231F20"/>
          <w:spacing w:val="22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4"/>
        </w:rPr>
        <w:t>Cereb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  <w:spacing w:val="-4"/>
        </w:rPr>
        <w:t>Blood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-4"/>
        </w:rPr>
        <w:t>Flow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  <w:spacing w:val="-4"/>
        </w:rPr>
        <w:t>M</w:t>
      </w:r>
      <w:r>
        <w:rPr>
          <w:i/>
          <w:iCs/>
          <w:color w:val="231F20"/>
          <w:spacing w:val="-5"/>
        </w:rPr>
        <w:t>etab</w:t>
      </w:r>
      <w:r>
        <w:rPr>
          <w:color w:val="231F20"/>
          <w:spacing w:val="-5"/>
        </w:rPr>
        <w:t>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2022;42:966–978.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10.1177/0271678X211068528</w:t>
      </w:r>
    </w:p>
    <w:p>
      <w:pPr>
        <w:pStyle w:val="BodyText"/>
        <w:ind w:left="320" w:right="335" w:hanging="281"/>
        <w:spacing w:before="2" w:line="265" w:lineRule="auto"/>
        <w:rPr/>
      </w:pPr>
      <w:r>
        <w:rPr>
          <w:color w:val="231F20"/>
          <w:spacing w:val="-8"/>
        </w:rPr>
        <w:t>30.   Goldmann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T,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Wieghofer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Jordao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MJ,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Prutek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F,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Hagemeyer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N,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Frenzel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Amann L, Staszewski O, Kierdorf K, Krueger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M, et al. Origin, fate and dynam-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ics  of  macrophages  at  central  nervous  system  interfa</w:t>
      </w:r>
      <w:r>
        <w:rPr>
          <w:color w:val="231F20"/>
          <w:spacing w:val="-6"/>
        </w:rPr>
        <w:t>ces.</w:t>
      </w:r>
      <w:r>
        <w:rPr>
          <w:color w:val="231F20"/>
        </w:rPr>
        <w:t xml:space="preserve">  </w:t>
      </w:r>
      <w:r>
        <w:rPr>
          <w:i/>
          <w:iCs/>
          <w:color w:val="231F20"/>
          <w:spacing w:val="-6"/>
        </w:rPr>
        <w:t>Nat  Immunol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2016;17:797–805.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10.1038/ni.3423</w:t>
      </w:r>
    </w:p>
    <w:p>
      <w:pPr>
        <w:pStyle w:val="BodyText"/>
        <w:ind w:left="325" w:right="335" w:hanging="283"/>
        <w:spacing w:before="8" w:line="262" w:lineRule="auto"/>
        <w:rPr/>
      </w:pPr>
      <w:r>
        <w:rPr>
          <w:color w:val="231F20"/>
          <w:spacing w:val="-8"/>
        </w:rPr>
        <w:t>31.   Utz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SG,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See  P,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Mildenberger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W,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Thion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MS,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Silvin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Lutz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Ingelfinger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F,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Rayan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NA,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Lelios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I,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Buttgereit A,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Early fate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defines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microglia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non-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parenchymal  brain  macrophage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develop</w:t>
      </w:r>
      <w:r>
        <w:rPr>
          <w:color w:val="231F20"/>
          <w:spacing w:val="-5"/>
        </w:rPr>
        <w:t>ment.</w:t>
      </w:r>
      <w:r>
        <w:rPr>
          <w:color w:val="231F20"/>
          <w:spacing w:val="5"/>
        </w:rPr>
        <w:t xml:space="preserve">  </w:t>
      </w:r>
      <w:r>
        <w:rPr>
          <w:i/>
          <w:iCs/>
          <w:color w:val="231F20"/>
          <w:spacing w:val="-5"/>
        </w:rPr>
        <w:t>Cell</w:t>
      </w:r>
      <w:r>
        <w:rPr>
          <w:color w:val="231F20"/>
          <w:spacing w:val="-5"/>
        </w:rPr>
        <w:t>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2020;181:557–573.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e18.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10.1016/j.cell.2020.03.</w:t>
      </w:r>
      <w:r>
        <w:rPr>
          <w:color w:val="231F20"/>
          <w:spacing w:val="-3"/>
        </w:rPr>
        <w:t>021</w:t>
      </w:r>
    </w:p>
    <w:p>
      <w:pPr>
        <w:pStyle w:val="BodyText"/>
        <w:ind w:left="321" w:right="335" w:hanging="284"/>
        <w:spacing w:before="18" w:line="268" w:lineRule="auto"/>
        <w:rPr/>
      </w:pPr>
      <w:r>
        <w:rPr>
          <w:color w:val="231F20"/>
          <w:spacing w:val="-5"/>
        </w:rPr>
        <w:t>32.   Prinz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M,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Masuda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T,  Wheeler   MA,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Quintana  </w:t>
      </w:r>
      <w:r>
        <w:rPr>
          <w:color w:val="231F20"/>
          <w:spacing w:val="-6"/>
        </w:rPr>
        <w:t xml:space="preserve"> FJ.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6"/>
        </w:rPr>
        <w:t>Microglia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cen-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tral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-2"/>
        </w:rPr>
        <w:t>nervous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2"/>
        </w:rPr>
        <w:t>system-associated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2"/>
        </w:rPr>
        <w:t>mac</w:t>
      </w:r>
      <w:r>
        <w:rPr>
          <w:color w:val="231F20"/>
          <w:spacing w:val="-3"/>
        </w:rPr>
        <w:t>rophagesL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3"/>
        </w:rPr>
        <w:t>from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3"/>
        </w:rPr>
        <w:t>origin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3"/>
        </w:rPr>
        <w:t>to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3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ease    modulation.    </w:t>
      </w:r>
      <w:r>
        <w:rPr>
          <w:i/>
          <w:iCs/>
          <w:color w:val="231F20"/>
          <w:spacing w:val="-2"/>
        </w:rPr>
        <w:t>Annu     Rev    I</w:t>
      </w:r>
      <w:r>
        <w:rPr>
          <w:i/>
          <w:iCs/>
          <w:color w:val="231F20"/>
          <w:spacing w:val="-3"/>
        </w:rPr>
        <w:t>mmunol</w:t>
      </w:r>
      <w:r>
        <w:rPr>
          <w:color w:val="231F20"/>
          <w:spacing w:val="-3"/>
        </w:rPr>
        <w:t>.     2021;39:251–277.    doi: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10.1146/</w:t>
      </w:r>
      <w:r>
        <w:rPr>
          <w:color w:val="231F20"/>
        </w:rPr>
        <w:t>annurev</w:t>
      </w:r>
      <w:r>
        <w:rPr>
          <w:color w:val="231F20"/>
          <w:spacing w:val="5"/>
        </w:rPr>
        <w:t>-</w:t>
      </w:r>
      <w:r>
        <w:rPr>
          <w:color w:val="231F20"/>
        </w:rPr>
        <w:t>immunol</w:t>
      </w:r>
      <w:r>
        <w:rPr>
          <w:color w:val="231F20"/>
          <w:spacing w:val="5"/>
        </w:rPr>
        <w:t>-093019-110159</w:t>
      </w:r>
    </w:p>
    <w:p>
      <w:pPr>
        <w:pStyle w:val="BodyText"/>
        <w:ind w:left="329" w:right="335" w:hanging="287"/>
        <w:spacing w:before="2" w:line="259" w:lineRule="auto"/>
        <w:rPr/>
      </w:pPr>
      <w:r>
        <w:rPr>
          <w:color w:val="231F20"/>
          <w:spacing w:val="-8"/>
        </w:rPr>
        <w:t>33.   Masuda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T,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Amann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Monaco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Sankowski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Staszewski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O,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Krueger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Del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Gaudio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F,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Paterson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Nent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Speci</w:t>
      </w:r>
      <w:r>
        <w:rPr>
          <w:color w:val="231F20"/>
          <w:spacing w:val="-8"/>
        </w:rPr>
        <w:t>fication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CNS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macro-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phage subsets occurs postnatally in defined</w:t>
      </w:r>
      <w:r>
        <w:rPr>
          <w:color w:val="231F20"/>
          <w:spacing w:val="-5"/>
        </w:rPr>
        <w:t xml:space="preserve"> niches. </w:t>
      </w:r>
      <w:r>
        <w:rPr>
          <w:i/>
          <w:iCs/>
          <w:color w:val="231F20"/>
          <w:spacing w:val="-5"/>
        </w:rPr>
        <w:t>Nature</w:t>
      </w:r>
      <w:r>
        <w:rPr>
          <w:color w:val="231F20"/>
          <w:spacing w:val="-5"/>
        </w:rPr>
        <w:t>. 2022;604:740–</w:t>
      </w:r>
    </w:p>
    <w:p>
      <w:pPr>
        <w:pStyle w:val="BodyText"/>
        <w:ind w:left="328"/>
        <w:spacing w:before="17" w:line="162" w:lineRule="exact"/>
        <w:rPr/>
      </w:pPr>
      <w:r>
        <w:rPr>
          <w:color w:val="231F20"/>
          <w:spacing w:val="1"/>
        </w:rPr>
        <w:t>748.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10.1038/s41586-022-</w:t>
      </w:r>
      <w:r>
        <w:rPr>
          <w:color w:val="231F20"/>
        </w:rPr>
        <w:t>04596-2</w:t>
      </w:r>
    </w:p>
    <w:p>
      <w:pPr>
        <w:pStyle w:val="BodyText"/>
        <w:ind w:left="324" w:right="322" w:hanging="286"/>
        <w:spacing w:before="18" w:line="266" w:lineRule="auto"/>
        <w:rPr/>
      </w:pPr>
      <w:r>
        <w:rPr>
          <w:color w:val="231F20"/>
          <w:spacing w:val="-6"/>
        </w:rPr>
        <w:t>34.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6"/>
        </w:rPr>
        <w:t>Van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Hove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H,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Martens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L, Scheyltjens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I,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De Vlaminck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K,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Pombo Antunes AR,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Prijck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Vandamme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N,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De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Schepper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Van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Isterdael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Scott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CL,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al.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single-cell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atlas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mouse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brain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macrophages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reveals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unique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tran-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scriptional  identities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shaped  by  ontogeny  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tissue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3"/>
        </w:rPr>
        <w:t>enviro</w:t>
      </w:r>
      <w:r>
        <w:rPr>
          <w:color w:val="231F20"/>
          <w:spacing w:val="-4"/>
        </w:rPr>
        <w:t>nment.  </w:t>
      </w:r>
      <w:r>
        <w:rPr>
          <w:i/>
          <w:iCs/>
          <w:color w:val="231F20"/>
          <w:spacing w:val="-4"/>
        </w:rPr>
        <w:t>Nat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Neurosci</w:t>
      </w:r>
      <w:r>
        <w:rPr>
          <w:color w:val="231F20"/>
          <w:spacing w:val="2"/>
        </w:rPr>
        <w:t>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2019;22:1021–1035.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2"/>
        </w:rPr>
        <w:t>10.1038/s41593-019-0393-4</w:t>
      </w:r>
    </w:p>
    <w:p>
      <w:pPr>
        <w:pStyle w:val="BodyText"/>
        <w:ind w:left="325" w:right="335" w:hanging="283"/>
        <w:spacing w:before="7" w:line="266" w:lineRule="auto"/>
        <w:rPr/>
      </w:pPr>
      <w:r>
        <w:rPr>
          <w:color w:val="231F20"/>
          <w:spacing w:val="-6"/>
        </w:rPr>
        <w:t>35.   Mondo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E,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Becker  SC,   Kautzman  AG,  Sc</w:t>
      </w:r>
      <w:r>
        <w:rPr>
          <w:color w:val="231F20"/>
          <w:spacing w:val="-7"/>
        </w:rPr>
        <w:t>hifferer   M,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Baer  CE,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Chen  J,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Huang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EJ,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Simons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Scha</w:t>
      </w:r>
      <w:r>
        <w:rPr>
          <w:color w:val="231F20"/>
          <w:spacing w:val="-7"/>
        </w:rPr>
        <w:t>fer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DP.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developmental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analysis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juxtavas-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cular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microglia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dynamics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interacti</w:t>
      </w:r>
      <w:r>
        <w:rPr>
          <w:color w:val="231F20"/>
          <w:spacing w:val="-6"/>
        </w:rPr>
        <w:t>ons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vasculature.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6"/>
        </w:rPr>
        <w:t>Neurosci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2020;40:6503–6521.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10.1523/JNEUROSCI.3006-19</w:t>
      </w:r>
      <w:r>
        <w:rPr>
          <w:color w:val="231F20"/>
          <w:spacing w:val="-1"/>
        </w:rPr>
        <w:t>.2020</w:t>
      </w:r>
    </w:p>
    <w:p>
      <w:pPr>
        <w:pStyle w:val="BodyText"/>
        <w:ind w:left="329" w:right="335" w:hanging="290"/>
        <w:spacing w:before="8" w:line="268" w:lineRule="auto"/>
        <w:rPr/>
      </w:pPr>
      <w:r>
        <w:rPr>
          <w:color w:val="231F20"/>
          <w:spacing w:val="-7"/>
        </w:rPr>
        <w:t>36.   Bisht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K,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Okojie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KA,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Sharma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K,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Lentferink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DH,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Sun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Y-Y,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Chen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8"/>
        </w:rPr>
        <w:t>H-R,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Uweru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JO,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Amancherla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S</w:t>
      </w:r>
      <w:r>
        <w:rPr>
          <w:color w:val="231F20"/>
          <w:spacing w:val="-7"/>
        </w:rPr>
        <w:t>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Calcuttawala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Z,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Campos-Salazar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AB,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Cap-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illary-associated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microglia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regulate vascular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structure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and functi</w:t>
      </w:r>
      <w:r>
        <w:rPr>
          <w:color w:val="231F20"/>
          <w:spacing w:val="-5"/>
        </w:rPr>
        <w:t>on through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PANX1-P2RY12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coupling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4"/>
        </w:rPr>
        <w:t>in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4"/>
        </w:rPr>
        <w:t>mice.</w:t>
      </w:r>
      <w:r>
        <w:rPr>
          <w:color w:val="231F20"/>
          <w:spacing w:val="10"/>
          <w:w w:val="102"/>
        </w:rPr>
        <w:t xml:space="preserve">  </w:t>
      </w:r>
      <w:r>
        <w:rPr>
          <w:i/>
          <w:iCs/>
          <w:color w:val="231F20"/>
          <w:spacing w:val="-5"/>
        </w:rPr>
        <w:t>Nat  Commun</w:t>
      </w:r>
      <w:r>
        <w:rPr>
          <w:color w:val="231F20"/>
          <w:spacing w:val="-5"/>
        </w:rPr>
        <w:t>.   2021;12:5289.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10.1038/s41467-021-25590-8</w:t>
      </w:r>
    </w:p>
    <w:p>
      <w:pPr>
        <w:pStyle w:val="BodyText"/>
        <w:ind w:left="330" w:right="335" w:hanging="267"/>
        <w:spacing w:before="2" w:line="259" w:lineRule="auto"/>
        <w:rPr/>
      </w:pPr>
      <w:r>
        <w:rPr>
          <w:color w:val="231F20"/>
          <w:spacing w:val="-7"/>
        </w:rPr>
        <w:t>37.   Grossmann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Stence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Carr J,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Fuller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-8"/>
        </w:rPr>
        <w:t xml:space="preserve"> Waite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Dailey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ME. Juxtavascular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microglia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migrate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along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brain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microvessels following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activation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early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postnatal development.</w:t>
      </w:r>
      <w:r>
        <w:rPr>
          <w:color w:val="231F20"/>
          <w:spacing w:val="10"/>
        </w:rPr>
        <w:t xml:space="preserve"> </w:t>
      </w:r>
      <w:r>
        <w:rPr>
          <w:i/>
          <w:iCs/>
          <w:color w:val="231F20"/>
          <w:spacing w:val="-3"/>
        </w:rPr>
        <w:t>Glia</w:t>
      </w:r>
      <w:r>
        <w:rPr>
          <w:color w:val="231F20"/>
          <w:spacing w:val="-3"/>
        </w:rPr>
        <w:t>. 2002;37:</w:t>
      </w:r>
      <w:r>
        <w:rPr>
          <w:color w:val="231F20"/>
          <w:spacing w:val="-4"/>
        </w:rPr>
        <w:t>229–240.</w:t>
      </w:r>
    </w:p>
    <w:p>
      <w:pPr>
        <w:spacing w:line="259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425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4" style="position:absolute;margin-left:508.213pt;margin-top:93.4625pt;mso-position-vertical-relative:page;mso-position-horizontal-relative:page;width:120pt;height:33.6pt;z-index:251744256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25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7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50" w:right="259" w:hanging="286"/>
        <w:spacing w:before="117" w:line="260" w:lineRule="auto"/>
        <w:rPr/>
      </w:pPr>
      <w:r>
        <w:rPr>
          <w:color w:val="231F20"/>
          <w:spacing w:val="-6"/>
        </w:rPr>
        <w:t>38.   Han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RT,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Kim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RD,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Molofsky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AV,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Liddelow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SA.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Ast</w:t>
      </w:r>
      <w:r>
        <w:rPr>
          <w:color w:val="231F20"/>
          <w:spacing w:val="-7"/>
        </w:rPr>
        <w:t>rocyte-immune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cell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inter-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actions  in  physiology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patho</w:t>
      </w:r>
      <w:r>
        <w:rPr>
          <w:color w:val="231F20"/>
          <w:spacing w:val="-5"/>
        </w:rPr>
        <w:t>logy.</w:t>
      </w:r>
      <w:r>
        <w:rPr>
          <w:color w:val="231F20"/>
          <w:spacing w:val="6"/>
        </w:rPr>
        <w:t xml:space="preserve">  </w:t>
      </w:r>
      <w:r>
        <w:rPr>
          <w:i/>
          <w:iCs/>
          <w:color w:val="231F20"/>
          <w:spacing w:val="-5"/>
        </w:rPr>
        <w:t>Immunity</w:t>
      </w:r>
      <w:r>
        <w:rPr>
          <w:color w:val="231F20"/>
          <w:spacing w:val="-5"/>
        </w:rPr>
        <w:t>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2021;54:211–224.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10.1016/j.immuni.2021.</w:t>
      </w:r>
      <w:r>
        <w:rPr>
          <w:color w:val="231F20"/>
          <w:spacing w:val="-2"/>
        </w:rPr>
        <w:t>01.013</w:t>
      </w:r>
    </w:p>
    <w:p>
      <w:pPr>
        <w:pStyle w:val="BodyText"/>
        <w:ind w:left="950" w:right="260" w:hanging="286"/>
        <w:spacing w:before="17" w:line="268" w:lineRule="auto"/>
        <w:rPr/>
      </w:pPr>
      <w:r>
        <w:rPr>
          <w:color w:val="231F20"/>
          <w:spacing w:val="-7"/>
        </w:rPr>
        <w:t>39.   Hasel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Rose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IVL,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Sadick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JS,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Kim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RD,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Liddelow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SA.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Neuroinflamma</w:t>
      </w:r>
      <w:r>
        <w:rPr>
          <w:color w:val="231F20"/>
          <w:spacing w:val="-8"/>
        </w:rPr>
        <w:t>tory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astrocyte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subtypes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mouse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brain.</w:t>
      </w:r>
      <w:r>
        <w:rPr>
          <w:color w:val="231F20"/>
          <w:spacing w:val="21"/>
        </w:rPr>
        <w:t xml:space="preserve"> </w:t>
      </w:r>
      <w:r>
        <w:rPr>
          <w:i/>
          <w:iCs/>
          <w:color w:val="231F20"/>
          <w:spacing w:val="-5"/>
        </w:rPr>
        <w:t>Nat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5"/>
        </w:rPr>
        <w:t>Neurosci</w:t>
      </w:r>
      <w:r>
        <w:rPr>
          <w:color w:val="231F20"/>
          <w:spacing w:val="-5"/>
        </w:rPr>
        <w:t>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2021;24:1475–4</w:t>
      </w:r>
      <w:r>
        <w:rPr>
          <w:color w:val="231F20"/>
          <w:spacing w:val="-6"/>
        </w:rPr>
        <w:t>87.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10.1038/s41593-021-0</w:t>
      </w:r>
      <w:r>
        <w:rPr>
          <w:color w:val="231F20"/>
          <w:spacing w:val="1"/>
        </w:rPr>
        <w:t>0905-6</w:t>
      </w:r>
    </w:p>
    <w:p>
      <w:pPr>
        <w:pStyle w:val="BodyText"/>
        <w:ind w:left="950" w:right="259" w:hanging="284"/>
        <w:spacing w:before="1" w:line="268" w:lineRule="auto"/>
        <w:rPr/>
      </w:pPr>
      <w:r>
        <w:rPr>
          <w:color w:val="231F20"/>
          <w:spacing w:val="-6"/>
        </w:rPr>
        <w:t>40.   Batiuk  MY,  Martirosyan  A,  Wahis  J,  de  Vi</w:t>
      </w:r>
      <w:r>
        <w:rPr>
          <w:color w:val="231F20"/>
          <w:spacing w:val="-7"/>
        </w:rPr>
        <w:t>n  F,  Marneffe  C,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Kusserow  C,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Koeppen J, Viana JF, Oliveira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JF,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Voet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T, et al. Identification of region-specific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astrocyte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subtypes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single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cell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resolution.</w:t>
      </w:r>
      <w:r>
        <w:rPr>
          <w:color w:val="231F20"/>
          <w:spacing w:val="24"/>
        </w:rPr>
        <w:t xml:space="preserve"> </w:t>
      </w:r>
      <w:r>
        <w:rPr>
          <w:i/>
          <w:iCs/>
          <w:color w:val="231F20"/>
          <w:spacing w:val="-5"/>
        </w:rPr>
        <w:t>Nat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  <w:spacing w:val="-5"/>
        </w:rPr>
        <w:t>Commun</w:t>
      </w:r>
      <w:r>
        <w:rPr>
          <w:color w:val="231F20"/>
          <w:spacing w:val="-5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2020;11:1220.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10.1038/s41467-019-14198-8</w:t>
      </w:r>
    </w:p>
    <w:p>
      <w:pPr>
        <w:pStyle w:val="BodyText"/>
        <w:ind w:left="950" w:right="259" w:hanging="287"/>
        <w:spacing w:line="262" w:lineRule="auto"/>
        <w:rPr/>
      </w:pPr>
      <w:r>
        <w:rPr>
          <w:color w:val="231F20"/>
          <w:spacing w:val="-3"/>
        </w:rPr>
        <w:t>41.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3"/>
        </w:rPr>
        <w:t>Borggrewe   M,   Grit</w:t>
      </w:r>
      <w:r>
        <w:rPr>
          <w:color w:val="231F20"/>
          <w:spacing w:val="-4"/>
        </w:rPr>
        <w:t xml:space="preserve">   C,   Vainchtein   ID,   Brouwer   N,   Wesseling   EM,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Laman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JD,  Eggen  BJL,  Kooistra  S</w:t>
      </w:r>
      <w:r>
        <w:rPr>
          <w:color w:val="231F20"/>
          <w:spacing w:val="-4"/>
        </w:rPr>
        <w:t>M,  Boddeke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E.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Regionally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4"/>
        </w:rPr>
        <w:t>diverse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astrocyte  subtypes  and  their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heterogeneous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response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to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EAE</w:t>
      </w:r>
      <w:r>
        <w:rPr>
          <w:color w:val="231F20"/>
          <w:spacing w:val="-4"/>
        </w:rPr>
        <w:t>.</w:t>
      </w:r>
      <w:r>
        <w:rPr>
          <w:color w:val="231F20"/>
          <w:spacing w:val="6"/>
        </w:rPr>
        <w:t xml:space="preserve">  </w:t>
      </w:r>
      <w:r>
        <w:rPr>
          <w:i/>
          <w:iCs/>
          <w:color w:val="231F20"/>
          <w:spacing w:val="-4"/>
        </w:rPr>
        <w:t>Glia</w:t>
      </w:r>
      <w:r>
        <w:rPr>
          <w:color w:val="231F20"/>
          <w:spacing w:val="-4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2021;69:1140–1154. </w:t>
      </w:r>
      <w:r>
        <w:rPr>
          <w:color w:val="231F20"/>
        </w:rPr>
        <w:t>doi</w:t>
      </w:r>
      <w:r>
        <w:rPr>
          <w:color w:val="231F20"/>
          <w:spacing w:val="3"/>
        </w:rPr>
        <w:t>: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10.1002/</w:t>
      </w:r>
      <w:r>
        <w:rPr>
          <w:color w:val="231F20"/>
        </w:rPr>
        <w:t>glia</w:t>
      </w:r>
      <w:r>
        <w:rPr>
          <w:color w:val="231F20"/>
          <w:spacing w:val="3"/>
        </w:rPr>
        <w:t>.23954.</w:t>
      </w:r>
    </w:p>
    <w:p>
      <w:pPr>
        <w:pStyle w:val="BodyText"/>
        <w:ind w:left="945" w:right="259" w:hanging="282"/>
        <w:spacing w:before="18" w:line="268" w:lineRule="auto"/>
        <w:rPr/>
      </w:pPr>
      <w:r>
        <w:rPr>
          <w:color w:val="231F20"/>
          <w:spacing w:val="-5"/>
        </w:rPr>
        <w:t>42.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-5"/>
        </w:rPr>
        <w:t>Bayraktar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OA,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Bartels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T,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Holmqvist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S,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Kleshchevnikov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V,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Martirosyan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Polioudakis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D,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Ben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Haim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L,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Youn</w:t>
      </w:r>
      <w:r>
        <w:rPr>
          <w:color w:val="231F20"/>
          <w:spacing w:val="-6"/>
        </w:rPr>
        <w:t>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AMH,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6"/>
        </w:rPr>
        <w:t>Batiuk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MY,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6"/>
        </w:rPr>
        <w:t>Prakash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K,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Astrocyte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layers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mammalia</w:t>
      </w:r>
      <w:r>
        <w:rPr>
          <w:color w:val="231F20"/>
          <w:spacing w:val="-4"/>
        </w:rPr>
        <w:t>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cerebral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cortex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revealed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single-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cell  in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situ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transcri</w:t>
      </w:r>
      <w:r>
        <w:rPr>
          <w:color w:val="231F20"/>
          <w:spacing w:val="-2"/>
        </w:rPr>
        <w:t>ptomic  map.  </w:t>
      </w:r>
      <w:r>
        <w:rPr>
          <w:i/>
          <w:iCs/>
          <w:color w:val="231F20"/>
          <w:spacing w:val="-2"/>
        </w:rPr>
        <w:t>Nat</w:t>
      </w:r>
      <w:r>
        <w:rPr>
          <w:i/>
          <w:iCs/>
          <w:color w:val="231F20"/>
          <w:spacing w:val="27"/>
        </w:rPr>
        <w:t xml:space="preserve"> </w:t>
      </w:r>
      <w:r>
        <w:rPr>
          <w:i/>
          <w:iCs/>
          <w:color w:val="231F20"/>
          <w:spacing w:val="-2"/>
        </w:rPr>
        <w:t>Neurosci</w:t>
      </w:r>
      <w:r>
        <w:rPr>
          <w:color w:val="231F20"/>
          <w:spacing w:val="-2"/>
        </w:rPr>
        <w:t>.  2020;23:500–509.  doi: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10.1038/s41593-020-0602-1</w:t>
      </w:r>
    </w:p>
    <w:p>
      <w:pPr>
        <w:pStyle w:val="BodyText"/>
        <w:ind w:left="949" w:right="259" w:hanging="278"/>
        <w:spacing w:line="262" w:lineRule="auto"/>
        <w:rPr/>
      </w:pPr>
      <w:r>
        <w:rPr>
          <w:color w:val="231F20"/>
          <w:spacing w:val="-9"/>
        </w:rPr>
        <w:t>43.   Chai  H,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9"/>
        </w:rPr>
        <w:t>Diaz-Castro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B,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Shigetomi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E,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Monte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E,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9"/>
        </w:rPr>
        <w:t>Octeau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JC,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Yu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9"/>
        </w:rPr>
        <w:t>X,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Cohn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W,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Rajendran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PS, Vondriska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TM, Whitelegge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JP,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Neural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circuit-specialized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astrocytes: transcriptomic,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proteomic,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morphological, and </w:t>
      </w:r>
      <w:r>
        <w:rPr>
          <w:color w:val="231F20"/>
          <w:spacing w:val="-7"/>
        </w:rPr>
        <w:t>functional evidence.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4"/>
        </w:rPr>
        <w:t>Neuron</w:t>
      </w:r>
      <w:r>
        <w:rPr>
          <w:color w:val="231F20"/>
          <w:spacing w:val="-4"/>
        </w:rPr>
        <w:t>. 2017;95:531–549.e9. doi: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10.1016/j.neuron.2017.06.029</w:t>
      </w:r>
    </w:p>
    <w:p>
      <w:pPr>
        <w:pStyle w:val="BodyText"/>
        <w:ind w:left="952" w:right="248" w:hanging="281"/>
        <w:spacing w:before="16" w:line="266" w:lineRule="auto"/>
        <w:rPr/>
      </w:pPr>
      <w:r>
        <w:rPr>
          <w:color w:val="231F20"/>
          <w:spacing w:val="-8"/>
        </w:rPr>
        <w:t>44.   Stokum JA,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Shim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Huang W,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Kane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Smith JA,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Gerzanich V, Simard JM. 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large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portion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of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astrocyte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proteome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dedicated to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perivascular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endfeet,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including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critical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components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electron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transport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chain.</w:t>
      </w:r>
      <w:r>
        <w:rPr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Cereb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6"/>
        </w:rPr>
        <w:t>Blood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Flow Metab</w:t>
      </w:r>
      <w:r>
        <w:rPr>
          <w:color w:val="231F20"/>
          <w:spacing w:val="-2"/>
        </w:rPr>
        <w:t>. 2021;41:2546–2560. doi: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2"/>
        </w:rPr>
        <w:t>10.1177/0271</w:t>
      </w:r>
      <w:r>
        <w:rPr>
          <w:color w:val="231F20"/>
          <w:spacing w:val="-3"/>
        </w:rPr>
        <w:t>678X211004182</w:t>
      </w:r>
    </w:p>
    <w:p>
      <w:pPr>
        <w:pStyle w:val="BodyText"/>
        <w:ind w:left="947" w:right="259" w:hanging="281"/>
        <w:spacing w:before="6" w:line="266" w:lineRule="auto"/>
        <w:rPr/>
      </w:pPr>
      <w:r>
        <w:drawing>
          <wp:anchor distT="0" distB="0" distL="0" distR="0" simplePos="0" relativeHeight="251743232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337242</wp:posOffset>
            </wp:positionV>
            <wp:extent cx="4572398" cy="1609222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5"/>
        </w:rPr>
        <w:t>45.   Boulay A-C, Sauba</w:t>
      </w:r>
      <w:r>
        <w:rPr>
          <w:color w:val="231F20"/>
          <w:spacing w:val="-6"/>
        </w:rPr>
        <w:t>méa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B, Adam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N, Chasseigneaux 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Mazaré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N, Gilbert A,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Bahin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M,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Bastianelli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L,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B</w:t>
      </w:r>
      <w:r>
        <w:rPr>
          <w:color w:val="231F20"/>
          <w:spacing w:val="-6"/>
        </w:rPr>
        <w:t>lugeon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Perrin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Translation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astrocyte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distal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processes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sets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3"/>
        </w:rPr>
        <w:t>mo</w:t>
      </w:r>
      <w:r>
        <w:rPr>
          <w:color w:val="231F20"/>
          <w:spacing w:val="-4"/>
        </w:rPr>
        <w:t>lecular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heterogeneity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gliovascular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inter-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face.</w:t>
      </w:r>
      <w:r>
        <w:rPr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2"/>
        </w:rPr>
        <w:t>Cell Discov</w:t>
      </w:r>
      <w:r>
        <w:rPr>
          <w:color w:val="231F20"/>
          <w:spacing w:val="-2"/>
        </w:rPr>
        <w:t>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2017;3:17005</w:t>
      </w:r>
      <w:r>
        <w:rPr>
          <w:color w:val="231F20"/>
          <w:spacing w:val="-3"/>
        </w:rPr>
        <w:t>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doi: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10.1038/celldisc.2017.5</w:t>
      </w:r>
    </w:p>
    <w:p>
      <w:pPr>
        <w:pStyle w:val="BodyText"/>
        <w:ind w:left="946" w:right="259" w:hanging="280"/>
        <w:spacing w:before="8" w:line="262" w:lineRule="auto"/>
        <w:rPr/>
      </w:pPr>
      <w:r>
        <w:rPr>
          <w:color w:val="231F20"/>
          <w:spacing w:val="-6"/>
        </w:rPr>
        <w:t>46.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6"/>
        </w:rPr>
        <w:t>Chavali   M,    Ulloa-Navas    MJ,   Perez-Borreda    P,   Garcia-Verdugo    J</w:t>
      </w:r>
      <w:r>
        <w:rPr>
          <w:color w:val="231F20"/>
          <w:spacing w:val="-7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McQuillen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PS,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Huang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EJ,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Rowitch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DH.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Wnt-</w:t>
      </w:r>
      <w:r>
        <w:rPr>
          <w:color w:val="231F20"/>
          <w:spacing w:val="-6"/>
        </w:rPr>
        <w:t>dependent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oligodendroglial-endo-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thelial interactions regulate white matter vascularization and attenuate injury.</w:t>
      </w:r>
      <w:r>
        <w:rPr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2"/>
        </w:rPr>
        <w:t>Neuron</w:t>
      </w:r>
      <w:r>
        <w:rPr>
          <w:color w:val="231F20"/>
          <w:spacing w:val="-2"/>
        </w:rPr>
        <w:t>. 2020;108:1130–1145.e5. doi: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10.1016/j.neuron.2020.09.033</w:t>
      </w:r>
    </w:p>
    <w:p>
      <w:pPr>
        <w:pStyle w:val="BodyText"/>
        <w:ind w:left="946" w:right="247" w:hanging="251"/>
        <w:spacing w:before="16" w:line="26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5280" behindDoc="0" locked="0" layoutInCell="1" allowOverlap="1">
                <wp:simplePos x="0" y="0"/>
                <wp:positionH relativeFrom="column">
                  <wp:posOffset>-1197406</wp:posOffset>
                </wp:positionH>
                <wp:positionV relativeFrom="paragraph">
                  <wp:posOffset>1457888</wp:posOffset>
                </wp:positionV>
                <wp:extent cx="2487295" cy="118110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5400000">
                          <a:off x="-1197406" y="1457888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8" style="position:absolute;margin-left:-94.284pt;margin-top:114.794pt;mso-position-vertical-relative:text;mso-position-horizontal-relative:text;width:195.85pt;height:9.3pt;z-index:2517452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47.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Cleuren ACA, van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der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MA, Jiang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Hunker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KL, Yee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Siemieniak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D</w:t>
      </w:r>
      <w:r>
        <w:rPr>
          <w:color w:val="231F20"/>
          <w:spacing w:val="-8"/>
        </w:rPr>
        <w:t>R,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Molema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Aird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WC,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Ganesh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SK,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Ginsburg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D.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vivo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endothelial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cell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translatome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highly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he</w:t>
      </w:r>
      <w:r>
        <w:rPr>
          <w:color w:val="231F20"/>
          <w:spacing w:val="-6"/>
        </w:rPr>
        <w:t>terogeneous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across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vascular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beds.</w:t>
      </w:r>
      <w:r>
        <w:rPr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-6"/>
        </w:rPr>
        <w:t>Proc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  <w:spacing w:val="-6"/>
        </w:rPr>
        <w:t>Natl Acad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Sci USA</w:t>
      </w:r>
      <w:r>
        <w:rPr>
          <w:color w:val="231F20"/>
        </w:rPr>
        <w:t>. 2019;116:23618–23624.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10.1073/pnas.19</w:t>
      </w:r>
      <w:r>
        <w:rPr>
          <w:color w:val="231F20"/>
          <w:spacing w:val="-1"/>
        </w:rPr>
        <w:t>12409116</w:t>
      </w:r>
    </w:p>
    <w:p>
      <w:pPr>
        <w:pStyle w:val="BodyText"/>
        <w:ind w:left="946" w:right="259" w:hanging="280"/>
        <w:spacing w:before="16" w:line="268" w:lineRule="auto"/>
        <w:rPr/>
      </w:pPr>
      <w:r>
        <w:rPr>
          <w:color w:val="231F20"/>
          <w:spacing w:val="-6"/>
        </w:rPr>
        <w:t>48.   Krogager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TP, Erns</w:t>
      </w:r>
      <w:r>
        <w:rPr>
          <w:color w:val="231F20"/>
          <w:spacing w:val="-7"/>
        </w:rPr>
        <w:t>t RJ, Elliott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TS, Calo L, Beránek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V, Ciabatti E, Spillantini MG,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Tripodi  M,  Hastings  MH,</w:t>
      </w:r>
      <w:r>
        <w:rPr>
          <w:color w:val="231F20"/>
          <w:spacing w:val="-5"/>
        </w:rPr>
        <w:t xml:space="preserve">  Chin  JW.  Labeling  and  identifying  cell-specific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proteomes  in  the  mouse  brain.</w:t>
      </w:r>
      <w:r>
        <w:rPr>
          <w:color w:val="231F20"/>
          <w:spacing w:val="9"/>
        </w:rPr>
        <w:t xml:space="preserve">  </w:t>
      </w:r>
      <w:r>
        <w:rPr>
          <w:i/>
          <w:iCs/>
          <w:color w:val="231F20"/>
          <w:spacing w:val="-4"/>
        </w:rPr>
        <w:t>Nat  Biotechnol</w:t>
      </w:r>
      <w:r>
        <w:rPr>
          <w:color w:val="231F20"/>
          <w:spacing w:val="-4"/>
        </w:rPr>
        <w:t>.  2018;36:156–159.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10.1038/</w:t>
      </w:r>
      <w:r>
        <w:rPr>
          <w:color w:val="231F20"/>
        </w:rPr>
        <w:t>nbt</w:t>
      </w:r>
      <w:r>
        <w:rPr>
          <w:color w:val="231F20"/>
          <w:spacing w:val="2"/>
        </w:rPr>
        <w:t>.4056</w:t>
      </w:r>
    </w:p>
    <w:p>
      <w:pPr>
        <w:pStyle w:val="BodyText"/>
        <w:ind w:left="950" w:right="259" w:hanging="284"/>
        <w:spacing w:before="1" w:line="262" w:lineRule="auto"/>
        <w:rPr/>
      </w:pPr>
      <w:r>
        <w:rPr>
          <w:color w:val="231F20"/>
          <w:spacing w:val="-7"/>
        </w:rPr>
        <w:t>49.   Kim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J-S,  Kolesnikov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Peled-Hajaj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Scheyltjens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I,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Xia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Trzebanski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Haimon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Z,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Shemer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Lubart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Van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Hove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binary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Cre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tran</w:t>
      </w:r>
      <w:r>
        <w:rPr>
          <w:color w:val="231F20"/>
          <w:spacing w:val="-8"/>
        </w:rPr>
        <w:t>sgenic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approach  dissects  microglia  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CNS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border-associated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macrophages.</w:t>
      </w:r>
      <w:r>
        <w:rPr>
          <w:color w:val="231F20"/>
          <w:spacing w:val="1"/>
        </w:rPr>
        <w:t xml:space="preserve"> </w:t>
      </w:r>
      <w:r>
        <w:rPr>
          <w:i/>
          <w:iCs/>
          <w:color w:val="231F20"/>
          <w:spacing w:val="-3"/>
        </w:rPr>
        <w:t>Immunity</w:t>
      </w:r>
      <w:r>
        <w:rPr>
          <w:color w:val="231F20"/>
          <w:spacing w:val="-3"/>
        </w:rPr>
        <w:t>. 2021;54:176–190.e7.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10.1016/j.immuni.2020.11.0</w:t>
      </w:r>
      <w:r>
        <w:rPr>
          <w:color w:val="231F20"/>
          <w:spacing w:val="-4"/>
        </w:rPr>
        <w:t>07</w:t>
      </w:r>
    </w:p>
    <w:p>
      <w:pPr>
        <w:pStyle w:val="BodyText"/>
        <w:ind w:left="946" w:right="259" w:hanging="278"/>
        <w:spacing w:before="17" w:line="262" w:lineRule="auto"/>
        <w:rPr/>
      </w:pPr>
      <w:r>
        <w:rPr>
          <w:color w:val="231F20"/>
          <w:spacing w:val="-7"/>
        </w:rPr>
        <w:t>50.   Nikolakopoulou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AM,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Wang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Ma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Q,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Sagare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AP,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Montagne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Huusko</w:t>
      </w:r>
      <w:r>
        <w:rPr>
          <w:color w:val="231F20"/>
          <w:spacing w:val="-8"/>
        </w:rPr>
        <w:t>nen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MT,  Rege  SV,  Kisler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K,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Dai </w:t>
      </w:r>
      <w:r>
        <w:rPr>
          <w:color w:val="231F20"/>
          <w:spacing w:val="-7"/>
        </w:rPr>
        <w:t xml:space="preserve"> Z,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Korbelin  J,  et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Endothelial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LRP1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pro-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tects  against  neurodegen</w:t>
      </w:r>
      <w:r>
        <w:rPr>
          <w:color w:val="231F20"/>
          <w:spacing w:val="-5"/>
        </w:rPr>
        <w:t>eration  by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blocking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cyclophilin  A.  </w:t>
      </w:r>
      <w:r>
        <w:rPr>
          <w:i/>
          <w:iCs/>
          <w:color w:val="231F20"/>
          <w:spacing w:val="-5"/>
        </w:rPr>
        <w:t>J  Exp</w:t>
      </w:r>
      <w:r>
        <w:rPr>
          <w:i/>
          <w:iCs/>
          <w:color w:val="231F20"/>
          <w:spacing w:val="38"/>
          <w:w w:val="101"/>
        </w:rPr>
        <w:t xml:space="preserve"> </w:t>
      </w:r>
      <w:r>
        <w:rPr>
          <w:i/>
          <w:iCs/>
          <w:color w:val="231F20"/>
          <w:spacing w:val="-5"/>
        </w:rPr>
        <w:t>Med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2021;218:e20202207.</w:t>
      </w:r>
      <w:r>
        <w:rPr>
          <w:color w:val="231F20"/>
          <w:spacing w:val="-1"/>
        </w:rPr>
        <w:t xml:space="preserve">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10.1084/jem.20202207</w:t>
      </w:r>
    </w:p>
    <w:p>
      <w:pPr>
        <w:pStyle w:val="BodyText"/>
        <w:ind w:left="945" w:right="259" w:hanging="277"/>
        <w:spacing w:before="18" w:line="268" w:lineRule="auto"/>
        <w:rPr/>
      </w:pPr>
      <w:r>
        <w:rPr>
          <w:color w:val="231F20"/>
          <w:spacing w:val="-6"/>
        </w:rPr>
        <w:t>51.   Korbelin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J,  Dogbevia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G,  </w:t>
      </w:r>
      <w:r>
        <w:rPr>
          <w:color w:val="231F20"/>
          <w:spacing w:val="-7"/>
        </w:rPr>
        <w:t>Michelfelder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S,  Ridder  DA,  Hunger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Wenzel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Seismann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Lampe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Bannach J,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Pasparakis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M, et al. 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brain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microvascu-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lature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3"/>
        </w:rPr>
        <w:t>endothelial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cell-specific viral vector w</w:t>
      </w:r>
      <w:r>
        <w:rPr>
          <w:color w:val="231F20"/>
          <w:spacing w:val="-4"/>
        </w:rPr>
        <w:t>ith the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potential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treat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neuro-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vascular 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neurological diseases.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4"/>
        </w:rPr>
        <w:t>EMBO Mol </w:t>
      </w:r>
      <w:r>
        <w:rPr>
          <w:i/>
          <w:iCs/>
          <w:color w:val="231F20"/>
          <w:spacing w:val="-5"/>
        </w:rPr>
        <w:t>Med</w:t>
      </w:r>
      <w:r>
        <w:rPr>
          <w:color w:val="231F20"/>
          <w:spacing w:val="-5"/>
        </w:rPr>
        <w:t>. 2016;8:609–625. 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10.15252/</w:t>
      </w:r>
      <w:r>
        <w:rPr>
          <w:color w:val="231F20"/>
        </w:rPr>
        <w:t>emmm</w:t>
      </w:r>
      <w:r>
        <w:rPr>
          <w:color w:val="231F20"/>
          <w:spacing w:val="1"/>
        </w:rPr>
        <w:t>.201506078</w:t>
      </w:r>
    </w:p>
    <w:p>
      <w:pPr>
        <w:pStyle w:val="BodyText"/>
        <w:ind w:left="950" w:right="257" w:hanging="276"/>
        <w:spacing w:before="2" w:line="265" w:lineRule="auto"/>
        <w:rPr/>
      </w:pPr>
      <w:r>
        <w:rPr>
          <w:color w:val="231F20"/>
          <w:spacing w:val="-9"/>
        </w:rPr>
        <w:t>52.   Santisteban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MM,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Ahn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SJ,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9"/>
        </w:rPr>
        <w:t>Lane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D,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Faraco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G,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Ga</w:t>
      </w:r>
      <w:r>
        <w:rPr>
          <w:color w:val="231F20"/>
          <w:spacing w:val="-10"/>
        </w:rPr>
        <w:t>rcia-Bonilla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0"/>
        </w:rPr>
        <w:t>L,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0"/>
        </w:rPr>
        <w:t>Racchumi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0"/>
        </w:rPr>
        <w:t>G,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Poon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C,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Schaeffer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9"/>
        </w:rPr>
        <w:t>S,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9"/>
        </w:rPr>
        <w:t>Segarra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9"/>
        </w:rPr>
        <w:t>SG,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Korbelin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J,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9"/>
        </w:rPr>
        <w:t>et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al.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Endothelium-macrophage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crosstalk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mediates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bloo</w:t>
      </w:r>
      <w:r>
        <w:rPr>
          <w:color w:val="231F20"/>
          <w:spacing w:val="-8"/>
        </w:rPr>
        <w:t>d-brain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barrier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dysfunction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hypertension.</w:t>
      </w:r>
      <w:r>
        <w:rPr>
          <w:color w:val="231F20"/>
          <w:spacing w:val="19"/>
        </w:rPr>
        <w:t xml:space="preserve"> </w:t>
      </w:r>
      <w:r>
        <w:rPr>
          <w:i/>
          <w:iCs/>
          <w:color w:val="231F20"/>
          <w:spacing w:val="-8"/>
        </w:rPr>
        <w:t>Hyperten-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5"/>
        </w:rPr>
        <w:t>sion</w:t>
      </w:r>
      <w:r>
        <w:rPr>
          <w:color w:val="231F20"/>
          <w:spacing w:val="-5"/>
        </w:rPr>
        <w:t>. 2020;76:795–807. doi: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10.1161/HYPERTENSIONAHA.120.15</w:t>
      </w:r>
      <w:r>
        <w:rPr>
          <w:color w:val="231F20"/>
          <w:spacing w:val="-6"/>
        </w:rPr>
        <w:t>581</w:t>
      </w:r>
    </w:p>
    <w:p>
      <w:pPr>
        <w:pStyle w:val="BodyText"/>
        <w:ind w:left="952" w:right="250" w:hanging="284"/>
        <w:spacing w:before="6" w:line="266" w:lineRule="auto"/>
        <w:rPr/>
      </w:pPr>
      <w:r>
        <w:rPr>
          <w:color w:val="231F20"/>
          <w:spacing w:val="-8"/>
        </w:rPr>
        <w:t>53.   Krolak  T,  Chan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KY,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Kaplan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L,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Huang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Q,  Wu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Zheng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Q,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Kozar</w:t>
      </w:r>
      <w:r>
        <w:rPr>
          <w:color w:val="231F20"/>
          <w:spacing w:val="-9"/>
        </w:rPr>
        <w:t>eva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9"/>
        </w:rPr>
        <w:t>V,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Beddow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T,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Tobey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IG,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Pacouret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hi</w:t>
      </w:r>
      <w:r>
        <w:rPr>
          <w:color w:val="231F20"/>
          <w:spacing w:val="-7"/>
        </w:rPr>
        <w:t>gh-efficiency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AAV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endothe-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lial cell transduction</w:t>
      </w:r>
      <w:r>
        <w:rPr>
          <w:color w:val="231F20"/>
          <w:spacing w:val="-5"/>
        </w:rPr>
        <w:t xml:space="preserve"> throughout the central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nervous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system.</w:t>
      </w:r>
      <w:r>
        <w:rPr>
          <w:color w:val="231F20"/>
          <w:spacing w:val="10"/>
          <w:w w:val="102"/>
        </w:rPr>
        <w:t xml:space="preserve"> </w:t>
      </w:r>
      <w:r>
        <w:rPr>
          <w:i/>
          <w:iCs/>
          <w:color w:val="231F20"/>
          <w:spacing w:val="-5"/>
        </w:rPr>
        <w:t>Nat Cardiovasc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Res</w:t>
      </w:r>
      <w:r>
        <w:rPr>
          <w:color w:val="231F20"/>
        </w:rPr>
        <w:t>. 2022;1:389–400. doi: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10.1038/s44161-022-00046-4</w:t>
      </w:r>
    </w:p>
    <w:p>
      <w:pPr>
        <w:pStyle w:val="BodyText"/>
        <w:ind w:left="954" w:right="259" w:hanging="290"/>
        <w:spacing w:before="9" w:line="263" w:lineRule="auto"/>
        <w:rPr/>
      </w:pPr>
      <w:r>
        <w:rPr>
          <w:color w:val="231F20"/>
          <w:spacing w:val="-6"/>
        </w:rPr>
        <w:t>54.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Vatine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GD,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Barrile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R,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Workman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MJ,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Sanc</w:t>
      </w:r>
      <w:r>
        <w:rPr>
          <w:color w:val="231F20"/>
          <w:spacing w:val="-7"/>
        </w:rPr>
        <w:t>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Barriga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BK,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Rahnama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Barthakur S, Kasendra M, Luc</w:t>
      </w:r>
      <w:r>
        <w:rPr>
          <w:color w:val="231F20"/>
          <w:spacing w:val="-5"/>
        </w:rPr>
        <w:t>chesi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C,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Kerns J, et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al.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Human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iPSC-derived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blood-brain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barrier  chips   enable</w:t>
      </w:r>
      <w:r>
        <w:rPr>
          <w:color w:val="231F20"/>
          <w:spacing w:val="-4"/>
        </w:rPr>
        <w:t xml:space="preserve">  disease   modeling  and   personalized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medicine   applications.   </w:t>
      </w:r>
      <w:r>
        <w:rPr>
          <w:i/>
          <w:iCs/>
          <w:color w:val="231F20"/>
          <w:spacing w:val="-2"/>
        </w:rPr>
        <w:t>Cell   Stem   Cell</w:t>
      </w:r>
      <w:r>
        <w:rPr>
          <w:color w:val="231F20"/>
          <w:spacing w:val="-2"/>
        </w:rPr>
        <w:t>.   2019;24:995–1</w:t>
      </w:r>
      <w:r>
        <w:rPr>
          <w:color w:val="231F20"/>
          <w:spacing w:val="-3"/>
        </w:rPr>
        <w:t>005.e6.   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10.1016/j.</w:t>
      </w:r>
      <w:r>
        <w:rPr>
          <w:color w:val="231F20"/>
        </w:rPr>
        <w:t>stem</w:t>
      </w:r>
      <w:r>
        <w:rPr>
          <w:color w:val="231F20"/>
          <w:spacing w:val="1"/>
        </w:rPr>
        <w:t>.2019.05.011</w:t>
      </w:r>
    </w:p>
    <w:p>
      <w:pPr>
        <w:pStyle w:val="BodyText"/>
        <w:ind w:left="950" w:right="259" w:hanging="286"/>
        <w:spacing w:before="16" w:line="264" w:lineRule="auto"/>
        <w:rPr/>
      </w:pPr>
      <w:r>
        <w:rPr>
          <w:color w:val="231F20"/>
          <w:spacing w:val="-4"/>
        </w:rPr>
        <w:t>55.   Lu  TM,  Houg</w:t>
      </w:r>
      <w:r>
        <w:rPr>
          <w:color w:val="231F20"/>
          <w:spacing w:val="-5"/>
        </w:rPr>
        <w:t>hton  S,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Magdeldin  T,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Duran  JGB,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Minotti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5"/>
        </w:rPr>
        <w:t>AP,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Snead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Sproul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4"/>
        </w:rPr>
        <w:t>A,  Nguyen  DT,  Xiang  J,  Fine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HA,  et  al.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Pluripotent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4"/>
        </w:rPr>
        <w:t>st</w:t>
      </w:r>
      <w:r>
        <w:rPr>
          <w:color w:val="231F20"/>
          <w:spacing w:val="-5"/>
        </w:rPr>
        <w:t>em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cell-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derived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3"/>
        </w:rPr>
        <w:t>epithelium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3"/>
        </w:rPr>
        <w:t>misidentified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3"/>
        </w:rPr>
        <w:t>as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3"/>
        </w:rPr>
        <w:t>bra</w:t>
      </w:r>
      <w:r>
        <w:rPr>
          <w:color w:val="231F20"/>
          <w:spacing w:val="-4"/>
        </w:rPr>
        <w:t>in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4"/>
        </w:rPr>
        <w:t>microvascular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4"/>
        </w:rPr>
        <w:t>endothelium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requires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ETS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factors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acquire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vascular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fate.</w:t>
      </w:r>
      <w:r>
        <w:rPr>
          <w:color w:val="231F20"/>
          <w:spacing w:val="26"/>
        </w:rPr>
        <w:t xml:space="preserve"> </w:t>
      </w:r>
      <w:r>
        <w:rPr>
          <w:i/>
          <w:iCs/>
          <w:color w:val="231F20"/>
          <w:spacing w:val="-4"/>
        </w:rPr>
        <w:t>Proc</w:t>
      </w:r>
      <w:r>
        <w:rPr>
          <w:i/>
          <w:iCs/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-4"/>
        </w:rPr>
        <w:t>Natl Acad</w:t>
      </w:r>
      <w:r>
        <w:rPr>
          <w:i/>
          <w:iCs/>
          <w:color w:val="231F20"/>
          <w:spacing w:val="14"/>
        </w:rPr>
        <w:t xml:space="preserve"> </w:t>
      </w:r>
      <w:r>
        <w:rPr>
          <w:i/>
          <w:iCs/>
          <w:color w:val="231F20"/>
          <w:spacing w:val="-4"/>
        </w:rPr>
        <w:t>Sci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  <w:spacing w:val="-4"/>
        </w:rPr>
        <w:t>USA</w:t>
      </w:r>
      <w:r>
        <w:rPr>
          <w:color w:val="231F20"/>
          <w:spacing w:val="-4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2021;118:e2016950118.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10.1073/</w:t>
      </w:r>
      <w:r>
        <w:rPr>
          <w:color w:val="231F20"/>
        </w:rPr>
        <w:t>pnas</w:t>
      </w:r>
      <w:r>
        <w:rPr>
          <w:color w:val="231F20"/>
          <w:spacing w:val="2"/>
        </w:rPr>
        <w:t>.2016950118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8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21" w:right="989" w:hanging="277"/>
        <w:spacing w:before="119" w:line="26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6304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651918</wp:posOffset>
                </wp:positionV>
                <wp:extent cx="810894" cy="184150"/>
                <wp:effectExtent l="0" t="0" r="0" b="0"/>
                <wp:wrapNone/>
                <wp:docPr id="134" name="TextBox 134"/>
                <wp:cNvGraphicFramePr/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 rot="5400000">
                          <a:off x="2887036" y="65191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3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2" style="position:absolute;margin-left:227.326pt;margin-top:51.3322pt;mso-position-vertical-relative:text;mso-position-horizontal-relative:text;width:63.85pt;height:14.5pt;z-index:2517463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3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5"/>
        </w:rPr>
        <w:t>56.   Blanchard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JW,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5"/>
        </w:rPr>
        <w:t>Victor   MB,   Tsai   L-H.   Dissecting   the   c</w:t>
      </w:r>
      <w:r>
        <w:rPr>
          <w:color w:val="231F20"/>
          <w:spacing w:val="-6"/>
        </w:rPr>
        <w:t>omplexities   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Alzheimer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in vitro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models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of 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human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brain.</w:t>
      </w:r>
      <w:r>
        <w:rPr>
          <w:color w:val="231F20"/>
          <w:spacing w:val="14"/>
        </w:rPr>
        <w:t xml:space="preserve"> </w:t>
      </w:r>
      <w:r>
        <w:rPr>
          <w:i/>
          <w:iCs/>
          <w:color w:val="231F20"/>
          <w:spacing w:val="-6"/>
        </w:rPr>
        <w:t>Nat Rev Neurol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2022;18:25–39.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10.1038/s41582-021-00578</w:t>
      </w:r>
      <w:r>
        <w:rPr>
          <w:color w:val="231F20"/>
        </w:rPr>
        <w:t>-6</w:t>
      </w:r>
    </w:p>
    <w:p>
      <w:pPr>
        <w:pStyle w:val="BodyText"/>
        <w:ind w:left="328" w:right="989" w:hanging="258"/>
        <w:spacing w:before="6" w:line="266" w:lineRule="auto"/>
        <w:rPr/>
      </w:pPr>
      <w:r>
        <w:rPr>
          <w:color w:val="231F20"/>
          <w:spacing w:val="-8"/>
        </w:rPr>
        <w:t>57.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8"/>
        </w:rPr>
        <w:t>Zhao  Z,  Sagare  AP,  Ma  Q,  Halliday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MR,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Kong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P,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Kisler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K,  Winkler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EA,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Ramanathan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Kanekiyo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T,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Bu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Cent</w:t>
      </w:r>
      <w:r>
        <w:rPr>
          <w:color w:val="231F20"/>
          <w:spacing w:val="-8"/>
        </w:rPr>
        <w:t>ral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role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PICALM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amy-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loid-beta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5"/>
        </w:rPr>
        <w:t>blood-brain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barrier  transcytosis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and  clearance.   </w:t>
      </w:r>
      <w:r>
        <w:rPr>
          <w:i/>
          <w:iCs/>
          <w:color w:val="231F20"/>
          <w:spacing w:val="-5"/>
        </w:rPr>
        <w:t>Nat  Neurosci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2015;18:978–987.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</w:t>
      </w:r>
      <w:r>
        <w:rPr>
          <w:color w:val="231F20"/>
          <w:spacing w:val="-2"/>
        </w:rPr>
        <w:t>1038/nn.4025</w:t>
      </w:r>
    </w:p>
    <w:p>
      <w:pPr>
        <w:pStyle w:val="BodyText"/>
        <w:ind w:left="323" w:right="989" w:hanging="279"/>
        <w:spacing w:before="6" w:line="266" w:lineRule="auto"/>
        <w:rPr/>
      </w:pPr>
      <w:r>
        <w:rPr>
          <w:color w:val="231F20"/>
          <w:spacing w:val="-7"/>
        </w:rPr>
        <w:t>58.   Robert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Button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EB,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Yuen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Gilmour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Ka</w:t>
      </w:r>
      <w:r>
        <w:rPr>
          <w:color w:val="231F20"/>
          <w:spacing w:val="-8"/>
        </w:rPr>
        <w:t>ng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Bahrabadi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Stukas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Zhao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W,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Kulic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I,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Wellington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CL.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Clearance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beta-amyloid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facilit</w:t>
      </w:r>
      <w:r>
        <w:rPr>
          <w:color w:val="231F20"/>
          <w:spacing w:val="-7"/>
        </w:rPr>
        <w:t>ated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apolipoprotein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circulating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high-density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lipoproteins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bioengineered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human vessels. </w:t>
      </w:r>
      <w:r>
        <w:rPr>
          <w:i/>
          <w:iCs/>
          <w:color w:val="231F20"/>
          <w:spacing w:val="-2"/>
        </w:rPr>
        <w:t>eLife</w:t>
      </w:r>
      <w:r>
        <w:rPr>
          <w:color w:val="231F20"/>
          <w:spacing w:val="-2"/>
        </w:rPr>
        <w:t>. 2017</w:t>
      </w:r>
      <w:r>
        <w:rPr>
          <w:color w:val="231F20"/>
          <w:spacing w:val="-3"/>
        </w:rPr>
        <w:t>;6:e29595.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10.7554/eLife.29595</w:t>
      </w:r>
    </w:p>
    <w:p>
      <w:pPr>
        <w:pStyle w:val="BodyText"/>
        <w:ind w:left="321" w:right="989" w:hanging="277"/>
        <w:spacing w:before="8" w:line="262" w:lineRule="auto"/>
        <w:rPr/>
      </w:pPr>
      <w:r>
        <w:rPr>
          <w:color w:val="231F20"/>
          <w:spacing w:val="-6"/>
        </w:rPr>
        <w:t>59.   Blanchard  JW,  Bula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M,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Davila-Velderrain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7"/>
        </w:rPr>
        <w:t>Akay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LA,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Zhu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L,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Frank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Victor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MB,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Bonner JM,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Mathys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H,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Lin YT, et al.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Reconstruction of the human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blood-brain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barrier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vi</w:t>
      </w:r>
      <w:r>
        <w:rPr>
          <w:color w:val="231F20"/>
          <w:spacing w:val="-6"/>
        </w:rPr>
        <w:t>tro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reveals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pathogenic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mechanism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APOE4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pericytes. </w:t>
      </w:r>
      <w:r>
        <w:rPr>
          <w:i/>
          <w:iCs/>
          <w:color w:val="231F20"/>
          <w:spacing w:val="-1"/>
        </w:rPr>
        <w:t>Nat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-1"/>
        </w:rPr>
        <w:t>Med</w:t>
      </w:r>
      <w:r>
        <w:rPr>
          <w:color w:val="231F20"/>
          <w:spacing w:val="-1"/>
        </w:rPr>
        <w:t>. 2020;26:952–963.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doi: 10.1038/s41591-020-0886-4</w:t>
      </w:r>
    </w:p>
    <w:p>
      <w:pPr>
        <w:pStyle w:val="BodyText"/>
        <w:ind w:left="322" w:right="989" w:hanging="281"/>
        <w:spacing w:before="18" w:line="268" w:lineRule="auto"/>
        <w:rPr/>
      </w:pPr>
      <w:r>
        <w:rPr>
          <w:color w:val="231F20"/>
          <w:spacing w:val="-7"/>
        </w:rPr>
        <w:t>60.   Cakir  B,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Xiang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Tanaka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Y,  Kural  MH,  Pare</w:t>
      </w:r>
      <w:r>
        <w:rPr>
          <w:color w:val="231F20"/>
          <w:spacing w:val="-8"/>
        </w:rPr>
        <w:t>nt  M,  Kang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YJ,  Chapeton  K,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Patterson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Yuan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CS,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Engineering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human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brain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org</w:t>
      </w:r>
      <w:r>
        <w:rPr>
          <w:color w:val="231F20"/>
          <w:spacing w:val="-8"/>
        </w:rPr>
        <w:t>anoids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3"/>
        </w:rPr>
        <w:t>a functional vascular-like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system.</w:t>
      </w:r>
      <w:r>
        <w:rPr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3"/>
        </w:rPr>
        <w:t>Nat Me</w:t>
      </w:r>
      <w:r>
        <w:rPr>
          <w:i/>
          <w:iCs/>
          <w:color w:val="231F20"/>
          <w:spacing w:val="-4"/>
        </w:rPr>
        <w:t>thods</w:t>
      </w:r>
      <w:r>
        <w:rPr>
          <w:color w:val="231F20"/>
          <w:spacing w:val="-4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2019;16:1169–1175.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10.1038/s41592-019-0586-5</w:t>
      </w:r>
    </w:p>
    <w:p>
      <w:pPr>
        <w:pStyle w:val="BodyText"/>
        <w:ind w:left="321" w:right="989" w:hanging="277"/>
        <w:spacing w:before="2" w:line="265" w:lineRule="auto"/>
        <w:rPr/>
      </w:pPr>
      <w:r>
        <w:rPr>
          <w:color w:val="231F20"/>
          <w:spacing w:val="-7"/>
        </w:rPr>
        <w:t>61.   Buenrostro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JD,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Giresi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PG,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Zaba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LC,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Chang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HY,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Greenleaf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WJ.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Transpo</w:t>
      </w:r>
      <w:r>
        <w:rPr>
          <w:color w:val="231F20"/>
          <w:spacing w:val="-8"/>
        </w:rPr>
        <w:t>si-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native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chromatin for fast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sensitive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epi</w:t>
      </w:r>
      <w:r>
        <w:rPr>
          <w:color w:val="231F20"/>
          <w:spacing w:val="-5"/>
        </w:rPr>
        <w:t>genomic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profiling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open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chromatin,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6"/>
        </w:rPr>
        <w:t>DNA-binding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proteins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6"/>
        </w:rPr>
        <w:t>nucleosome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position.</w:t>
      </w:r>
      <w:r>
        <w:rPr>
          <w:color w:val="231F20"/>
          <w:spacing w:val="30"/>
          <w:w w:val="101"/>
        </w:rPr>
        <w:t xml:space="preserve"> </w:t>
      </w:r>
      <w:r>
        <w:rPr>
          <w:i/>
          <w:iCs/>
          <w:color w:val="231F20"/>
          <w:spacing w:val="-6"/>
        </w:rPr>
        <w:t>Nat</w:t>
      </w:r>
      <w:r>
        <w:rPr>
          <w:i/>
          <w:iCs/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-6"/>
        </w:rPr>
        <w:t>Methods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2013;10:1213–1218.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10.1038/nmeth</w:t>
      </w:r>
      <w:r>
        <w:rPr>
          <w:color w:val="231F20"/>
          <w:spacing w:val="-1"/>
        </w:rPr>
        <w:t>.2688</w:t>
      </w:r>
    </w:p>
    <w:p>
      <w:pPr>
        <w:pStyle w:val="BodyText"/>
        <w:ind w:left="321" w:right="989" w:hanging="274"/>
        <w:spacing w:before="6" w:line="265" w:lineRule="auto"/>
        <w:rPr/>
      </w:pPr>
      <w:r>
        <w:rPr>
          <w:color w:val="231F20"/>
          <w:spacing w:val="-7"/>
        </w:rPr>
        <w:t>62.   Liu H,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Zhou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Tian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W,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LuoC,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BartlettA,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Aldridge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Lucero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Osteen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JK,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Nery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JR,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Chen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H, et al.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DNA methylation atlas of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mouse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brain at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single-cell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resolu-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tion. </w:t>
      </w:r>
      <w:r>
        <w:rPr>
          <w:i/>
          <w:iCs/>
          <w:color w:val="231F20"/>
          <w:spacing w:val="-1"/>
        </w:rPr>
        <w:t>Nature</w:t>
      </w:r>
      <w:r>
        <w:rPr>
          <w:color w:val="231F20"/>
          <w:spacing w:val="-1"/>
        </w:rPr>
        <w:t>. 2021;598:120–128. </w:t>
      </w:r>
      <w:r>
        <w:rPr>
          <w:color w:val="231F20"/>
          <w:spacing w:val="-2"/>
        </w:rPr>
        <w:t>doi: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2"/>
        </w:rPr>
        <w:t>10.1038/s41586-020-03182-8</w:t>
      </w:r>
    </w:p>
    <w:p>
      <w:pPr>
        <w:pStyle w:val="BodyText"/>
        <w:ind w:left="329" w:right="989" w:hanging="285"/>
        <w:spacing w:before="7" w:line="266" w:lineRule="auto"/>
        <w:rPr/>
      </w:pPr>
      <w:r>
        <w:rPr>
          <w:color w:val="231F20"/>
          <w:spacing w:val="-5"/>
        </w:rPr>
        <w:t>63.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Joglekar  A,   Prj</w:t>
      </w:r>
      <w:r>
        <w:rPr>
          <w:color w:val="231F20"/>
          <w:spacing w:val="-6"/>
        </w:rPr>
        <w:t>ibelski  A,   Mahfouz  A,   Collier   P,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Lin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S,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Schlusche  AK,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Marrocco J, Williams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SR,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Haase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B,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Hayes</w:t>
      </w:r>
      <w:r>
        <w:rPr>
          <w:color w:val="231F20"/>
          <w:spacing w:val="-7"/>
        </w:rPr>
        <w:t xml:space="preserve"> A,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al. A spatially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resolved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brain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region-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cell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type-specific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isoform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atlas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postnatal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mouse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brain.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Nat Commun</w:t>
      </w:r>
      <w:r>
        <w:rPr>
          <w:color w:val="231F20"/>
        </w:rPr>
        <w:t>. 2021;12:463</w:t>
      </w:r>
      <w:r>
        <w:rPr>
          <w:color w:val="231F20"/>
          <w:spacing w:val="-1"/>
        </w:rPr>
        <w:t>–416.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10.1038/s41467-020-20343-5</w:t>
      </w:r>
    </w:p>
    <w:p>
      <w:pPr>
        <w:pStyle w:val="BodyText"/>
        <w:ind w:left="325" w:right="989" w:hanging="285"/>
        <w:spacing w:before="7" w:line="260" w:lineRule="auto"/>
        <w:rPr/>
      </w:pPr>
      <w:r>
        <w:rPr>
          <w:color w:val="231F20"/>
          <w:spacing w:val="-4"/>
        </w:rPr>
        <w:t>64.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4"/>
        </w:rPr>
        <w:t>Stoeckius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-4"/>
        </w:rPr>
        <w:t>M,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-4"/>
        </w:rPr>
        <w:t>Hafemeister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-4"/>
        </w:rPr>
        <w:t>C,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-4"/>
        </w:rPr>
        <w:t>Stephenson   W,    Houck-Loomis    B,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Chattopadhyay PK, Swerdlow H, S</w:t>
      </w:r>
      <w:r>
        <w:rPr>
          <w:color w:val="231F20"/>
          <w:spacing w:val="-5"/>
        </w:rPr>
        <w:t>atija R, Smibert P. Simultaneous epitope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andtranscriptome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measurement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i</w:t>
      </w:r>
      <w:r>
        <w:rPr>
          <w:color w:val="231F20"/>
          <w:spacing w:val="-2"/>
        </w:rPr>
        <w:t>nsinglecells.</w:t>
      </w:r>
      <w:r>
        <w:rPr>
          <w:color w:val="231F20"/>
          <w:spacing w:val="-15"/>
        </w:rPr>
        <w:t xml:space="preserve"> </w:t>
      </w:r>
      <w:r>
        <w:rPr>
          <w:i/>
          <w:iCs/>
          <w:color w:val="231F20"/>
          <w:spacing w:val="-2"/>
        </w:rPr>
        <w:t>NatMethods</w:t>
      </w:r>
      <w:r>
        <w:rPr>
          <w:color w:val="231F20"/>
          <w:spacing w:val="-2"/>
        </w:rPr>
        <w:t>.2017;14:865–</w:t>
      </w:r>
    </w:p>
    <w:p>
      <w:pPr>
        <w:pStyle w:val="BodyText"/>
        <w:ind w:left="326"/>
        <w:spacing w:before="17" w:line="163" w:lineRule="exact"/>
        <w:rPr/>
      </w:pPr>
      <w:r>
        <w:rPr>
          <w:color w:val="231F20"/>
          <w:spacing w:val="1"/>
        </w:rPr>
        <w:t>868.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"/>
        </w:rPr>
        <w:t>10.1038/</w:t>
      </w:r>
      <w:r>
        <w:rPr>
          <w:color w:val="231F20"/>
        </w:rPr>
        <w:t>nmeth</w:t>
      </w:r>
      <w:r>
        <w:rPr>
          <w:color w:val="231F20"/>
          <w:spacing w:val="1"/>
        </w:rPr>
        <w:t>.4380</w:t>
      </w:r>
    </w:p>
    <w:p>
      <w:pPr>
        <w:pStyle w:val="BodyText"/>
        <w:ind w:left="324" w:right="989" w:hanging="280"/>
        <w:spacing w:before="17" w:line="262" w:lineRule="auto"/>
        <w:rPr/>
      </w:pPr>
      <w:r>
        <w:rPr>
          <w:color w:val="231F20"/>
          <w:spacing w:val="-7"/>
        </w:rPr>
        <w:t>65.   Chen W-T,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Lu A, Craessaerts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Pavie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B, Sala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Frigerio C, Cortho</w:t>
      </w:r>
      <w:r>
        <w:rPr>
          <w:color w:val="231F20"/>
          <w:spacing w:val="-8"/>
        </w:rPr>
        <w:t>ut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N, Qian X,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Laláková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Kühnemund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Voy</w:t>
      </w:r>
      <w:r>
        <w:rPr>
          <w:color w:val="231F20"/>
          <w:spacing w:val="-7"/>
        </w:rPr>
        <w:t>tyuk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I,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Spatial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transcriptomics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situ sequencing to study Alzheimer’s disease. </w:t>
      </w:r>
      <w:r>
        <w:rPr>
          <w:i/>
          <w:iCs/>
          <w:color w:val="231F20"/>
          <w:spacing w:val="-4"/>
        </w:rPr>
        <w:t>Cell</w:t>
      </w:r>
      <w:r>
        <w:rPr>
          <w:color w:val="231F20"/>
          <w:spacing w:val="-4"/>
        </w:rPr>
        <w:t>. 2020;</w:t>
      </w:r>
      <w:r>
        <w:rPr>
          <w:color w:val="231F20"/>
          <w:spacing w:val="-5"/>
        </w:rPr>
        <w:t>182:976–991.e19.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10.1016/j.cell.2020.06.038</w:t>
      </w:r>
    </w:p>
    <w:p>
      <w:pPr>
        <w:pStyle w:val="BodyText"/>
        <w:ind w:left="320" w:right="989" w:hanging="279"/>
        <w:spacing w:before="16" w:line="266" w:lineRule="auto"/>
        <w:rPr/>
      </w:pPr>
      <w:r>
        <w:rPr>
          <w:color w:val="231F20"/>
          <w:spacing w:val="-7"/>
        </w:rPr>
        <w:t>66.   Rodriques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SG,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Stickels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RR,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Goeva A,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Martin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CA,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Murray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E, Vanderburg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CR,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Welch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Chen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LM,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Chen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F,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Macosko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EZ.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Slide-seq: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scalable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technology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measuring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genome-w</w:t>
      </w:r>
      <w:r>
        <w:rPr>
          <w:color w:val="231F20"/>
          <w:spacing w:val="-6"/>
        </w:rPr>
        <w:t>ide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expression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high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spatial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resolution.</w:t>
      </w:r>
      <w:r>
        <w:rPr>
          <w:color w:val="231F20"/>
          <w:spacing w:val="16"/>
        </w:rPr>
        <w:t xml:space="preserve"> </w:t>
      </w:r>
      <w:r>
        <w:rPr>
          <w:i/>
          <w:iCs/>
          <w:color w:val="231F20"/>
          <w:spacing w:val="-6"/>
        </w:rPr>
        <w:t>Science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2019;363:1463–1467.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10.1126/science.aa</w:t>
      </w:r>
      <w:r>
        <w:rPr>
          <w:color w:val="231F20"/>
          <w:spacing w:val="-2"/>
        </w:rPr>
        <w:t>w1219</w:t>
      </w:r>
    </w:p>
    <w:p>
      <w:pPr>
        <w:pStyle w:val="BodyText"/>
        <w:ind w:left="321" w:right="989" w:hanging="254"/>
        <w:spacing w:before="9" w:line="268" w:lineRule="auto"/>
        <w:rPr/>
      </w:pPr>
      <w:r>
        <w:rPr>
          <w:color w:val="231F20"/>
          <w:spacing w:val="-8"/>
        </w:rPr>
        <w:t>67.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8"/>
        </w:rPr>
        <w:t>Zhao  L,  Li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Z,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Vong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JSL,  Chen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X,  Lai  H-M,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8"/>
        </w:rPr>
        <w:t>Yan  LYC,  Huang  J,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Sy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SKH,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Tian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X,  Huang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Y,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al.  Pharmacologically  reversible  zonation-dependent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endothelial  cell  transcriptomic  changes  with  neurodegenerative  disease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associations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aged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4"/>
        </w:rPr>
        <w:t>brain.  </w:t>
      </w:r>
      <w:r>
        <w:rPr>
          <w:i/>
          <w:iCs/>
          <w:color w:val="231F20"/>
          <w:spacing w:val="-4"/>
        </w:rPr>
        <w:t>Nat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4"/>
        </w:rPr>
        <w:t>Commu</w:t>
      </w:r>
      <w:r>
        <w:rPr>
          <w:i/>
          <w:iCs/>
          <w:color w:val="231F20"/>
          <w:spacing w:val="-5"/>
        </w:rPr>
        <w:t>n</w:t>
      </w:r>
      <w:r>
        <w:rPr>
          <w:color w:val="231F20"/>
          <w:spacing w:val="-5"/>
        </w:rPr>
        <w:t>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2020;11:4413–4415.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10.1038/s41467-020-18249-3</w:t>
      </w:r>
    </w:p>
    <w:p>
      <w:pPr>
        <w:pStyle w:val="BodyText"/>
        <w:ind w:left="41"/>
        <w:spacing w:line="163" w:lineRule="exact"/>
        <w:rPr/>
      </w:pPr>
      <w:r>
        <w:rPr>
          <w:color w:val="231F20"/>
          <w:spacing w:val="-6"/>
          <w:position w:val="1"/>
        </w:rPr>
        <w:t>68.</w:t>
      </w:r>
      <w:r>
        <w:rPr>
          <w:color w:val="231F20"/>
          <w:spacing w:val="19"/>
          <w:w w:val="101"/>
          <w:position w:val="1"/>
        </w:rPr>
        <w:t xml:space="preserve">  </w:t>
      </w:r>
      <w:r>
        <w:rPr>
          <w:color w:val="231F20"/>
          <w:spacing w:val="-6"/>
          <w:position w:val="1"/>
        </w:rPr>
        <w:t>Vistain LF, Tay S. Single-cell proteomics.</w:t>
      </w:r>
      <w:r>
        <w:rPr>
          <w:color w:val="231F20"/>
          <w:spacing w:val="11"/>
          <w:w w:val="102"/>
          <w:position w:val="1"/>
        </w:rPr>
        <w:t xml:space="preserve"> </w:t>
      </w:r>
      <w:r>
        <w:rPr>
          <w:i/>
          <w:iCs/>
          <w:color w:val="231F20"/>
          <w:spacing w:val="-6"/>
          <w:position w:val="1"/>
        </w:rPr>
        <w:t>Trends Biochem Sci</w:t>
      </w:r>
      <w:r>
        <w:rPr>
          <w:color w:val="231F20"/>
          <w:spacing w:val="-6"/>
          <w:position w:val="1"/>
        </w:rPr>
        <w:t>. 2021;46:661–</w:t>
      </w:r>
    </w:p>
    <w:p>
      <w:pPr>
        <w:pStyle w:val="BodyText"/>
        <w:ind w:left="328"/>
        <w:spacing w:before="17" w:line="163" w:lineRule="exact"/>
        <w:rPr/>
      </w:pPr>
      <w:r>
        <w:rPr>
          <w:color w:val="231F20"/>
          <w:spacing w:val="-2"/>
          <w:position w:val="1"/>
        </w:rPr>
        <w:t>672. doi:</w:t>
      </w:r>
      <w:r>
        <w:rPr>
          <w:color w:val="231F20"/>
          <w:spacing w:val="21"/>
          <w:w w:val="102"/>
          <w:position w:val="1"/>
        </w:rPr>
        <w:t xml:space="preserve"> </w:t>
      </w:r>
      <w:r>
        <w:rPr>
          <w:color w:val="231F20"/>
          <w:spacing w:val="-2"/>
          <w:position w:val="1"/>
        </w:rPr>
        <w:t>10.1016/j.tibs.2021.</w:t>
      </w:r>
      <w:r>
        <w:rPr>
          <w:color w:val="231F20"/>
          <w:spacing w:val="-3"/>
          <w:position w:val="1"/>
        </w:rPr>
        <w:t>01.013</w:t>
      </w:r>
    </w:p>
    <w:p>
      <w:pPr>
        <w:pStyle w:val="BodyText"/>
        <w:ind w:left="322" w:right="989" w:hanging="289"/>
        <w:spacing w:before="18" w:line="268" w:lineRule="auto"/>
        <w:rPr/>
      </w:pPr>
      <w:r>
        <w:rPr>
          <w:color w:val="231F20"/>
          <w:spacing w:val="-5"/>
        </w:rPr>
        <w:t>69.   Li  Z,  Cheng  S,  Lin  Q,  Cao  W,  Yang  J,  Zhang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M,  Shen  A,  Zhang  W,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Xia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2"/>
        </w:rPr>
        <w:t>Y,  Ma  X,  et  al.  Single-cell  lipidomics  with  high  structural  speci-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ficity   by   mass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-1"/>
        </w:rPr>
        <w:t>spectrometry.    </w:t>
      </w:r>
      <w:r>
        <w:rPr>
          <w:i/>
          <w:iCs/>
          <w:color w:val="231F20"/>
          <w:spacing w:val="-1"/>
        </w:rPr>
        <w:t>Nat   Commun</w:t>
      </w:r>
      <w:r>
        <w:rPr>
          <w:color w:val="231F20"/>
          <w:spacing w:val="-1"/>
        </w:rPr>
        <w:t>.   2021;12:2869.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-2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10.1038/s41467-021-23161-5</w:t>
      </w:r>
    </w:p>
    <w:p>
      <w:pPr>
        <w:pStyle w:val="BodyText"/>
        <w:ind w:left="54"/>
        <w:spacing w:line="163" w:lineRule="exact"/>
        <w:rPr/>
      </w:pPr>
      <w:r>
        <w:rPr>
          <w:color w:val="231F20"/>
          <w:spacing w:val="-7"/>
          <w:position w:val="1"/>
        </w:rPr>
        <w:t>70.</w:t>
      </w:r>
      <w:r>
        <w:rPr>
          <w:color w:val="231F20"/>
          <w:spacing w:val="11"/>
          <w:w w:val="101"/>
          <w:position w:val="1"/>
        </w:rPr>
        <w:t xml:space="preserve">  </w:t>
      </w:r>
      <w:r>
        <w:rPr>
          <w:color w:val="231F20"/>
          <w:spacing w:val="-7"/>
          <w:position w:val="1"/>
        </w:rPr>
        <w:t>Ali A, Abouleila Y, Shimizu Y, Hiyama E, Emara S, Mashaghi A, Hankemeier T.</w:t>
      </w:r>
    </w:p>
    <w:p>
      <w:pPr>
        <w:pStyle w:val="BodyText"/>
        <w:ind w:left="323" w:right="990" w:firstLine="3"/>
        <w:spacing w:before="17" w:line="260" w:lineRule="auto"/>
        <w:jc w:val="both"/>
        <w:rPr/>
      </w:pPr>
      <w:r>
        <w:rPr>
          <w:color w:val="231F20"/>
          <w:spacing w:val="-6"/>
        </w:rPr>
        <w:t>Single-cell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metabolomics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mass spectrometry: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advances,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challenges,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future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5"/>
        </w:rPr>
        <w:t>applications.</w:t>
      </w:r>
      <w:r>
        <w:rPr>
          <w:color w:val="231F20"/>
          <w:spacing w:val="15"/>
        </w:rPr>
        <w:t xml:space="preserve">  </w:t>
      </w:r>
      <w:r>
        <w:rPr>
          <w:i/>
          <w:iCs/>
          <w:color w:val="231F20"/>
          <w:spacing w:val="-5"/>
        </w:rPr>
        <w:t>TRAC</w:t>
      </w:r>
      <w:r>
        <w:rPr>
          <w:i/>
          <w:iCs/>
          <w:color w:val="231F20"/>
          <w:spacing w:val="9"/>
        </w:rPr>
        <w:t xml:space="preserve">  </w:t>
      </w:r>
      <w:r>
        <w:rPr>
          <w:i/>
          <w:iCs/>
          <w:color w:val="231F20"/>
          <w:spacing w:val="-5"/>
        </w:rPr>
        <w:t>Trends  Anal  Chem</w:t>
      </w:r>
      <w:r>
        <w:rPr>
          <w:color w:val="231F20"/>
          <w:spacing w:val="-5"/>
        </w:rPr>
        <w:t>.   2019;120:115436.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10.1016/j.trac.2019.02.033</w:t>
      </w:r>
    </w:p>
    <w:p>
      <w:pPr>
        <w:pStyle w:val="BodyText"/>
        <w:ind w:left="325" w:right="989" w:hanging="274"/>
        <w:spacing w:before="18" w:line="268" w:lineRule="auto"/>
        <w:rPr/>
      </w:pPr>
      <w:r>
        <w:rPr>
          <w:color w:val="231F20"/>
          <w:spacing w:val="-6"/>
        </w:rPr>
        <w:t>71.   Kaplan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L,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Chow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BW,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Gu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C.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Neuronal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re</w:t>
      </w:r>
      <w:r>
        <w:rPr>
          <w:color w:val="231F20"/>
          <w:spacing w:val="-7"/>
        </w:rPr>
        <w:t>gulation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blood-brain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barrier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and  neurovascular  coupling.  </w:t>
      </w:r>
      <w:r>
        <w:rPr>
          <w:i/>
          <w:iCs/>
          <w:color w:val="231F20"/>
          <w:spacing w:val="-4"/>
        </w:rPr>
        <w:t>Nat  Rev</w:t>
      </w:r>
      <w:r>
        <w:rPr>
          <w:i/>
          <w:iCs/>
          <w:color w:val="231F20"/>
          <w:spacing w:val="35"/>
          <w:w w:val="102"/>
        </w:rPr>
        <w:t xml:space="preserve"> </w:t>
      </w:r>
      <w:r>
        <w:rPr>
          <w:i/>
          <w:iCs/>
          <w:color w:val="231F20"/>
          <w:spacing w:val="-4"/>
        </w:rPr>
        <w:t>Neurosci</w:t>
      </w:r>
      <w:r>
        <w:rPr>
          <w:color w:val="231F20"/>
          <w:spacing w:val="-4"/>
        </w:rPr>
        <w:t>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2020;21:4</w:t>
      </w:r>
      <w:r>
        <w:rPr>
          <w:color w:val="231F20"/>
          <w:spacing w:val="-5"/>
        </w:rPr>
        <w:t>16–432.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10.1038/s41583-020-0322-2</w:t>
      </w:r>
    </w:p>
    <w:p>
      <w:pPr>
        <w:pStyle w:val="BodyText"/>
        <w:ind w:left="330" w:right="989" w:hanging="276"/>
        <w:spacing w:before="1" w:line="268" w:lineRule="auto"/>
        <w:rPr/>
      </w:pPr>
      <w:r>
        <w:rPr>
          <w:color w:val="231F20"/>
          <w:spacing w:val="-6"/>
        </w:rPr>
        <w:t>72.   Mapunda   JA,   Tibar   H,    Regragui   W,   Engelhardt   B.    How   does   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immune  system  enter  the  br</w:t>
      </w:r>
      <w:r>
        <w:rPr>
          <w:color w:val="231F20"/>
          <w:spacing w:val="-5"/>
        </w:rPr>
        <w:t>ain?</w:t>
      </w:r>
      <w:r>
        <w:rPr>
          <w:color w:val="231F20"/>
          <w:spacing w:val="2"/>
        </w:rPr>
        <w:t xml:space="preserve">  </w:t>
      </w:r>
      <w:r>
        <w:rPr>
          <w:i/>
          <w:iCs/>
          <w:color w:val="231F20"/>
          <w:spacing w:val="-5"/>
        </w:rPr>
        <w:t>Front  Immunol</w:t>
      </w:r>
      <w:r>
        <w:rPr>
          <w:color w:val="231F20"/>
          <w:spacing w:val="-5"/>
        </w:rPr>
        <w:t>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2022;13:805657.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10.3389/fimmu.2022.805657</w:t>
      </w:r>
    </w:p>
    <w:p>
      <w:pPr>
        <w:pStyle w:val="BodyText"/>
        <w:ind w:left="330" w:right="989" w:hanging="276"/>
        <w:spacing w:before="2" w:line="259" w:lineRule="auto"/>
        <w:rPr/>
      </w:pPr>
      <w:r>
        <w:rPr>
          <w:color w:val="231F20"/>
          <w:spacing w:val="-7"/>
        </w:rPr>
        <w:t>73.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7"/>
        </w:rPr>
        <w:t>Claassen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Thijssen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DHJ,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Panerai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RB,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Faraci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FM.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Regulation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cerebral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blood flow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humans: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physiology and clinical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implications of autoregulation.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Physiol Rev</w:t>
      </w:r>
      <w:r>
        <w:rPr>
          <w:color w:val="231F20"/>
          <w:spacing w:val="-2"/>
        </w:rPr>
        <w:t>. 2021;101:1487–1559.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</w:t>
      </w:r>
      <w:r>
        <w:rPr>
          <w:color w:val="231F20"/>
          <w:spacing w:val="-3"/>
        </w:rPr>
        <w:t>1152/physrev.00022.2020</w:t>
      </w:r>
    </w:p>
    <w:p>
      <w:pPr>
        <w:pStyle w:val="BodyText"/>
        <w:ind w:left="324" w:right="989" w:hanging="261"/>
        <w:spacing w:before="17" w:line="257" w:lineRule="auto"/>
        <w:rPr/>
      </w:pPr>
      <w:r>
        <w:rPr>
          <w:color w:val="231F20"/>
          <w:spacing w:val="-6"/>
        </w:rPr>
        <w:t>74.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6"/>
        </w:rPr>
        <w:t>Ainslie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PN,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Brassard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P. Why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is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neural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control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cerebral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autoregulation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so controversial?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3"/>
        </w:rPr>
        <w:t>F1000Prime Rep</w:t>
      </w:r>
      <w:r>
        <w:rPr>
          <w:color w:val="231F20"/>
          <w:spacing w:val="-3"/>
        </w:rPr>
        <w:t>. 2014;6:14.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10.12703</w:t>
      </w:r>
      <w:r>
        <w:rPr>
          <w:color w:val="231F20"/>
          <w:spacing w:val="-4"/>
        </w:rPr>
        <w:t>/P6-14</w:t>
      </w:r>
    </w:p>
    <w:p>
      <w:pPr>
        <w:pStyle w:val="BodyText"/>
        <w:ind w:left="325" w:right="990" w:hanging="274"/>
        <w:spacing w:before="15" w:line="260" w:lineRule="auto"/>
        <w:rPr/>
      </w:pPr>
      <w:r>
        <w:rPr>
          <w:color w:val="231F20"/>
          <w:spacing w:val="-7"/>
        </w:rPr>
        <w:t>75.   Filosa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JA,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Morrison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HW,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Iddings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JA,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Du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W,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Kim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KJ.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Beyond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neurovascular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coupling,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role of astrocytes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in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regulation of vascular tone.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5"/>
        </w:rPr>
        <w:t>Ne</w:t>
      </w:r>
      <w:r>
        <w:rPr>
          <w:i/>
          <w:iCs/>
          <w:color w:val="231F20"/>
          <w:spacing w:val="-6"/>
        </w:rPr>
        <w:t>uroscience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2016;323:96–109.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10.1016/j.neu</w:t>
      </w:r>
      <w:r>
        <w:rPr>
          <w:color w:val="231F20"/>
          <w:spacing w:val="-2"/>
        </w:rPr>
        <w:t>roscience.2015.03.064</w:t>
      </w:r>
    </w:p>
    <w:p>
      <w:pPr>
        <w:pStyle w:val="BodyText"/>
        <w:ind w:left="330" w:right="989" w:hanging="276"/>
        <w:spacing w:before="17" w:line="260" w:lineRule="auto"/>
        <w:rPr/>
      </w:pPr>
      <w:r>
        <w:rPr>
          <w:color w:val="231F20"/>
          <w:spacing w:val="-5"/>
        </w:rPr>
        <w:t>76.   Hosford  PS,  Gourine  AV.  What  is  the  key  </w:t>
      </w:r>
      <w:r>
        <w:rPr>
          <w:color w:val="231F20"/>
          <w:spacing w:val="-6"/>
        </w:rPr>
        <w:t>mediator  of  the  neurovascu-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lar  coupling  response?</w:t>
      </w:r>
      <w:r>
        <w:rPr>
          <w:color w:val="231F20"/>
          <w:spacing w:val="4"/>
        </w:rPr>
        <w:t xml:space="preserve">  </w:t>
      </w:r>
      <w:r>
        <w:rPr>
          <w:i/>
          <w:iCs/>
          <w:color w:val="231F20"/>
          <w:spacing w:val="-4"/>
        </w:rPr>
        <w:t>Neuros</w:t>
      </w:r>
      <w:r>
        <w:rPr>
          <w:i/>
          <w:iCs/>
          <w:color w:val="231F20"/>
          <w:spacing w:val="-5"/>
        </w:rPr>
        <w:t>ci  Biobehav  Rev</w:t>
      </w:r>
      <w:r>
        <w:rPr>
          <w:color w:val="231F20"/>
          <w:spacing w:val="-5"/>
        </w:rPr>
        <w:t>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2019;96:174–181.  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10.1016/j.neubiorev.2018.11.011</w:t>
      </w:r>
    </w:p>
    <w:p>
      <w:pPr>
        <w:spacing w:line="260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0400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4" style="position:absolute;margin-left:-43.2125pt;margin-top:93.4625pt;mso-position-vertical-relative:page;mso-position-horizontal-relative:page;width:120pt;height:33.6pt;z-index:251750400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26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8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10" w:right="259" w:hanging="249"/>
        <w:spacing w:before="117" w:line="26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244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634610</wp:posOffset>
                </wp:positionV>
                <wp:extent cx="810894" cy="184150"/>
                <wp:effectExtent l="0" t="0" r="0" b="0"/>
                <wp:wrapNone/>
                <wp:docPr id="138" name="TextBox 138"/>
                <wp:cNvGraphicFramePr/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16200000">
                          <a:off x="-97171" y="63461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8" style="position:absolute;margin-left:-7.65128pt;margin-top:49.9693pt;mso-position-vertical-relative:text;mso-position-horizontal-relative:text;width:63.85pt;height:14.5pt;z-index:2517524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77.   Nishijima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T,  Piriz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J, </w:t>
      </w:r>
      <w:r>
        <w:rPr>
          <w:color w:val="231F20"/>
          <w:spacing w:val="-8"/>
        </w:rPr>
        <w:t xml:space="preserve"> Duflot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S,  Fernandez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AM,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Gaitan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Gomez-Pinedo  U,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Verdugo JM,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Leroy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F,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Soya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Nunez A,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Neuronal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activity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drives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local-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ized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4"/>
        </w:rPr>
        <w:t>blood-brain-barrier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transport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serum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insulin-like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growth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factor</w:t>
      </w:r>
      <w:r>
        <w:rPr>
          <w:color w:val="231F20"/>
          <w:spacing w:val="-5"/>
        </w:rPr>
        <w:t>-I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into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 CNS.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2"/>
        </w:rPr>
        <w:t>Neuron</w:t>
      </w:r>
      <w:r>
        <w:rPr>
          <w:color w:val="231F20"/>
          <w:spacing w:val="-2"/>
        </w:rPr>
        <w:t>. 2010;67:834–846. d</w:t>
      </w:r>
      <w:r>
        <w:rPr>
          <w:color w:val="231F20"/>
          <w:spacing w:val="-3"/>
        </w:rPr>
        <w:t>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10.1016/j.neuron.2010.08.007</w:t>
      </w:r>
    </w:p>
    <w:p>
      <w:pPr>
        <w:pStyle w:val="BodyText"/>
        <w:ind w:left="1314" w:right="260" w:hanging="270"/>
        <w:spacing w:before="17" w:line="268" w:lineRule="auto"/>
        <w:rPr/>
      </w:pPr>
      <w:r>
        <w:rPr>
          <w:color w:val="231F20"/>
          <w:spacing w:val="-6"/>
        </w:rPr>
        <w:t>78.   Dreier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JP.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role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spreading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depression,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spreading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depolarization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spreading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ischemia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neurological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disease.</w:t>
      </w:r>
      <w:r>
        <w:rPr>
          <w:color w:val="231F20"/>
          <w:spacing w:val="28"/>
          <w:w w:val="102"/>
        </w:rPr>
        <w:t xml:space="preserve"> </w:t>
      </w:r>
      <w:r>
        <w:rPr>
          <w:i/>
          <w:iCs/>
          <w:color w:val="231F20"/>
          <w:spacing w:val="-5"/>
        </w:rPr>
        <w:t>Nat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5"/>
        </w:rPr>
        <w:t>Med</w:t>
      </w:r>
      <w:r>
        <w:rPr>
          <w:color w:val="231F20"/>
          <w:spacing w:val="-5"/>
        </w:rPr>
        <w:t>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2011;17:439–447.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10.1038/nm.2333</w:t>
      </w:r>
    </w:p>
    <w:p>
      <w:pPr>
        <w:pStyle w:val="BodyText"/>
        <w:ind w:left="1044"/>
        <w:spacing w:line="163" w:lineRule="exact"/>
        <w:rPr/>
      </w:pPr>
      <w:r>
        <w:rPr>
          <w:color w:val="231F20"/>
          <w:spacing w:val="-6"/>
          <w:position w:val="1"/>
        </w:rPr>
        <w:t>79.   Howarth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C,</w:t>
      </w:r>
      <w:r>
        <w:rPr>
          <w:color w:val="231F20"/>
          <w:spacing w:val="26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Mishra</w:t>
      </w:r>
      <w:r>
        <w:rPr>
          <w:color w:val="231F20"/>
          <w:spacing w:val="16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A,</w:t>
      </w:r>
      <w:r>
        <w:rPr>
          <w:color w:val="231F20"/>
          <w:spacing w:val="26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Hall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CN.</w:t>
      </w:r>
      <w:r>
        <w:rPr>
          <w:color w:val="231F20"/>
          <w:spacing w:val="26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More</w:t>
      </w:r>
      <w:r>
        <w:rPr>
          <w:color w:val="231F20"/>
          <w:spacing w:val="17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than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6"/>
          <w:position w:val="1"/>
        </w:rPr>
        <w:t>just</w:t>
      </w:r>
      <w:r>
        <w:rPr>
          <w:color w:val="231F20"/>
          <w:spacing w:val="20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summed</w:t>
      </w:r>
      <w:r>
        <w:rPr>
          <w:color w:val="231F20"/>
          <w:spacing w:val="25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neuronal</w:t>
      </w:r>
      <w:r>
        <w:rPr>
          <w:color w:val="231F20"/>
          <w:spacing w:val="21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ac</w:t>
      </w:r>
      <w:r>
        <w:rPr>
          <w:color w:val="231F20"/>
          <w:spacing w:val="-7"/>
          <w:position w:val="1"/>
        </w:rPr>
        <w:t>tivity:</w:t>
      </w:r>
    </w:p>
    <w:p>
      <w:pPr>
        <w:pStyle w:val="BodyText"/>
        <w:ind w:left="1319" w:right="247" w:firstLine="1"/>
        <w:spacing w:before="16" w:line="263" w:lineRule="auto"/>
        <w:rPr/>
      </w:pPr>
      <w:r>
        <w:rPr>
          <w:color w:val="231F20"/>
          <w:spacing w:val="-6"/>
        </w:rPr>
        <w:t>how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multiple cell types shape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BOLD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response.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6"/>
        </w:rPr>
        <w:t>Philos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6"/>
        </w:rPr>
        <w:t>Trans R Soc Lond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B Biol Sci</w:t>
      </w:r>
      <w:r>
        <w:rPr>
          <w:color w:val="231F20"/>
          <w:spacing w:val="-1"/>
        </w:rPr>
        <w:t>. 2021;376:20190630.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10.1098/rstb.2019.0630</w:t>
      </w:r>
    </w:p>
    <w:p>
      <w:pPr>
        <w:pStyle w:val="BodyText"/>
        <w:ind w:left="1313" w:right="259" w:hanging="281"/>
        <w:spacing w:before="7" w:line="260" w:lineRule="auto"/>
        <w:rPr/>
      </w:pPr>
      <w:r>
        <w:rPr>
          <w:color w:val="231F20"/>
          <w:spacing w:val="-7"/>
        </w:rPr>
        <w:t>80.   Echagarruga CT, Gher</w:t>
      </w:r>
      <w:r>
        <w:rPr>
          <w:color w:val="231F20"/>
          <w:spacing w:val="-8"/>
        </w:rPr>
        <w:t>es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KW,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Norwood JN,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Drew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PJ.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nNOS-expressing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inter-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neurons control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basal 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behaviorally evoked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arterial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dilation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in soma</w:t>
      </w:r>
      <w:r>
        <w:rPr>
          <w:color w:val="231F20"/>
          <w:spacing w:val="-7"/>
        </w:rPr>
        <w:t>tosen-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sory cortex of mice. </w:t>
      </w:r>
      <w:r>
        <w:rPr>
          <w:i/>
          <w:iCs/>
          <w:color w:val="231F20"/>
          <w:spacing w:val="-3"/>
        </w:rPr>
        <w:t>eLife</w:t>
      </w:r>
      <w:r>
        <w:rPr>
          <w:color w:val="231F20"/>
          <w:spacing w:val="-3"/>
        </w:rPr>
        <w:t>.</w:t>
      </w:r>
      <w:r>
        <w:rPr>
          <w:color w:val="231F20"/>
          <w:spacing w:val="-4"/>
        </w:rPr>
        <w:t xml:space="preserve"> 2020;9:e60533.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10.7554/eLife.60533</w:t>
      </w:r>
    </w:p>
    <w:p>
      <w:pPr>
        <w:pStyle w:val="BodyText"/>
        <w:ind w:left="1312" w:right="259" w:hanging="279"/>
        <w:spacing w:before="17" w:line="256" w:lineRule="auto"/>
        <w:rPr/>
      </w:pPr>
      <w:r>
        <w:rPr>
          <w:color w:val="231F20"/>
          <w:spacing w:val="-5"/>
        </w:rPr>
        <w:t>81.   Mishra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A. Binaural blood flow control by astroc</w:t>
      </w:r>
      <w:r>
        <w:rPr>
          <w:color w:val="231F20"/>
          <w:spacing w:val="-6"/>
        </w:rPr>
        <w:t>ytes: listening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to synapses 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 vasculature.</w:t>
      </w:r>
      <w:r>
        <w:rPr>
          <w:color w:val="231F20"/>
          <w:spacing w:val="-8"/>
        </w:rPr>
        <w:t xml:space="preserve"> </w:t>
      </w:r>
      <w:r>
        <w:rPr>
          <w:i/>
          <w:iCs/>
          <w:color w:val="231F20"/>
          <w:spacing w:val="-2"/>
        </w:rPr>
        <w:t>J Physiol</w:t>
      </w:r>
      <w:r>
        <w:rPr>
          <w:color w:val="231F20"/>
          <w:spacing w:val="-2"/>
        </w:rPr>
        <w:t>. 2017;595:1885–190</w:t>
      </w:r>
      <w:r>
        <w:rPr>
          <w:color w:val="231F20"/>
          <w:spacing w:val="-3"/>
        </w:rPr>
        <w:t>2. doi: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3"/>
        </w:rPr>
        <w:t>10.1113/JP270979</w:t>
      </w:r>
    </w:p>
    <w:p>
      <w:pPr>
        <w:pStyle w:val="BodyText"/>
        <w:ind w:left="1312" w:right="259" w:hanging="279"/>
        <w:spacing w:before="17" w:line="265" w:lineRule="auto"/>
        <w:rPr/>
      </w:pPr>
      <w:r>
        <w:rPr>
          <w:color w:val="231F20"/>
          <w:spacing w:val="-5"/>
        </w:rPr>
        <w:t>82.   Kisler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K,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Nelson AR</w:t>
      </w:r>
      <w:r>
        <w:rPr>
          <w:color w:val="231F20"/>
          <w:spacing w:val="-6"/>
        </w:rPr>
        <w:t>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Montagne A,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Zlokovic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BV.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Cerebral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blood flow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regula-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neurovascular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dysfunction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in Alzheimer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disease.</w:t>
      </w:r>
      <w:r>
        <w:rPr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6"/>
        </w:rPr>
        <w:t>Nat Rev Neurosci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2017;18:419–434. doi: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1"/>
        </w:rPr>
        <w:t>10.1038/nrn.2017.48</w:t>
      </w:r>
    </w:p>
    <w:p>
      <w:pPr>
        <w:pStyle w:val="BodyText"/>
        <w:ind w:left="1316" w:right="259" w:hanging="283"/>
        <w:spacing w:before="6" w:line="263" w:lineRule="auto"/>
        <w:rPr/>
      </w:pPr>
      <w:r>
        <w:rPr>
          <w:color w:val="231F20"/>
          <w:spacing w:val="-5"/>
        </w:rPr>
        <w:t>83.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Stobart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JL,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Lu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L,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Anderson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H</w:t>
      </w:r>
      <w:r>
        <w:rPr>
          <w:color w:val="231F20"/>
          <w:spacing w:val="-6"/>
        </w:rPr>
        <w:t>D,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Mori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H,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Anderson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CM.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Astrocyte-induced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cortical   vasodilation   is   mediated   by</w:t>
      </w:r>
      <w:r>
        <w:rPr>
          <w:color w:val="231F20"/>
        </w:rPr>
        <w:t xml:space="preserve">   </w:t>
      </w:r>
      <w:r>
        <w:rPr>
          <w:color w:val="231F20"/>
          <w:spacing w:val="-4"/>
        </w:rPr>
        <w:t>D-serine   </w:t>
      </w:r>
      <w:r>
        <w:rPr>
          <w:color w:val="231F20"/>
          <w:spacing w:val="-5"/>
        </w:rPr>
        <w:t>and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5"/>
        </w:rPr>
        <w:t>endothelial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5"/>
        </w:rPr>
        <w:t>nitric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oxide  synthase.  </w:t>
      </w:r>
      <w:r>
        <w:rPr>
          <w:i/>
          <w:iCs/>
          <w:color w:val="231F20"/>
          <w:spacing w:val="-2"/>
        </w:rPr>
        <w:t>Pr</w:t>
      </w:r>
      <w:r>
        <w:rPr>
          <w:i/>
          <w:iCs/>
          <w:color w:val="231F20"/>
          <w:spacing w:val="-3"/>
        </w:rPr>
        <w:t>oc  Natl  Acad  Sci  USA</w:t>
      </w:r>
      <w:r>
        <w:rPr>
          <w:color w:val="231F20"/>
          <w:spacing w:val="-3"/>
        </w:rPr>
        <w:t>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2013;110:3149–3154.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3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10.1073/pnas.1215929110</w:t>
      </w:r>
    </w:p>
    <w:p>
      <w:pPr>
        <w:pStyle w:val="BodyText"/>
        <w:ind w:left="1320" w:right="259" w:hanging="287"/>
        <w:spacing w:before="16" w:line="268" w:lineRule="auto"/>
        <w:rPr/>
      </w:pPr>
      <w:r>
        <w:rPr>
          <w:color w:val="231F20"/>
          <w:spacing w:val="-5"/>
        </w:rPr>
        <w:t>84.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Alarcon-Martinez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L,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Vill</w:t>
      </w:r>
      <w:r>
        <w:rPr>
          <w:color w:val="231F20"/>
          <w:spacing w:val="-6"/>
        </w:rPr>
        <w:t>afranca-Baughman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Quintero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H,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Kacerovsky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JB,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Dotigny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F,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Murai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KK,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Prat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Drapeau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Di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Polo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Interpericy</w:t>
      </w:r>
      <w:r>
        <w:rPr>
          <w:color w:val="231F20"/>
          <w:spacing w:val="-8"/>
        </w:rPr>
        <w:t>te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tunnelling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nanotubes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regulate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neurovascular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coupling.</w:t>
      </w:r>
      <w:r>
        <w:rPr>
          <w:color w:val="231F20"/>
          <w:spacing w:val="16"/>
          <w:w w:val="102"/>
        </w:rPr>
        <w:t xml:space="preserve"> </w:t>
      </w:r>
      <w:r>
        <w:rPr>
          <w:i/>
          <w:iCs/>
          <w:color w:val="231F20"/>
          <w:spacing w:val="-5"/>
        </w:rPr>
        <w:t>Nature</w:t>
      </w:r>
      <w:r>
        <w:rPr>
          <w:color w:val="231F20"/>
          <w:spacing w:val="-5"/>
        </w:rPr>
        <w:t>.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2020;585:91–95.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10.1038/s41586-020-2589-x</w:t>
      </w:r>
    </w:p>
    <w:p>
      <w:pPr>
        <w:pStyle w:val="BodyText"/>
        <w:ind w:left="1309" w:right="259" w:hanging="274"/>
        <w:spacing w:before="2" w:line="264" w:lineRule="auto"/>
        <w:rPr/>
      </w:pPr>
      <w:r>
        <w:rPr>
          <w:color w:val="231F20"/>
          <w:spacing w:val="-8"/>
        </w:rPr>
        <w:t>85.   Chen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8"/>
        </w:rPr>
        <w:t>BR,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Kozberg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MG,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Bouchard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8"/>
        </w:rPr>
        <w:t>MB,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Shaik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MA,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Hillman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EM. 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critical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role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for the vascular endothelium in functi</w:t>
      </w:r>
      <w:r>
        <w:rPr>
          <w:color w:val="231F20"/>
          <w:spacing w:val="-6"/>
        </w:rPr>
        <w:t>onal neurovascular coupling in the brain.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3"/>
        </w:rPr>
        <w:t>JAm Heart</w:t>
      </w:r>
      <w:r>
        <w:rPr>
          <w:i/>
          <w:iCs/>
          <w:color w:val="231F20"/>
          <w:spacing w:val="-16"/>
        </w:rPr>
        <w:t xml:space="preserve"> </w:t>
      </w:r>
      <w:r>
        <w:rPr>
          <w:i/>
          <w:iCs/>
          <w:color w:val="231F20"/>
          <w:spacing w:val="-3"/>
        </w:rPr>
        <w:t>Assoc</w:t>
      </w:r>
      <w:r>
        <w:rPr>
          <w:color w:val="231F20"/>
          <w:spacing w:val="-3"/>
        </w:rPr>
        <w:t>. 2014;3:e000787. doi: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3"/>
        </w:rPr>
        <w:t>10.</w:t>
      </w:r>
      <w:r>
        <w:rPr>
          <w:color w:val="231F20"/>
          <w:spacing w:val="-4"/>
        </w:rPr>
        <w:t>1161/JAHA.114.000787</w:t>
      </w:r>
    </w:p>
    <w:p>
      <w:pPr>
        <w:pStyle w:val="BodyText"/>
        <w:ind w:left="1315" w:right="259" w:hanging="283"/>
        <w:spacing w:before="7" w:line="260" w:lineRule="auto"/>
        <w:rPr/>
      </w:pPr>
      <w:r>
        <w:rPr>
          <w:color w:val="231F20"/>
          <w:spacing w:val="-8"/>
        </w:rPr>
        <w:t>86.   Chow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BW,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Nunez V,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Kaplan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Gr</w:t>
      </w:r>
      <w:r>
        <w:rPr>
          <w:color w:val="231F20"/>
          <w:spacing w:val="-9"/>
        </w:rPr>
        <w:t>anger AJ,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Bistrong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K,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Zucker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HL,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Kumar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9"/>
        </w:rPr>
        <w:t>P,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Sabatini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BL,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Gu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C.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Caveolae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CNS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arter</w:t>
      </w:r>
      <w:r>
        <w:rPr>
          <w:color w:val="231F20"/>
          <w:spacing w:val="-8"/>
        </w:rPr>
        <w:t>ioles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mediate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neurovascular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cou-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pling. </w:t>
      </w:r>
      <w:r>
        <w:rPr>
          <w:i/>
          <w:iCs/>
          <w:color w:val="231F20"/>
          <w:spacing w:val="-2"/>
        </w:rPr>
        <w:t>Nature</w:t>
      </w:r>
      <w:r>
        <w:rPr>
          <w:color w:val="231F20"/>
          <w:spacing w:val="-2"/>
        </w:rPr>
        <w:t>. 2020;579:106–110.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10.1038/s41586-020-2026-1</w:t>
      </w:r>
    </w:p>
    <w:p>
      <w:pPr>
        <w:pStyle w:val="BodyText"/>
        <w:ind w:left="1316" w:right="259" w:hanging="257"/>
        <w:spacing w:before="18" w:line="268" w:lineRule="auto"/>
        <w:rPr/>
      </w:pPr>
      <w:r>
        <w:rPr>
          <w:color w:val="231F20"/>
          <w:spacing w:val="-7"/>
        </w:rPr>
        <w:t>87.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7"/>
        </w:rPr>
        <w:t>Thakore   P,   Alvarado   MG,   Ali   S,   Mughal   A</w:t>
      </w:r>
      <w:r>
        <w:rPr>
          <w:color w:val="231F20"/>
          <w:spacing w:val="-8"/>
        </w:rPr>
        <w:t>,   Pires   PW,   Yamasaki   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Pritchard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HA,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Isakson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BE, Tran CHT,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Earley S.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B</w:t>
      </w:r>
      <w:r>
        <w:rPr>
          <w:color w:val="231F20"/>
          <w:spacing w:val="-7"/>
        </w:rPr>
        <w:t>rain endothelial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cell TRPA1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channels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4"/>
        </w:rPr>
        <w:t>initiate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4"/>
        </w:rPr>
        <w:t>neurovascular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4"/>
        </w:rPr>
        <w:t>coupling</w:t>
      </w:r>
      <w:r>
        <w:rPr>
          <w:color w:val="231F20"/>
          <w:spacing w:val="-5"/>
        </w:rPr>
        <w:t>.</w:t>
      </w:r>
      <w:r>
        <w:rPr>
          <w:color w:val="231F20"/>
          <w:spacing w:val="11"/>
        </w:rPr>
        <w:t xml:space="preserve">  </w:t>
      </w:r>
      <w:r>
        <w:rPr>
          <w:i/>
          <w:iCs/>
          <w:color w:val="231F20"/>
          <w:spacing w:val="-5"/>
        </w:rPr>
        <w:t>eLife</w:t>
      </w:r>
      <w:r>
        <w:rPr>
          <w:color w:val="231F20"/>
          <w:spacing w:val="-5"/>
        </w:rPr>
        <w:t>.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5"/>
        </w:rPr>
        <w:t>2021;10:e63040.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10.7554/</w:t>
      </w:r>
      <w:r>
        <w:rPr>
          <w:color w:val="231F20"/>
        </w:rPr>
        <w:t>eLife</w:t>
      </w:r>
      <w:r>
        <w:rPr>
          <w:color w:val="231F20"/>
          <w:spacing w:val="1"/>
        </w:rPr>
        <w:t>.63040</w:t>
      </w:r>
    </w:p>
    <w:p>
      <w:pPr>
        <w:pStyle w:val="BodyText"/>
        <w:ind w:left="1318" w:right="259" w:hanging="288"/>
        <w:spacing w:before="2" w:line="26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1424" behindDoc="0" locked="0" layoutInCell="1" allowOverlap="1">
                <wp:simplePos x="0" y="0"/>
                <wp:positionH relativeFrom="column">
                  <wp:posOffset>-965250</wp:posOffset>
                </wp:positionH>
                <wp:positionV relativeFrom="paragraph">
                  <wp:posOffset>1334429</wp:posOffset>
                </wp:positionV>
                <wp:extent cx="2487295" cy="118110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5400000">
                          <a:off x="-965250" y="1334429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0" style="position:absolute;margin-left:-76.004pt;margin-top:105.073pt;mso-position-vertical-relative:text;mso-position-horizontal-relative:text;width:195.85pt;height:9.3pt;z-index:2517514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88.   Longden TA,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Dabertrand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F,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Koide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Gonzales AL, Tykoc</w:t>
      </w:r>
      <w:r>
        <w:rPr>
          <w:color w:val="231F20"/>
          <w:spacing w:val="-8"/>
        </w:rPr>
        <w:t>ki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NR,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Brayden JE,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Hill-Eubanks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5"/>
        </w:rPr>
        <w:t>D,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Nelson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MT.  Capillary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K(+)-sensing  initiates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retrograde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hyperpolarization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to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increase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local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cerebral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blood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flow.</w:t>
      </w:r>
      <w:r>
        <w:rPr>
          <w:color w:val="231F20"/>
          <w:spacing w:val="12"/>
        </w:rPr>
        <w:t xml:space="preserve">  </w:t>
      </w:r>
      <w:r>
        <w:rPr>
          <w:i/>
          <w:iCs/>
          <w:color w:val="231F20"/>
          <w:spacing w:val="-6"/>
        </w:rPr>
        <w:t>Nat</w:t>
      </w:r>
      <w:r>
        <w:rPr>
          <w:i/>
          <w:iCs/>
          <w:color w:val="231F20"/>
          <w:spacing w:val="6"/>
        </w:rPr>
        <w:t xml:space="preserve">  </w:t>
      </w:r>
      <w:r>
        <w:rPr>
          <w:i/>
          <w:iCs/>
          <w:color w:val="231F20"/>
          <w:spacing w:val="-6"/>
        </w:rPr>
        <w:t>Neurosci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2017;20:717–726. doi: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10.1038/nn.4533</w:t>
      </w:r>
    </w:p>
    <w:p>
      <w:pPr>
        <w:pStyle w:val="BodyText"/>
        <w:ind w:left="1030"/>
        <w:spacing w:before="8" w:line="162" w:lineRule="exact"/>
        <w:rPr/>
      </w:pPr>
      <w:r>
        <w:rPr>
          <w:color w:val="231F20"/>
          <w:spacing w:val="-5"/>
          <w:position w:val="1"/>
        </w:rPr>
        <w:t>89.   Barnes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5"/>
          <w:position w:val="1"/>
        </w:rPr>
        <w:t>JN,</w:t>
      </w:r>
      <w:r>
        <w:rPr>
          <w:color w:val="231F20"/>
          <w:spacing w:val="29"/>
          <w:position w:val="1"/>
        </w:rPr>
        <w:t xml:space="preserve"> </w:t>
      </w:r>
      <w:r>
        <w:rPr>
          <w:color w:val="231F20"/>
          <w:spacing w:val="-5"/>
          <w:position w:val="1"/>
        </w:rPr>
        <w:t>Charkoudian  N.  Integrative</w:t>
      </w:r>
      <w:r>
        <w:rPr>
          <w:color w:val="231F20"/>
          <w:spacing w:val="28"/>
          <w:position w:val="1"/>
        </w:rPr>
        <w:t xml:space="preserve"> </w:t>
      </w:r>
      <w:r>
        <w:rPr>
          <w:color w:val="231F20"/>
          <w:spacing w:val="-5"/>
          <w:position w:val="1"/>
        </w:rPr>
        <w:t>cardiov</w:t>
      </w:r>
      <w:r>
        <w:rPr>
          <w:color w:val="231F20"/>
          <w:spacing w:val="-6"/>
          <w:position w:val="1"/>
        </w:rPr>
        <w:t>ascular</w:t>
      </w:r>
      <w:r>
        <w:rPr>
          <w:color w:val="231F20"/>
          <w:spacing w:val="28"/>
          <w:position w:val="1"/>
        </w:rPr>
        <w:t xml:space="preserve"> </w:t>
      </w:r>
      <w:r>
        <w:rPr>
          <w:color w:val="231F20"/>
          <w:spacing w:val="-6"/>
          <w:position w:val="1"/>
        </w:rPr>
        <w:t>control  in</w:t>
      </w:r>
      <w:r>
        <w:rPr>
          <w:color w:val="231F20"/>
          <w:spacing w:val="25"/>
          <w:position w:val="1"/>
        </w:rPr>
        <w:t xml:space="preserve"> </w:t>
      </w:r>
      <w:r>
        <w:rPr>
          <w:color w:val="231F20"/>
          <w:spacing w:val="-6"/>
          <w:position w:val="1"/>
        </w:rPr>
        <w:t>women:</w:t>
      </w:r>
    </w:p>
    <w:p>
      <w:pPr>
        <w:pStyle w:val="BodyText"/>
        <w:ind w:left="1320" w:right="259"/>
        <w:spacing w:before="17" w:line="256" w:lineRule="auto"/>
        <w:rPr/>
      </w:pPr>
      <w:r>
        <w:drawing>
          <wp:anchor distT="0" distB="0" distL="0" distR="0" simplePos="0" relativeHeight="251749376" behindDoc="1" locked="0" layoutInCell="1" allowOverlap="1">
            <wp:simplePos x="0" y="0"/>
            <wp:positionH relativeFrom="column">
              <wp:posOffset>1428550</wp:posOffset>
            </wp:positionH>
            <wp:positionV relativeFrom="paragraph">
              <wp:posOffset>-1256713</wp:posOffset>
            </wp:positionV>
            <wp:extent cx="4572398" cy="1609222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regulation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6"/>
        </w:rPr>
        <w:t>of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blood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6"/>
        </w:rPr>
        <w:t>pressure,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body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temperature,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cerebrovascular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responsiveness. </w:t>
      </w:r>
      <w:r>
        <w:rPr>
          <w:i/>
          <w:iCs/>
          <w:color w:val="231F20"/>
          <w:spacing w:val="-2"/>
        </w:rPr>
        <w:t>FASEBJ</w:t>
      </w:r>
      <w:r>
        <w:rPr>
          <w:color w:val="231F20"/>
          <w:spacing w:val="-2"/>
        </w:rPr>
        <w:t>. 2021;35:e21143. doi: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10.1096/fj.2020</w:t>
      </w:r>
      <w:r>
        <w:rPr>
          <w:color w:val="231F20"/>
          <w:spacing w:val="-3"/>
        </w:rPr>
        <w:t>01387R</w:t>
      </w:r>
    </w:p>
    <w:p>
      <w:pPr>
        <w:pStyle w:val="BodyText"/>
        <w:ind w:left="1312" w:right="259" w:hanging="283"/>
        <w:spacing w:before="17" w:line="260" w:lineRule="auto"/>
        <w:rPr/>
      </w:pPr>
      <w:r>
        <w:rPr>
          <w:color w:val="231F20"/>
          <w:spacing w:val="-6"/>
        </w:rPr>
        <w:t>90.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6"/>
        </w:rPr>
        <w:t>Zhao  Z,  Nelson  AR,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Betsholtz  C,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Zlokovic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BV.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Establishment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dys-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function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3"/>
        </w:rPr>
        <w:t>of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3"/>
        </w:rPr>
        <w:t>the   blood-brain   barrier.   </w:t>
      </w:r>
      <w:r>
        <w:rPr>
          <w:i/>
          <w:iCs/>
          <w:color w:val="231F20"/>
          <w:spacing w:val="-3"/>
        </w:rPr>
        <w:t>Cell</w:t>
      </w:r>
      <w:r>
        <w:rPr>
          <w:color w:val="231F20"/>
          <w:spacing w:val="-3"/>
        </w:rPr>
        <w:t>.</w:t>
      </w:r>
      <w:r>
        <w:rPr>
          <w:color w:val="231F20"/>
          <w:spacing w:val="-4"/>
        </w:rPr>
        <w:t xml:space="preserve">   2015;163:1064–1078.  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10.1016/j.cell.2015.10.067</w:t>
      </w:r>
    </w:p>
    <w:p>
      <w:pPr>
        <w:pStyle w:val="BodyText"/>
        <w:ind w:left="1320" w:right="259" w:hanging="288"/>
        <w:spacing w:before="17" w:line="260" w:lineRule="auto"/>
        <w:rPr/>
      </w:pPr>
      <w:r>
        <w:rPr>
          <w:color w:val="231F20"/>
          <w:spacing w:val="-5"/>
        </w:rPr>
        <w:t>91.   Reese  TS,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Karnovsky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MJ.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Fi</w:t>
      </w:r>
      <w:r>
        <w:rPr>
          <w:color w:val="231F20"/>
          <w:spacing w:val="-6"/>
        </w:rPr>
        <w:t>ne  structural   localization  of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a   blood-brain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barrier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to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exogenous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peroxidase.</w:t>
      </w:r>
      <w:r>
        <w:rPr>
          <w:color w:val="231F20"/>
          <w:spacing w:val="7"/>
        </w:rPr>
        <w:t xml:space="preserve"> 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7"/>
        </w:rPr>
        <w:t xml:space="preserve">  </w:t>
      </w:r>
      <w:r>
        <w:rPr>
          <w:i/>
          <w:iCs/>
          <w:color w:val="231F20"/>
          <w:spacing w:val="-5"/>
        </w:rPr>
        <w:t>Cell</w:t>
      </w:r>
      <w:r>
        <w:rPr>
          <w:i/>
          <w:iCs/>
          <w:color w:val="231F20"/>
          <w:spacing w:val="7"/>
        </w:rPr>
        <w:t xml:space="preserve">  </w:t>
      </w:r>
      <w:r>
        <w:rPr>
          <w:i/>
          <w:iCs/>
          <w:color w:val="231F20"/>
          <w:spacing w:val="-5"/>
        </w:rPr>
        <w:t>Biol</w:t>
      </w:r>
      <w:r>
        <w:rPr>
          <w:color w:val="231F20"/>
          <w:spacing w:val="-5"/>
        </w:rPr>
        <w:t>.   1967;34:207–217.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10.1083/jcb.34.1.207</w:t>
      </w:r>
    </w:p>
    <w:p>
      <w:pPr>
        <w:pStyle w:val="BodyText"/>
        <w:ind w:left="1320" w:right="259" w:hanging="295"/>
        <w:spacing w:before="17" w:line="262" w:lineRule="auto"/>
        <w:rPr/>
      </w:pPr>
      <w:r>
        <w:rPr>
          <w:color w:val="231F20"/>
          <w:spacing w:val="-5"/>
        </w:rPr>
        <w:t>92.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Wood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CAP,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5"/>
        </w:rPr>
        <w:t>Zhang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J,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Aydin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5"/>
        </w:rPr>
        <w:t>D,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Xu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Y,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Andreone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5"/>
        </w:rPr>
        <w:t>BJ,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5"/>
        </w:rPr>
        <w:t>Lang</w:t>
      </w:r>
      <w:r>
        <w:rPr>
          <w:color w:val="231F20"/>
          <w:spacing w:val="-6"/>
        </w:rPr>
        <w:t>en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6"/>
        </w:rPr>
        <w:t>UH,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Dror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RO,  Gu  C,   Feng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L.</w:t>
      </w:r>
      <w:r>
        <w:rPr>
          <w:color w:val="231F20"/>
          <w:spacing w:val="-4"/>
        </w:rPr>
        <w:t xml:space="preserve">  Structure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and   mechanism  of   blood-brain-</w:t>
      </w:r>
      <w:r>
        <w:rPr>
          <w:color w:val="231F20"/>
        </w:rPr>
        <w:t xml:space="preserve"> </w:t>
      </w:r>
      <w:r>
        <w:rPr>
          <w:color w:val="231F20"/>
        </w:rPr>
        <w:t>barrier  lipid  transporter   MFSD2A.  </w:t>
      </w:r>
      <w:r>
        <w:rPr>
          <w:i/>
          <w:iCs/>
          <w:color w:val="231F20"/>
        </w:rPr>
        <w:t>Nature</w:t>
      </w:r>
      <w:r>
        <w:rPr>
          <w:color w:val="231F20"/>
        </w:rPr>
        <w:t>.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2021</w:t>
      </w:r>
      <w:r>
        <w:rPr>
          <w:color w:val="231F20"/>
          <w:spacing w:val="-1"/>
        </w:rPr>
        <w:t>;596:444–448.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10.1038/s41586-021-03782-y</w:t>
      </w:r>
    </w:p>
    <w:p>
      <w:pPr>
        <w:pStyle w:val="BodyText"/>
        <w:ind w:left="1316" w:right="259" w:hanging="284"/>
        <w:spacing w:before="17" w:line="262" w:lineRule="auto"/>
        <w:rPr/>
      </w:pPr>
      <w:r>
        <w:rPr>
          <w:color w:val="231F20"/>
          <w:spacing w:val="-6"/>
        </w:rPr>
        <w:t>93.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Andreone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BJ,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Chow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BW, </w:t>
      </w:r>
      <w:r>
        <w:rPr>
          <w:color w:val="231F20"/>
          <w:spacing w:val="-7"/>
        </w:rPr>
        <w:t>Tata A,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Lacoste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Ben-Zvi A,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Bullock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Deik AA,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Ginty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DD,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Clish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CB,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Gu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C.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Blood-brain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b</w:t>
      </w:r>
      <w:r>
        <w:rPr>
          <w:color w:val="231F20"/>
          <w:spacing w:val="-7"/>
        </w:rPr>
        <w:t>arrier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permeability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regulated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lipid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transport-dependent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suppr</w:t>
      </w:r>
      <w:r>
        <w:rPr>
          <w:color w:val="231F20"/>
          <w:spacing w:val="-5"/>
        </w:rPr>
        <w:t>ession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caveolae-mediated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transcytosis.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Neuron</w:t>
      </w:r>
      <w:r>
        <w:rPr>
          <w:color w:val="231F20"/>
          <w:spacing w:val="-2"/>
        </w:rPr>
        <w:t>. 2017;94:581–594.e</w:t>
      </w:r>
      <w:r>
        <w:rPr>
          <w:color w:val="231F20"/>
          <w:spacing w:val="-3"/>
        </w:rPr>
        <w:t>5.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10.1016/j.neuron.2017.03.043</w:t>
      </w:r>
    </w:p>
    <w:p>
      <w:pPr>
        <w:pStyle w:val="BodyText"/>
        <w:ind w:left="1320" w:right="259" w:hanging="288"/>
        <w:spacing w:before="17" w:line="260" w:lineRule="auto"/>
        <w:rPr/>
      </w:pPr>
      <w:r>
        <w:rPr>
          <w:color w:val="231F20"/>
          <w:spacing w:val="-6"/>
        </w:rPr>
        <w:t>94.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6"/>
        </w:rPr>
        <w:t>Chow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BW,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Gu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C.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Gradual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suppression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transcytosis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governs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functional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blood-retinal   barrier   formation.   </w:t>
      </w:r>
      <w:r>
        <w:rPr>
          <w:i/>
          <w:iCs/>
          <w:color w:val="231F20"/>
          <w:spacing w:val="-3"/>
        </w:rPr>
        <w:t>Neuron</w:t>
      </w:r>
      <w:r>
        <w:rPr>
          <w:color w:val="231F20"/>
          <w:spacing w:val="-3"/>
        </w:rPr>
        <w:t>.   2017;93:1325–1333.e3.  </w:t>
      </w:r>
      <w:r>
        <w:rPr>
          <w:color w:val="231F20"/>
          <w:spacing w:val="-4"/>
        </w:rPr>
        <w:t xml:space="preserve"> 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10.1016/j.neuron.2017.02.043</w:t>
      </w:r>
    </w:p>
    <w:p>
      <w:pPr>
        <w:pStyle w:val="BodyText"/>
        <w:ind w:left="1317" w:right="259" w:hanging="285"/>
        <w:spacing w:before="17" w:line="265" w:lineRule="auto"/>
        <w:rPr/>
      </w:pPr>
      <w:r>
        <w:rPr>
          <w:color w:val="231F20"/>
          <w:spacing w:val="-7"/>
        </w:rPr>
        <w:t>95.   Ben-Zvi A,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Lacoste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Kur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E, Andreone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BJ,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Mayshar Y, </w:t>
      </w:r>
      <w:r>
        <w:rPr>
          <w:color w:val="231F20"/>
          <w:spacing w:val="-8"/>
        </w:rPr>
        <w:t>Yan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H, Gu C.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Mfsd2a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critical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formation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function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blood-brain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barrier.</w:t>
      </w:r>
      <w:r>
        <w:rPr>
          <w:color w:val="231F20"/>
          <w:spacing w:val="21"/>
        </w:rPr>
        <w:t xml:space="preserve"> </w:t>
      </w:r>
      <w:r>
        <w:rPr>
          <w:i/>
          <w:iCs/>
          <w:color w:val="231F20"/>
          <w:spacing w:val="-5"/>
        </w:rPr>
        <w:t>Nature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2014;509:507–511.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10.1038/natu</w:t>
      </w:r>
      <w:r>
        <w:rPr>
          <w:color w:val="231F20"/>
          <w:spacing w:val="-1"/>
        </w:rPr>
        <w:t>re13324</w:t>
      </w:r>
    </w:p>
    <w:p>
      <w:pPr>
        <w:pStyle w:val="BodyText"/>
        <w:ind w:left="1315" w:right="259" w:hanging="286"/>
        <w:spacing w:before="7" w:line="262" w:lineRule="auto"/>
        <w:rPr/>
      </w:pPr>
      <w:r>
        <w:rPr>
          <w:color w:val="231F20"/>
          <w:spacing w:val="-5"/>
        </w:rPr>
        <w:t>96.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Stewart  PA,  Wiley  MJ.  Developing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nervous  tissue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induces  form</w:t>
      </w:r>
      <w:r>
        <w:rPr>
          <w:color w:val="231F20"/>
          <w:spacing w:val="-6"/>
        </w:rPr>
        <w:t>ation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blood-brain  barrier  characteristics</w:t>
      </w:r>
      <w:r>
        <w:rPr>
          <w:color w:val="231F20"/>
          <w:spacing w:val="-5"/>
        </w:rPr>
        <w:t xml:space="preserve">  in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invading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endothelial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cells: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study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using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4"/>
        </w:rPr>
        <w:t>quail–chick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transplantation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chimeras.  </w:t>
      </w:r>
      <w:r>
        <w:rPr>
          <w:i/>
          <w:iCs/>
          <w:color w:val="231F20"/>
          <w:spacing w:val="-4"/>
        </w:rPr>
        <w:t>Dev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-4"/>
        </w:rPr>
        <w:t>Biol</w:t>
      </w:r>
      <w:r>
        <w:rPr>
          <w:color w:val="231F20"/>
          <w:spacing w:val="-4"/>
        </w:rPr>
        <w:t>.  1981;84:183–192.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10.1016/0012-1606(81)90382</w:t>
      </w:r>
      <w:r>
        <w:rPr>
          <w:color w:val="231F20"/>
          <w:spacing w:val="1"/>
        </w:rPr>
        <w:t>-1</w:t>
      </w:r>
    </w:p>
    <w:p>
      <w:pPr>
        <w:pStyle w:val="BodyText"/>
        <w:ind w:left="1315" w:right="259" w:hanging="257"/>
        <w:spacing w:before="18" w:line="268" w:lineRule="auto"/>
        <w:rPr/>
      </w:pPr>
      <w:r>
        <w:rPr>
          <w:color w:val="231F20"/>
          <w:spacing w:val="-6"/>
        </w:rPr>
        <w:t>97.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Stenman   JM,    Rajagopal    J,   Carroll    TJ,    Ishibashi    M,   </w:t>
      </w:r>
      <w:r>
        <w:rPr>
          <w:color w:val="231F20"/>
          <w:spacing w:val="-7"/>
        </w:rPr>
        <w:t xml:space="preserve"> McMahon   J,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McMahon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AP.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Canonical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Wnt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signali</w:t>
      </w:r>
      <w:r>
        <w:rPr>
          <w:color w:val="231F20"/>
          <w:spacing w:val="-6"/>
        </w:rPr>
        <w:t>ng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regulates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organ-specific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assembly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3"/>
        </w:rPr>
        <w:t>differentiation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3"/>
        </w:rPr>
        <w:t>CNS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vasculature.  </w:t>
      </w:r>
      <w:r>
        <w:rPr>
          <w:i/>
          <w:iCs/>
          <w:color w:val="231F20"/>
          <w:spacing w:val="-4"/>
        </w:rPr>
        <w:t>Science</w:t>
      </w:r>
      <w:r>
        <w:rPr>
          <w:color w:val="231F20"/>
          <w:spacing w:val="-4"/>
        </w:rPr>
        <w:t>.  2008;322:1247–1250.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10.1126/science.</w:t>
      </w:r>
      <w:r>
        <w:rPr>
          <w:color w:val="231F20"/>
          <w:spacing w:val="-2"/>
        </w:rPr>
        <w:t>1164594</w:t>
      </w:r>
    </w:p>
    <w:p>
      <w:pPr>
        <w:pStyle w:val="BodyText"/>
        <w:ind w:left="1320" w:right="259" w:hanging="291"/>
        <w:spacing w:before="1" w:line="255" w:lineRule="auto"/>
        <w:rPr/>
      </w:pPr>
      <w:r>
        <w:rPr>
          <w:color w:val="231F20"/>
          <w:spacing w:val="-6"/>
        </w:rPr>
        <w:t>98.   Daneman  R,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Zhou  L,  Kebede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AA,  Barres  BA.  Pericytes  are  required  </w:t>
      </w:r>
      <w:r>
        <w:rPr>
          <w:color w:val="231F20"/>
          <w:spacing w:val="-7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blood-brain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barrier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integrity during embryogenesis.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4"/>
        </w:rPr>
        <w:t>Nature</w:t>
      </w:r>
      <w:r>
        <w:rPr>
          <w:color w:val="231F20"/>
          <w:spacing w:val="-4"/>
        </w:rPr>
        <w:t>. 2010;468:562–</w:t>
      </w:r>
    </w:p>
    <w:p>
      <w:pPr>
        <w:pStyle w:val="BodyText"/>
        <w:ind w:left="1317"/>
        <w:spacing w:before="17" w:line="163" w:lineRule="exact"/>
        <w:rPr/>
      </w:pPr>
      <w:r>
        <w:rPr>
          <w:color w:val="231F20"/>
          <w:spacing w:val="-1"/>
        </w:rPr>
        <w:t>566. doi: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10.1038/nature09513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9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90" w:right="334" w:hanging="250"/>
        <w:spacing w:before="119" w:line="265" w:lineRule="auto"/>
        <w:rPr/>
      </w:pPr>
      <w:r>
        <w:rPr>
          <w:color w:val="231F20"/>
          <w:spacing w:val="-8"/>
        </w:rPr>
        <w:t>99.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Armulik A, Genove G,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Mae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Nisancioglu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MH, Wallgard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Niaudet C,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Norlin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J,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Lindblom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P,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Strittmatter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K,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et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al.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Pericytes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4"/>
        </w:rPr>
        <w:t>regul</w:t>
      </w:r>
      <w:r>
        <w:rPr>
          <w:color w:val="231F20"/>
          <w:spacing w:val="-5"/>
        </w:rPr>
        <w:t>ate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blood-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brain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barrier.</w:t>
      </w:r>
      <w:r>
        <w:rPr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1"/>
        </w:rPr>
        <w:t>Nature</w:t>
      </w:r>
      <w:r>
        <w:rPr>
          <w:color w:val="231F20"/>
          <w:spacing w:val="-1"/>
        </w:rPr>
        <w:t>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2010;468:557–561.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10.1038/nature09522</w:t>
      </w:r>
    </w:p>
    <w:p>
      <w:pPr>
        <w:pStyle w:val="BodyText"/>
        <w:ind w:left="386" w:right="334" w:hanging="306"/>
        <w:spacing w:before="7" w:line="260" w:lineRule="auto"/>
        <w:rPr/>
      </w:pPr>
      <w:r>
        <w:rPr>
          <w:color w:val="231F20"/>
          <w:spacing w:val="-6"/>
        </w:rPr>
        <w:t>100.  Heithoff  BP,  George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KK,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Phares  AN,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Zuidhoek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IA,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Munoz-Ballester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C,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Robel S. Astrocytes are necessary for blood-brain barrier maintenance </w:t>
      </w:r>
      <w:r>
        <w:rPr>
          <w:color w:val="231F20"/>
          <w:spacing w:val="-7"/>
        </w:rPr>
        <w:t>in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adult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mouse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brain.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4"/>
        </w:rPr>
        <w:t>Glia</w:t>
      </w:r>
      <w:r>
        <w:rPr>
          <w:color w:val="231F20"/>
          <w:spacing w:val="-4"/>
        </w:rPr>
        <w:t>. 2021;69:436–472. doi: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10</w:t>
      </w:r>
      <w:r>
        <w:rPr>
          <w:color w:val="231F20"/>
          <w:spacing w:val="-5"/>
        </w:rPr>
        <w:t>.1002/glia.23908</w:t>
      </w:r>
    </w:p>
    <w:p>
      <w:pPr>
        <w:pStyle w:val="BodyText"/>
        <w:ind w:left="390" w:right="334" w:hanging="316"/>
        <w:spacing w:before="17" w:line="262" w:lineRule="auto"/>
        <w:rPr/>
      </w:pPr>
      <w:r>
        <w:rPr>
          <w:color w:val="231F20"/>
          <w:spacing w:val="-6"/>
        </w:rPr>
        <w:t>101.  Bell  RD,  Winkler </w:t>
      </w:r>
      <w:r>
        <w:rPr>
          <w:color w:val="231F20"/>
          <w:spacing w:val="-7"/>
        </w:rPr>
        <w:t xml:space="preserve"> EA,  Sagare  AP,  Singh  I,  LaRue  B,  Deane  R,  Zlokovic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BV.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Pericytes control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key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neuro</w:t>
      </w:r>
      <w:r>
        <w:rPr>
          <w:color w:val="231F20"/>
          <w:spacing w:val="-6"/>
        </w:rPr>
        <w:t>vascular functions 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neuronal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phenotype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adult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brain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brain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aging.</w:t>
      </w:r>
      <w:r>
        <w:rPr>
          <w:color w:val="231F20"/>
          <w:spacing w:val="16"/>
        </w:rPr>
        <w:t xml:space="preserve"> </w:t>
      </w:r>
      <w:r>
        <w:rPr>
          <w:i/>
          <w:iCs/>
          <w:color w:val="231F20"/>
          <w:spacing w:val="-5"/>
        </w:rPr>
        <w:t>Neuron</w:t>
      </w:r>
      <w:r>
        <w:rPr>
          <w:color w:val="231F20"/>
          <w:spacing w:val="-5"/>
        </w:rPr>
        <w:t>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2010;68:409–427.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10.1016/j.neuron.2010.09</w:t>
      </w:r>
      <w:r>
        <w:rPr>
          <w:color w:val="231F20"/>
          <w:spacing w:val="-2"/>
        </w:rPr>
        <w:t>.043</w:t>
      </w:r>
    </w:p>
    <w:p>
      <w:pPr>
        <w:pStyle w:val="BodyText"/>
        <w:ind w:left="385" w:right="334" w:hanging="311"/>
        <w:spacing w:before="17" w:line="260" w:lineRule="auto"/>
        <w:rPr/>
      </w:pPr>
      <w:r>
        <w:rPr>
          <w:color w:val="231F20"/>
          <w:spacing w:val="-7"/>
        </w:rPr>
        <w:t>102.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Ayloo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Lazo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CG,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Sun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Zh</w:t>
      </w:r>
      <w:r>
        <w:rPr>
          <w:color w:val="231F20"/>
          <w:spacing w:val="-8"/>
        </w:rPr>
        <w:t>ang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W,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Cui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Gu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C.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Pericyte-to-endothelial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cell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signaling via vitr</w:t>
      </w:r>
      <w:r>
        <w:rPr>
          <w:color w:val="231F20"/>
          <w:spacing w:val="-5"/>
        </w:rPr>
        <w:t>onectin-integrin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regulates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blood-CNS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barrier.</w:t>
      </w:r>
      <w:r>
        <w:rPr>
          <w:color w:val="231F20"/>
          <w:spacing w:val="14"/>
          <w:w w:val="102"/>
        </w:rPr>
        <w:t xml:space="preserve"> </w:t>
      </w:r>
      <w:r>
        <w:rPr>
          <w:i/>
          <w:iCs/>
          <w:color w:val="231F20"/>
          <w:spacing w:val="-5"/>
        </w:rPr>
        <w:t>Neuron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2022;110:1641–1655.e6.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10.1016/j.neuron</w:t>
      </w:r>
      <w:r>
        <w:rPr>
          <w:color w:val="231F20"/>
          <w:spacing w:val="-2"/>
        </w:rPr>
        <w:t>.2022.02.017</w:t>
      </w:r>
    </w:p>
    <w:p>
      <w:pPr>
        <w:pStyle w:val="BodyText"/>
        <w:ind w:left="386" w:right="334" w:hanging="311"/>
        <w:spacing w:before="18" w:line="268" w:lineRule="auto"/>
        <w:rPr/>
      </w:pPr>
      <w:r>
        <w:rPr>
          <w:color w:val="231F20"/>
          <w:spacing w:val="-5"/>
        </w:rPr>
        <w:t>103.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Tran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5"/>
        </w:rPr>
        <w:t>ND,   Schreiber    SS,    Fisher    M.   Astrocyte  </w:t>
      </w:r>
      <w:r>
        <w:rPr>
          <w:color w:val="231F20"/>
          <w:spacing w:val="-6"/>
        </w:rPr>
        <w:t xml:space="preserve">  regulation    of    en-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dothelial    tissue     plasminogen     activator     in  </w:t>
      </w:r>
      <w:r>
        <w:rPr>
          <w:color w:val="231F20"/>
          <w:spacing w:val="-5"/>
        </w:rPr>
        <w:t xml:space="preserve">   a     blood-brain     bar-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rier   model.</w:t>
      </w:r>
      <w:r>
        <w:rPr>
          <w:color w:val="231F20"/>
          <w:spacing w:val="17"/>
          <w:w w:val="101"/>
        </w:rPr>
        <w:t xml:space="preserve"> 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13"/>
        </w:rPr>
        <w:t xml:space="preserve">  </w:t>
      </w:r>
      <w:r>
        <w:rPr>
          <w:i/>
          <w:iCs/>
          <w:color w:val="231F20"/>
          <w:spacing w:val="-4"/>
        </w:rPr>
        <w:t>Cereb   Blood</w:t>
      </w:r>
      <w:r>
        <w:rPr>
          <w:i/>
          <w:iCs/>
          <w:color w:val="231F20"/>
          <w:spacing w:val="12"/>
        </w:rPr>
        <w:t xml:space="preserve">  </w:t>
      </w:r>
      <w:r>
        <w:rPr>
          <w:i/>
          <w:iCs/>
          <w:color w:val="231F20"/>
          <w:spacing w:val="-4"/>
        </w:rPr>
        <w:t>Flow</w:t>
      </w:r>
      <w:r>
        <w:rPr>
          <w:i/>
          <w:iCs/>
          <w:color w:val="231F20"/>
          <w:spacing w:val="12"/>
        </w:rPr>
        <w:t xml:space="preserve">  </w:t>
      </w:r>
      <w:r>
        <w:rPr>
          <w:i/>
          <w:iCs/>
          <w:color w:val="231F20"/>
          <w:spacing w:val="-4"/>
        </w:rPr>
        <w:t>Metab</w:t>
      </w:r>
      <w:r>
        <w:rPr>
          <w:color w:val="231F20"/>
          <w:spacing w:val="-4"/>
        </w:rPr>
        <w:t>.   1998;18:1316–1324. 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10.1097/00004647-199812000-00006</w:t>
      </w:r>
    </w:p>
    <w:p>
      <w:pPr>
        <w:pStyle w:val="BodyText"/>
        <w:ind w:left="391" w:right="334" w:hanging="316"/>
        <w:spacing w:before="1" w:line="255" w:lineRule="auto"/>
        <w:rPr/>
      </w:pPr>
      <w:r>
        <w:rPr>
          <w:color w:val="231F20"/>
          <w:spacing w:val="-6"/>
        </w:rPr>
        <w:t>104.  Rasmussen  MK,  Mestre  H,  Nedergaard  M.  Fluid  transport  in  the  brain.</w:t>
      </w:r>
      <w:r>
        <w:rPr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2"/>
        </w:rPr>
        <w:t>Physiol Rev</w:t>
      </w:r>
      <w:r>
        <w:rPr>
          <w:color w:val="231F20"/>
          <w:spacing w:val="-2"/>
        </w:rPr>
        <w:t>. 2022;102:1025–1151.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10.11</w:t>
      </w:r>
      <w:r>
        <w:rPr>
          <w:color w:val="231F20"/>
          <w:spacing w:val="-3"/>
        </w:rPr>
        <w:t>52/physrev.00031.2020</w:t>
      </w:r>
    </w:p>
    <w:p>
      <w:pPr>
        <w:pStyle w:val="BodyText"/>
        <w:ind w:left="382" w:right="334" w:hanging="307"/>
        <w:spacing w:before="17" w:line="263" w:lineRule="auto"/>
        <w:rPr/>
      </w:pPr>
      <w:r>
        <w:rPr>
          <w:color w:val="231F20"/>
          <w:spacing w:val="-6"/>
        </w:rPr>
        <w:t>105.  Nedergaard M, Goldman SA. Glymphatic failure as a final common pathway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3"/>
        </w:rPr>
        <w:t>to dementia.</w:t>
      </w:r>
      <w:r>
        <w:rPr>
          <w:color w:val="231F20"/>
          <w:spacing w:val="10"/>
        </w:rPr>
        <w:t xml:space="preserve"> </w:t>
      </w:r>
      <w:r>
        <w:rPr>
          <w:i/>
          <w:iCs/>
          <w:color w:val="231F20"/>
          <w:spacing w:val="-3"/>
        </w:rPr>
        <w:t>Science</w:t>
      </w:r>
      <w:r>
        <w:rPr>
          <w:color w:val="231F20"/>
          <w:spacing w:val="-3"/>
        </w:rPr>
        <w:t>. 2020;370:50–56.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3"/>
        </w:rPr>
        <w:t>10.1126/science</w:t>
      </w:r>
      <w:r>
        <w:rPr>
          <w:color w:val="231F20"/>
          <w:spacing w:val="-4"/>
        </w:rPr>
        <w:t>.abb8739</w:t>
      </w:r>
    </w:p>
    <w:p>
      <w:pPr>
        <w:pStyle w:val="BodyText"/>
        <w:ind w:left="374" w:right="334" w:hanging="302"/>
        <w:spacing w:before="8" w:line="268" w:lineRule="auto"/>
        <w:rPr/>
      </w:pPr>
      <w:r>
        <w:rPr>
          <w:color w:val="231F20"/>
          <w:spacing w:val="-7"/>
        </w:rPr>
        <w:t>106.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Albargothy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NJ,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Johnston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DA,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MacGregor-Sharp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Weller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RO,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Verma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Hawkes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CA,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Carare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RO.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Convective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influx/glymphatic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system: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tracers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in-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jected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into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CSF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enter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leave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brain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along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separa</w:t>
      </w:r>
      <w:r>
        <w:rPr>
          <w:color w:val="231F20"/>
          <w:spacing w:val="-6"/>
        </w:rPr>
        <w:t>te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periarterial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basement  membrane  pathways.</w:t>
      </w:r>
      <w:r>
        <w:rPr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-4"/>
        </w:rPr>
        <w:t>Acta  Neuropathol</w:t>
      </w:r>
      <w:r>
        <w:rPr>
          <w:color w:val="231F20"/>
          <w:spacing w:val="-4"/>
        </w:rPr>
        <w:t>.  2018;13</w:t>
      </w:r>
      <w:r>
        <w:rPr>
          <w:color w:val="231F20"/>
          <w:spacing w:val="-5"/>
        </w:rPr>
        <w:t>6:139–152.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10.1007/s00401-018-1862-7</w:t>
      </w:r>
    </w:p>
    <w:p>
      <w:pPr>
        <w:pStyle w:val="BodyText"/>
        <w:ind w:left="382" w:right="333" w:hanging="281"/>
        <w:spacing w:before="1" w:line="268" w:lineRule="auto"/>
        <w:rPr/>
      </w:pPr>
      <w:r>
        <w:rPr>
          <w:color w:val="231F20"/>
          <w:spacing w:val="-6"/>
        </w:rPr>
        <w:t>107.  Bakker   E,   Naessens   </w:t>
      </w:r>
      <w:r>
        <w:rPr>
          <w:color w:val="231F20"/>
          <w:spacing w:val="-7"/>
        </w:rPr>
        <w:t xml:space="preserve"> DMP,   VanBavel   E.    Paravascular   spaces:   en-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try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to  or  exit  from  the  bra</w:t>
      </w:r>
      <w:r>
        <w:rPr>
          <w:color w:val="231F20"/>
          <w:spacing w:val="-4"/>
        </w:rPr>
        <w:t>in?  </w:t>
      </w:r>
      <w:r>
        <w:rPr>
          <w:i/>
          <w:iCs/>
          <w:color w:val="231F20"/>
          <w:spacing w:val="-4"/>
        </w:rPr>
        <w:t>Exp  Physiol</w:t>
      </w:r>
      <w:r>
        <w:rPr>
          <w:color w:val="231F20"/>
          <w:spacing w:val="-4"/>
        </w:rPr>
        <w:t>.  2019;104:1013–1017.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10.1113/</w:t>
      </w:r>
      <w:r>
        <w:rPr>
          <w:color w:val="231F20"/>
        </w:rPr>
        <w:t>EP</w:t>
      </w:r>
      <w:r>
        <w:rPr>
          <w:color w:val="231F20"/>
          <w:spacing w:val="2"/>
        </w:rPr>
        <w:t>087424</w:t>
      </w:r>
    </w:p>
    <w:p>
      <w:pPr>
        <w:pStyle w:val="BodyText"/>
        <w:ind w:left="382" w:right="333" w:hanging="310"/>
        <w:spacing w:before="2" w:line="265" w:lineRule="auto"/>
        <w:rPr/>
      </w:pPr>
      <w:r>
        <w:rPr>
          <w:color w:val="231F20"/>
          <w:spacing w:val="-5"/>
        </w:rPr>
        <w:t>108.  Iliff   JJ,    Wang    M,    Zeppenfeld    DM,    Venkataraman   A,    </w:t>
      </w:r>
      <w:r>
        <w:rPr>
          <w:color w:val="231F20"/>
          <w:spacing w:val="-6"/>
        </w:rPr>
        <w:t>Plog    BA,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Liao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Deane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Nedergaard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M.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Cerebral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arterial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pulsation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drives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para-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vascular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CSF-interstitial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fluid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exchange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murine  brain.</w:t>
      </w:r>
      <w:r>
        <w:rPr>
          <w:color w:val="231F20"/>
          <w:spacing w:val="22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6"/>
        </w:rPr>
        <w:t>Neurosci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2013;33:18190–18199. doi: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10.1523/JNEUROSCI.1592-13.2013</w:t>
      </w:r>
    </w:p>
    <w:p>
      <w:pPr>
        <w:pStyle w:val="BodyText"/>
        <w:ind w:left="382" w:right="333" w:hanging="310"/>
        <w:spacing w:before="6" w:line="266" w:lineRule="auto"/>
        <w:rPr/>
      </w:pPr>
      <w:r>
        <w:rPr>
          <w:color w:val="231F20"/>
          <w:spacing w:val="-7"/>
        </w:rPr>
        <w:t>109.  Mestre  H,  Tithof  J,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Du  T,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Song  W,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Peng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8"/>
        </w:rPr>
        <w:t>W,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8"/>
        </w:rPr>
        <w:t>Sweeney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AM,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Olveda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G,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Thomas JH,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Nedergaard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Kelley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DH.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Flow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cerebrospinal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fluid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driv-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en  by  arterial  pulsations  and  is  reduced  in  hypertension.  </w:t>
      </w:r>
      <w:r>
        <w:rPr>
          <w:i/>
          <w:iCs/>
          <w:color w:val="231F20"/>
          <w:spacing w:val="-6"/>
        </w:rPr>
        <w:t>Nat  Commun</w:t>
      </w:r>
      <w:r>
        <w:rPr>
          <w:color w:val="231F20"/>
          <w:spacing w:val="-6"/>
        </w:rPr>
        <w:t>.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2018;9:4878. doi: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10.1038/s41467-018-07318-3</w:t>
      </w:r>
    </w:p>
    <w:p>
      <w:pPr>
        <w:pStyle w:val="BodyText"/>
        <w:ind w:left="388" w:right="333" w:hanging="312"/>
        <w:spacing w:before="9" w:line="268" w:lineRule="auto"/>
        <w:rPr/>
      </w:pPr>
      <w:r>
        <w:rPr>
          <w:color w:val="231F20"/>
          <w:spacing w:val="-6"/>
        </w:rPr>
        <w:t>110.  Diem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AK,  MacGregor  Sharp  M,  Gatherer  M,  Br</w:t>
      </w:r>
      <w:r>
        <w:rPr>
          <w:color w:val="231F20"/>
          <w:spacing w:val="-7"/>
        </w:rPr>
        <w:t>essloff  NW,  Carare  RO,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Richardson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G. Arterial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pulsations cannot drive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intramural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periarterial drain-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age: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5"/>
        </w:rPr>
        <w:t>significance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Abeta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drainage.</w:t>
      </w:r>
      <w:r>
        <w:rPr>
          <w:color w:val="231F20"/>
          <w:spacing w:val="30"/>
          <w:w w:val="102"/>
        </w:rPr>
        <w:t xml:space="preserve"> </w:t>
      </w:r>
      <w:r>
        <w:rPr>
          <w:i/>
          <w:iCs/>
          <w:color w:val="231F20"/>
          <w:spacing w:val="-5"/>
        </w:rPr>
        <w:t>Front</w:t>
      </w:r>
      <w:r>
        <w:rPr>
          <w:i/>
          <w:iCs/>
          <w:color w:val="231F20"/>
          <w:spacing w:val="21"/>
        </w:rPr>
        <w:t xml:space="preserve"> </w:t>
      </w:r>
      <w:r>
        <w:rPr>
          <w:i/>
          <w:iCs/>
          <w:color w:val="231F20"/>
          <w:spacing w:val="-5"/>
        </w:rPr>
        <w:t>Neurosci</w:t>
      </w:r>
      <w:r>
        <w:rPr>
          <w:color w:val="231F20"/>
          <w:spacing w:val="-5"/>
        </w:rPr>
        <w:t>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2017;11:475.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10.3389/fnins.2017.00475</w:t>
      </w:r>
    </w:p>
    <w:p>
      <w:pPr>
        <w:pStyle w:val="BodyText"/>
        <w:ind w:left="385" w:right="333" w:hanging="304"/>
        <w:spacing w:before="2" w:line="259" w:lineRule="auto"/>
        <w:rPr/>
      </w:pPr>
      <w:r>
        <w:rPr>
          <w:color w:val="231F20"/>
          <w:spacing w:val="-8"/>
        </w:rPr>
        <w:t>111.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Aldea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R, Weller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RO, Wilcock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DM, Carare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RO,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Richar</w:t>
      </w:r>
      <w:r>
        <w:rPr>
          <w:color w:val="231F20"/>
          <w:spacing w:val="-9"/>
        </w:rPr>
        <w:t>dson G. Cerebrovascular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smooth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muscle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cells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as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drivers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intramural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periarterial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drainage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of t</w:t>
      </w:r>
      <w:r>
        <w:rPr>
          <w:color w:val="231F20"/>
          <w:spacing w:val="-7"/>
        </w:rPr>
        <w:t>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brain. </w:t>
      </w:r>
      <w:r>
        <w:rPr>
          <w:i/>
          <w:iCs/>
          <w:color w:val="231F20"/>
          <w:spacing w:val="-4"/>
        </w:rPr>
        <w:t>Front</w:t>
      </w:r>
      <w:r>
        <w:rPr>
          <w:i/>
          <w:iCs/>
          <w:color w:val="231F20"/>
          <w:spacing w:val="-17"/>
        </w:rPr>
        <w:t xml:space="preserve"> </w:t>
      </w:r>
      <w:r>
        <w:rPr>
          <w:i/>
          <w:iCs/>
          <w:color w:val="231F20"/>
          <w:spacing w:val="-4"/>
        </w:rPr>
        <w:t>Aging Neurosci</w:t>
      </w:r>
      <w:r>
        <w:rPr>
          <w:color w:val="231F20"/>
          <w:spacing w:val="-4"/>
        </w:rPr>
        <w:t>. 2019;11:1. doi: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10.3389/fnagi.2019.00001</w:t>
      </w:r>
    </w:p>
    <w:p>
      <w:pPr>
        <w:pStyle w:val="BodyText"/>
        <w:ind w:left="392" w:right="332" w:hanging="316"/>
        <w:spacing w:before="16" w:line="261" w:lineRule="auto"/>
        <w:rPr/>
      </w:pPr>
      <w:r>
        <w:rPr>
          <w:color w:val="231F20"/>
          <w:spacing w:val="-7"/>
        </w:rPr>
        <w:t>112.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van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Veluw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SJ,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Hou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SS,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Calvo-Rodriguez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Arbel-Orn</w:t>
      </w:r>
      <w:r>
        <w:rPr>
          <w:color w:val="231F20"/>
          <w:spacing w:val="-8"/>
        </w:rPr>
        <w:t>ath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Snyder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AC,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Frosch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MP,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Greenberg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SM,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Bacskai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BJ</w:t>
      </w:r>
      <w:r>
        <w:rPr>
          <w:color w:val="231F20"/>
          <w:spacing w:val="-7"/>
        </w:rPr>
        <w:t>. Vasomotion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as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driving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force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paravascular clearance in the awake mouse brain. </w:t>
      </w:r>
      <w:r>
        <w:rPr>
          <w:i/>
          <w:iCs/>
          <w:color w:val="231F20"/>
          <w:spacing w:val="-5"/>
        </w:rPr>
        <w:t>Neuron</w:t>
      </w:r>
      <w:r>
        <w:rPr>
          <w:color w:val="231F20"/>
          <w:spacing w:val="-5"/>
        </w:rPr>
        <w:t>. 2020;105:549–</w:t>
      </w:r>
    </w:p>
    <w:p>
      <w:pPr>
        <w:pStyle w:val="BodyText"/>
        <w:ind w:left="389"/>
        <w:spacing w:before="16" w:line="162" w:lineRule="exact"/>
        <w:rPr/>
      </w:pPr>
      <w:r>
        <w:rPr>
          <w:color w:val="231F20"/>
          <w:spacing w:val="-2"/>
          <w:position w:val="1"/>
        </w:rPr>
        <w:t>561.e5. doi:</w:t>
      </w:r>
      <w:r>
        <w:rPr>
          <w:color w:val="231F20"/>
          <w:spacing w:val="21"/>
          <w:w w:val="101"/>
          <w:position w:val="1"/>
        </w:rPr>
        <w:t xml:space="preserve"> </w:t>
      </w:r>
      <w:r>
        <w:rPr>
          <w:color w:val="231F20"/>
          <w:spacing w:val="-2"/>
          <w:position w:val="1"/>
        </w:rPr>
        <w:t>10.1016/j.n</w:t>
      </w:r>
      <w:r>
        <w:rPr>
          <w:color w:val="231F20"/>
          <w:spacing w:val="-3"/>
          <w:position w:val="1"/>
        </w:rPr>
        <w:t>euron.2019.10.033</w:t>
      </w:r>
    </w:p>
    <w:p>
      <w:pPr>
        <w:pStyle w:val="BodyText"/>
        <w:ind w:left="82"/>
        <w:spacing w:before="18" w:line="162" w:lineRule="exact"/>
        <w:rPr/>
      </w:pPr>
      <w:r>
        <w:rPr>
          <w:color w:val="231F20"/>
          <w:spacing w:val="-8"/>
          <w:position w:val="1"/>
        </w:rPr>
        <w:t>113.  Kedarasetti RT, Turner KL, Echagarruga C,</w:t>
      </w:r>
      <w:r>
        <w:rPr>
          <w:color w:val="231F20"/>
          <w:spacing w:val="-1"/>
          <w:position w:val="1"/>
        </w:rPr>
        <w:t xml:space="preserve"> </w:t>
      </w:r>
      <w:r>
        <w:rPr>
          <w:color w:val="231F20"/>
          <w:spacing w:val="-8"/>
          <w:position w:val="1"/>
        </w:rPr>
        <w:t>Gluckman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8"/>
          <w:position w:val="1"/>
        </w:rPr>
        <w:t>BJ,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8"/>
          <w:position w:val="1"/>
        </w:rPr>
        <w:t>Drew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8"/>
          <w:position w:val="1"/>
        </w:rPr>
        <w:t>PJ,</w:t>
      </w:r>
      <w:r>
        <w:rPr>
          <w:color w:val="231F20"/>
          <w:spacing w:val="-1"/>
          <w:position w:val="1"/>
        </w:rPr>
        <w:t xml:space="preserve"> </w:t>
      </w:r>
      <w:r>
        <w:rPr>
          <w:color w:val="231F20"/>
          <w:spacing w:val="-8"/>
          <w:position w:val="1"/>
        </w:rPr>
        <w:t>Cos</w:t>
      </w:r>
      <w:r>
        <w:rPr>
          <w:color w:val="231F20"/>
          <w:spacing w:val="-9"/>
          <w:position w:val="1"/>
        </w:rPr>
        <w:t>tanzo</w:t>
      </w:r>
    </w:p>
    <w:p>
      <w:pPr>
        <w:pStyle w:val="BodyText"/>
        <w:ind w:left="391" w:right="333" w:firstLine="2"/>
        <w:spacing w:before="18" w:line="263" w:lineRule="auto"/>
        <w:rPr/>
      </w:pPr>
      <w:r>
        <w:rPr>
          <w:color w:val="231F20"/>
          <w:spacing w:val="-7"/>
        </w:rPr>
        <w:t>F.  Functional  hyperemia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drives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fluid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exchange  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the  paravascular  space.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3"/>
        </w:rPr>
        <w:t>Fluids Barriers CNS</w:t>
      </w:r>
      <w:r>
        <w:rPr>
          <w:color w:val="231F20"/>
          <w:spacing w:val="-3"/>
        </w:rPr>
        <w:t>. 2020;17:52. doi: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10.1186/s12987-020-00214-3</w:t>
      </w:r>
    </w:p>
    <w:p>
      <w:pPr>
        <w:pStyle w:val="BodyText"/>
        <w:ind w:left="381" w:right="321" w:hanging="305"/>
        <w:spacing w:before="6" w:line="266" w:lineRule="auto"/>
        <w:rPr/>
      </w:pPr>
      <w:r>
        <w:rPr>
          <w:color w:val="231F20"/>
          <w:spacing w:val="-7"/>
        </w:rPr>
        <w:t>114.  Hablitz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LM, Vinitsky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HS,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Sun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Q,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Staeger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FF,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Sigurdsson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Mort</w:t>
      </w:r>
      <w:r>
        <w:rPr>
          <w:color w:val="231F20"/>
          <w:spacing w:val="-8"/>
        </w:rPr>
        <w:t>ensen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KN,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Lilius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TO,  Nedergaard  M.  Increased  glymphatic  in</w:t>
      </w:r>
      <w:r>
        <w:rPr>
          <w:color w:val="231F20"/>
          <w:spacing w:val="-6"/>
        </w:rPr>
        <w:t>flux  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correlated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high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EEG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delta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power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low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ra</w:t>
      </w:r>
      <w:r>
        <w:rPr>
          <w:color w:val="231F20"/>
          <w:spacing w:val="-7"/>
        </w:rPr>
        <w:t>te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mice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under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anesthesia.</w:t>
      </w:r>
      <w:r>
        <w:rPr>
          <w:color w:val="231F20"/>
          <w:spacing w:val="25"/>
        </w:rPr>
        <w:t xml:space="preserve"> </w:t>
      </w:r>
      <w:r>
        <w:rPr>
          <w:i/>
          <w:iCs/>
          <w:color w:val="231F20"/>
          <w:spacing w:val="-7"/>
        </w:rPr>
        <w:t>Sci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4"/>
        </w:rPr>
        <w:t>Adv</w:t>
      </w:r>
      <w:r>
        <w:rPr>
          <w:color w:val="231F20"/>
          <w:spacing w:val="-4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2019;5:eaav5447.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10.1126/sciadv.</w:t>
      </w:r>
      <w:r>
        <w:rPr>
          <w:color w:val="231F20"/>
          <w:spacing w:val="-5"/>
        </w:rPr>
        <w:t>aav5447</w:t>
      </w:r>
    </w:p>
    <w:p>
      <w:pPr>
        <w:pStyle w:val="BodyText"/>
        <w:ind w:left="383" w:right="333" w:hanging="307"/>
        <w:spacing w:before="9" w:line="268" w:lineRule="auto"/>
        <w:rPr/>
      </w:pPr>
      <w:r>
        <w:rPr>
          <w:color w:val="231F20"/>
          <w:spacing w:val="-5"/>
        </w:rPr>
        <w:t>115.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Alves   de    Lima   K,    Rustenhoven   J,    Kipnis   J.    Mening</w:t>
      </w:r>
      <w:r>
        <w:rPr>
          <w:color w:val="231F20"/>
          <w:spacing w:val="-6"/>
        </w:rPr>
        <w:t>eal   immuni-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ty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5"/>
        </w:rPr>
        <w:t>its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function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5"/>
        </w:rPr>
        <w:t>maintenance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5"/>
        </w:rPr>
        <w:t>the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5"/>
        </w:rPr>
        <w:t>centr</w:t>
      </w:r>
      <w:r>
        <w:rPr>
          <w:color w:val="231F20"/>
          <w:spacing w:val="-6"/>
        </w:rPr>
        <w:t>al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6"/>
        </w:rPr>
        <w:t>nervous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6"/>
        </w:rPr>
        <w:t>system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   health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5"/>
        </w:rPr>
        <w:t>disease.</w:t>
      </w:r>
      <w:r>
        <w:rPr>
          <w:color w:val="231F20"/>
          <w:spacing w:val="10"/>
          <w:w w:val="101"/>
        </w:rPr>
        <w:t xml:space="preserve">  </w:t>
      </w:r>
      <w:r>
        <w:rPr>
          <w:i/>
          <w:iCs/>
          <w:color w:val="231F20"/>
          <w:spacing w:val="-5"/>
        </w:rPr>
        <w:t>Annu</w:t>
      </w:r>
      <w:r>
        <w:rPr>
          <w:i/>
          <w:iCs/>
          <w:color w:val="231F20"/>
          <w:spacing w:val="13"/>
          <w:w w:val="102"/>
        </w:rPr>
        <w:t xml:space="preserve">  </w:t>
      </w:r>
      <w:r>
        <w:rPr>
          <w:i/>
          <w:iCs/>
          <w:color w:val="231F20"/>
          <w:spacing w:val="-5"/>
        </w:rPr>
        <w:t>Rev</w:t>
      </w:r>
      <w:r>
        <w:rPr>
          <w:i/>
          <w:iCs/>
          <w:color w:val="231F20"/>
          <w:spacing w:val="10"/>
          <w:w w:val="101"/>
        </w:rPr>
        <w:t xml:space="preserve">  </w:t>
      </w:r>
      <w:r>
        <w:rPr>
          <w:i/>
          <w:iCs/>
          <w:color w:val="231F20"/>
          <w:spacing w:val="-5"/>
        </w:rPr>
        <w:t>Immunol</w:t>
      </w:r>
      <w:r>
        <w:rPr>
          <w:color w:val="231F20"/>
          <w:spacing w:val="-5"/>
        </w:rPr>
        <w:t>.   2020;38:597–6</w:t>
      </w:r>
      <w:r>
        <w:rPr>
          <w:color w:val="231F20"/>
          <w:spacing w:val="-6"/>
        </w:rPr>
        <w:t>20.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10.1146/annurev-immunol-102319-103410</w:t>
      </w:r>
    </w:p>
    <w:p>
      <w:pPr>
        <w:pStyle w:val="BodyText"/>
        <w:ind w:left="383" w:right="332" w:hanging="307"/>
        <w:spacing w:line="268" w:lineRule="auto"/>
        <w:rPr/>
      </w:pPr>
      <w:r>
        <w:rPr>
          <w:color w:val="231F20"/>
          <w:spacing w:val="-6"/>
        </w:rPr>
        <w:t>116.  Mastorakos  P,  McGavern  D.  The  anatomy  and  immun</w:t>
      </w:r>
      <w:r>
        <w:rPr>
          <w:color w:val="231F20"/>
          <w:spacing w:val="-7"/>
        </w:rPr>
        <w:t>ology  of  vascula-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ture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central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nervous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sy</w:t>
      </w:r>
      <w:r>
        <w:rPr>
          <w:color w:val="231F20"/>
          <w:spacing w:val="-6"/>
        </w:rPr>
        <w:t>stem.</w:t>
      </w:r>
      <w:r>
        <w:rPr>
          <w:color w:val="231F20"/>
          <w:spacing w:val="28"/>
          <w:w w:val="102"/>
        </w:rPr>
        <w:t xml:space="preserve"> </w:t>
      </w:r>
      <w:r>
        <w:rPr>
          <w:i/>
          <w:iCs/>
          <w:color w:val="231F20"/>
          <w:spacing w:val="-6"/>
        </w:rPr>
        <w:t>Sci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  <w:spacing w:val="-6"/>
        </w:rPr>
        <w:t>Immunol</w:t>
      </w:r>
      <w:r>
        <w:rPr>
          <w:color w:val="231F20"/>
          <w:spacing w:val="-6"/>
        </w:rPr>
        <w:t>.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2019;4:eaav0492.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10.1126/sciimmunol.aav0492</w:t>
      </w:r>
    </w:p>
    <w:p>
      <w:pPr>
        <w:pStyle w:val="BodyText"/>
        <w:ind w:left="392" w:right="332" w:hanging="295"/>
        <w:spacing w:before="1" w:line="268" w:lineRule="auto"/>
        <w:rPr/>
      </w:pPr>
      <w:r>
        <w:rPr>
          <w:color w:val="231F20"/>
          <w:spacing w:val="-7"/>
        </w:rPr>
        <w:t>117.  Engelhardt  B,  Vajkoczy  P,  Weller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RO.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T</w:t>
      </w:r>
      <w:r>
        <w:rPr>
          <w:color w:val="231F20"/>
          <w:spacing w:val="-8"/>
        </w:rPr>
        <w:t>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movers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8"/>
        </w:rPr>
        <w:t>shapers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im-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mune   privilege   of   the   CNS.   </w:t>
      </w:r>
      <w:r>
        <w:rPr>
          <w:i/>
          <w:iCs/>
          <w:color w:val="231F20"/>
          <w:spacing w:val="-4"/>
        </w:rPr>
        <w:t>Nat   Immunol</w:t>
      </w:r>
      <w:r>
        <w:rPr>
          <w:color w:val="231F20"/>
          <w:spacing w:val="-4"/>
        </w:rPr>
        <w:t>.   2017;18:123–131.   d</w:t>
      </w:r>
      <w:r>
        <w:rPr>
          <w:color w:val="231F20"/>
          <w:spacing w:val="-5"/>
        </w:rPr>
        <w:t>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10.1038/</w:t>
      </w:r>
      <w:r>
        <w:rPr>
          <w:color w:val="231F20"/>
        </w:rPr>
        <w:t>ni</w:t>
      </w:r>
      <w:r>
        <w:rPr>
          <w:color w:val="231F20"/>
          <w:spacing w:val="2"/>
        </w:rPr>
        <w:t>.3666</w:t>
      </w:r>
    </w:p>
    <w:p>
      <w:pPr>
        <w:pStyle w:val="BodyText"/>
        <w:ind w:left="393" w:right="322" w:hanging="316"/>
        <w:spacing w:before="1" w:line="255" w:lineRule="auto"/>
        <w:rPr/>
      </w:pPr>
      <w:r>
        <w:rPr>
          <w:color w:val="231F20"/>
          <w:spacing w:val="-6"/>
        </w:rPr>
        <w:t>118.  Faraci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FM,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Kadel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KA,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Heistad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DD. V</w:t>
      </w:r>
      <w:r>
        <w:rPr>
          <w:color w:val="231F20"/>
          <w:spacing w:val="-7"/>
        </w:rPr>
        <w:t>ascular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responses of dura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mater. </w:t>
      </w:r>
      <w:r>
        <w:rPr>
          <w:i/>
          <w:iCs/>
          <w:color w:val="231F20"/>
          <w:spacing w:val="-7"/>
        </w:rPr>
        <w:t>Am 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Physiol</w:t>
      </w:r>
      <w:r>
        <w:rPr>
          <w:color w:val="231F20"/>
          <w:spacing w:val="-2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1989;257:H1</w:t>
      </w:r>
      <w:r>
        <w:rPr>
          <w:color w:val="231F20"/>
          <w:spacing w:val="-3"/>
        </w:rPr>
        <w:t>57–H161.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10.1152/ajpheart.1989.257.1.H157</w:t>
      </w:r>
    </w:p>
    <w:p>
      <w:pPr>
        <w:pStyle w:val="BodyText"/>
        <w:ind w:left="383" w:right="332" w:hanging="323"/>
        <w:spacing w:before="17" w:line="262" w:lineRule="auto"/>
        <w:rPr/>
      </w:pPr>
      <w:r>
        <w:rPr>
          <w:color w:val="231F20"/>
          <w:spacing w:val="-4"/>
        </w:rPr>
        <w:t>119.  Brea   D,   Poon   C,   Benakis   C,   Lubitz   G,   Murph</w:t>
      </w:r>
      <w:r>
        <w:rPr>
          <w:color w:val="231F20"/>
          <w:spacing w:val="-5"/>
        </w:rPr>
        <w:t>y   M,   Iadecola   C,</w:t>
      </w:r>
      <w:r>
        <w:rPr>
          <w:color w:val="231F20"/>
        </w:rPr>
        <w:t xml:space="preserve"> </w:t>
      </w:r>
      <w:r>
        <w:rPr>
          <w:color w:val="231F20"/>
        </w:rPr>
        <w:t>Anrather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J.  Stroke  affects  intestinal  immun</w:t>
      </w:r>
      <w:r>
        <w:rPr>
          <w:color w:val="231F20"/>
          <w:spacing w:val="-1"/>
        </w:rPr>
        <w:t>e  cell  trafficking  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central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nervous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system.</w:t>
      </w:r>
      <w:r>
        <w:rPr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-1"/>
        </w:rPr>
        <w:t>Brain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-1"/>
        </w:rPr>
        <w:t>Beha</w:t>
      </w:r>
      <w:r>
        <w:rPr>
          <w:i/>
          <w:iCs/>
          <w:color w:val="231F20"/>
          <w:spacing w:val="-2"/>
        </w:rPr>
        <w:t>v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-2"/>
        </w:rPr>
        <w:t>Immun</w:t>
      </w:r>
      <w:r>
        <w:rPr>
          <w:color w:val="231F20"/>
          <w:spacing w:val="-2"/>
        </w:rPr>
        <w:t>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2021;96:295–302.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10.1016/j.</w:t>
      </w:r>
      <w:r>
        <w:rPr>
          <w:color w:val="231F20"/>
        </w:rPr>
        <w:t>bbi</w:t>
      </w:r>
      <w:r>
        <w:rPr>
          <w:color w:val="231F20"/>
          <w:spacing w:val="4"/>
        </w:rPr>
        <w:t>.2021.05.008</w:t>
      </w:r>
    </w:p>
    <w:p>
      <w:pPr>
        <w:pStyle w:val="BodyText"/>
        <w:ind w:left="391" w:right="332" w:hanging="314"/>
        <w:spacing w:before="17" w:line="260" w:lineRule="auto"/>
        <w:rPr/>
      </w:pPr>
      <w:r>
        <w:rPr>
          <w:color w:val="231F20"/>
          <w:spacing w:val="-8"/>
        </w:rPr>
        <w:t>120.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Toriumi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H, Shimizu T, Shibata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Unekaw</w:t>
      </w:r>
      <w:r>
        <w:rPr>
          <w:color w:val="231F20"/>
          <w:spacing w:val="-9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M, Tomita Y, Tomita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Suzuki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N.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Developmental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circulatory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profile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diploic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veins.</w:t>
      </w:r>
      <w:r>
        <w:rPr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6"/>
        </w:rPr>
        <w:t>Microvasc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6"/>
        </w:rPr>
        <w:t>Res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2011;81:97–102. doi: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10.1016/j.mvr.2010.11.004</w:t>
      </w:r>
    </w:p>
    <w:p>
      <w:pPr>
        <w:spacing w:line="260" w:lineRule="auto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654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44" name="TextBox 144"/>
                <wp:cNvGraphicFramePr/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4" style="position:absolute;margin-left:508.213pt;margin-top:93.4625pt;mso-position-vertical-relative:page;mso-position-horizontal-relative:page;width:120pt;height:33.6pt;z-index:251756544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27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9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5" w:right="260" w:hanging="307"/>
        <w:spacing w:before="117" w:line="260" w:lineRule="auto"/>
        <w:rPr/>
      </w:pPr>
      <w:r>
        <w:rPr>
          <w:color w:val="231F20"/>
          <w:spacing w:val="-7"/>
        </w:rPr>
        <w:t>121.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Yao  H,  Price  TT,</w:t>
      </w:r>
      <w:r>
        <w:rPr>
          <w:color w:val="231F20"/>
          <w:spacing w:val="-8"/>
        </w:rPr>
        <w:t xml:space="preserve">  Cantelli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Ngo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B,  Warner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MJ,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Olivere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L,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Ridge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8"/>
        </w:rPr>
        <w:t>SM,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Jablonski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EM, Therrien J, Tannheimer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Leuk</w:t>
      </w:r>
      <w:r>
        <w:rPr>
          <w:color w:val="231F20"/>
          <w:spacing w:val="-7"/>
        </w:rPr>
        <w:t>aemia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hijacks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neural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mechanism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invade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central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nervous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system.</w:t>
      </w:r>
      <w:r>
        <w:rPr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5"/>
        </w:rPr>
        <w:t>Nature</w:t>
      </w:r>
      <w:r>
        <w:rPr>
          <w:color w:val="231F20"/>
          <w:spacing w:val="-5"/>
        </w:rPr>
        <w:t>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2018;560:55–</w:t>
      </w:r>
    </w:p>
    <w:p>
      <w:pPr>
        <w:pStyle w:val="BodyText"/>
        <w:ind w:left="1012"/>
        <w:spacing w:before="17" w:line="162" w:lineRule="exact"/>
        <w:rPr/>
      </w:pPr>
      <w:r>
        <w:rPr>
          <w:color w:val="231F20"/>
          <w:spacing w:val="1"/>
        </w:rPr>
        <w:t>60.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10.1038/s41586-018-0342-5</w:t>
      </w:r>
    </w:p>
    <w:p>
      <w:pPr>
        <w:pStyle w:val="BodyText"/>
        <w:ind w:left="1005" w:right="259" w:hanging="307"/>
        <w:spacing w:before="17" w:line="260" w:lineRule="auto"/>
        <w:rPr/>
      </w:pPr>
      <w:r>
        <w:rPr>
          <w:color w:val="231F20"/>
          <w:spacing w:val="-8"/>
        </w:rPr>
        <w:t>122.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Schläger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C,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Körner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H,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Krueger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Vidoli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Haberl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Mielke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Brylla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Issekutz T,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Cabañas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Nelson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PJ,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Effector T-cell trafficking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4"/>
        </w:rPr>
        <w:t>leptomeninges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cerebrospinal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fluid.</w:t>
      </w:r>
      <w:r>
        <w:rPr>
          <w:color w:val="231F20"/>
          <w:spacing w:val="33"/>
          <w:w w:val="101"/>
        </w:rPr>
        <w:t xml:space="preserve"> </w:t>
      </w:r>
      <w:r>
        <w:rPr>
          <w:i/>
          <w:iCs/>
          <w:color w:val="231F20"/>
          <w:spacing w:val="-4"/>
        </w:rPr>
        <w:t>Nature</w:t>
      </w:r>
      <w:r>
        <w:rPr>
          <w:color w:val="231F20"/>
          <w:spacing w:val="-4"/>
        </w:rPr>
        <w:t>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2016;530:349–</w:t>
      </w:r>
    </w:p>
    <w:p>
      <w:pPr>
        <w:pStyle w:val="BodyText"/>
        <w:ind w:left="1010"/>
        <w:spacing w:before="17" w:line="162" w:lineRule="exact"/>
        <w:rPr/>
      </w:pPr>
      <w:r>
        <w:rPr>
          <w:color w:val="231F20"/>
          <w:spacing w:val="-1"/>
        </w:rPr>
        <w:t>353. doi: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10.1038/nature16939</w:t>
      </w:r>
    </w:p>
    <w:p>
      <w:pPr>
        <w:pStyle w:val="BodyText"/>
        <w:ind w:left="1005" w:right="259" w:hanging="318"/>
        <w:spacing w:before="18" w:line="268" w:lineRule="auto"/>
        <w:rPr/>
      </w:pPr>
      <w:r>
        <w:rPr>
          <w:color w:val="231F20"/>
          <w:spacing w:val="-6"/>
        </w:rPr>
        <w:t>123.  Herisson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F,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Frodermann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V,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Courties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G</w:t>
      </w:r>
      <w:r>
        <w:rPr>
          <w:color w:val="231F20"/>
          <w:spacing w:val="-7"/>
        </w:rPr>
        <w:t>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Rohde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Sun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Vandoorne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Wojtkiewicz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GR,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Masson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GS,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Vinegoni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C,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Kim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J,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et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al.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Direct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vascular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channels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connect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skull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bone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3"/>
        </w:rPr>
        <w:t>marrow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3"/>
        </w:rPr>
        <w:t>brain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surface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enabli</w:t>
      </w:r>
      <w:r>
        <w:rPr>
          <w:color w:val="231F20"/>
          <w:spacing w:val="-4"/>
        </w:rPr>
        <w:t>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myeloid   cell   migration.    </w:t>
      </w:r>
      <w:r>
        <w:rPr>
          <w:i/>
          <w:iCs/>
          <w:color w:val="231F20"/>
          <w:spacing w:val="-1"/>
        </w:rPr>
        <w:t>Nat   Neuro</w:t>
      </w:r>
      <w:r>
        <w:rPr>
          <w:i/>
          <w:iCs/>
          <w:color w:val="231F20"/>
          <w:spacing w:val="-2"/>
        </w:rPr>
        <w:t>sci</w:t>
      </w:r>
      <w:r>
        <w:rPr>
          <w:color w:val="231F20"/>
          <w:spacing w:val="-2"/>
        </w:rPr>
        <w:t>.    2018;21:1209–1217.   doi: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10.1038/s41593-018-0213-2</w:t>
      </w:r>
    </w:p>
    <w:p>
      <w:pPr>
        <w:pStyle w:val="BodyText"/>
        <w:ind w:left="1014" w:right="259" w:hanging="315"/>
        <w:spacing w:before="2" w:line="265" w:lineRule="auto"/>
        <w:rPr/>
      </w:pPr>
      <w:r>
        <w:rPr>
          <w:color w:val="231F20"/>
          <w:spacing w:val="-7"/>
        </w:rPr>
        <w:t>124.  Brioschi  S,  Wang  W-L,  Peng  V,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7"/>
        </w:rPr>
        <w:t>Wang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M,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Shchukina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I,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Greenberg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ZJ,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Bando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JK,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Jaeger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N,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Czepielewski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RS,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Swain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He</w:t>
      </w:r>
      <w:r>
        <w:rPr>
          <w:color w:val="231F20"/>
          <w:spacing w:val="-7"/>
        </w:rPr>
        <w:t>terogeneity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meningeal  B  cells  reveals  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lymphopoietic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niche  at  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5"/>
        </w:rPr>
        <w:t>C</w:t>
      </w:r>
      <w:r>
        <w:rPr>
          <w:color w:val="231F20"/>
          <w:spacing w:val="-6"/>
        </w:rPr>
        <w:t>NS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borders.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3"/>
        </w:rPr>
        <w:t>Science</w:t>
      </w:r>
      <w:r>
        <w:rPr>
          <w:color w:val="231F20"/>
          <w:spacing w:val="-3"/>
        </w:rPr>
        <w:t>. 2021;373:eabf9277.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10.1126/science.abf92</w:t>
      </w:r>
      <w:r>
        <w:rPr>
          <w:color w:val="231F20"/>
          <w:spacing w:val="-4"/>
        </w:rPr>
        <w:t>77</w:t>
      </w:r>
    </w:p>
    <w:p>
      <w:pPr>
        <w:pStyle w:val="BodyText"/>
        <w:ind w:left="1005" w:right="259" w:hanging="298"/>
        <w:spacing w:before="8" w:line="262" w:lineRule="auto"/>
        <w:rPr/>
      </w:pPr>
      <w:r>
        <w:rPr>
          <w:color w:val="231F20"/>
          <w:spacing w:val="-8"/>
        </w:rPr>
        <w:t>125.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Cugurra   A,   Mamuladze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8"/>
        </w:rPr>
        <w:t>T,    Rustenhoven   J,    Dykstra   T,    Beroshvili   G,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Greenberg ZJ, Baker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W, Papadopoulos Z, DrieuA, Blackburn S,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et al.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8"/>
        </w:rPr>
        <w:t>Skull and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vertebral bone marrow are myeloid cell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reservoirs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meninges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CNS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parenchyma. </w:t>
      </w:r>
      <w:r>
        <w:rPr>
          <w:i/>
          <w:iCs/>
          <w:color w:val="231F20"/>
          <w:spacing w:val="-5"/>
        </w:rPr>
        <w:t>Science</w:t>
      </w:r>
      <w:r>
        <w:rPr>
          <w:color w:val="231F20"/>
          <w:spacing w:val="-5"/>
        </w:rPr>
        <w:t>. 2021;373:eabf7844. doi</w:t>
      </w:r>
      <w:r>
        <w:rPr>
          <w:color w:val="231F20"/>
          <w:spacing w:val="-6"/>
        </w:rPr>
        <w:t>: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10.1126/science.abf7844</w:t>
      </w:r>
    </w:p>
    <w:p>
      <w:pPr>
        <w:pStyle w:val="BodyText"/>
        <w:ind w:left="1010" w:right="258" w:hanging="311"/>
        <w:spacing w:before="17" w:line="262" w:lineRule="auto"/>
        <w:rPr/>
      </w:pPr>
      <w:r>
        <w:rPr>
          <w:color w:val="231F20"/>
          <w:spacing w:val="-7"/>
        </w:rPr>
        <w:t>126.  Dani  N,  Herbst  RH,  McCabe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Green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GS,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Kaiser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Head  JP,  Cui  J,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Shipley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FB, Jang A,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D</w:t>
      </w:r>
      <w:r>
        <w:rPr>
          <w:color w:val="231F20"/>
          <w:spacing w:val="-6"/>
        </w:rPr>
        <w:t>ionne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al. 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cellular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and spatial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map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of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cho-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roid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plexus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across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brai</w:t>
      </w:r>
      <w:r>
        <w:rPr>
          <w:color w:val="231F20"/>
          <w:spacing w:val="-5"/>
        </w:rPr>
        <w:t>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ventricles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ages.</w:t>
      </w:r>
      <w:r>
        <w:rPr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5"/>
        </w:rPr>
        <w:t>Cell</w:t>
      </w:r>
      <w:r>
        <w:rPr>
          <w:color w:val="231F20"/>
          <w:spacing w:val="-5"/>
        </w:rPr>
        <w:t>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2021;184:3056–3074.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e21.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10.1016/j.cell.2021.04.</w:t>
      </w:r>
      <w:r>
        <w:rPr>
          <w:color w:val="231F20"/>
          <w:spacing w:val="-3"/>
        </w:rPr>
        <w:t>003</w:t>
      </w:r>
    </w:p>
    <w:p>
      <w:pPr>
        <w:pStyle w:val="BodyText"/>
        <w:ind w:left="1015" w:right="258" w:hanging="296"/>
        <w:spacing w:before="17" w:line="260" w:lineRule="auto"/>
        <w:rPr/>
      </w:pPr>
      <w:r>
        <w:rPr>
          <w:color w:val="231F20"/>
          <w:spacing w:val="-5"/>
        </w:rPr>
        <w:t>127.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Cui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5"/>
        </w:rPr>
        <w:t>J,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Xu   H,   Lehtinen   MK. </w:t>
      </w:r>
      <w:r>
        <w:rPr>
          <w:color w:val="231F20"/>
          <w:spacing w:val="-6"/>
        </w:rPr>
        <w:t xml:space="preserve">  Macrophages   on   the   margin:   choroid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plexus   immune   responses.   </w:t>
      </w:r>
      <w:r>
        <w:rPr>
          <w:i/>
          <w:iCs/>
          <w:color w:val="231F20"/>
          <w:spacing w:val="-5"/>
        </w:rPr>
        <w:t>Trends   Neurosci</w:t>
      </w:r>
      <w:r>
        <w:rPr>
          <w:color w:val="231F20"/>
          <w:spacing w:val="-5"/>
        </w:rPr>
        <w:t>.   2021;44:864–875. </w:t>
      </w:r>
      <w:r>
        <w:rPr>
          <w:color w:val="231F20"/>
          <w:spacing w:val="-6"/>
        </w:rPr>
        <w:t xml:space="preserve">  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10.1016/j.tins.2021.07.002</w:t>
      </w:r>
    </w:p>
    <w:p>
      <w:pPr>
        <w:pStyle w:val="BodyText"/>
        <w:ind w:left="1010" w:right="258" w:hanging="311"/>
        <w:spacing w:before="17" w:line="260" w:lineRule="auto"/>
        <w:rPr/>
      </w:pPr>
      <w:r>
        <w:drawing>
          <wp:anchor distT="0" distB="0" distL="0" distR="0" simplePos="0" relativeHeight="251755520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229559</wp:posOffset>
            </wp:positionV>
            <wp:extent cx="4572398" cy="1609222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7"/>
        </w:rPr>
        <w:t>128.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Song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Nicholson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JD,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Clark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SM,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Li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X,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Keegan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AD,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Tonelli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LH.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Expansion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brain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cells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homeostatic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conditions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lymphopenic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Rag2−/−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mice.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3"/>
        </w:rPr>
        <w:t>Brain Behav Immun</w:t>
      </w:r>
      <w:r>
        <w:rPr>
          <w:color w:val="231F20"/>
          <w:spacing w:val="-3"/>
        </w:rPr>
        <w:t>. 2016;57:161–172. doi: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10.1016/j.bbi.2016.03.017</w:t>
      </w:r>
    </w:p>
    <w:p>
      <w:pPr>
        <w:pStyle w:val="BodyText"/>
        <w:ind w:left="1009" w:right="258" w:hanging="310"/>
        <w:spacing w:before="16" w:line="256" w:lineRule="auto"/>
        <w:rPr/>
      </w:pPr>
      <w:r>
        <w:rPr>
          <w:color w:val="231F20"/>
          <w:spacing w:val="-6"/>
        </w:rPr>
        <w:t>129.  Hickey WF,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Hsu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BL,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Kimura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H. T-lymphocyte entry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into the central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nervous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system. </w:t>
      </w:r>
      <w:r>
        <w:rPr>
          <w:i/>
          <w:iCs/>
          <w:color w:val="231F20"/>
          <w:spacing w:val="-2"/>
        </w:rPr>
        <w:t>J Neurosci Res</w:t>
      </w:r>
      <w:r>
        <w:rPr>
          <w:color w:val="231F20"/>
          <w:spacing w:val="-2"/>
        </w:rPr>
        <w:t>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1991;28</w:t>
      </w:r>
      <w:r>
        <w:rPr>
          <w:color w:val="231F20"/>
          <w:spacing w:val="-3"/>
        </w:rPr>
        <w:t>:254–260. doi: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10.1002/jnr.490280213</w:t>
      </w:r>
    </w:p>
    <w:p>
      <w:pPr>
        <w:pStyle w:val="BodyText"/>
        <w:ind w:left="1016" w:right="245" w:hanging="319"/>
        <w:spacing w:before="17" w:line="266" w:lineRule="auto"/>
        <w:rPr/>
      </w:pPr>
      <w:r>
        <w:rPr>
          <w:color w:val="231F20"/>
          <w:spacing w:val="-8"/>
        </w:rPr>
        <w:t>130.  Louveau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Herz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Alme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MN,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Salvador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AF,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Dong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MQ,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Viar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KE,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Herod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SG,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Knopp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Setliff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JC,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Lupi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AL,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CNS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lymphatic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drainage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neuro-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inflammation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5"/>
        </w:rPr>
        <w:t>are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5"/>
        </w:rPr>
        <w:t>regula</w:t>
      </w:r>
      <w:r>
        <w:rPr>
          <w:color w:val="231F20"/>
          <w:spacing w:val="-6"/>
        </w:rPr>
        <w:t>ted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by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meningeal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lymphatic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vasculature.</w:t>
      </w:r>
      <w:r>
        <w:rPr>
          <w:color w:val="231F20"/>
          <w:spacing w:val="12"/>
        </w:rPr>
        <w:t xml:space="preserve">  </w:t>
      </w:r>
      <w:r>
        <w:rPr>
          <w:i/>
          <w:iCs/>
          <w:color w:val="231F20"/>
          <w:spacing w:val="-6"/>
        </w:rPr>
        <w:t>Nat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Neurosci</w:t>
      </w:r>
      <w:r>
        <w:rPr>
          <w:color w:val="231F20"/>
        </w:rPr>
        <w:t>. 2018;21:1380–1391.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10.1038/s41593-0</w:t>
      </w:r>
      <w:r>
        <w:rPr>
          <w:color w:val="231F20"/>
          <w:spacing w:val="-1"/>
        </w:rPr>
        <w:t>18-0227-9</w:t>
      </w:r>
    </w:p>
    <w:p>
      <w:pPr>
        <w:pStyle w:val="BodyText"/>
        <w:ind w:left="1010" w:right="258" w:hanging="310"/>
        <w:spacing w:before="8" w:line="26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7568" behindDoc="0" locked="0" layoutInCell="1" allowOverlap="1">
                <wp:simplePos x="0" y="0"/>
                <wp:positionH relativeFrom="column">
                  <wp:posOffset>-1197406</wp:posOffset>
                </wp:positionH>
                <wp:positionV relativeFrom="paragraph">
                  <wp:posOffset>1224188</wp:posOffset>
                </wp:positionV>
                <wp:extent cx="2487295" cy="118110"/>
                <wp:effectExtent l="0" t="0" r="0" b="0"/>
                <wp:wrapNone/>
                <wp:docPr id="148" name="TextBox 148"/>
                <wp:cNvGraphicFramePr/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 rot="5400000">
                          <a:off x="-1197406" y="1224188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8" style="position:absolute;margin-left:-94.284pt;margin-top:96.3928pt;mso-position-vertical-relative:text;mso-position-horizontal-relative:text;width:195.85pt;height:9.3pt;z-index:2517575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5"/>
        </w:rPr>
        <w:t>131.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Sorond FA, Gorelick PB. Brain white matter: a substrate f</w:t>
      </w:r>
      <w:r>
        <w:rPr>
          <w:color w:val="231F20"/>
          <w:spacing w:val="-6"/>
        </w:rPr>
        <w:t>or resilience and a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substance for subcortical sma</w:t>
      </w:r>
      <w:r>
        <w:rPr>
          <w:color w:val="231F20"/>
          <w:spacing w:val="-5"/>
        </w:rPr>
        <w:t>ll vessel disease.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5"/>
        </w:rPr>
        <w:t>Brain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5"/>
        </w:rPr>
        <w:t>Sci</w:t>
      </w:r>
      <w:r>
        <w:rPr>
          <w:color w:val="231F20"/>
          <w:spacing w:val="-5"/>
        </w:rPr>
        <w:t>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2019;9:193.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10.3390/</w:t>
      </w:r>
      <w:r>
        <w:rPr>
          <w:color w:val="231F20"/>
        </w:rPr>
        <w:t>brainsci</w:t>
      </w:r>
      <w:r>
        <w:rPr>
          <w:color w:val="231F20"/>
          <w:spacing w:val="2"/>
        </w:rPr>
        <w:t>9080193</w:t>
      </w:r>
    </w:p>
    <w:p>
      <w:pPr>
        <w:pStyle w:val="BodyText"/>
        <w:ind w:left="1016" w:right="258" w:hanging="316"/>
        <w:spacing w:before="2" w:line="259" w:lineRule="auto"/>
        <w:rPr/>
      </w:pPr>
      <w:r>
        <w:rPr>
          <w:color w:val="231F20"/>
          <w:spacing w:val="-5"/>
        </w:rPr>
        <w:t>132.  Kalaria     RN.     The     pathology     and      pathophysiology     of     vascu-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lar       dementia.       </w:t>
      </w:r>
      <w:r>
        <w:rPr>
          <w:i/>
          <w:iCs/>
          <w:color w:val="231F20"/>
          <w:spacing w:val="-4"/>
        </w:rPr>
        <w:t>Neuropharmacology</w:t>
      </w:r>
      <w:r>
        <w:rPr>
          <w:color w:val="231F20"/>
          <w:spacing w:val="-4"/>
        </w:rPr>
        <w:t>.       2018;134:226–239.       doi: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2"/>
        </w:rPr>
        <w:t>10.1016/j.neuropharm</w:t>
      </w:r>
      <w:r>
        <w:rPr>
          <w:color w:val="231F20"/>
          <w:spacing w:val="-3"/>
        </w:rPr>
        <w:t>.2017.12.030</w:t>
      </w:r>
    </w:p>
    <w:p>
      <w:pPr>
        <w:pStyle w:val="BodyText"/>
        <w:ind w:left="1011" w:right="257" w:hanging="311"/>
        <w:spacing w:before="18" w:line="263" w:lineRule="auto"/>
        <w:rPr/>
      </w:pPr>
      <w:r>
        <w:rPr>
          <w:color w:val="231F20"/>
          <w:spacing w:val="-7"/>
        </w:rPr>
        <w:t>133.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7"/>
        </w:rPr>
        <w:t>Alber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Alladi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Bae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HJ,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Barton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DA,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Beckett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LA,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Bell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JM,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Berman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SE,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Biessels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GJ,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Black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SE,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Bos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I,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al. White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matter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hyperintensitie</w:t>
      </w:r>
      <w:r>
        <w:rPr>
          <w:color w:val="231F20"/>
          <w:spacing w:val="-7"/>
        </w:rPr>
        <w:t>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in vascu-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lar contributions to cognitive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impair</w:t>
      </w:r>
      <w:r>
        <w:rPr>
          <w:color w:val="231F20"/>
          <w:spacing w:val="-5"/>
        </w:rPr>
        <w:t>ment 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dementia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(VCID):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knowledge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gaps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opportunities.</w:t>
      </w:r>
      <w:r>
        <w:rPr>
          <w:color w:val="231F20"/>
          <w:spacing w:val="19"/>
        </w:rPr>
        <w:t xml:space="preserve"> </w:t>
      </w:r>
      <w:r>
        <w:rPr>
          <w:i/>
          <w:iCs/>
          <w:color w:val="231F20"/>
          <w:spacing w:val="-5"/>
        </w:rPr>
        <w:t>Alzh</w:t>
      </w:r>
      <w:r>
        <w:rPr>
          <w:i/>
          <w:iCs/>
          <w:color w:val="231F20"/>
          <w:spacing w:val="-6"/>
        </w:rPr>
        <w:t>eimers</w:t>
      </w:r>
      <w:r>
        <w:rPr>
          <w:i/>
          <w:iCs/>
          <w:color w:val="231F20"/>
          <w:spacing w:val="27"/>
        </w:rPr>
        <w:t xml:space="preserve"> </w:t>
      </w:r>
      <w:r>
        <w:rPr>
          <w:i/>
          <w:iCs/>
          <w:color w:val="231F20"/>
          <w:spacing w:val="-6"/>
        </w:rPr>
        <w:t>Dement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6"/>
        </w:rPr>
        <w:t>(N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6"/>
        </w:rPr>
        <w:t>Y)</w:t>
      </w:r>
      <w:r>
        <w:rPr>
          <w:color w:val="231F20"/>
          <w:spacing w:val="-6"/>
        </w:rPr>
        <w:t>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2019;5:107–117.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10.1016/j.trci.2019.02.001</w:t>
      </w:r>
    </w:p>
    <w:p>
      <w:pPr>
        <w:pStyle w:val="BodyText"/>
        <w:ind w:left="1011" w:right="257" w:hanging="311"/>
        <w:spacing w:before="18" w:line="268" w:lineRule="auto"/>
        <w:rPr/>
      </w:pPr>
      <w:r>
        <w:rPr>
          <w:color w:val="231F20"/>
          <w:spacing w:val="-7"/>
        </w:rPr>
        <w:t>134.  Hase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Ding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Harrison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Haw</w:t>
      </w:r>
      <w:r>
        <w:rPr>
          <w:color w:val="231F20"/>
          <w:spacing w:val="-8"/>
        </w:rPr>
        <w:t>thorne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King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Gettings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Platten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C,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Stevenson W,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Craggs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LJL,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Kalaria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RN. White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matter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capillaries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in vascular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neurodegenerative dementias. </w:t>
      </w:r>
      <w:r>
        <w:rPr>
          <w:i/>
          <w:iCs/>
          <w:color w:val="231F20"/>
          <w:spacing w:val="-5"/>
        </w:rPr>
        <w:t>Acta Neuro</w:t>
      </w:r>
      <w:r>
        <w:rPr>
          <w:i/>
          <w:iCs/>
          <w:color w:val="231F20"/>
          <w:spacing w:val="-6"/>
        </w:rPr>
        <w:t>pathol Commun</w:t>
      </w:r>
      <w:r>
        <w:rPr>
          <w:color w:val="231F20"/>
          <w:spacing w:val="-6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2019;7:16.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10.1186/s40478-019-0666-x</w:t>
      </w:r>
    </w:p>
    <w:p>
      <w:pPr>
        <w:pStyle w:val="BodyText"/>
        <w:ind w:left="1011" w:right="257" w:hanging="311"/>
        <w:spacing w:before="1" w:line="268" w:lineRule="auto"/>
        <w:rPr/>
      </w:pPr>
      <w:r>
        <w:rPr>
          <w:color w:val="231F20"/>
          <w:spacing w:val="-6"/>
        </w:rPr>
        <w:t>135.  Humphreys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CA,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Smith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C, Wardlaw JM.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Correlations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post-mortem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imag-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ing-histopathology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studies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sporadic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human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cerebral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small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vessel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ease: a systematic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review.</w:t>
      </w:r>
      <w:r>
        <w:rPr>
          <w:color w:val="231F20"/>
          <w:spacing w:val="10"/>
        </w:rPr>
        <w:t xml:space="preserve"> </w:t>
      </w:r>
      <w:r>
        <w:rPr>
          <w:i/>
          <w:iCs/>
          <w:color w:val="231F20"/>
          <w:spacing w:val="-4"/>
        </w:rPr>
        <w:t>Neuropath</w:t>
      </w:r>
      <w:r>
        <w:rPr>
          <w:i/>
          <w:iCs/>
          <w:color w:val="231F20"/>
          <w:spacing w:val="-5"/>
        </w:rPr>
        <w:t>olAppl Neurobiol</w:t>
      </w:r>
      <w:r>
        <w:rPr>
          <w:color w:val="231F20"/>
          <w:spacing w:val="-5"/>
        </w:rPr>
        <w:t>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2021;47:910–930.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2"/>
        </w:rPr>
        <w:t>10.1111/nan.12737</w:t>
      </w:r>
    </w:p>
    <w:p>
      <w:pPr>
        <w:pStyle w:val="BodyText"/>
        <w:ind w:left="1005" w:right="258" w:hanging="308"/>
        <w:spacing w:before="1" w:line="260" w:lineRule="auto"/>
        <w:rPr/>
      </w:pPr>
      <w:r>
        <w:rPr>
          <w:color w:val="231F20"/>
          <w:spacing w:val="-7"/>
        </w:rPr>
        <w:t>136.  Blevins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BL,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Vinters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HV,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Lo</w:t>
      </w:r>
      <w:r>
        <w:rPr>
          <w:color w:val="231F20"/>
          <w:spacing w:val="-8"/>
        </w:rPr>
        <w:t>ve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Wilcock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DM,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Grinberg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LT,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Schneider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JA,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Kalaria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RN,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Katsumata Y, Go</w:t>
      </w:r>
      <w:r>
        <w:rPr>
          <w:color w:val="231F20"/>
          <w:spacing w:val="-7"/>
        </w:rPr>
        <w:t>ld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BT, Wang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DJJ, et al.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Brain arteriolosclerosis.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Acta Neuropathol</w:t>
      </w:r>
      <w:r>
        <w:rPr>
          <w:color w:val="231F20"/>
          <w:spacing w:val="-1"/>
        </w:rPr>
        <w:t>. 2021;141:1–24.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10.1007/s</w:t>
      </w:r>
      <w:r>
        <w:rPr>
          <w:color w:val="231F20"/>
          <w:spacing w:val="-2"/>
        </w:rPr>
        <w:t>00401-020-02235-6</w:t>
      </w:r>
    </w:p>
    <w:p>
      <w:pPr>
        <w:pStyle w:val="BodyText"/>
        <w:ind w:left="1012" w:right="257" w:hanging="291"/>
        <w:spacing w:before="16" w:line="262" w:lineRule="auto"/>
        <w:rPr/>
      </w:pPr>
      <w:r>
        <w:rPr>
          <w:color w:val="231F20"/>
          <w:spacing w:val="-6"/>
        </w:rPr>
        <w:t>137.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Anad  A,  Barker  MK,  Katanga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JA,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Arfanakis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K,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Bridges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L</w:t>
      </w:r>
      <w:r>
        <w:rPr>
          <w:color w:val="231F20"/>
          <w:spacing w:val="-7"/>
        </w:rPr>
        <w:t>R,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Esiri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MM,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Isaacs JD,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Prpar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Mihevc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Pereira AC,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Schneider</w:t>
      </w:r>
      <w:r>
        <w:rPr>
          <w:color w:val="231F20"/>
          <w:spacing w:val="-7"/>
        </w:rPr>
        <w:t xml:space="preserve"> JA,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al. Vasculocentric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axonal   NfH    in   small    vessel   disease.   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-6"/>
        </w:rPr>
        <w:t xml:space="preserve">   Neuropathol   Exp    Neurol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2022;81:182–192. doi: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10.1093/jnen/nlab134</w:t>
      </w:r>
    </w:p>
    <w:p>
      <w:pPr>
        <w:pStyle w:val="BodyText"/>
        <w:ind w:left="1013" w:right="257" w:hanging="315"/>
        <w:spacing w:before="17" w:line="261" w:lineRule="auto"/>
        <w:rPr/>
      </w:pPr>
      <w:r>
        <w:rPr>
          <w:color w:val="231F20"/>
          <w:spacing w:val="-7"/>
        </w:rPr>
        <w:t>138.  Hase  Y,   Chen  A,   Bates   LL,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Craggs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LJL,  Yamamoto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Y,   Gemmell   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Oakley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AE,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Korolchuk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VI,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Kalaria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RN.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Severe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white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matter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7"/>
        </w:rPr>
        <w:t>trocytopathy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 CADASIL.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2"/>
        </w:rPr>
        <w:t>Brain Pat</w:t>
      </w:r>
      <w:r>
        <w:rPr>
          <w:i/>
          <w:iCs/>
          <w:color w:val="231F20"/>
          <w:spacing w:val="-3"/>
        </w:rPr>
        <w:t>hol</w:t>
      </w:r>
      <w:r>
        <w:rPr>
          <w:color w:val="231F20"/>
          <w:spacing w:val="-3"/>
        </w:rPr>
        <w:t>. 2018;28:832–843.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10.1111/bpa.12621</w:t>
      </w:r>
    </w:p>
    <w:p>
      <w:pPr>
        <w:pStyle w:val="BodyText"/>
        <w:ind w:left="1007" w:right="257" w:hanging="304"/>
        <w:spacing w:before="14" w:line="266" w:lineRule="auto"/>
        <w:rPr/>
      </w:pPr>
      <w:r>
        <w:rPr>
          <w:color w:val="231F20"/>
          <w:spacing w:val="-7"/>
        </w:rPr>
        <w:t>139.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ChenA,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Akinyemi RO, HaseY, Firbank MJ, Ndung’u MN, Foster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8"/>
        </w:rPr>
        <w:t>V, Craggs LJ,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Washida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K, Okamoto Y, Thomas AJ, et al.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Frontal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white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matter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hyperintensi-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ties,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clasmatodendrosis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gliovascular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abnormalities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ageing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post-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stroke dementia. </w:t>
      </w:r>
      <w:r>
        <w:rPr>
          <w:i/>
          <w:iCs/>
          <w:color w:val="231F20"/>
          <w:spacing w:val="-3"/>
        </w:rPr>
        <w:t>Brain</w:t>
      </w:r>
      <w:r>
        <w:rPr>
          <w:color w:val="231F20"/>
          <w:spacing w:val="-3"/>
        </w:rPr>
        <w:t>. 2016;139:242–258. doi: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10.1093/brain/a</w:t>
      </w:r>
      <w:r>
        <w:rPr>
          <w:color w:val="231F20"/>
          <w:spacing w:val="-4"/>
        </w:rPr>
        <w:t>wv328</w:t>
      </w:r>
    </w:p>
    <w:p>
      <w:pPr>
        <w:pStyle w:val="BodyText"/>
        <w:ind w:left="1012" w:right="257" w:hanging="314"/>
        <w:spacing w:before="7" w:line="257" w:lineRule="auto"/>
        <w:rPr/>
      </w:pPr>
      <w:r>
        <w:rPr>
          <w:color w:val="231F20"/>
          <w:spacing w:val="-6"/>
        </w:rPr>
        <w:t>140.  Frost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GR, Li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YM.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The role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astrocytes 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amyloid producti</w:t>
      </w:r>
      <w:r>
        <w:rPr>
          <w:color w:val="231F20"/>
          <w:spacing w:val="-7"/>
        </w:rPr>
        <w:t>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Alzheimer’s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disease.</w:t>
      </w:r>
      <w:r>
        <w:rPr>
          <w:color w:val="231F20"/>
          <w:spacing w:val="13"/>
        </w:rPr>
        <w:t xml:space="preserve"> </w:t>
      </w:r>
      <w:r>
        <w:rPr>
          <w:i/>
          <w:iCs/>
          <w:color w:val="231F20"/>
          <w:spacing w:val="-3"/>
        </w:rPr>
        <w:t>Open Biol</w:t>
      </w:r>
      <w:r>
        <w:rPr>
          <w:color w:val="231F20"/>
          <w:spacing w:val="-3"/>
        </w:rPr>
        <w:t>. 2017;7:170228.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3"/>
        </w:rPr>
        <w:t>10.1098/rsob.170228</w:t>
      </w:r>
    </w:p>
    <w:p>
      <w:pPr>
        <w:pStyle w:val="BodyText"/>
        <w:ind w:left="1013" w:right="257" w:hanging="312"/>
        <w:spacing w:before="15" w:line="256" w:lineRule="auto"/>
        <w:rPr/>
      </w:pPr>
      <w:r>
        <w:rPr>
          <w:color w:val="231F20"/>
          <w:spacing w:val="-7"/>
        </w:rPr>
        <w:t>141.  Ding  R,  Hase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Ameen-Ali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KE,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Ndung’u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M,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Stevenson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W,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Bars</w:t>
      </w:r>
      <w:r>
        <w:rPr>
          <w:color w:val="231F20"/>
          <w:spacing w:val="-8"/>
        </w:rPr>
        <w:t>by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Gourlay  R,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Akinyemi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T,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Akinyemi  R,  Uemura  MT,  et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al.  Loss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capillary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0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4" w:right="987" w:firstLine="9"/>
        <w:spacing w:before="119" w:line="263" w:lineRule="auto"/>
        <w:rPr/>
      </w:pPr>
      <w:r>
        <w:rPr>
          <w:color w:val="231F20"/>
          <w:spacing w:val="-5"/>
        </w:rPr>
        <w:t>pericytes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the  blood-brain  barrier  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white  matter  in  poststroke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vascular dementias and Alzheimer’s di</w:t>
      </w:r>
      <w:r>
        <w:rPr>
          <w:color w:val="231F20"/>
          <w:spacing w:val="-5"/>
        </w:rPr>
        <w:t>sease. </w:t>
      </w:r>
      <w:r>
        <w:rPr>
          <w:i/>
          <w:iCs/>
          <w:color w:val="231F20"/>
          <w:spacing w:val="-5"/>
        </w:rPr>
        <w:t>Brain Pathol</w:t>
      </w:r>
      <w:r>
        <w:rPr>
          <w:color w:val="231F20"/>
          <w:spacing w:val="-5"/>
        </w:rPr>
        <w:t>. 2020;30:1087–</w:t>
      </w:r>
    </w:p>
    <w:p>
      <w:pPr>
        <w:pStyle w:val="BodyText"/>
        <w:ind w:left="405"/>
        <w:spacing w:before="7" w:line="163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8592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352009</wp:posOffset>
                </wp:positionV>
                <wp:extent cx="810894" cy="184150"/>
                <wp:effectExtent l="0" t="0" r="0" b="0"/>
                <wp:wrapNone/>
                <wp:docPr id="150" name="TextBox 150"/>
                <wp:cNvGraphicFramePr/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 rot="5400000">
                          <a:off x="2887036" y="35200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3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2" style="position:absolute;margin-left:227.326pt;margin-top:27.7173pt;mso-position-vertical-relative:text;mso-position-horizontal-relative:text;width:63.85pt;height:14.5pt;z-index:2517585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3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2"/>
          <w:position w:val="1"/>
        </w:rPr>
        <w:t>1101. doi:</w:t>
      </w:r>
      <w:r>
        <w:rPr>
          <w:color w:val="231F20"/>
          <w:spacing w:val="33"/>
          <w:position w:val="1"/>
        </w:rPr>
        <w:t xml:space="preserve"> </w:t>
      </w:r>
      <w:r>
        <w:rPr>
          <w:color w:val="231F20"/>
          <w:spacing w:val="-2"/>
          <w:position w:val="1"/>
        </w:rPr>
        <w:t>10.1111/bpa.12888</w:t>
      </w:r>
    </w:p>
    <w:p>
      <w:pPr>
        <w:pStyle w:val="BodyText"/>
        <w:ind w:left="384" w:right="986" w:hanging="307"/>
        <w:spacing w:before="16" w:line="264" w:lineRule="auto"/>
        <w:rPr/>
      </w:pPr>
      <w:r>
        <w:rPr>
          <w:color w:val="231F20"/>
          <w:spacing w:val="-7"/>
        </w:rPr>
        <w:t>142.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Jenkins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LM,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Kogan A,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Malin</w:t>
      </w:r>
      <w:r>
        <w:rPr>
          <w:color w:val="231F20"/>
          <w:spacing w:val="-8"/>
        </w:rPr>
        <w:t>ab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Ingo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C,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Sedaghat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Bryan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NR, Yaffe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Parrish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TB,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6"/>
        </w:rPr>
        <w:t>Nemeth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AJ,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Lloyd-Jones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DM,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6"/>
        </w:rPr>
        <w:t>Blo</w:t>
      </w:r>
      <w:r>
        <w:rPr>
          <w:color w:val="231F20"/>
          <w:spacing w:val="-7"/>
        </w:rPr>
        <w:t>od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pressure,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execu-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tive function, 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network connectivity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middle-</w:t>
      </w:r>
      <w:r>
        <w:rPr>
          <w:color w:val="231F20"/>
          <w:spacing w:val="-5"/>
        </w:rPr>
        <w:t>aged adults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de-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mentia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late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life.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3"/>
        </w:rPr>
        <w:t>Proc Natl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3"/>
        </w:rPr>
        <w:t>Acad Sci USA</w:t>
      </w:r>
      <w:r>
        <w:rPr>
          <w:color w:val="231F20"/>
          <w:spacing w:val="-3"/>
        </w:rPr>
        <w:t>. 2021;118:e202426511</w:t>
      </w:r>
      <w:r>
        <w:rPr>
          <w:color w:val="231F20"/>
          <w:spacing w:val="-4"/>
        </w:rPr>
        <w:t>8. doi:</w:t>
      </w:r>
      <w:r>
        <w:rPr>
          <w:color w:val="231F20"/>
        </w:rPr>
        <w:t xml:space="preserve"> </w:t>
      </w:r>
      <w:r>
        <w:rPr>
          <w:color w:val="231F20"/>
        </w:rPr>
        <w:t>10.1073/pnas.2024265118</w:t>
      </w:r>
    </w:p>
    <w:p>
      <w:pPr>
        <w:pStyle w:val="BodyText"/>
        <w:ind w:left="391" w:right="986" w:hanging="314"/>
        <w:spacing w:before="15" w:line="266" w:lineRule="auto"/>
        <w:rPr/>
      </w:pPr>
      <w:r>
        <w:rPr>
          <w:color w:val="231F20"/>
          <w:spacing w:val="-6"/>
        </w:rPr>
        <w:t>143.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Sorond  FA,  Kiely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DK,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Galica  A,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Moscufo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N,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Se</w:t>
      </w:r>
      <w:r>
        <w:rPr>
          <w:color w:val="231F20"/>
          <w:spacing w:val="-7"/>
        </w:rPr>
        <w:t>rrador  JM,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Iloputaife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I,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Egorova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Dell’Oglio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Meier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DS,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N</w:t>
      </w:r>
      <w:r>
        <w:rPr>
          <w:color w:val="231F20"/>
          <w:spacing w:val="-8"/>
        </w:rPr>
        <w:t>ewton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Neurovascular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cou-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pling is impaired in slow walkers: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MOBI</w:t>
      </w:r>
      <w:r>
        <w:rPr>
          <w:color w:val="231F20"/>
          <w:spacing w:val="-6"/>
        </w:rPr>
        <w:t>LIZE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Boston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Study. </w:t>
      </w:r>
      <w:r>
        <w:rPr>
          <w:i/>
          <w:iCs/>
          <w:color w:val="231F20"/>
          <w:spacing w:val="-6"/>
        </w:rPr>
        <w:t>Ann</w:t>
      </w:r>
      <w:r>
        <w:rPr>
          <w:i/>
          <w:iCs/>
          <w:color w:val="231F20"/>
          <w:spacing w:val="3"/>
        </w:rPr>
        <w:t xml:space="preserve"> </w:t>
      </w:r>
      <w:r>
        <w:rPr>
          <w:i/>
          <w:iCs/>
          <w:color w:val="231F20"/>
          <w:spacing w:val="-6"/>
        </w:rPr>
        <w:t>Neurol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2011;70:213–220. doi: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10.1002/ana.22433</w:t>
      </w:r>
    </w:p>
    <w:p>
      <w:pPr>
        <w:pStyle w:val="BodyText"/>
        <w:ind w:left="388" w:right="986" w:hanging="311"/>
        <w:spacing w:before="7" w:line="262" w:lineRule="auto"/>
        <w:rPr/>
      </w:pPr>
      <w:r>
        <w:rPr>
          <w:color w:val="231F20"/>
          <w:spacing w:val="-8"/>
        </w:rPr>
        <w:t>144.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van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Veluw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SJ,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Shih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AY,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Smith  EE,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Chen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C,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Schneider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JA,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Wardlaw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JM,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Greenberg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SM,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Biessels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GJ.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Detection,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risk factors,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and func</w:t>
      </w:r>
      <w:r>
        <w:rPr>
          <w:color w:val="231F20"/>
          <w:spacing w:val="-6"/>
        </w:rPr>
        <w:t>tional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conse-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quences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cerebral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microinfarct</w:t>
      </w:r>
      <w:r>
        <w:rPr>
          <w:color w:val="231F20"/>
          <w:spacing w:val="-5"/>
        </w:rPr>
        <w:t>s.</w:t>
      </w:r>
      <w:r>
        <w:rPr>
          <w:color w:val="231F20"/>
          <w:spacing w:val="19"/>
        </w:rPr>
        <w:t xml:space="preserve"> </w:t>
      </w:r>
      <w:r>
        <w:rPr>
          <w:i/>
          <w:iCs/>
          <w:color w:val="231F20"/>
          <w:spacing w:val="-5"/>
        </w:rPr>
        <w:t>Lancet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5"/>
        </w:rPr>
        <w:t>Neurol</w:t>
      </w:r>
      <w:r>
        <w:rPr>
          <w:color w:val="231F20"/>
          <w:spacing w:val="-5"/>
        </w:rPr>
        <w:t>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2017;16:730–740.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10.1016/s1474-4422(17)30196-5</w:t>
      </w:r>
    </w:p>
    <w:p>
      <w:pPr>
        <w:pStyle w:val="BodyText"/>
        <w:ind w:left="391" w:right="978" w:hanging="314"/>
        <w:spacing w:before="17" w:line="260" w:lineRule="auto"/>
        <w:rPr/>
      </w:pPr>
      <w:r>
        <w:rPr>
          <w:color w:val="231F20"/>
          <w:spacing w:val="-6"/>
        </w:rPr>
        <w:t>145.  Brundel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de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Bresser J, van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Dillen JJ,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Kappelle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LJ,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Biess</w:t>
      </w:r>
      <w:r>
        <w:rPr>
          <w:color w:val="231F20"/>
          <w:spacing w:val="-7"/>
        </w:rPr>
        <w:t>els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GJ.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Cerebral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microinfarcts: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review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neuropathological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studie</w:t>
      </w:r>
      <w:r>
        <w:rPr>
          <w:color w:val="231F20"/>
          <w:spacing w:val="-6"/>
        </w:rPr>
        <w:t>s.</w:t>
      </w:r>
      <w:r>
        <w:rPr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6"/>
        </w:rPr>
        <w:t>Cereb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Blood Flow Metab</w:t>
      </w:r>
      <w:r>
        <w:rPr>
          <w:color w:val="231F20"/>
          <w:spacing w:val="-2"/>
        </w:rPr>
        <w:t>. 2012;32:425–436.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10.1038/jcbfm.2</w:t>
      </w:r>
      <w:r>
        <w:rPr>
          <w:color w:val="231F20"/>
          <w:spacing w:val="-3"/>
        </w:rPr>
        <w:t>011.200</w:t>
      </w:r>
    </w:p>
    <w:p>
      <w:pPr>
        <w:pStyle w:val="BodyText"/>
        <w:ind w:left="392" w:right="985" w:hanging="318"/>
        <w:spacing w:before="16" w:line="266" w:lineRule="auto"/>
        <w:rPr/>
      </w:pPr>
      <w:r>
        <w:rPr>
          <w:color w:val="231F20"/>
          <w:spacing w:val="-8"/>
        </w:rPr>
        <w:t>146.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Wang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Z,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van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Veluw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S</w:t>
      </w:r>
      <w:r>
        <w:rPr>
          <w:color w:val="231F20"/>
          <w:spacing w:val="-9"/>
        </w:rPr>
        <w:t>J,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Wong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9"/>
        </w:rPr>
        <w:t>A,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9"/>
        </w:rPr>
        <w:t>Liu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9"/>
        </w:rPr>
        <w:t>W,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Shi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9"/>
        </w:rPr>
        <w:t>L,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9"/>
        </w:rPr>
        <w:t>Yang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J,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Xiong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Y,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Lau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BiesselsGJ, Mok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VC. Risk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factors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cognitiv</w:t>
      </w:r>
      <w:r>
        <w:rPr>
          <w:color w:val="231F20"/>
          <w:spacing w:val="-6"/>
        </w:rPr>
        <w:t>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relevance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cortical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cerebral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microinfarcts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patients with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ischemic strok</w:t>
      </w:r>
      <w:r>
        <w:rPr>
          <w:color w:val="231F20"/>
          <w:spacing w:val="-5"/>
        </w:rPr>
        <w:t>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or transient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ischemic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attack.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Stroke</w:t>
      </w:r>
      <w:r>
        <w:rPr>
          <w:color w:val="231F20"/>
          <w:spacing w:val="-2"/>
        </w:rPr>
        <w:t>. 2016;47:2450–2455. doi: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10.1161/STROKEAHA.115.012278</w:t>
      </w:r>
    </w:p>
    <w:p>
      <w:pPr>
        <w:pStyle w:val="BodyText"/>
        <w:ind w:left="391" w:right="986" w:hanging="287"/>
        <w:spacing w:before="8" w:line="260" w:lineRule="auto"/>
        <w:rPr/>
      </w:pPr>
      <w:r>
        <w:rPr>
          <w:color w:val="231F20"/>
          <w:spacing w:val="-7"/>
        </w:rPr>
        <w:t>147.  Hartmann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DA,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Hya</w:t>
      </w:r>
      <w:r>
        <w:rPr>
          <w:color w:val="231F20"/>
          <w:spacing w:val="-8"/>
        </w:rPr>
        <w:t>cinth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HI,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Liao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FF,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Shih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AY.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Does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pathology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small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ve-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nules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contribute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cerebral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microinfarcts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deme</w:t>
      </w:r>
      <w:r>
        <w:rPr>
          <w:color w:val="231F20"/>
          <w:spacing w:val="-6"/>
        </w:rPr>
        <w:t>ntia?</w:t>
      </w:r>
      <w:r>
        <w:rPr>
          <w:color w:val="231F20"/>
          <w:spacing w:val="22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6"/>
        </w:rPr>
        <w:t>Neurochem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2018;144:517–526.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10.1111/</w:t>
      </w:r>
      <w:r>
        <w:rPr>
          <w:color w:val="231F20"/>
          <w:spacing w:val="-1"/>
        </w:rPr>
        <w:t>jnc.14228</w:t>
      </w:r>
    </w:p>
    <w:p>
      <w:pPr>
        <w:pStyle w:val="BodyText"/>
        <w:ind w:left="75"/>
        <w:spacing w:before="17" w:line="163" w:lineRule="exact"/>
        <w:rPr/>
      </w:pPr>
      <w:r>
        <w:rPr>
          <w:color w:val="231F20"/>
          <w:spacing w:val="-6"/>
          <w:position w:val="1"/>
        </w:rPr>
        <w:t>148.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Westover   MB,   Bianchi   MT,   Yang   C,   Sch</w:t>
      </w:r>
      <w:r>
        <w:rPr>
          <w:color w:val="231F20"/>
          <w:spacing w:val="-7"/>
          <w:position w:val="1"/>
        </w:rPr>
        <w:t>neider</w:t>
      </w:r>
      <w:r>
        <w:rPr>
          <w:color w:val="231F20"/>
          <w:spacing w:val="10"/>
          <w:w w:val="101"/>
          <w:position w:val="1"/>
        </w:rPr>
        <w:t xml:space="preserve">  </w:t>
      </w:r>
      <w:r>
        <w:rPr>
          <w:color w:val="231F20"/>
          <w:spacing w:val="-7"/>
          <w:position w:val="1"/>
        </w:rPr>
        <w:t>JA,   Greenberg   SM.</w:t>
      </w:r>
    </w:p>
    <w:p>
      <w:pPr>
        <w:pStyle w:val="BodyText"/>
        <w:ind w:left="392" w:right="986" w:firstLine="3"/>
        <w:spacing w:before="17" w:line="263" w:lineRule="auto"/>
        <w:rPr/>
      </w:pPr>
      <w:r>
        <w:rPr>
          <w:color w:val="231F20"/>
          <w:spacing w:val="-5"/>
        </w:rPr>
        <w:t>Estimating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cerebral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microi</w:t>
      </w:r>
      <w:r>
        <w:rPr>
          <w:color w:val="231F20"/>
          <w:spacing w:val="-6"/>
        </w:rPr>
        <w:t>nfarct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burden from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autopsy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samples.</w:t>
      </w:r>
      <w:r>
        <w:rPr>
          <w:color w:val="231F20"/>
          <w:spacing w:val="13"/>
          <w:w w:val="102"/>
        </w:rPr>
        <w:t xml:space="preserve"> </w:t>
      </w:r>
      <w:r>
        <w:rPr>
          <w:i/>
          <w:iCs/>
          <w:color w:val="231F20"/>
          <w:spacing w:val="-6"/>
        </w:rPr>
        <w:t>Neurology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2013;80:1365–1369.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10.1212/</w:t>
      </w:r>
      <w:r>
        <w:rPr>
          <w:color w:val="231F20"/>
        </w:rPr>
        <w:t>WNL</w:t>
      </w:r>
      <w:r>
        <w:rPr>
          <w:color w:val="231F20"/>
          <w:spacing w:val="1"/>
        </w:rPr>
        <w:t>.0</w:t>
      </w:r>
      <w:r>
        <w:rPr>
          <w:color w:val="231F20"/>
        </w:rPr>
        <w:t>b013e31828c2f52</w:t>
      </w:r>
    </w:p>
    <w:p>
      <w:pPr>
        <w:pStyle w:val="BodyText"/>
        <w:ind w:left="389" w:right="985" w:hanging="314"/>
        <w:spacing w:before="8" w:line="268" w:lineRule="auto"/>
        <w:rPr/>
      </w:pPr>
      <w:r>
        <w:rPr>
          <w:color w:val="231F20"/>
          <w:spacing w:val="-8"/>
        </w:rPr>
        <w:t>149.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8"/>
        </w:rPr>
        <w:t>Summers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PM,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Hartmann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DA,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Hui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ES,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Nie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X,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Deardorff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RL,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McKinnon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ET,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Helpern</w:t>
      </w:r>
      <w:r>
        <w:rPr>
          <w:color w:val="231F20"/>
          <w:spacing w:val="45"/>
          <w:w w:val="102"/>
        </w:rPr>
        <w:t xml:space="preserve"> </w:t>
      </w:r>
      <w:r>
        <w:rPr>
          <w:color w:val="231F20"/>
          <w:spacing w:val="-5"/>
        </w:rPr>
        <w:t>JA,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Jensen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JH,  Shih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AY.  Functional  deficits  induced  by  corti-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microinfarcts.</w:t>
      </w:r>
      <w:r>
        <w:rPr>
          <w:color w:val="231F20"/>
          <w:spacing w:val="18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18"/>
        </w:rPr>
        <w:t xml:space="preserve"> </w:t>
      </w:r>
      <w:r>
        <w:rPr>
          <w:i/>
          <w:iCs/>
          <w:color w:val="231F20"/>
          <w:spacing w:val="-4"/>
        </w:rPr>
        <w:t>Cereb</w:t>
      </w:r>
      <w:r>
        <w:rPr>
          <w:i/>
          <w:iCs/>
          <w:color w:val="231F20"/>
          <w:spacing w:val="21"/>
        </w:rPr>
        <w:t xml:space="preserve"> </w:t>
      </w:r>
      <w:r>
        <w:rPr>
          <w:i/>
          <w:iCs/>
          <w:color w:val="231F20"/>
          <w:spacing w:val="-4"/>
        </w:rPr>
        <w:t>Blood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  <w:spacing w:val="-4"/>
        </w:rPr>
        <w:t>Flow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-4"/>
        </w:rPr>
        <w:t>Metab</w:t>
      </w:r>
      <w:r>
        <w:rPr>
          <w:color w:val="231F20"/>
          <w:spacing w:val="-4"/>
        </w:rPr>
        <w:t>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2017;37:3599–3614.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10.1177/0271678X16685573</w:t>
      </w:r>
    </w:p>
    <w:p>
      <w:pPr>
        <w:pStyle w:val="BodyText"/>
        <w:ind w:left="385" w:right="985" w:hanging="307"/>
        <w:spacing w:before="1" w:line="268" w:lineRule="auto"/>
        <w:rPr/>
      </w:pPr>
      <w:r>
        <w:rPr>
          <w:color w:val="231F20"/>
          <w:spacing w:val="-6"/>
        </w:rPr>
        <w:t>150.  Faraco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G, Hochrainer K,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Se</w:t>
      </w:r>
      <w:r>
        <w:rPr>
          <w:color w:val="231F20"/>
          <w:spacing w:val="-7"/>
        </w:rPr>
        <w:t>garraSG,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Schaeffer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Santisteban MM,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7"/>
        </w:rPr>
        <w:t>MenonA,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Jiang H, Holtzman DM, Anrather J, Iadecola C. Die</w:t>
      </w:r>
      <w:r>
        <w:rPr>
          <w:color w:val="231F20"/>
          <w:spacing w:val="-6"/>
        </w:rPr>
        <w:t>tary salt promotes cogni-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tive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impairment through tau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phosphorylation.</w:t>
      </w:r>
      <w:r>
        <w:rPr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4"/>
        </w:rPr>
        <w:t>Nature</w:t>
      </w:r>
      <w:r>
        <w:rPr>
          <w:color w:val="231F20"/>
          <w:spacing w:val="-4"/>
        </w:rPr>
        <w:t>.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2019;574:686–690.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10.1038/s41586-019-16</w:t>
      </w:r>
      <w:r>
        <w:rPr>
          <w:color w:val="231F20"/>
          <w:spacing w:val="1"/>
        </w:rPr>
        <w:t>88-z</w:t>
      </w:r>
    </w:p>
    <w:p>
      <w:pPr>
        <w:pStyle w:val="BodyText"/>
        <w:ind w:left="386" w:right="985" w:hanging="308"/>
        <w:spacing w:line="262" w:lineRule="auto"/>
        <w:rPr/>
      </w:pPr>
      <w:r>
        <w:rPr>
          <w:color w:val="231F20"/>
          <w:spacing w:val="-9"/>
        </w:rPr>
        <w:t>151.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Shen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J,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Wang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9"/>
        </w:rPr>
        <w:t>D,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Wang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X,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Gupta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S,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Ayloo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9"/>
        </w:rPr>
        <w:t>B,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Wu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0"/>
        </w:rPr>
        <w:t>S,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0"/>
        </w:rPr>
        <w:t>Prasad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0"/>
        </w:rPr>
        <w:t>P,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0"/>
        </w:rPr>
        <w:t>Xiong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0"/>
        </w:rPr>
        <w:t>Q,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Xia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Ge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S.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Neurovascular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coupling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dentate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gyrus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regulates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adult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hippocampal     neu</w:t>
      </w:r>
      <w:r>
        <w:rPr>
          <w:color w:val="231F20"/>
          <w:spacing w:val="-4"/>
        </w:rPr>
        <w:t>rogenesis.     </w:t>
      </w:r>
      <w:r>
        <w:rPr>
          <w:i/>
          <w:iCs/>
          <w:color w:val="231F20"/>
          <w:spacing w:val="-4"/>
        </w:rPr>
        <w:t>Neuron</w:t>
      </w:r>
      <w:r>
        <w:rPr>
          <w:color w:val="231F20"/>
          <w:spacing w:val="-4"/>
        </w:rPr>
        <w:t>.     2019;103:878–890.e3.    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10.1016/j.neuron.2019.05.045</w:t>
      </w:r>
    </w:p>
    <w:p>
      <w:pPr>
        <w:pStyle w:val="BodyText"/>
        <w:ind w:left="385" w:right="985" w:hanging="307"/>
        <w:spacing w:before="16" w:line="266" w:lineRule="auto"/>
        <w:rPr/>
      </w:pPr>
      <w:r>
        <w:rPr>
          <w:color w:val="231F20"/>
          <w:spacing w:val="-7"/>
        </w:rPr>
        <w:t>152.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Ouellette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Toussay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X,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Comin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CH,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Costa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LDF,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Ho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Lacalle-Aurioles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Freitas-Andrade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Liu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QY,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Leclerc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Pan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Vascular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contributions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16p11.2  deletion  autism  syndrome  modeled  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mice.</w:t>
      </w:r>
      <w:r>
        <w:rPr>
          <w:color w:val="231F20"/>
          <w:spacing w:val="1"/>
        </w:rPr>
        <w:t xml:space="preserve">  </w:t>
      </w:r>
      <w:r>
        <w:rPr>
          <w:i/>
          <w:iCs/>
          <w:color w:val="231F20"/>
          <w:spacing w:val="-5"/>
        </w:rPr>
        <w:t>Nat  N</w:t>
      </w:r>
      <w:r>
        <w:rPr>
          <w:i/>
          <w:iCs/>
          <w:color w:val="231F20"/>
          <w:spacing w:val="-6"/>
        </w:rPr>
        <w:t>eurosci</w:t>
      </w:r>
      <w:r>
        <w:rPr>
          <w:color w:val="231F20"/>
          <w:spacing w:val="-6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2020;23:1090–1101.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10.1038/s</w:t>
      </w:r>
      <w:r>
        <w:rPr>
          <w:color w:val="231F20"/>
          <w:spacing w:val="1"/>
        </w:rPr>
        <w:t>41593-020-0663-1</w:t>
      </w:r>
    </w:p>
    <w:p>
      <w:pPr>
        <w:pStyle w:val="BodyText"/>
        <w:ind w:left="389" w:right="985" w:hanging="311"/>
        <w:spacing w:before="9" w:line="268" w:lineRule="auto"/>
        <w:rPr/>
      </w:pPr>
      <w:r>
        <w:rPr>
          <w:color w:val="231F20"/>
          <w:spacing w:val="-8"/>
        </w:rPr>
        <w:t>153.  Kim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SH,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Ahn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JH,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8"/>
        </w:rPr>
        <w:t>Yang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H,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Lee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Koh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GY,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Jeong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Y.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Cerebral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amyloid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an-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giopathy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aggravates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perivascular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clearance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impairment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Alzheimer’s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mouse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model.</w:t>
      </w:r>
      <w:r>
        <w:rPr>
          <w:color w:val="231F20"/>
          <w:spacing w:val="7"/>
        </w:rPr>
        <w:t xml:space="preserve">  </w:t>
      </w:r>
      <w:r>
        <w:rPr>
          <w:i/>
          <w:iCs/>
          <w:color w:val="231F20"/>
          <w:spacing w:val="-6"/>
        </w:rPr>
        <w:t>Acta</w:t>
      </w:r>
      <w:r>
        <w:rPr>
          <w:i/>
          <w:iCs/>
          <w:color w:val="231F20"/>
          <w:spacing w:val="13"/>
        </w:rPr>
        <w:t xml:space="preserve">  </w:t>
      </w:r>
      <w:r>
        <w:rPr>
          <w:i/>
          <w:iCs/>
          <w:color w:val="231F20"/>
          <w:spacing w:val="-6"/>
        </w:rPr>
        <w:t>Neuropathol</w:t>
      </w:r>
      <w:r>
        <w:rPr>
          <w:i/>
          <w:iCs/>
          <w:color w:val="231F20"/>
          <w:spacing w:val="7"/>
        </w:rPr>
        <w:t xml:space="preserve">  </w:t>
      </w:r>
      <w:r>
        <w:rPr>
          <w:i/>
          <w:iCs/>
          <w:color w:val="231F20"/>
          <w:spacing w:val="-6"/>
        </w:rPr>
        <w:t>Commun</w:t>
      </w:r>
      <w:r>
        <w:rPr>
          <w:color w:val="231F20"/>
          <w:spacing w:val="-6"/>
        </w:rPr>
        <w:t>.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202</w:t>
      </w:r>
      <w:r>
        <w:rPr>
          <w:color w:val="231F20"/>
          <w:spacing w:val="-7"/>
        </w:rPr>
        <w:t>0;8:181.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10.1186/s40478-020-0104</w:t>
      </w:r>
      <w:r>
        <w:rPr>
          <w:color w:val="231F20"/>
          <w:spacing w:val="2"/>
        </w:rPr>
        <w:t>2-0</w:t>
      </w:r>
    </w:p>
    <w:p>
      <w:pPr>
        <w:pStyle w:val="BodyText"/>
        <w:ind w:left="388" w:right="984" w:hanging="310"/>
        <w:spacing w:before="1" w:line="268" w:lineRule="auto"/>
        <w:rPr/>
      </w:pPr>
      <w:r>
        <w:rPr>
          <w:color w:val="231F20"/>
          <w:spacing w:val="-9"/>
        </w:rPr>
        <w:t>154.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9"/>
        </w:rPr>
        <w:t>Wang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Ding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F,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Deng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S,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Guo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9"/>
        </w:rPr>
        <w:t>X,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Wang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W,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Iliff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JJ,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Nedergaard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M.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9"/>
        </w:rPr>
        <w:t>Focal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solute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trapping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global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glymphatic  pathway  impairment  in </w:t>
      </w:r>
      <w:r>
        <w:rPr>
          <w:color w:val="231F20"/>
          <w:spacing w:val="-6"/>
        </w:rPr>
        <w:t xml:space="preserve"> a  murine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model  of  multiple</w:t>
      </w:r>
      <w:r>
        <w:rPr>
          <w:color w:val="231F20"/>
          <w:spacing w:val="9"/>
          <w:w w:val="101"/>
        </w:rPr>
        <w:t xml:space="preserve">  </w:t>
      </w:r>
      <w:r>
        <w:rPr>
          <w:color w:val="231F20"/>
          <w:spacing w:val="-4"/>
        </w:rPr>
        <w:t>microinfarcts. 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-4"/>
        </w:rPr>
        <w:t>Neurosci</w:t>
      </w:r>
      <w:r>
        <w:rPr>
          <w:color w:val="231F20"/>
          <w:spacing w:val="-4"/>
        </w:rPr>
        <w:t>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2017;37:2870–2877.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10.1523/JNEUROSCI.2112-16.2017</w:t>
      </w:r>
    </w:p>
    <w:p>
      <w:pPr>
        <w:pStyle w:val="BodyText"/>
        <w:ind w:left="386" w:right="984" w:hanging="307"/>
        <w:spacing w:before="1" w:line="262" w:lineRule="auto"/>
        <w:rPr/>
      </w:pPr>
      <w:r>
        <w:rPr>
          <w:color w:val="231F20"/>
          <w:spacing w:val="-7"/>
        </w:rPr>
        <w:t>155.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Achariyar TM,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Li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Peng W, Vergh</w:t>
      </w:r>
      <w:r>
        <w:rPr>
          <w:color w:val="231F20"/>
          <w:spacing w:val="-8"/>
        </w:rPr>
        <w:t>ese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PB,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Shi Y,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McConnell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8"/>
        </w:rPr>
        <w:t>Benraiss A,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Kasper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T,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Song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W,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Takano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T,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Glymphatic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distribution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CSF-derived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apoE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into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brain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isoform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specific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s</w:t>
      </w:r>
      <w:r>
        <w:rPr>
          <w:color w:val="231F20"/>
          <w:spacing w:val="-6"/>
        </w:rPr>
        <w:t>uppressed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during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sleep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depriva-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tion.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2"/>
        </w:rPr>
        <w:t>Mol Neurodegener</w:t>
      </w:r>
      <w:r>
        <w:rPr>
          <w:color w:val="231F20"/>
          <w:spacing w:val="-2"/>
        </w:rPr>
        <w:t>. 2016;11:74.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10.1186/s13024-016-0138-8</w:t>
      </w:r>
    </w:p>
    <w:p>
      <w:pPr>
        <w:pStyle w:val="BodyText"/>
        <w:ind w:left="390" w:right="985" w:hanging="311"/>
        <w:spacing w:before="17" w:line="268" w:lineRule="auto"/>
        <w:rPr/>
      </w:pPr>
      <w:r>
        <w:rPr>
          <w:color w:val="231F20"/>
          <w:spacing w:val="-5"/>
        </w:rPr>
        <w:t>156.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Greenberg    SM,    Bacskai    BJ,  </w:t>
      </w:r>
      <w:r>
        <w:rPr>
          <w:color w:val="231F20"/>
          <w:spacing w:val="-6"/>
        </w:rPr>
        <w:t xml:space="preserve">  Hernandez-Guillamon    M,    Pruzin    J,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Sperling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R, van Veluw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SJ.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Cerebral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amyloid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angiopathy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and Alzheime</w:t>
      </w:r>
      <w:r>
        <w:rPr>
          <w:color w:val="231F20"/>
          <w:spacing w:val="-7"/>
        </w:rPr>
        <w:t>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ease: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one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peptide,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two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pathways.</w:t>
      </w:r>
      <w:r>
        <w:rPr>
          <w:color w:val="231F20"/>
          <w:spacing w:val="30"/>
          <w:w w:val="102"/>
        </w:rPr>
        <w:t xml:space="preserve"> </w:t>
      </w:r>
      <w:r>
        <w:rPr>
          <w:i/>
          <w:iCs/>
          <w:color w:val="231F20"/>
          <w:spacing w:val="-5"/>
        </w:rPr>
        <w:t>Na</w:t>
      </w:r>
      <w:r>
        <w:rPr>
          <w:i/>
          <w:iCs/>
          <w:color w:val="231F20"/>
          <w:spacing w:val="-6"/>
        </w:rPr>
        <w:t>t</w:t>
      </w:r>
      <w:r>
        <w:rPr>
          <w:i/>
          <w:iCs/>
          <w:color w:val="231F20"/>
          <w:spacing w:val="16"/>
          <w:w w:val="102"/>
        </w:rPr>
        <w:t xml:space="preserve"> </w:t>
      </w:r>
      <w:r>
        <w:rPr>
          <w:i/>
          <w:iCs/>
          <w:color w:val="231F20"/>
          <w:spacing w:val="-6"/>
        </w:rPr>
        <w:t>Rev</w:t>
      </w:r>
      <w:r>
        <w:rPr>
          <w:i/>
          <w:iCs/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-6"/>
        </w:rPr>
        <w:t>Neurol</w:t>
      </w:r>
      <w:r>
        <w:rPr>
          <w:color w:val="231F20"/>
          <w:spacing w:val="-6"/>
        </w:rPr>
        <w:t>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2020;16:30–42.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10.1038/s41582-019-0281-2</w:t>
      </w:r>
    </w:p>
    <w:p>
      <w:pPr>
        <w:pStyle w:val="BodyText"/>
        <w:ind w:left="390" w:right="984" w:hanging="285"/>
        <w:spacing w:before="2" w:line="268" w:lineRule="auto"/>
        <w:rPr/>
      </w:pPr>
      <w:r>
        <w:rPr>
          <w:color w:val="231F20"/>
          <w:spacing w:val="-7"/>
        </w:rPr>
        <w:t>157.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Cruz Hernández JC, Bracko O, Kersbergen CJ,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Muse V,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Haft-Javaherian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Berg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Park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L, Vinarcsik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LK,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Ivasyk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I,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Rivera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DA, et al.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Neutrophi</w:t>
      </w:r>
      <w:r>
        <w:rPr>
          <w:color w:val="231F20"/>
          <w:spacing w:val="-8"/>
        </w:rPr>
        <w:t>l adhesion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 brain capillaries reduce</w:t>
      </w:r>
      <w:r>
        <w:rPr>
          <w:color w:val="231F20"/>
          <w:spacing w:val="-5"/>
        </w:rPr>
        <w:t>s cortical blood flow and impairs memory function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Alzheimer’s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disease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mouse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models.</w:t>
      </w:r>
      <w:r>
        <w:rPr>
          <w:color w:val="231F20"/>
          <w:spacing w:val="26"/>
          <w:w w:val="102"/>
        </w:rPr>
        <w:t xml:space="preserve"> </w:t>
      </w:r>
      <w:r>
        <w:rPr>
          <w:i/>
          <w:iCs/>
          <w:color w:val="231F20"/>
          <w:spacing w:val="-5"/>
        </w:rPr>
        <w:t>Nat</w:t>
      </w:r>
      <w:r>
        <w:rPr>
          <w:i/>
          <w:iCs/>
          <w:color w:val="231F20"/>
          <w:spacing w:val="14"/>
          <w:w w:val="102"/>
        </w:rPr>
        <w:t xml:space="preserve"> </w:t>
      </w:r>
      <w:r>
        <w:rPr>
          <w:i/>
          <w:iCs/>
          <w:color w:val="231F20"/>
          <w:spacing w:val="-5"/>
        </w:rPr>
        <w:t>Neurosci</w:t>
      </w:r>
      <w:r>
        <w:rPr>
          <w:color w:val="231F20"/>
          <w:spacing w:val="-5"/>
        </w:rPr>
        <w:t>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2019;22:413–420.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10.1038/s41593-018-0329-4</w:t>
      </w:r>
    </w:p>
    <w:p>
      <w:pPr>
        <w:pStyle w:val="BodyText"/>
        <w:ind w:left="386" w:right="984" w:hanging="307"/>
        <w:spacing w:before="1" w:line="264" w:lineRule="auto"/>
        <w:rPr/>
      </w:pPr>
      <w:r>
        <w:rPr>
          <w:color w:val="231F20"/>
          <w:spacing w:val="-6"/>
        </w:rPr>
        <w:t>158.  Bracko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O,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Njiru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BN,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Swall</w:t>
      </w:r>
      <w:r>
        <w:rPr>
          <w:color w:val="231F20"/>
          <w:spacing w:val="-7"/>
        </w:rPr>
        <w:t>ow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Ali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Haft-Javaherian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Schaffer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CB.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Increasing  cerebral  blood  flow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impr</w:t>
      </w:r>
      <w:r>
        <w:rPr>
          <w:color w:val="231F20"/>
          <w:spacing w:val="-5"/>
        </w:rPr>
        <w:t>oves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cognition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into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late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stages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Alzheimer’s  disease  mice. 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30"/>
        </w:rPr>
        <w:t xml:space="preserve"> </w:t>
      </w:r>
      <w:r>
        <w:rPr>
          <w:i/>
          <w:iCs/>
          <w:color w:val="231F20"/>
          <w:spacing w:val="-4"/>
        </w:rPr>
        <w:t>Cereb</w:t>
      </w:r>
      <w:r>
        <w:rPr>
          <w:i/>
          <w:iCs/>
          <w:color w:val="231F20"/>
          <w:spacing w:val="-5"/>
        </w:rPr>
        <w:t xml:space="preserve">  Blood</w:t>
      </w:r>
      <w:r>
        <w:rPr>
          <w:i/>
          <w:iCs/>
          <w:color w:val="231F20"/>
          <w:spacing w:val="27"/>
          <w:w w:val="101"/>
        </w:rPr>
        <w:t xml:space="preserve"> </w:t>
      </w:r>
      <w:r>
        <w:rPr>
          <w:i/>
          <w:iCs/>
          <w:color w:val="231F20"/>
          <w:spacing w:val="-5"/>
        </w:rPr>
        <w:t>Flow</w:t>
      </w:r>
      <w:r>
        <w:rPr>
          <w:i/>
          <w:iCs/>
          <w:color w:val="231F20"/>
          <w:spacing w:val="26"/>
          <w:w w:val="102"/>
        </w:rPr>
        <w:t xml:space="preserve"> </w:t>
      </w:r>
      <w:r>
        <w:rPr>
          <w:i/>
          <w:iCs/>
          <w:color w:val="231F20"/>
          <w:spacing w:val="-5"/>
        </w:rPr>
        <w:t>Metab</w:t>
      </w:r>
      <w:r>
        <w:rPr>
          <w:color w:val="231F20"/>
          <w:spacing w:val="-5"/>
        </w:rPr>
        <w:t>.  2020;40:1441–</w:t>
      </w:r>
    </w:p>
    <w:p>
      <w:pPr>
        <w:pStyle w:val="BodyText"/>
        <w:ind w:left="407"/>
        <w:spacing w:before="8" w:line="162" w:lineRule="exact"/>
        <w:rPr/>
      </w:pPr>
      <w:r>
        <w:rPr>
          <w:color w:val="231F20"/>
          <w:spacing w:val="-1"/>
        </w:rPr>
        <w:t>1452. doi: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10.1177/0271678X19873658</w:t>
      </w:r>
    </w:p>
    <w:p>
      <w:pPr>
        <w:pStyle w:val="BodyText"/>
        <w:ind w:left="386" w:right="983" w:hanging="315"/>
        <w:spacing w:before="18" w:line="262" w:lineRule="auto"/>
        <w:rPr/>
      </w:pPr>
      <w:r>
        <w:rPr>
          <w:color w:val="231F20"/>
          <w:spacing w:val="-5"/>
        </w:rPr>
        <w:t>159.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Zenaro  E,  Pietronigro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E,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Della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Bianca  V,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Piacentino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G,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Marongiu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L,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Budui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S, Turano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E,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Rossi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B</w:t>
      </w:r>
      <w:r>
        <w:rPr>
          <w:color w:val="231F20"/>
          <w:spacing w:val="-6"/>
        </w:rPr>
        <w:t>, Angiari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Dusi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Neutrophils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promote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Alzheimer’s disease-l</w:t>
      </w:r>
      <w:r>
        <w:rPr>
          <w:color w:val="231F20"/>
          <w:spacing w:val="-3"/>
        </w:rPr>
        <w:t>ike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pathology and cognitive decline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via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LFA-1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inte-</w:t>
      </w:r>
      <w:r>
        <w:rPr>
          <w:color w:val="231F20"/>
        </w:rPr>
        <w:t xml:space="preserve"> </w:t>
      </w:r>
      <w:r>
        <w:rPr>
          <w:color w:val="231F20"/>
        </w:rPr>
        <w:t>grin.</w:t>
      </w:r>
      <w:r>
        <w:rPr>
          <w:color w:val="231F20"/>
          <w:spacing w:val="15"/>
        </w:rPr>
        <w:t xml:space="preserve"> </w:t>
      </w:r>
      <w:r>
        <w:rPr>
          <w:i/>
          <w:iCs/>
          <w:color w:val="231F20"/>
        </w:rPr>
        <w:t>Nat Med</w:t>
      </w:r>
      <w:r>
        <w:rPr>
          <w:color w:val="231F20"/>
        </w:rPr>
        <w:t>.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2015;21:880–886. doi: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10.1038/nm.3913</w:t>
      </w:r>
    </w:p>
    <w:p>
      <w:pPr>
        <w:spacing w:line="262" w:lineRule="auto"/>
        <w:sectPr>
          <w:type w:val="continuous"/>
          <w:pgSz w:w="11700" w:h="15660"/>
          <w:pgMar w:top="700" w:right="0" w:bottom="674" w:left="365" w:header="454" w:footer="477" w:gutter="0"/>
          <w:cols w:equalWidth="0" w:num="2">
            <w:col w:w="5565" w:space="100"/>
            <w:col w:w="5670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2688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52" name="TextBox 152"/>
                <wp:cNvGraphicFramePr/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" style="position:absolute;margin-left:-43.2125pt;margin-top:93.4625pt;mso-position-vertical-relative:page;mso-position-horizontal-relative:page;width:120pt;height:33.6pt;z-index:251762688;rotation:270;" o:allowincell="f" fillcolor="#FFDC01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28"/>
          <w:pgSz w:w="11700" w:h="15660"/>
          <w:pgMar w:top="700" w:right="654" w:bottom="674" w:left="0" w:header="454" w:footer="47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0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78" w:right="249" w:hanging="314"/>
        <w:spacing w:before="117" w:line="26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473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634610</wp:posOffset>
                </wp:positionV>
                <wp:extent cx="810894" cy="184150"/>
                <wp:effectExtent l="0" t="0" r="0" b="0"/>
                <wp:wrapNone/>
                <wp:docPr id="154" name="TextBox 154"/>
                <wp:cNvGraphicFramePr/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 rot="16200000">
                          <a:off x="-97171" y="63461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8" style="position:absolute;margin-left:-7.65128pt;margin-top:49.9693pt;mso-position-vertical-relative:text;mso-position-horizontal-relative:text;width:63.85pt;height:14.5pt;z-index:2517647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8"/>
        </w:rPr>
        <w:t>160.  Liu  Y,  Jacobowitz  DM,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Barone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F,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McCarron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R,  Spatz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M,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Feuerstein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Hallenbeck JM, Siren AL. Quantita</w:t>
      </w:r>
      <w:r>
        <w:rPr>
          <w:color w:val="231F20"/>
          <w:spacing w:val="-6"/>
        </w:rPr>
        <w:t>tion 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perivascular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monocytes 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mac-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rophages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around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cerebral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blood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vessels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hypertensive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aged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rats.</w:t>
      </w:r>
      <w:r>
        <w:rPr>
          <w:color w:val="231F20"/>
          <w:spacing w:val="10"/>
          <w:w w:val="102"/>
        </w:rPr>
        <w:t xml:space="preserve"> </w:t>
      </w:r>
      <w:r>
        <w:rPr>
          <w:i/>
          <w:iCs/>
          <w:color w:val="231F20"/>
          <w:spacing w:val="-7"/>
        </w:rPr>
        <w:t>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Cereb Blood Flow Metab</w:t>
      </w:r>
      <w:r>
        <w:rPr>
          <w:color w:val="231F20"/>
          <w:spacing w:val="-3"/>
        </w:rPr>
        <w:t>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3"/>
        </w:rPr>
        <w:t>1994;1</w:t>
      </w:r>
      <w:r>
        <w:rPr>
          <w:color w:val="231F20"/>
          <w:spacing w:val="-4"/>
        </w:rPr>
        <w:t>4:348–352. doi: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10.1038/jcbfm.1994.43</w:t>
      </w:r>
    </w:p>
    <w:p>
      <w:pPr>
        <w:pStyle w:val="BodyText"/>
        <w:ind w:left="1380" w:right="259" w:hanging="316"/>
        <w:spacing w:before="18" w:line="263" w:lineRule="auto"/>
        <w:rPr/>
      </w:pPr>
      <w:r>
        <w:rPr>
          <w:color w:val="231F20"/>
          <w:spacing w:val="-6"/>
        </w:rPr>
        <w:t>161.  Ramos-Cejudo J, Johnson AD,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Beiser A,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Seshadri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Salinas J,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Berger JS,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Fillmore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NR,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Do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Zheng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Kovbasyuk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Z,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ne</w:t>
      </w:r>
      <w:r>
        <w:rPr>
          <w:color w:val="231F20"/>
          <w:spacing w:val="-8"/>
        </w:rPr>
        <w:t>utrophil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lym-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phocyte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ratio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associated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subseque</w:t>
      </w:r>
      <w:r>
        <w:rPr>
          <w:color w:val="231F20"/>
          <w:spacing w:val="-6"/>
        </w:rPr>
        <w:t>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dementia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Framingham  Heart  Study.  </w:t>
      </w:r>
      <w:r>
        <w:rPr>
          <w:i/>
          <w:iCs/>
          <w:color w:val="231F20"/>
          <w:spacing w:val="-4"/>
        </w:rPr>
        <w:t>Front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  <w:spacing w:val="-4"/>
        </w:rPr>
        <w:t>Aging  Ne</w:t>
      </w:r>
      <w:r>
        <w:rPr>
          <w:i/>
          <w:iCs/>
          <w:color w:val="231F20"/>
          <w:spacing w:val="-5"/>
        </w:rPr>
        <w:t>urosci</w:t>
      </w:r>
      <w:r>
        <w:rPr>
          <w:color w:val="231F20"/>
          <w:spacing w:val="-5"/>
        </w:rPr>
        <w:t>.  2021;13:773984.  doi:</w:t>
      </w:r>
      <w:r>
        <w:rPr>
          <w:color w:val="231F20"/>
        </w:rPr>
        <w:t xml:space="preserve"> </w:t>
      </w:r>
      <w:r>
        <w:rPr>
          <w:color w:val="231F20"/>
        </w:rPr>
        <w:t>10.3389/fnagi.2021.773984</w:t>
      </w:r>
    </w:p>
    <w:p>
      <w:pPr>
        <w:pStyle w:val="BodyText"/>
        <w:ind w:left="1374" w:right="249" w:hanging="310"/>
        <w:spacing w:before="16" w:line="266" w:lineRule="auto"/>
        <w:rPr/>
      </w:pPr>
      <w:r>
        <w:rPr>
          <w:color w:val="231F20"/>
          <w:spacing w:val="-7"/>
        </w:rPr>
        <w:t>162.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van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der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Willik  KD,  Fani  L,  Rizopoulos  D,  Licher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S,  Fest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J</w:t>
      </w:r>
      <w:r>
        <w:rPr>
          <w:color w:val="231F20"/>
          <w:spacing w:val="-8"/>
        </w:rPr>
        <w:t>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Schagen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SB,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Ikram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7"/>
        </w:rPr>
        <w:t>MK,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Ikram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MA.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Balance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7"/>
        </w:rPr>
        <w:t>between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innate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versus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adaptive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7"/>
        </w:rPr>
        <w:t>immune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system  and  the  risk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dementia: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a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population-based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cohort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study. 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4"/>
        </w:rPr>
        <w:t>Neuroinflammation</w:t>
      </w:r>
      <w:r>
        <w:rPr>
          <w:color w:val="231F20"/>
          <w:spacing w:val="-4"/>
        </w:rPr>
        <w:t>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2019;16:1–9.</w:t>
      </w:r>
    </w:p>
    <w:p>
      <w:pPr>
        <w:pStyle w:val="BodyText"/>
        <w:ind w:left="1374" w:right="259" w:hanging="310"/>
        <w:spacing w:before="8" w:line="268" w:lineRule="auto"/>
        <w:rPr/>
      </w:pPr>
      <w:r>
        <w:rPr>
          <w:color w:val="231F20"/>
          <w:spacing w:val="-6"/>
        </w:rPr>
        <w:t>163.  Faraco G, Sugiyam</w:t>
      </w:r>
      <w:r>
        <w:rPr>
          <w:color w:val="231F20"/>
          <w:spacing w:val="-7"/>
        </w:rPr>
        <w:t>a Y, Lane D, Garcia-Bonilla L, Chang H, Santisteban MM,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Racchumi  G,  Murphy  M,  Van  Rooijen  N,</w:t>
      </w:r>
      <w:r>
        <w:rPr>
          <w:color w:val="231F20"/>
          <w:spacing w:val="-7"/>
        </w:rPr>
        <w:t xml:space="preserve">  Anrather  J,  et  al.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Perivascular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macrophages  mediate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5"/>
        </w:rPr>
        <w:t>the  neurovascular  and  cognitive  dysfunction  as-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sociated  with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hypertension.  </w:t>
      </w:r>
      <w:r>
        <w:rPr>
          <w:i/>
          <w:iCs/>
          <w:color w:val="231F20"/>
          <w:spacing w:val="-3"/>
        </w:rPr>
        <w:t>J  Clin   Invest</w:t>
      </w:r>
      <w:r>
        <w:rPr>
          <w:color w:val="231F20"/>
          <w:spacing w:val="-4"/>
        </w:rPr>
        <w:t>.  2016;126:4674–4689.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10.1172/</w:t>
      </w:r>
      <w:r>
        <w:rPr>
          <w:color w:val="231F20"/>
        </w:rPr>
        <w:t>JCI</w:t>
      </w:r>
      <w:r>
        <w:rPr>
          <w:color w:val="231F20"/>
          <w:spacing w:val="2"/>
        </w:rPr>
        <w:t>86950</w:t>
      </w:r>
    </w:p>
    <w:p>
      <w:pPr>
        <w:pStyle w:val="BodyText"/>
        <w:ind w:left="1064"/>
        <w:spacing w:line="163" w:lineRule="exact"/>
        <w:rPr/>
      </w:pPr>
      <w:r>
        <w:rPr>
          <w:color w:val="231F20"/>
          <w:spacing w:val="-5"/>
          <w:position w:val="1"/>
        </w:rPr>
        <w:t>164.  Borst K, Dumas </w:t>
      </w:r>
      <w:r>
        <w:rPr>
          <w:color w:val="231F20"/>
          <w:spacing w:val="-6"/>
          <w:position w:val="1"/>
        </w:rPr>
        <w:t>AA, Prinz M. Microglia: immune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spacing w:val="-6"/>
          <w:position w:val="1"/>
        </w:rPr>
        <w:t>and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6"/>
          <w:position w:val="1"/>
        </w:rPr>
        <w:t>non-immune functions.</w:t>
      </w:r>
    </w:p>
    <w:p>
      <w:pPr>
        <w:pStyle w:val="BodyText"/>
        <w:ind w:left="1381"/>
        <w:spacing w:before="13" w:line="166" w:lineRule="exact"/>
        <w:rPr/>
      </w:pPr>
      <w:r>
        <w:rPr>
          <w:i/>
          <w:iCs/>
          <w:color w:val="231F20"/>
          <w:spacing w:val="-2"/>
          <w:position w:val="1"/>
        </w:rPr>
        <w:t>Immunity</w:t>
      </w:r>
      <w:r>
        <w:rPr>
          <w:color w:val="231F20"/>
          <w:spacing w:val="-2"/>
          <w:position w:val="1"/>
        </w:rPr>
        <w:t>. 2021;54:2194–2208. doi:</w:t>
      </w:r>
      <w:r>
        <w:rPr>
          <w:color w:val="231F20"/>
          <w:spacing w:val="21"/>
          <w:w w:val="102"/>
          <w:position w:val="1"/>
        </w:rPr>
        <w:t xml:space="preserve"> </w:t>
      </w:r>
      <w:r>
        <w:rPr>
          <w:color w:val="231F20"/>
          <w:spacing w:val="-2"/>
          <w:position w:val="1"/>
        </w:rPr>
        <w:t>10.1016/j.immuni.2</w:t>
      </w:r>
      <w:r>
        <w:rPr>
          <w:color w:val="231F20"/>
          <w:spacing w:val="-3"/>
          <w:position w:val="1"/>
        </w:rPr>
        <w:t>021.09.014</w:t>
      </w:r>
    </w:p>
    <w:p>
      <w:pPr>
        <w:pStyle w:val="BodyText"/>
        <w:ind w:left="1376" w:right="258" w:hanging="311"/>
        <w:spacing w:before="18" w:line="262" w:lineRule="auto"/>
        <w:rPr/>
      </w:pPr>
      <w:r>
        <w:rPr>
          <w:color w:val="231F20"/>
          <w:spacing w:val="-8"/>
        </w:rPr>
        <w:t>165.  Munawara U, Catanzaro M, Xu W, Tan C, Hirokawa K,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Bosco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N,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Dumoulin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Khalil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Larbi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Lévesque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S.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Hyperactivation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monocy</w:t>
      </w:r>
      <w:r>
        <w:rPr>
          <w:color w:val="231F20"/>
          <w:spacing w:val="-7"/>
        </w:rPr>
        <w:t>tes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macro-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phages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MCI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contributes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progression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of Alzheimer’s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ease.</w:t>
      </w:r>
      <w:r>
        <w:rPr>
          <w:color w:val="231F20"/>
          <w:spacing w:val="25"/>
        </w:rPr>
        <w:t xml:space="preserve"> </w:t>
      </w:r>
      <w:r>
        <w:rPr>
          <w:i/>
          <w:iCs/>
          <w:color w:val="231F20"/>
          <w:spacing w:val="-5"/>
        </w:rPr>
        <w:t>Immun Ageing</w:t>
      </w:r>
      <w:r>
        <w:rPr>
          <w:color w:val="231F20"/>
          <w:spacing w:val="-5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2021;18:1–25.</w:t>
      </w:r>
    </w:p>
    <w:p>
      <w:pPr>
        <w:pStyle w:val="BodyText"/>
        <w:ind w:left="1372" w:right="258" w:hanging="310"/>
        <w:spacing w:before="18" w:line="268" w:lineRule="auto"/>
        <w:rPr/>
      </w:pPr>
      <w:r>
        <w:rPr>
          <w:color w:val="231F20"/>
          <w:spacing w:val="-6"/>
        </w:rPr>
        <w:t>166.  Batterman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KV, Cabrera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PE,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Moore TL,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Rosene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DL. T Cells</w:t>
      </w:r>
      <w:r>
        <w:rPr>
          <w:color w:val="231F20"/>
          <w:spacing w:val="-7"/>
        </w:rPr>
        <w:t xml:space="preserve"> actively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infiltrate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 white matter of the aging monkey brain in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relation to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increased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microg-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lial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reactivity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cognitive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decline.</w:t>
      </w:r>
      <w:r>
        <w:rPr>
          <w:color w:val="231F20"/>
          <w:spacing w:val="19"/>
          <w:w w:val="102"/>
        </w:rPr>
        <w:t xml:space="preserve"> </w:t>
      </w:r>
      <w:r>
        <w:rPr>
          <w:i/>
          <w:iCs/>
          <w:color w:val="231F20"/>
          <w:spacing w:val="-5"/>
        </w:rPr>
        <w:t>Front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5"/>
        </w:rPr>
        <w:t>Immunol</w:t>
      </w:r>
      <w:r>
        <w:rPr>
          <w:color w:val="231F20"/>
          <w:spacing w:val="-5"/>
        </w:rPr>
        <w:t>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2021;12:607691.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10.3389/fimmu.2021.607691</w:t>
      </w:r>
    </w:p>
    <w:p>
      <w:pPr>
        <w:pStyle w:val="BodyText"/>
        <w:ind w:left="1377" w:right="258" w:hanging="289"/>
        <w:spacing w:before="1" w:line="265" w:lineRule="auto"/>
        <w:rPr/>
      </w:pPr>
      <w:r>
        <w:rPr>
          <w:color w:val="231F20"/>
          <w:spacing w:val="-8"/>
        </w:rPr>
        <w:t>167.  Dulken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BW,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Buckley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MT,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Navarro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Negredo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P,  Saligrama </w:t>
      </w:r>
      <w:r>
        <w:rPr>
          <w:color w:val="231F20"/>
          <w:spacing w:val="-9"/>
        </w:rPr>
        <w:t xml:space="preserve"> N,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9"/>
        </w:rPr>
        <w:t>Cayrol   R,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Leeman  DS,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George  BM,  Boutet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SC</w:t>
      </w:r>
      <w:r>
        <w:rPr>
          <w:color w:val="231F20"/>
          <w:spacing w:val="-7"/>
        </w:rPr>
        <w:t>,  Hebestreit  K,  Pluvinage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JV,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Single-cell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analysis reveal</w:t>
      </w:r>
      <w:r>
        <w:rPr>
          <w:color w:val="231F20"/>
          <w:spacing w:val="-6"/>
        </w:rPr>
        <w:t>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cell infiltration 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old neurogenic niches. </w:t>
      </w:r>
      <w:r>
        <w:rPr>
          <w:i/>
          <w:iCs/>
          <w:color w:val="231F20"/>
          <w:spacing w:val="-6"/>
        </w:rPr>
        <w:t>Nature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2019;571:205–210.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10.1038/s41586-019-1362-5</w:t>
      </w:r>
    </w:p>
    <w:p>
      <w:pPr>
        <w:pStyle w:val="BodyText"/>
        <w:ind w:left="1373" w:right="258" w:hanging="311"/>
        <w:spacing w:before="9" w:line="263" w:lineRule="auto"/>
        <w:rPr/>
      </w:pPr>
      <w:r>
        <w:rPr>
          <w:color w:val="231F20"/>
          <w:spacing w:val="-6"/>
        </w:rPr>
        <w:t>168.  Lueg  G,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Gross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C</w:t>
      </w:r>
      <w:r>
        <w:rPr>
          <w:color w:val="231F20"/>
          <w:spacing w:val="-7"/>
        </w:rPr>
        <w:t>C,   Lohmann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H,  Johnen  A,   Kemmling  A,   Deppe   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Groger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J,  Minnerup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Wiendl  H,  Meuth  SG,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Clinical</w:t>
      </w:r>
      <w:r>
        <w:rPr>
          <w:color w:val="231F20"/>
          <w:spacing w:val="-7"/>
        </w:rPr>
        <w:t xml:space="preserve">  relevance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specific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T-cell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activatio</w:t>
      </w:r>
      <w:r>
        <w:rPr>
          <w:color w:val="231F20"/>
          <w:spacing w:val="-5"/>
        </w:rPr>
        <w:t>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blood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cerebrospinal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fluid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4"/>
        </w:rPr>
        <w:t>mild  Alzheimer’s   diseas</w:t>
      </w:r>
      <w:r>
        <w:rPr>
          <w:color w:val="231F20"/>
          <w:spacing w:val="-5"/>
        </w:rPr>
        <w:t>e.</w:t>
      </w:r>
      <w:r>
        <w:rPr>
          <w:color w:val="231F20"/>
          <w:spacing w:val="10"/>
        </w:rPr>
        <w:t xml:space="preserve">  </w:t>
      </w:r>
      <w:r>
        <w:rPr>
          <w:i/>
          <w:iCs/>
          <w:color w:val="231F20"/>
          <w:spacing w:val="-5"/>
        </w:rPr>
        <w:t>Neurobiol  Aging</w:t>
      </w:r>
      <w:r>
        <w:rPr>
          <w:color w:val="231F20"/>
          <w:spacing w:val="-5"/>
        </w:rPr>
        <w:t>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2015;36:81–89.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10.1016/j.neurobiolagin</w:t>
      </w:r>
      <w:r>
        <w:rPr>
          <w:color w:val="231F20"/>
          <w:spacing w:val="-2"/>
        </w:rPr>
        <w:t>g.2014.08.008</w:t>
      </w:r>
    </w:p>
    <w:p>
      <w:pPr>
        <w:pStyle w:val="BodyText"/>
        <w:ind w:left="1377" w:right="258" w:hanging="315"/>
        <w:spacing w:before="18" w:line="26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3712" behindDoc="0" locked="0" layoutInCell="1" allowOverlap="1">
                <wp:simplePos x="0" y="0"/>
                <wp:positionH relativeFrom="column">
                  <wp:posOffset>-965250</wp:posOffset>
                </wp:positionH>
                <wp:positionV relativeFrom="paragraph">
                  <wp:posOffset>1230654</wp:posOffset>
                </wp:positionV>
                <wp:extent cx="2487295" cy="118110"/>
                <wp:effectExtent l="0" t="0" r="0" b="0"/>
                <wp:wrapNone/>
                <wp:docPr id="156" name="TextBox 156"/>
                <wp:cNvGraphicFramePr/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5400000">
                          <a:off x="-965250" y="1230654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0" style="position:absolute;margin-left:-76.004pt;margin-top:96.9019pt;mso-position-vertical-relative:text;mso-position-horizontal-relative:text;width:195.85pt;height:9.3pt;z-index:2517637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169.  Lombardi    G,    Paganelli    R,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-6"/>
        </w:rPr>
        <w:t>Abate    M,    Ireland    A</w:t>
      </w:r>
      <w:r>
        <w:rPr>
          <w:color w:val="231F20"/>
          <w:spacing w:val="-7"/>
        </w:rPr>
        <w:t>,    Molino-Lova    R,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Sorbi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Macchi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Pellegrino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Di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Iorio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C</w:t>
      </w:r>
      <w:r>
        <w:rPr>
          <w:color w:val="231F20"/>
          <w:spacing w:val="-8"/>
        </w:rPr>
        <w:t>ecchi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F.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Leukocyte-derived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ratios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associated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late-life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any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type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dementia: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cross-sectional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analysis  of  the  Mugello  study.  </w:t>
      </w:r>
      <w:r>
        <w:rPr>
          <w:i/>
          <w:iCs/>
          <w:color w:val="231F20"/>
          <w:spacing w:val="-4"/>
        </w:rPr>
        <w:t>GeroScience</w:t>
      </w:r>
      <w:r>
        <w:rPr>
          <w:color w:val="231F20"/>
          <w:spacing w:val="-4"/>
        </w:rPr>
        <w:t>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2021;43:</w:t>
      </w:r>
      <w:r>
        <w:rPr>
          <w:color w:val="231F20"/>
          <w:spacing w:val="-5"/>
        </w:rPr>
        <w:t>2785–2793.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10.1007/s11357-021-00474-3</w:t>
      </w:r>
    </w:p>
    <w:p>
      <w:pPr>
        <w:pStyle w:val="BodyText"/>
        <w:ind w:left="1377" w:right="258" w:hanging="303"/>
        <w:spacing w:line="262" w:lineRule="auto"/>
        <w:rPr/>
      </w:pPr>
      <w:r>
        <w:rPr>
          <w:color w:val="231F20"/>
          <w:spacing w:val="-7"/>
        </w:rPr>
        <w:t>170.  Rustenhoven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J,  Drieu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A,  </w:t>
      </w:r>
      <w:r>
        <w:rPr>
          <w:color w:val="231F20"/>
          <w:spacing w:val="-8"/>
        </w:rPr>
        <w:t>Mamuladze  T,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8"/>
        </w:rPr>
        <w:t>de  Lima  KA,  Dykstra  T,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Wall  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Papadopoulos  Z,  Kanamori  </w:t>
      </w:r>
      <w:r>
        <w:rPr>
          <w:color w:val="231F20"/>
          <w:spacing w:val="-7"/>
        </w:rPr>
        <w:t>M,  Salvador  AF,  Baker  W,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Functional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characterization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dural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sin</w:t>
      </w:r>
      <w:r>
        <w:rPr>
          <w:color w:val="231F20"/>
          <w:spacing w:val="-6"/>
        </w:rPr>
        <w:t>uses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a  neuroimmune  interface.  </w:t>
      </w:r>
      <w:r>
        <w:rPr>
          <w:i/>
          <w:iCs/>
          <w:color w:val="231F20"/>
          <w:spacing w:val="-6"/>
        </w:rPr>
        <w:t>Cell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2021;184:1000–1016.e27.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10.1016/j.cell.</w:t>
      </w:r>
      <w:r>
        <w:rPr>
          <w:color w:val="231F20"/>
          <w:spacing w:val="-2"/>
        </w:rPr>
        <w:t>2020.12.040</w:t>
      </w:r>
    </w:p>
    <w:p>
      <w:pPr>
        <w:pStyle w:val="BodyText"/>
        <w:ind w:left="1373" w:right="257" w:hanging="302"/>
        <w:spacing w:before="18" w:line="262" w:lineRule="auto"/>
        <w:rPr/>
      </w:pPr>
      <w:r>
        <w:rPr>
          <w:color w:val="231F20"/>
          <w:spacing w:val="-7"/>
        </w:rPr>
        <w:t>171.  Livingston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7"/>
        </w:rPr>
        <w:t>G,  Huntley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Sommerlad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Ames  D,  Ballard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C,  Banerjee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Brayne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Burns A,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Cohen-Mansfield J,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Cooper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Dementia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preven-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tion, intervention, and care: 2020 report of the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Lancet Commission.</w:t>
      </w:r>
      <w:r>
        <w:rPr>
          <w:color w:val="231F20"/>
          <w:spacing w:val="5"/>
        </w:rPr>
        <w:t xml:space="preserve"> </w:t>
      </w:r>
      <w:r>
        <w:rPr>
          <w:i/>
          <w:iCs/>
          <w:color w:val="231F20"/>
          <w:spacing w:val="-5"/>
        </w:rPr>
        <w:t>Lancet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2020;396:413–446.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"/>
        </w:rPr>
        <w:t>10.1016/S0140-6736(20)30367-6</w:t>
      </w:r>
    </w:p>
    <w:p>
      <w:pPr>
        <w:pStyle w:val="BodyText"/>
        <w:ind w:left="1074"/>
        <w:spacing w:before="17" w:line="163" w:lineRule="exact"/>
        <w:rPr/>
      </w:pPr>
      <w:r>
        <w:rPr>
          <w:color w:val="231F20"/>
          <w:spacing w:val="-5"/>
          <w:position w:val="1"/>
        </w:rPr>
        <w:t>172.</w:t>
      </w:r>
      <w:r>
        <w:rPr>
          <w:color w:val="231F20"/>
          <w:spacing w:val="38"/>
          <w:w w:val="101"/>
          <w:position w:val="1"/>
        </w:rPr>
        <w:t xml:space="preserve"> </w:t>
      </w:r>
      <w:r>
        <w:rPr>
          <w:color w:val="231F20"/>
          <w:spacing w:val="-5"/>
          <w:position w:val="1"/>
        </w:rPr>
        <w:t>Iadecola C. The pathobiology of vascular dementia. </w:t>
      </w:r>
      <w:r>
        <w:rPr>
          <w:i/>
          <w:iCs/>
          <w:color w:val="231F20"/>
          <w:spacing w:val="-5"/>
          <w:position w:val="1"/>
        </w:rPr>
        <w:t>Neuron</w:t>
      </w:r>
      <w:r>
        <w:rPr>
          <w:color w:val="231F20"/>
          <w:spacing w:val="-5"/>
          <w:position w:val="1"/>
        </w:rPr>
        <w:t>. 2013;80:844–</w:t>
      </w:r>
    </w:p>
    <w:p>
      <w:pPr>
        <w:pStyle w:val="BodyText"/>
        <w:ind w:left="1378"/>
        <w:spacing w:before="17" w:line="163" w:lineRule="exact"/>
        <w:rPr/>
      </w:pPr>
      <w:r>
        <w:rPr>
          <w:color w:val="231F20"/>
          <w:spacing w:val="-2"/>
          <w:position w:val="1"/>
        </w:rPr>
        <w:t>866. doi:</w:t>
      </w:r>
      <w:r>
        <w:rPr>
          <w:color w:val="231F20"/>
          <w:spacing w:val="25"/>
          <w:position w:val="1"/>
        </w:rPr>
        <w:t xml:space="preserve"> </w:t>
      </w:r>
      <w:r>
        <w:rPr>
          <w:color w:val="231F20"/>
          <w:spacing w:val="-2"/>
          <w:position w:val="1"/>
        </w:rPr>
        <w:t>10.1016/j.neuron.2013.10.008</w:t>
      </w:r>
    </w:p>
    <w:p>
      <w:pPr>
        <w:pStyle w:val="BodyText"/>
        <w:ind w:left="1377" w:right="257" w:hanging="303"/>
        <w:spacing w:before="17" w:line="260" w:lineRule="auto"/>
        <w:rPr/>
      </w:pPr>
      <w:r>
        <w:rPr>
          <w:color w:val="231F20"/>
          <w:spacing w:val="-6"/>
        </w:rPr>
        <w:t>173.  Phoenix  A,  Chandran   R,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Ergul  A.  Cerebral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microvascular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senescence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and   inflammation   in   diabetes.   </w:t>
      </w:r>
      <w:r>
        <w:rPr>
          <w:i/>
          <w:iCs/>
          <w:color w:val="231F20"/>
          <w:spacing w:val="-4"/>
        </w:rPr>
        <w:t>Front   Physiol</w:t>
      </w:r>
      <w:r>
        <w:rPr>
          <w:color w:val="231F20"/>
          <w:spacing w:val="-4"/>
        </w:rPr>
        <w:t>.   2022;13:864758.</w:t>
      </w:r>
      <w:r>
        <w:rPr>
          <w:color w:val="231F20"/>
          <w:spacing w:val="-5"/>
        </w:rPr>
        <w:t xml:space="preserve">   doi:</w:t>
      </w:r>
      <w:r>
        <w:rPr>
          <w:color w:val="231F20"/>
        </w:rPr>
        <w:t xml:space="preserve"> </w:t>
      </w:r>
      <w:r>
        <w:rPr>
          <w:color w:val="231F20"/>
        </w:rPr>
        <w:t>10.3389/fphys.2022.864758</w:t>
      </w:r>
    </w:p>
    <w:p>
      <w:pPr>
        <w:pStyle w:val="BodyText"/>
        <w:ind w:left="1381" w:right="247" w:hanging="298"/>
        <w:spacing w:before="17" w:line="260" w:lineRule="auto"/>
        <w:rPr/>
      </w:pPr>
      <w:r>
        <w:rPr>
          <w:color w:val="231F20"/>
          <w:spacing w:val="-6"/>
        </w:rPr>
        <w:t>174.  Peters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R,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Peters J,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Booth A, </w:t>
      </w:r>
      <w:r>
        <w:rPr>
          <w:color w:val="231F20"/>
          <w:spacing w:val="-7"/>
        </w:rPr>
        <w:t>Anstey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KJ. Trajectory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blood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pressure,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body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mass  index,  cholesterol  and  incident  dementia: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syst</w:t>
      </w:r>
      <w:r>
        <w:rPr>
          <w:color w:val="231F20"/>
          <w:spacing w:val="-6"/>
        </w:rPr>
        <w:t>ematic  review.  </w:t>
      </w:r>
      <w:r>
        <w:rPr>
          <w:i/>
          <w:iCs/>
          <w:color w:val="231F20"/>
          <w:spacing w:val="-6"/>
        </w:rPr>
        <w:t>Br</w:t>
      </w:r>
      <w:r>
        <w:rPr>
          <w:i/>
          <w:iCs/>
          <w:color w:val="231F20"/>
          <w:spacing w:val="10"/>
          <w:w w:val="102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Psychiatry</w:t>
      </w:r>
      <w:r>
        <w:rPr>
          <w:color w:val="231F20"/>
          <w:spacing w:val="-2"/>
        </w:rPr>
        <w:t>. 2020;16:16–28.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10.119</w:t>
      </w:r>
      <w:r>
        <w:rPr>
          <w:color w:val="231F20"/>
          <w:spacing w:val="-3"/>
        </w:rPr>
        <w:t>2/bjp.2019.156</w:t>
      </w:r>
    </w:p>
    <w:p>
      <w:pPr>
        <w:pStyle w:val="BodyText"/>
        <w:ind w:left="1072"/>
        <w:spacing w:before="17" w:line="162" w:lineRule="exact"/>
        <w:rPr/>
      </w:pPr>
      <w:r>
        <w:rPr>
          <w:color w:val="231F20"/>
          <w:spacing w:val="-8"/>
          <w:position w:val="1"/>
        </w:rPr>
        <w:t>175.  Kuzma</w:t>
      </w:r>
      <w:r>
        <w:rPr>
          <w:color w:val="231F20"/>
          <w:spacing w:val="18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E,</w:t>
      </w:r>
      <w:r>
        <w:rPr>
          <w:color w:val="231F20"/>
          <w:spacing w:val="18"/>
          <w:position w:val="1"/>
        </w:rPr>
        <w:t xml:space="preserve"> </w:t>
      </w:r>
      <w:r>
        <w:rPr>
          <w:color w:val="231F20"/>
          <w:spacing w:val="-8"/>
          <w:position w:val="1"/>
        </w:rPr>
        <w:t>Lourida</w:t>
      </w:r>
      <w:r>
        <w:rPr>
          <w:color w:val="231F20"/>
          <w:spacing w:val="18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I,</w:t>
      </w:r>
      <w:r>
        <w:rPr>
          <w:color w:val="231F20"/>
          <w:spacing w:val="18"/>
          <w:position w:val="1"/>
        </w:rPr>
        <w:t xml:space="preserve"> </w:t>
      </w:r>
      <w:r>
        <w:rPr>
          <w:color w:val="231F20"/>
          <w:spacing w:val="-8"/>
          <w:position w:val="1"/>
        </w:rPr>
        <w:t>Moore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8"/>
          <w:position w:val="1"/>
        </w:rPr>
        <w:t>SF,</w:t>
      </w:r>
      <w:r>
        <w:rPr>
          <w:color w:val="231F20"/>
          <w:spacing w:val="18"/>
          <w:position w:val="1"/>
        </w:rPr>
        <w:t xml:space="preserve"> </w:t>
      </w:r>
      <w:r>
        <w:rPr>
          <w:color w:val="231F20"/>
          <w:spacing w:val="-8"/>
          <w:position w:val="1"/>
        </w:rPr>
        <w:t>Levine</w:t>
      </w:r>
      <w:r>
        <w:rPr>
          <w:color w:val="231F20"/>
          <w:spacing w:val="18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DA,</w:t>
      </w:r>
      <w:r>
        <w:rPr>
          <w:color w:val="231F20"/>
          <w:spacing w:val="18"/>
          <w:position w:val="1"/>
        </w:rPr>
        <w:t xml:space="preserve"> </w:t>
      </w:r>
      <w:r>
        <w:rPr>
          <w:color w:val="231F20"/>
          <w:spacing w:val="-8"/>
          <w:position w:val="1"/>
        </w:rPr>
        <w:t>Ukoumunne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9"/>
          <w:position w:val="1"/>
        </w:rPr>
        <w:t>OC,</w:t>
      </w:r>
      <w:r>
        <w:rPr>
          <w:color w:val="231F20"/>
          <w:spacing w:val="18"/>
          <w:position w:val="1"/>
        </w:rPr>
        <w:t xml:space="preserve"> </w:t>
      </w:r>
      <w:r>
        <w:rPr>
          <w:color w:val="231F20"/>
          <w:spacing w:val="-9"/>
          <w:position w:val="1"/>
        </w:rPr>
        <w:t>Llewellyn</w:t>
      </w:r>
      <w:r>
        <w:rPr>
          <w:color w:val="231F20"/>
          <w:spacing w:val="18"/>
          <w:w w:val="101"/>
          <w:position w:val="1"/>
        </w:rPr>
        <w:t xml:space="preserve"> </w:t>
      </w:r>
      <w:r>
        <w:rPr>
          <w:color w:val="231F20"/>
          <w:spacing w:val="-9"/>
          <w:position w:val="1"/>
        </w:rPr>
        <w:t>DJ.</w:t>
      </w:r>
    </w:p>
    <w:p>
      <w:pPr>
        <w:pStyle w:val="BodyText"/>
        <w:ind w:left="1383" w:right="252" w:hanging="4"/>
        <w:spacing w:before="17" w:line="256" w:lineRule="auto"/>
        <w:rPr/>
      </w:pPr>
      <w:r>
        <w:rPr>
          <w:color w:val="231F20"/>
          <w:spacing w:val="-6"/>
        </w:rPr>
        <w:t>Stroke and dementia risk: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systematic review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7"/>
        </w:rPr>
        <w:t xml:space="preserve"> meta-analysis.</w:t>
      </w:r>
      <w:r>
        <w:rPr>
          <w:color w:val="231F20"/>
          <w:spacing w:val="-17"/>
        </w:rPr>
        <w:t xml:space="preserve"> </w:t>
      </w:r>
      <w:r>
        <w:rPr>
          <w:i/>
          <w:iCs/>
          <w:color w:val="231F20"/>
          <w:spacing w:val="-7"/>
        </w:rPr>
        <w:t>Alzheimers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Dement</w:t>
      </w:r>
      <w:r>
        <w:rPr>
          <w:color w:val="231F20"/>
          <w:spacing w:val="-2"/>
        </w:rPr>
        <w:t>. 2018;14:1416–1426. doi: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10.1016/j.jalz.2018.06.3061</w:t>
      </w:r>
    </w:p>
    <w:p>
      <w:pPr>
        <w:pStyle w:val="BodyText"/>
        <w:ind w:left="1382" w:right="257" w:hanging="307"/>
        <w:spacing w:before="17" w:line="260" w:lineRule="auto"/>
        <w:rPr/>
      </w:pPr>
      <w:r>
        <w:rPr>
          <w:color w:val="231F20"/>
          <w:spacing w:val="-6"/>
        </w:rPr>
        <w:t>176.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Wardlaw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JM,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6"/>
        </w:rPr>
        <w:t>Smith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6"/>
        </w:rPr>
        <w:t>C,   Dichgan</w:t>
      </w:r>
      <w:r>
        <w:rPr>
          <w:color w:val="231F20"/>
          <w:spacing w:val="-7"/>
        </w:rPr>
        <w:t>s   M.   Small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vessel   disease:   mecha-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nisms  and  clinical  im</w:t>
      </w:r>
      <w:r>
        <w:rPr>
          <w:color w:val="231F20"/>
          <w:spacing w:val="-4"/>
        </w:rPr>
        <w:t>plications.  </w:t>
      </w:r>
      <w:r>
        <w:rPr>
          <w:i/>
          <w:iCs/>
          <w:color w:val="231F20"/>
          <w:spacing w:val="-4"/>
        </w:rPr>
        <w:t>Lancet  Neurol</w:t>
      </w:r>
      <w:r>
        <w:rPr>
          <w:color w:val="231F20"/>
          <w:spacing w:val="-4"/>
        </w:rPr>
        <w:t>.  2019;18:684–696.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10.1016/s1474-4422(19)30079-1</w:t>
      </w:r>
    </w:p>
    <w:p>
      <w:pPr>
        <w:pStyle w:val="BodyText"/>
        <w:ind w:left="1379" w:right="257" w:hanging="287"/>
        <w:spacing w:before="17" w:line="262" w:lineRule="auto"/>
        <w:rPr/>
      </w:pPr>
      <w:r>
        <w:rPr>
          <w:color w:val="231F20"/>
          <w:spacing w:val="-7"/>
        </w:rPr>
        <w:t>177.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Gottesman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RF,  Schneider  AL,  Zhou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C</w:t>
      </w:r>
      <w:r>
        <w:rPr>
          <w:color w:val="231F20"/>
          <w:spacing w:val="-8"/>
        </w:rPr>
        <w:t>oresh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Green   E,  Gupta   N,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Knopman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DS,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Mintz A,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Rahmim A,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Sharrett AR,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al</w:t>
      </w:r>
      <w:r>
        <w:rPr>
          <w:color w:val="231F20"/>
          <w:spacing w:val="-7"/>
        </w:rPr>
        <w:t>. Association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midlife vascular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risk factors and estimated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brain amyloid deposition. </w:t>
      </w:r>
      <w:r>
        <w:rPr>
          <w:i/>
          <w:iCs/>
          <w:color w:val="231F20"/>
          <w:spacing w:val="-5"/>
        </w:rPr>
        <w:t>JAMA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2017;317:1443–1450. doi: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10.1001/jama.2017.3090</w:t>
      </w:r>
    </w:p>
    <w:p>
      <w:pPr>
        <w:pStyle w:val="BodyText"/>
        <w:ind w:left="1380" w:right="257" w:hanging="305"/>
        <w:spacing w:before="16" w:line="266" w:lineRule="auto"/>
        <w:rPr/>
      </w:pPr>
      <w:r>
        <w:rPr>
          <w:color w:val="231F20"/>
          <w:spacing w:val="-8"/>
        </w:rPr>
        <w:t>178.  Keage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HA,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Churches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OF,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Kohler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Pomeroy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Luppino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B</w:t>
      </w:r>
      <w:r>
        <w:rPr>
          <w:color w:val="231F20"/>
          <w:spacing w:val="-9"/>
        </w:rPr>
        <w:t>artolo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ML,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Elliott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S.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Cerebrovascular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func</w:t>
      </w:r>
      <w:r>
        <w:rPr>
          <w:color w:val="231F20"/>
          <w:spacing w:val="-6"/>
        </w:rPr>
        <w:t>tion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aging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dementia: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systematic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review  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transcranial  </w:t>
      </w:r>
      <w:r>
        <w:rPr>
          <w:color w:val="231F20"/>
          <w:spacing w:val="-6"/>
        </w:rPr>
        <w:t>Doppler  studies.  </w:t>
      </w:r>
      <w:r>
        <w:rPr>
          <w:i/>
          <w:iCs/>
          <w:color w:val="231F20"/>
          <w:spacing w:val="-6"/>
        </w:rPr>
        <w:t>Dement  Geriatr  Cogn  Dis  Extra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2012;2:258–270. doi: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10.1159/000339234</w:t>
      </w:r>
    </w:p>
    <w:p>
      <w:pPr>
        <w:pStyle w:val="BodyText"/>
        <w:ind w:left="1383" w:right="256" w:hanging="319"/>
        <w:spacing w:before="8" w:line="258" w:lineRule="auto"/>
        <w:rPr/>
      </w:pPr>
      <w:r>
        <w:rPr>
          <w:color w:val="231F20"/>
          <w:spacing w:val="-5"/>
        </w:rPr>
        <w:t>179.  Mawuenyega   KG,    Sigurdson   W,   Ovod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5"/>
        </w:rPr>
        <w:t>V,    Munsell   L,    </w:t>
      </w:r>
      <w:r>
        <w:rPr>
          <w:color w:val="231F20"/>
          <w:spacing w:val="-6"/>
        </w:rPr>
        <w:t>Kasten   T,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Morris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JC,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4"/>
        </w:rPr>
        <w:t>Yarasheski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KE,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4"/>
        </w:rPr>
        <w:t>Bateman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RJ.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D</w:t>
      </w:r>
      <w:r>
        <w:rPr>
          <w:color w:val="231F20"/>
          <w:spacing w:val="-5"/>
        </w:rPr>
        <w:t>ecreased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clearance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CNS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1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04" w:right="332" w:hanging="11"/>
        <w:spacing w:before="120" w:line="268" w:lineRule="auto"/>
        <w:rPr/>
      </w:pPr>
      <w:r>
        <w:rPr>
          <w:color w:val="231F20"/>
          <w:spacing w:val="-3"/>
        </w:rPr>
        <w:t>beta-amyloid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-3"/>
        </w:rPr>
        <w:t>in  Alzheimer’s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disease.   </w:t>
      </w:r>
      <w:r>
        <w:rPr>
          <w:i/>
          <w:iCs/>
          <w:color w:val="231F20"/>
          <w:spacing w:val="-3"/>
        </w:rPr>
        <w:t>Science</w:t>
      </w:r>
      <w:r>
        <w:rPr>
          <w:color w:val="231F20"/>
          <w:spacing w:val="-3"/>
        </w:rPr>
        <w:t>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3"/>
        </w:rPr>
        <w:t>2010;330:1774.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10.1126/</w:t>
      </w:r>
      <w:r>
        <w:rPr>
          <w:color w:val="231F20"/>
        </w:rPr>
        <w:t>science</w:t>
      </w:r>
      <w:r>
        <w:rPr>
          <w:color w:val="231F20"/>
          <w:spacing w:val="2"/>
        </w:rPr>
        <w:t>.1197623</w:t>
      </w:r>
    </w:p>
    <w:p>
      <w:pPr>
        <w:pStyle w:val="BodyText"/>
        <w:ind w:left="393" w:right="332" w:hanging="319"/>
        <w:spacing w:line="262" w:lineRule="auto"/>
        <w:rPr/>
      </w:pPr>
      <w:r>
        <w:rPr>
          <w:color w:val="231F20"/>
          <w:spacing w:val="-8"/>
        </w:rPr>
        <w:t>180.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Chen X,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Liu X,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Koundal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Elkin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R</w:t>
      </w:r>
      <w:r>
        <w:rPr>
          <w:color w:val="231F20"/>
          <w:spacing w:val="-9"/>
        </w:rPr>
        <w:t>, Zhu X,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Monte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9"/>
        </w:rPr>
        <w:t>B, Xu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9"/>
        </w:rPr>
        <w:t>F,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9"/>
        </w:rPr>
        <w:t>Dai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9"/>
        </w:rPr>
        <w:t>F,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Pedram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Lee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H.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Cerebral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amyloid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angiopathy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associated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glymphatic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trans-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port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reduction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time-delayed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solute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drainage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along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neck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rteries.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Nat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</w:rPr>
        <w:t>Aging</w:t>
      </w:r>
      <w:r>
        <w:rPr>
          <w:color w:val="231F20"/>
        </w:rPr>
        <w:t>. 2022;2:214–223.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10.1038/s43587</w:t>
      </w:r>
      <w:r>
        <w:rPr>
          <w:color w:val="231F20"/>
          <w:spacing w:val="-1"/>
        </w:rPr>
        <w:t>-022-00181-4</w:t>
      </w:r>
    </w:p>
    <w:p>
      <w:pPr>
        <w:pStyle w:val="BodyText"/>
        <w:ind w:left="388" w:right="332" w:hanging="311"/>
        <w:spacing w:before="16" w:line="266" w:lineRule="auto"/>
        <w:rPr/>
      </w:pPr>
      <w:r>
        <w:rPr>
          <w:color w:val="231F20"/>
          <w:spacing w:val="-6"/>
        </w:rPr>
        <w:t>181.  Da   Mesquita   S,   Louveau   A,   Vaccari   A</w:t>
      </w:r>
      <w:r>
        <w:rPr>
          <w:color w:val="231F20"/>
          <w:spacing w:val="-7"/>
        </w:rPr>
        <w:t>,   Smirnov   I,   Cornelison   RC,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Kingsmore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KM,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Contarino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Onengut-Gumuscu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Far</w:t>
      </w:r>
      <w:r>
        <w:rPr>
          <w:color w:val="231F20"/>
          <w:spacing w:val="-8"/>
        </w:rPr>
        <w:t>ber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Raper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Functional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aspects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meningeal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lymphatics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ageing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Alzheimer’s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disease. </w:t>
      </w:r>
      <w:r>
        <w:rPr>
          <w:i/>
          <w:iCs/>
          <w:color w:val="231F20"/>
          <w:spacing w:val="-1"/>
        </w:rPr>
        <w:t>Nature</w:t>
      </w:r>
      <w:r>
        <w:rPr>
          <w:color w:val="231F20"/>
          <w:spacing w:val="-1"/>
        </w:rPr>
        <w:t>. 2018;560:185–191. doi: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10.1038/s41586-018-0368-8</w:t>
      </w:r>
    </w:p>
    <w:p>
      <w:pPr>
        <w:pStyle w:val="BodyText"/>
        <w:ind w:left="383" w:right="332" w:hanging="306"/>
        <w:spacing w:before="6" w:line="265" w:lineRule="auto"/>
        <w:rPr/>
      </w:pPr>
      <w:r>
        <w:rPr>
          <w:color w:val="231F20"/>
          <w:spacing w:val="-7"/>
        </w:rPr>
        <w:t>182.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Chen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C-H,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Cheng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Y-W,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Chen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Y-F,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Tang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S-C,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Jeng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J-S.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Plasma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neurofila-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ment light chain and glial fibrillary acidic protein predi</w:t>
      </w:r>
      <w:r>
        <w:rPr>
          <w:color w:val="231F20"/>
          <w:spacing w:val="-5"/>
        </w:rPr>
        <w:t>ct stroke in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CADASIL.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J Neuroinflammation</w:t>
      </w:r>
      <w:r>
        <w:rPr>
          <w:color w:val="231F20"/>
          <w:spacing w:val="-1"/>
        </w:rPr>
        <w:t>. 2</w:t>
      </w:r>
      <w:r>
        <w:rPr>
          <w:color w:val="231F20"/>
          <w:spacing w:val="-2"/>
        </w:rPr>
        <w:t>020;17:124.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10.1186/s12974-020-01813-5</w:t>
      </w:r>
    </w:p>
    <w:p>
      <w:pPr>
        <w:pStyle w:val="BodyText"/>
        <w:ind w:left="388" w:right="327" w:hanging="311"/>
        <w:spacing w:before="7" w:line="266" w:lineRule="auto"/>
        <w:rPr/>
      </w:pPr>
      <w:r>
        <w:rPr>
          <w:color w:val="231F20"/>
          <w:spacing w:val="-7"/>
        </w:rPr>
        <w:t>183.  Miners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JS,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Kehoe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PG,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Love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Zetterberg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Blennow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K.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CSF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e</w:t>
      </w:r>
      <w:r>
        <w:rPr>
          <w:color w:val="231F20"/>
          <w:spacing w:val="-8"/>
        </w:rPr>
        <w:t>vidence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pericyte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damage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Alz</w:t>
      </w:r>
      <w:r>
        <w:rPr>
          <w:color w:val="231F20"/>
          <w:spacing w:val="-6"/>
        </w:rPr>
        <w:t>heimer’s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associated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markers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blood-brain  barrier  dysfunction  an</w:t>
      </w:r>
      <w:r>
        <w:rPr>
          <w:color w:val="231F20"/>
          <w:spacing w:val="-6"/>
        </w:rPr>
        <w:t>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disease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pathology.</w:t>
      </w:r>
      <w:r>
        <w:rPr>
          <w:color w:val="231F20"/>
          <w:spacing w:val="36"/>
        </w:rPr>
        <w:t xml:space="preserve"> </w:t>
      </w:r>
      <w:r>
        <w:rPr>
          <w:i/>
          <w:iCs/>
          <w:color w:val="231F20"/>
          <w:spacing w:val="-6"/>
        </w:rPr>
        <w:t>Alzheimers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-6"/>
        </w:rPr>
        <w:t>Res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Ther</w:t>
      </w:r>
      <w:r>
        <w:rPr>
          <w:color w:val="231F20"/>
        </w:rPr>
        <w:t>. 2019;11:81.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10.1186/s</w:t>
      </w:r>
      <w:r>
        <w:rPr>
          <w:color w:val="231F20"/>
          <w:spacing w:val="-1"/>
        </w:rPr>
        <w:t>13195-019-0534-8</w:t>
      </w:r>
    </w:p>
    <w:p>
      <w:pPr>
        <w:pStyle w:val="BodyText"/>
        <w:ind w:left="384" w:right="331" w:hanging="307"/>
        <w:spacing w:before="8" w:line="268" w:lineRule="auto"/>
        <w:rPr/>
      </w:pPr>
      <w:r>
        <w:rPr>
          <w:color w:val="231F20"/>
          <w:spacing w:val="-7"/>
        </w:rPr>
        <w:t>184.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Schulz  M,  Malherbe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C,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Cheng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B,  Thomalla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G,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Sch</w:t>
      </w:r>
      <w:r>
        <w:rPr>
          <w:color w:val="231F20"/>
          <w:spacing w:val="-8"/>
        </w:rPr>
        <w:t>lemm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E.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Functional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connectivity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changes  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cerebral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small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ves</w:t>
      </w:r>
      <w:r>
        <w:rPr>
          <w:color w:val="231F20"/>
          <w:spacing w:val="-6"/>
        </w:rPr>
        <w:t>sel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disease: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systematic  re-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view  of  the  resting-state</w:t>
      </w:r>
      <w:r>
        <w:rPr>
          <w:color w:val="231F20"/>
          <w:spacing w:val="-4"/>
        </w:rPr>
        <w:t xml:space="preserve">  MRI  literature.</w:t>
      </w:r>
      <w:r>
        <w:rPr>
          <w:color w:val="231F20"/>
          <w:spacing w:val="1"/>
        </w:rPr>
        <w:t xml:space="preserve">  </w:t>
      </w:r>
      <w:r>
        <w:rPr>
          <w:i/>
          <w:iCs/>
          <w:color w:val="231F20"/>
          <w:spacing w:val="-4"/>
        </w:rPr>
        <w:t>BMC  Med</w:t>
      </w:r>
      <w:r>
        <w:rPr>
          <w:color w:val="231F20"/>
          <w:spacing w:val="-4"/>
        </w:rPr>
        <w:t>.  2021;19:103.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10.1186/s12916-021-01962-1</w:t>
      </w:r>
    </w:p>
    <w:p>
      <w:pPr>
        <w:pStyle w:val="BodyText"/>
        <w:ind w:left="389" w:right="331" w:hanging="312"/>
        <w:spacing w:before="1" w:line="262" w:lineRule="auto"/>
        <w:rPr/>
      </w:pPr>
      <w:r>
        <w:rPr>
          <w:color w:val="231F20"/>
          <w:spacing w:val="-7"/>
        </w:rPr>
        <w:t>185.  Dumas A, Dierksen GA, Gurol ME, Halpin A, Martinez-Ramirez S, Schwab K,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Rosand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Viswanathan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Salat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DH,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Polimeni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JR,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Functional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mag-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netic resonance imaging det</w:t>
      </w:r>
      <w:r>
        <w:rPr>
          <w:color w:val="231F20"/>
          <w:spacing w:val="-5"/>
        </w:rPr>
        <w:t>ection of vascular reactivity in cerebral amyloid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angiopathy. </w:t>
      </w:r>
      <w:r>
        <w:rPr>
          <w:i/>
          <w:iCs/>
          <w:color w:val="231F20"/>
          <w:spacing w:val="-3"/>
        </w:rPr>
        <w:t>Ann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3"/>
        </w:rPr>
        <w:t>Neurol</w:t>
      </w:r>
      <w:r>
        <w:rPr>
          <w:color w:val="231F20"/>
          <w:spacing w:val="-3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2012</w:t>
      </w:r>
      <w:r>
        <w:rPr>
          <w:color w:val="231F20"/>
          <w:spacing w:val="-4"/>
        </w:rPr>
        <w:t>;72:76–81.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10.1002/ana.23566</w:t>
      </w:r>
    </w:p>
    <w:p>
      <w:pPr>
        <w:pStyle w:val="BodyText"/>
        <w:ind w:left="385" w:right="331" w:hanging="310"/>
        <w:spacing w:before="16" w:line="266" w:lineRule="auto"/>
        <w:rPr/>
      </w:pPr>
      <w:r>
        <w:rPr>
          <w:color w:val="231F20"/>
          <w:spacing w:val="-7"/>
        </w:rPr>
        <w:t>186.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Shi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Thrippleton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MJ,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Makin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SD,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Marshall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I,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Geerlings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MI,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de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Craen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AJ,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van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Buchem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6"/>
        </w:rPr>
        <w:t>MA,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Wardlaw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JM.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Cerebral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blo</w:t>
      </w:r>
      <w:r>
        <w:rPr>
          <w:color w:val="231F20"/>
          <w:spacing w:val="-7"/>
        </w:rPr>
        <w:t>od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flow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small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vessel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ease: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systematic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review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-7"/>
        </w:rPr>
        <w:t>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meta-analysis.</w:t>
      </w:r>
      <w:r>
        <w:rPr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7"/>
        </w:rPr>
        <w:t>J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-7"/>
        </w:rPr>
        <w:t>Cereb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7"/>
        </w:rPr>
        <w:t>Blood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7"/>
        </w:rPr>
        <w:t>Flow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7"/>
        </w:rPr>
        <w:t>Metab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2016;36:1653–1667. doi: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10.1177/0271678x16662891</w:t>
      </w:r>
    </w:p>
    <w:p>
      <w:pPr>
        <w:pStyle w:val="BodyText"/>
        <w:ind w:left="95"/>
        <w:spacing w:before="7" w:line="163" w:lineRule="exact"/>
        <w:rPr/>
      </w:pPr>
      <w:r>
        <w:rPr>
          <w:color w:val="231F20"/>
          <w:spacing w:val="-7"/>
          <w:position w:val="1"/>
        </w:rPr>
        <w:t>187.  De</w:t>
      </w:r>
      <w:r>
        <w:rPr>
          <w:color w:val="231F20"/>
          <w:spacing w:val="38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Reuck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7"/>
          <w:position w:val="1"/>
        </w:rPr>
        <w:t>J,</w:t>
      </w:r>
      <w:r>
        <w:rPr>
          <w:color w:val="231F20"/>
          <w:spacing w:val="23"/>
          <w:position w:val="1"/>
        </w:rPr>
        <w:t xml:space="preserve"> </w:t>
      </w:r>
      <w:r>
        <w:rPr>
          <w:color w:val="231F20"/>
          <w:spacing w:val="-7"/>
          <w:position w:val="1"/>
        </w:rPr>
        <w:t>Decoo</w:t>
      </w:r>
      <w:r>
        <w:rPr>
          <w:color w:val="231F20"/>
          <w:spacing w:val="23"/>
          <w:position w:val="1"/>
        </w:rPr>
        <w:t xml:space="preserve"> </w:t>
      </w:r>
      <w:r>
        <w:rPr>
          <w:color w:val="231F20"/>
          <w:spacing w:val="-7"/>
          <w:position w:val="1"/>
        </w:rPr>
        <w:t>D,</w:t>
      </w:r>
      <w:r>
        <w:rPr>
          <w:color w:val="231F20"/>
          <w:spacing w:val="22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Marchau</w:t>
      </w:r>
      <w:r>
        <w:rPr>
          <w:color w:val="231F20"/>
          <w:spacing w:val="22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M,</w:t>
      </w:r>
      <w:r>
        <w:rPr>
          <w:color w:val="231F20"/>
          <w:spacing w:val="18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Santens</w:t>
      </w:r>
      <w:r>
        <w:rPr>
          <w:color w:val="231F20"/>
          <w:spacing w:val="22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P,</w:t>
      </w:r>
      <w:r>
        <w:rPr>
          <w:color w:val="231F20"/>
          <w:spacing w:val="22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Lemahieu</w:t>
      </w:r>
      <w:r>
        <w:rPr>
          <w:color w:val="231F20"/>
          <w:spacing w:val="23"/>
          <w:position w:val="1"/>
        </w:rPr>
        <w:t xml:space="preserve"> </w:t>
      </w:r>
      <w:r>
        <w:rPr>
          <w:color w:val="231F20"/>
          <w:spacing w:val="-7"/>
          <w:position w:val="1"/>
        </w:rPr>
        <w:t>I,</w:t>
      </w:r>
      <w:r>
        <w:rPr>
          <w:color w:val="231F20"/>
          <w:spacing w:val="18"/>
          <w:position w:val="1"/>
        </w:rPr>
        <w:t xml:space="preserve"> </w:t>
      </w:r>
      <w:r>
        <w:rPr>
          <w:color w:val="231F20"/>
          <w:spacing w:val="-7"/>
          <w:position w:val="1"/>
        </w:rPr>
        <w:t>Strijckmans</w:t>
      </w:r>
    </w:p>
    <w:p>
      <w:pPr>
        <w:pStyle w:val="BodyText"/>
        <w:ind w:left="406" w:right="331" w:hanging="11"/>
        <w:spacing w:before="17" w:line="256" w:lineRule="auto"/>
        <w:rPr/>
      </w:pPr>
      <w:r>
        <w:drawing>
          <wp:anchor distT="0" distB="0" distL="0" distR="0" simplePos="0" relativeHeight="251761664" behindDoc="1" locked="0" layoutInCell="1" allowOverlap="1">
            <wp:simplePos x="0" y="0"/>
            <wp:positionH relativeFrom="column">
              <wp:posOffset>-2400499</wp:posOffset>
            </wp:positionH>
            <wp:positionV relativeFrom="paragraph">
              <wp:posOffset>-1001</wp:posOffset>
            </wp:positionV>
            <wp:extent cx="4572398" cy="1609222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</w:rPr>
        <w:t>K.  Positron  emission  tomography  in  vascular  dementia.  </w:t>
      </w:r>
      <w:r>
        <w:rPr>
          <w:i/>
          <w:iCs/>
          <w:color w:val="231F20"/>
          <w:spacing w:val="-4"/>
        </w:rPr>
        <w:t>J  Neuro</w:t>
      </w:r>
      <w:r>
        <w:rPr>
          <w:i/>
          <w:iCs/>
          <w:color w:val="231F20"/>
          <w:spacing w:val="-5"/>
        </w:rPr>
        <w:t>l</w:t>
      </w:r>
      <w:r>
        <w:rPr>
          <w:i/>
          <w:iCs/>
          <w:color w:val="231F20"/>
          <w:spacing w:val="29"/>
        </w:rPr>
        <w:t xml:space="preserve"> </w:t>
      </w:r>
      <w:r>
        <w:rPr>
          <w:i/>
          <w:iCs/>
          <w:color w:val="231F20"/>
          <w:spacing w:val="-5"/>
        </w:rPr>
        <w:t>Sci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1998;154:55–61. </w:t>
      </w:r>
      <w:r>
        <w:rPr>
          <w:color w:val="231F20"/>
        </w:rPr>
        <w:t>doi</w:t>
      </w:r>
      <w:r>
        <w:rPr>
          <w:color w:val="231F20"/>
          <w:spacing w:val="3"/>
        </w:rPr>
        <w:t>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10.10</w:t>
      </w:r>
      <w:r>
        <w:rPr>
          <w:color w:val="231F20"/>
          <w:spacing w:val="2"/>
        </w:rPr>
        <w:t>16/s0022-510x(97)00213-x</w:t>
      </w:r>
    </w:p>
    <w:p>
      <w:pPr>
        <w:pStyle w:val="BodyText"/>
        <w:ind w:left="385" w:right="331" w:hanging="310"/>
        <w:spacing w:before="17" w:line="260" w:lineRule="auto"/>
        <w:rPr/>
      </w:pPr>
      <w:r>
        <w:rPr>
          <w:color w:val="231F20"/>
          <w:spacing w:val="-6"/>
        </w:rPr>
        <w:t>188.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6"/>
        </w:rPr>
        <w:t>Catchlove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SJ,  Pipingas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A,  Hughes  ME,  Macpherson  H.  Magnetic  reso-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nance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imaging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assessment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cerebrovascular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reactivity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its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rela-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tionship to cognition: a systematic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review.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4"/>
        </w:rPr>
        <w:t>BMC Neurosci</w:t>
      </w:r>
      <w:r>
        <w:rPr>
          <w:color w:val="231F20"/>
          <w:spacing w:val="-4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2018;19:1–15.</w:t>
      </w:r>
    </w:p>
    <w:p>
      <w:pPr>
        <w:pStyle w:val="BodyText"/>
        <w:ind w:left="75"/>
        <w:spacing w:before="17" w:line="162" w:lineRule="exact"/>
        <w:rPr/>
      </w:pPr>
      <w:r>
        <w:rPr>
          <w:color w:val="231F20"/>
          <w:spacing w:val="-7"/>
          <w:position w:val="1"/>
        </w:rPr>
        <w:t>189.</w:t>
      </w:r>
      <w:r>
        <w:rPr>
          <w:color w:val="231F20"/>
          <w:spacing w:val="28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Guerchet  M,</w:t>
      </w:r>
      <w:r>
        <w:rPr>
          <w:color w:val="231F20"/>
          <w:spacing w:val="21"/>
          <w:position w:val="1"/>
        </w:rPr>
        <w:t xml:space="preserve"> </w:t>
      </w:r>
      <w:r>
        <w:rPr>
          <w:color w:val="231F20"/>
          <w:spacing w:val="-7"/>
          <w:position w:val="1"/>
        </w:rPr>
        <w:t>Aboyans</w:t>
      </w:r>
      <w:r>
        <w:rPr>
          <w:color w:val="231F20"/>
          <w:spacing w:val="21"/>
          <w:position w:val="1"/>
        </w:rPr>
        <w:t xml:space="preserve"> </w:t>
      </w:r>
      <w:r>
        <w:rPr>
          <w:color w:val="231F20"/>
          <w:spacing w:val="-7"/>
          <w:position w:val="1"/>
        </w:rPr>
        <w:t>V,  Nubukpo  P,  Lacroix  P,</w:t>
      </w:r>
      <w:r>
        <w:rPr>
          <w:color w:val="231F20"/>
          <w:spacing w:val="26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Cle</w:t>
      </w:r>
      <w:r>
        <w:rPr>
          <w:color w:val="231F20"/>
          <w:spacing w:val="-8"/>
          <w:position w:val="1"/>
        </w:rPr>
        <w:t>ment</w:t>
      </w:r>
      <w:r>
        <w:rPr>
          <w:color w:val="231F20"/>
          <w:spacing w:val="21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JP,  Preux  PM.</w:t>
      </w:r>
    </w:p>
    <w:p>
      <w:pPr>
        <w:pStyle w:val="BodyText"/>
        <w:ind w:left="389" w:right="331" w:hanging="4"/>
        <w:spacing w:before="17" w:line="256" w:lineRule="auto"/>
        <w:rPr/>
      </w:pPr>
      <w:r>
        <w:rPr>
          <w:color w:val="231F20"/>
          <w:spacing w:val="-5"/>
        </w:rPr>
        <w:t>Ankle-brachial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index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marke</w:t>
      </w:r>
      <w:r>
        <w:rPr>
          <w:color w:val="231F20"/>
          <w:spacing w:val="-6"/>
        </w:rPr>
        <w:t>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cognitive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impairment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dementia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general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population: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review.</w:t>
      </w:r>
      <w:r>
        <w:rPr>
          <w:color w:val="231F20"/>
          <w:spacing w:val="13"/>
        </w:rPr>
        <w:t xml:space="preserve"> </w:t>
      </w:r>
      <w:r>
        <w:rPr>
          <w:i/>
          <w:iCs/>
          <w:color w:val="231F20"/>
          <w:spacing w:val="-5"/>
        </w:rPr>
        <w:t>Atherosclerosis</w:t>
      </w:r>
      <w:r>
        <w:rPr>
          <w:color w:val="231F20"/>
          <w:spacing w:val="-5"/>
        </w:rPr>
        <w:t>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2011;216:251–</w:t>
      </w:r>
    </w:p>
    <w:p>
      <w:pPr>
        <w:pStyle w:val="BodyText"/>
        <w:ind w:left="392"/>
        <w:spacing w:before="17" w:line="163" w:lineRule="exact"/>
        <w:rPr/>
      </w:pPr>
      <w:r>
        <w:rPr>
          <w:color w:val="231F20"/>
          <w:spacing w:val="-3"/>
          <w:position w:val="1"/>
        </w:rPr>
        <w:t>257. doi:</w:t>
      </w:r>
      <w:r>
        <w:rPr>
          <w:color w:val="231F20"/>
          <w:spacing w:val="22"/>
          <w:position w:val="1"/>
        </w:rPr>
        <w:t xml:space="preserve"> </w:t>
      </w:r>
      <w:r>
        <w:rPr>
          <w:color w:val="231F20"/>
          <w:spacing w:val="-3"/>
          <w:position w:val="1"/>
        </w:rPr>
        <w:t>10.1016/j.atherosclerosis.2011.03.</w:t>
      </w:r>
      <w:r>
        <w:rPr>
          <w:color w:val="231F20"/>
          <w:spacing w:val="-4"/>
          <w:position w:val="1"/>
        </w:rPr>
        <w:t>024</w:t>
      </w:r>
    </w:p>
    <w:p>
      <w:pPr>
        <w:pStyle w:val="BodyText"/>
        <w:ind w:left="384" w:right="330" w:hanging="312"/>
        <w:spacing w:before="18" w:line="263" w:lineRule="auto"/>
        <w:rPr/>
      </w:pPr>
      <w:r>
        <w:rPr>
          <w:color w:val="231F20"/>
          <w:spacing w:val="-7"/>
        </w:rPr>
        <w:t>190.  Meyer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ML,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Palta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Tanaka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Deal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J</w:t>
      </w:r>
      <w:r>
        <w:rPr>
          <w:color w:val="231F20"/>
          <w:spacing w:val="-8"/>
        </w:rPr>
        <w:t>A,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Wright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Knopman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DS,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Griswold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ME,  Mosley  TH,  Heiss  G.  Association  of  central  arterial  stiffn</w:t>
      </w:r>
      <w:r>
        <w:rPr>
          <w:color w:val="231F20"/>
          <w:spacing w:val="-5"/>
        </w:rPr>
        <w:t>ess  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pressure  pulsatility  with  mild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cognitive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impairment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dementia: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Atherosclerosis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Risk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i</w:t>
      </w:r>
      <w:r>
        <w:rPr>
          <w:color w:val="231F20"/>
          <w:spacing w:val="-4"/>
        </w:rPr>
        <w:t>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Communities Study-Neurocognitive Study (ARIC-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NCS).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1"/>
        </w:rPr>
        <w:t>Alzheimers Dis</w:t>
      </w:r>
      <w:r>
        <w:rPr>
          <w:color w:val="231F20"/>
          <w:spacing w:val="-1"/>
        </w:rPr>
        <w:t>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2017;</w:t>
      </w:r>
      <w:r>
        <w:rPr>
          <w:color w:val="231F20"/>
          <w:spacing w:val="-2"/>
        </w:rPr>
        <w:t>57:195–204. doi: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10.3233/JAD-161041</w:t>
      </w:r>
    </w:p>
    <w:p>
      <w:pPr>
        <w:pStyle w:val="BodyText"/>
        <w:ind w:left="392" w:right="330" w:hanging="314"/>
        <w:spacing w:before="17" w:line="265" w:lineRule="auto"/>
        <w:rPr/>
      </w:pPr>
      <w:r>
        <w:rPr>
          <w:color w:val="231F20"/>
          <w:spacing w:val="-6"/>
        </w:rPr>
        <w:t>191.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6"/>
        </w:rPr>
        <w:t>Shi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Y,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Thrippleton  MJ,  Marshall  I,  Wardlaw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JM.  Intracranial  pulsatility  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cerebral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small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vessel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disease: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syste</w:t>
      </w:r>
      <w:r>
        <w:rPr>
          <w:color w:val="231F20"/>
          <w:spacing w:val="-7"/>
        </w:rPr>
        <w:t>matic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review.</w:t>
      </w:r>
      <w:r>
        <w:rPr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7"/>
        </w:rPr>
        <w:t>Clin</w:t>
      </w:r>
      <w:r>
        <w:rPr>
          <w:i/>
          <w:iCs/>
          <w:color w:val="231F20"/>
          <w:spacing w:val="18"/>
        </w:rPr>
        <w:t xml:space="preserve"> </w:t>
      </w:r>
      <w:r>
        <w:rPr>
          <w:i/>
          <w:iCs/>
          <w:color w:val="231F20"/>
          <w:spacing w:val="-7"/>
        </w:rPr>
        <w:t>Sci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2018;132:157–171.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10.1042/CS20171</w:t>
      </w:r>
      <w:r>
        <w:rPr>
          <w:color w:val="231F20"/>
          <w:spacing w:val="-1"/>
        </w:rPr>
        <w:t>280</w:t>
      </w:r>
    </w:p>
    <w:p>
      <w:pPr>
        <w:pStyle w:val="BodyText"/>
        <w:ind w:left="389" w:right="330" w:hanging="311"/>
        <w:spacing w:before="8" w:line="263" w:lineRule="auto"/>
        <w:rPr/>
      </w:pPr>
      <w:r>
        <w:rPr>
          <w:color w:val="231F20"/>
          <w:spacing w:val="-7"/>
        </w:rPr>
        <w:t>192.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7"/>
        </w:rPr>
        <w:t>Thrippleton  MJ,  Backes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WH,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Sourbron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S,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Ingrisch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M,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7"/>
        </w:rPr>
        <w:t>van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Osch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MJP,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Dichgans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Fazekas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9"/>
        </w:rPr>
        <w:t>F,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9"/>
        </w:rPr>
        <w:t>Ropele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S,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9"/>
        </w:rPr>
        <w:t>Frayne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R,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9"/>
        </w:rPr>
        <w:t>van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Oostenbrugge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RJ,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et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9"/>
        </w:rPr>
        <w:t>al.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Quantifying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blood-brain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barrier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leakage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-6"/>
        </w:rPr>
        <w:t xml:space="preserve"> small vessel disease: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review 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consensus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recommendations</w:t>
      </w:r>
      <w:r>
        <w:rPr>
          <w:color w:val="231F20"/>
          <w:spacing w:val="-5"/>
        </w:rPr>
        <w:t>. </w:t>
      </w:r>
      <w:r>
        <w:rPr>
          <w:i/>
          <w:iCs/>
          <w:color w:val="231F20"/>
          <w:spacing w:val="-5"/>
        </w:rPr>
        <w:t>Alzheimers Dement</w:t>
      </w:r>
      <w:r>
        <w:rPr>
          <w:color w:val="231F20"/>
          <w:spacing w:val="-5"/>
        </w:rPr>
        <w:t>. 2019;15:840–858.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10.1016/j.jalz.2019.01.</w:t>
      </w:r>
      <w:r>
        <w:rPr>
          <w:color w:val="231F20"/>
          <w:spacing w:val="-2"/>
        </w:rPr>
        <w:t>013</w:t>
      </w:r>
    </w:p>
    <w:p>
      <w:pPr>
        <w:pStyle w:val="BodyText"/>
        <w:ind w:left="394" w:right="330" w:hanging="324"/>
        <w:spacing w:before="16" w:line="266" w:lineRule="auto"/>
        <w:rPr/>
      </w:pPr>
      <w:r>
        <w:rPr>
          <w:color w:val="231F20"/>
          <w:spacing w:val="-5"/>
        </w:rPr>
        <w:t>193.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Taheri    S,    Gasparovic    C,     Huisa    BN,    Adair    JC,     Edmonds    E,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Prestopnik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J,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Grossetete  M,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Shah  NJ,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Wills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J,  Qualls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C,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et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al.  Blood-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brain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barrier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permeability abnormalities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in </w:t>
      </w:r>
      <w:r>
        <w:rPr>
          <w:color w:val="231F20"/>
          <w:spacing w:val="-4"/>
        </w:rPr>
        <w:t>vascular cognitive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impairment.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Stroke</w:t>
      </w:r>
      <w:r>
        <w:rPr>
          <w:color w:val="231F20"/>
        </w:rPr>
        <w:t>. 2011;42:2158–2163. doi: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10.1161/STROKEAHA.110.611731</w:t>
      </w:r>
    </w:p>
    <w:p>
      <w:pPr>
        <w:pStyle w:val="BodyText"/>
        <w:ind w:left="386" w:right="330" w:hanging="319"/>
        <w:spacing w:before="9" w:line="268" w:lineRule="auto"/>
        <w:rPr/>
      </w:pPr>
      <w:r>
        <w:rPr>
          <w:color w:val="231F20"/>
          <w:spacing w:val="-3"/>
        </w:rPr>
        <w:t>194.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Candelario-Jali</w:t>
      </w:r>
      <w:r>
        <w:rPr>
          <w:color w:val="231F20"/>
          <w:spacing w:val="-4"/>
        </w:rPr>
        <w:t>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E,  Thompson  J,  Taheri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S,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Grossetete   M,  Adair  JC,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Edmonds  E,  Prestopnik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J,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4"/>
        </w:rPr>
        <w:t>Wills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J,  Rosenberg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GA.  Matrix  metallopro-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teinases  are  associated  with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increased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blood-brain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barrier  opening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  vascular  cognitive  impairment.</w:t>
      </w:r>
      <w:r>
        <w:rPr>
          <w:color w:val="231F20"/>
          <w:spacing w:val="6"/>
        </w:rPr>
        <w:t xml:space="preserve">  </w:t>
      </w:r>
      <w:r>
        <w:rPr>
          <w:i/>
          <w:iCs/>
          <w:color w:val="231F20"/>
          <w:spacing w:val="-1"/>
        </w:rPr>
        <w:t>Stroke</w:t>
      </w:r>
      <w:r>
        <w:rPr>
          <w:color w:val="231F20"/>
          <w:spacing w:val="-1"/>
        </w:rPr>
        <w:t>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2011;42:1345–1350</w:t>
      </w:r>
      <w:r>
        <w:rPr>
          <w:color w:val="231F20"/>
          <w:spacing w:val="-2"/>
        </w:rPr>
        <w:t>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10.1161/</w:t>
      </w:r>
      <w:r>
        <w:rPr>
          <w:color w:val="231F20"/>
        </w:rPr>
        <w:t>STROKEAHA</w:t>
      </w:r>
      <w:r>
        <w:rPr>
          <w:color w:val="231F20"/>
          <w:spacing w:val="3"/>
        </w:rPr>
        <w:t>.110.600825</w:t>
      </w:r>
    </w:p>
    <w:p>
      <w:pPr>
        <w:pStyle w:val="BodyText"/>
        <w:ind w:left="391" w:right="330" w:hanging="323"/>
        <w:spacing w:before="2" w:line="268" w:lineRule="auto"/>
        <w:rPr/>
      </w:pPr>
      <w:r>
        <w:rPr>
          <w:color w:val="231F20"/>
          <w:spacing w:val="-5"/>
        </w:rPr>
        <w:t>195.  Harrison   IF,   Siow   B,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5"/>
        </w:rPr>
        <w:t>Akil</w:t>
      </w:r>
      <w:r>
        <w:rPr>
          <w:color w:val="231F20"/>
          <w:spacing w:val="-6"/>
        </w:rPr>
        <w:t>o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6"/>
        </w:rPr>
        <w:t>AB,</w:t>
      </w:r>
      <w:r>
        <w:rPr>
          <w:color w:val="231F20"/>
        </w:rPr>
        <w:t xml:space="preserve">   </w:t>
      </w:r>
      <w:r>
        <w:rPr>
          <w:color w:val="231F20"/>
          <w:spacing w:val="-6"/>
        </w:rPr>
        <w:t>Evans</w:t>
      </w:r>
      <w:r>
        <w:rPr>
          <w:color w:val="231F20"/>
        </w:rPr>
        <w:t xml:space="preserve">   </w:t>
      </w:r>
      <w:r>
        <w:rPr>
          <w:color w:val="231F20"/>
          <w:spacing w:val="-6"/>
        </w:rPr>
        <w:t>PG,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6"/>
        </w:rPr>
        <w:t>Ismail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6"/>
        </w:rPr>
        <w:t>O,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6"/>
        </w:rPr>
        <w:t>Ohene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6"/>
        </w:rPr>
        <w:t>Y,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Nahavandi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P,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Thomas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DL,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Lythgoe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MF,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W</w:t>
      </w:r>
      <w:r>
        <w:rPr>
          <w:color w:val="231F20"/>
          <w:spacing w:val="-6"/>
        </w:rPr>
        <w:t>ells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JA.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Non-invasive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imaging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CSF-mediated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brain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clearance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pathways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vi</w:t>
      </w:r>
      <w:r>
        <w:rPr>
          <w:color w:val="231F20"/>
          <w:spacing w:val="-4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assessment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perivas-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cular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fluid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movement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diffusi</w:t>
      </w:r>
      <w:r>
        <w:rPr>
          <w:color w:val="231F20"/>
          <w:spacing w:val="-2"/>
        </w:rPr>
        <w:t>on tensor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MRI.</w:t>
      </w:r>
      <w:r>
        <w:rPr>
          <w:color w:val="231F20"/>
          <w:spacing w:val="13"/>
        </w:rPr>
        <w:t xml:space="preserve"> </w:t>
      </w:r>
      <w:r>
        <w:rPr>
          <w:i/>
          <w:iCs/>
          <w:color w:val="231F20"/>
          <w:spacing w:val="-2"/>
        </w:rPr>
        <w:t>eLife</w:t>
      </w:r>
      <w:r>
        <w:rPr>
          <w:color w:val="231F20"/>
          <w:spacing w:val="-2"/>
        </w:rPr>
        <w:t>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2018;7:e34028.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10.7554/</w:t>
      </w:r>
      <w:r>
        <w:rPr>
          <w:color w:val="231F20"/>
        </w:rPr>
        <w:t>eLife</w:t>
      </w:r>
      <w:r>
        <w:rPr>
          <w:color w:val="231F20"/>
          <w:spacing w:val="2"/>
        </w:rPr>
        <w:t>.34028</w:t>
      </w:r>
    </w:p>
    <w:p>
      <w:pPr>
        <w:pStyle w:val="BodyText"/>
        <w:ind w:left="387" w:right="325" w:hanging="311"/>
        <w:spacing w:line="262" w:lineRule="auto"/>
        <w:rPr/>
      </w:pPr>
      <w:r>
        <w:rPr>
          <w:color w:val="231F20"/>
          <w:spacing w:val="-6"/>
        </w:rPr>
        <w:t>196.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Attier-Zmudka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Sérot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J-M,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Valluy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Saffarini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Macaret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A-S,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Diouf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Dao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S,  Douadi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Y,  Malinowski  KP,</w:t>
      </w:r>
      <w:r>
        <w:rPr>
          <w:color w:val="231F20"/>
          <w:spacing w:val="-7"/>
        </w:rPr>
        <w:t xml:space="preserve">  Balédent  O.  Decreased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cerebrospinal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fluid flow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is associated with cognitive deficit in elderly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patients.</w:t>
      </w:r>
      <w:r>
        <w:rPr>
          <w:color w:val="231F20"/>
          <w:spacing w:val="5"/>
        </w:rPr>
        <w:t xml:space="preserve"> </w:t>
      </w:r>
      <w:r>
        <w:rPr>
          <w:i/>
          <w:iCs/>
          <w:color w:val="231F20"/>
          <w:spacing w:val="-4"/>
        </w:rPr>
        <w:t>Front</w:t>
      </w:r>
      <w:r>
        <w:rPr>
          <w:i/>
          <w:iCs/>
          <w:color w:val="231F20"/>
          <w:spacing w:val="-17"/>
        </w:rPr>
        <w:t xml:space="preserve"> </w:t>
      </w:r>
      <w:r>
        <w:rPr>
          <w:i/>
          <w:iCs/>
          <w:color w:val="231F20"/>
          <w:spacing w:val="-4"/>
        </w:rPr>
        <w:t>Ag</w:t>
      </w:r>
      <w:r>
        <w:rPr>
          <w:i/>
          <w:iCs/>
          <w:color w:val="231F20"/>
          <w:spacing w:val="-5"/>
        </w:rPr>
        <w:t>ing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Neurosci</w:t>
      </w:r>
      <w:r>
        <w:rPr>
          <w:color w:val="231F20"/>
          <w:spacing w:val="-2"/>
        </w:rPr>
        <w:t>. 2019;11:87.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10.3389/</w:t>
      </w:r>
      <w:r>
        <w:rPr>
          <w:color w:val="231F20"/>
          <w:spacing w:val="-3"/>
        </w:rPr>
        <w:t>fnagi.2019.00087</w:t>
      </w:r>
    </w:p>
    <w:p>
      <w:pPr>
        <w:pStyle w:val="BodyText"/>
        <w:ind w:left="390" w:right="330" w:hanging="285"/>
        <w:spacing w:before="16" w:line="261" w:lineRule="auto"/>
        <w:rPr/>
      </w:pPr>
      <w:r>
        <w:rPr>
          <w:color w:val="231F20"/>
          <w:spacing w:val="-7"/>
        </w:rPr>
        <w:t>197.  Fultz   NE,   Bonmassar   G,   Setsompop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-7"/>
        </w:rPr>
        <w:t>K,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7"/>
        </w:rPr>
        <w:t>Stickgold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7"/>
        </w:rPr>
        <w:t>RA,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  <w:spacing w:val="-7"/>
        </w:rPr>
        <w:t>Rosen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7"/>
        </w:rPr>
        <w:t>BR,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Polimeni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JR,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Lewis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LD.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Coupled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electrophysiological,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hemodynamic,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cerebrospinal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fluid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oscillations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human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sle</w:t>
      </w:r>
      <w:r>
        <w:rPr>
          <w:color w:val="231F20"/>
          <w:spacing w:val="-5"/>
        </w:rPr>
        <w:t>ep.</w:t>
      </w:r>
      <w:r>
        <w:rPr>
          <w:color w:val="231F20"/>
          <w:spacing w:val="22"/>
        </w:rPr>
        <w:t xml:space="preserve"> </w:t>
      </w:r>
      <w:r>
        <w:rPr>
          <w:i/>
          <w:iCs/>
          <w:color w:val="231F20"/>
          <w:spacing w:val="-5"/>
        </w:rPr>
        <w:t>Science</w:t>
      </w:r>
      <w:r>
        <w:rPr>
          <w:color w:val="231F20"/>
          <w:spacing w:val="-5"/>
        </w:rPr>
        <w:t>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2019;366:628–</w:t>
      </w:r>
    </w:p>
    <w:p>
      <w:pPr>
        <w:pStyle w:val="BodyText"/>
        <w:ind w:left="393"/>
        <w:spacing w:before="16" w:line="162" w:lineRule="exact"/>
        <w:rPr/>
      </w:pPr>
      <w:r>
        <w:rPr>
          <w:color w:val="231F20"/>
          <w:spacing w:val="-2"/>
        </w:rPr>
        <w:t>631.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10.1126/science.</w:t>
      </w:r>
      <w:r>
        <w:rPr>
          <w:color w:val="231F20"/>
          <w:spacing w:val="-3"/>
        </w:rPr>
        <w:t>aax5440</w:t>
      </w:r>
    </w:p>
    <w:p>
      <w:pPr>
        <w:spacing w:line="162" w:lineRule="exact"/>
        <w:sectPr>
          <w:type w:val="continuous"/>
          <w:pgSz w:w="11700" w:h="15660"/>
          <w:pgMar w:top="700" w:right="654" w:bottom="674" w:left="0" w:header="454" w:footer="477" w:gutter="0"/>
          <w:cols w:equalWidth="0" w:num="2">
            <w:col w:w="5930" w:space="100"/>
            <w:col w:w="5016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8832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60" name="TextBox 160"/>
                <wp:cNvGraphicFramePr/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FFDC01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4" style="position:absolute;margin-left:508.213pt;margin-top:93.4625pt;mso-position-vertical-relative:page;mso-position-horizontal-relative:page;width:120pt;height:33.6pt;z-index:251768832;rotation:90;" o:allowincell="f" fillcolor="#FFDC01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7"/>
          <w:footerReference w:type="default" r:id="rId30"/>
          <w:pgSz w:w="11700" w:h="15660"/>
          <w:pgMar w:top="700" w:right="0" w:bottom="674" w:left="365" w:header="454" w:footer="47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1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9" w:right="259" w:hanging="314"/>
        <w:spacing w:before="117" w:line="260" w:lineRule="auto"/>
        <w:rPr/>
      </w:pPr>
      <w:r>
        <w:rPr>
          <w:color w:val="231F20"/>
          <w:spacing w:val="-6"/>
        </w:rPr>
        <w:t>198.  Low  A,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Mak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E,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Rowe  JB,   Markus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HS,  O’Brien  JT.  </w:t>
      </w:r>
      <w:r>
        <w:rPr>
          <w:color w:val="231F20"/>
          <w:spacing w:val="-7"/>
        </w:rPr>
        <w:t xml:space="preserve"> Inflammation 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cerebral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small  vessel</w:t>
      </w:r>
      <w:r>
        <w:rPr>
          <w:color w:val="231F20"/>
          <w:spacing w:val="-7"/>
        </w:rPr>
        <w:t xml:space="preserve">   disease: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a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systematic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review.  </w:t>
      </w:r>
      <w:r>
        <w:rPr>
          <w:i/>
          <w:iCs/>
          <w:color w:val="231F20"/>
          <w:spacing w:val="-7"/>
        </w:rPr>
        <w:t>Ageing   Res</w:t>
      </w:r>
      <w:r>
        <w:rPr>
          <w:i/>
          <w:iCs/>
          <w:color w:val="231F20"/>
          <w:spacing w:val="6"/>
        </w:rPr>
        <w:t xml:space="preserve">  </w:t>
      </w:r>
      <w:r>
        <w:rPr>
          <w:i/>
          <w:iCs/>
          <w:color w:val="231F20"/>
          <w:spacing w:val="-7"/>
        </w:rPr>
        <w:t>Rev</w:t>
      </w:r>
      <w:r>
        <w:rPr>
          <w:color w:val="231F20"/>
          <w:spacing w:val="-7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2019;53:100916. doi: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10.1016/j.arr.2019.100916</w:t>
      </w:r>
    </w:p>
    <w:p>
      <w:pPr>
        <w:pStyle w:val="BodyText"/>
        <w:ind w:left="1010" w:right="246" w:hanging="315"/>
        <w:spacing w:before="17" w:line="262" w:lineRule="auto"/>
        <w:rPr/>
      </w:pPr>
      <w:r>
        <w:rPr>
          <w:color w:val="231F20"/>
          <w:spacing w:val="-7"/>
        </w:rPr>
        <w:t>199.  Liu  Y,  Chan  DKY,  Thalamuthu  A,  Wen  W,  Jiang  J,  Pa</w:t>
      </w:r>
      <w:r>
        <w:rPr>
          <w:color w:val="231F20"/>
          <w:spacing w:val="-8"/>
        </w:rPr>
        <w:t>radise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M,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Lee  T,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Crawford J, Wai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Kin Wong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Hua </w:t>
      </w:r>
      <w:r>
        <w:rPr>
          <w:color w:val="231F20"/>
          <w:spacing w:val="-7"/>
        </w:rPr>
        <w:t>Xu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Plasma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lipidomic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biomarker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analysis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reveals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distinct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lipi</w:t>
      </w:r>
      <w:r>
        <w:rPr>
          <w:color w:val="231F20"/>
          <w:spacing w:val="-6"/>
        </w:rPr>
        <w:t>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changes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in vascular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dementia.</w:t>
      </w:r>
      <w:r>
        <w:rPr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6"/>
        </w:rPr>
        <w:t>Comput Struct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BiotechnolJ</w:t>
      </w:r>
      <w:r>
        <w:rPr>
          <w:color w:val="231F20"/>
          <w:spacing w:val="-1"/>
        </w:rPr>
        <w:t>. 2020;18:1613–1624.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10.1016/j.c</w:t>
      </w:r>
      <w:r>
        <w:rPr>
          <w:color w:val="231F20"/>
          <w:spacing w:val="-2"/>
        </w:rPr>
        <w:t>sbj.2020.06.001</w:t>
      </w:r>
    </w:p>
    <w:p>
      <w:pPr>
        <w:pStyle w:val="BodyText"/>
        <w:ind w:left="1012" w:right="259" w:hanging="328"/>
        <w:spacing w:before="16" w:line="266" w:lineRule="auto"/>
        <w:rPr/>
      </w:pPr>
      <w:r>
        <w:rPr>
          <w:color w:val="231F20"/>
          <w:spacing w:val="-7"/>
        </w:rPr>
        <w:t>200.  Pokharel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Y,  Mouhanna  F,  Nambi  V,  Virani  SS,  Hoogeveen  </w:t>
      </w:r>
      <w:r>
        <w:rPr>
          <w:color w:val="231F20"/>
          <w:spacing w:val="-8"/>
        </w:rPr>
        <w:t>R,  Alonso  A,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Heiss  G,  Coresh  J,  Mosley  T,  Gottesma</w:t>
      </w:r>
      <w:r>
        <w:rPr>
          <w:color w:val="231F20"/>
          <w:spacing w:val="-7"/>
        </w:rPr>
        <w:t>n  RF,  et  al.  ApoB,  small-dense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LDL-C,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5"/>
        </w:rPr>
        <w:t>Lp(a),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5"/>
        </w:rPr>
        <w:t>LpPLA2   activity,</w:t>
      </w:r>
      <w:r>
        <w:rPr>
          <w:color w:val="231F20"/>
          <w:spacing w:val="-6"/>
        </w:rPr>
        <w:t xml:space="preserve">    and    cognitive   change.    </w:t>
      </w:r>
      <w:r>
        <w:rPr>
          <w:i/>
          <w:iCs/>
          <w:color w:val="231F20"/>
          <w:spacing w:val="-6"/>
        </w:rPr>
        <w:t>Neurology</w:t>
      </w:r>
      <w:r>
        <w:rPr>
          <w:color w:val="231F20"/>
          <w:spacing w:val="-6"/>
        </w:rPr>
        <w:t>.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2019;92:e2580–e2593. doi: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10.1212/WNL.0000000000007574</w:t>
      </w:r>
    </w:p>
    <w:p>
      <w:pPr>
        <w:pStyle w:val="BodyText"/>
        <w:ind w:left="1012" w:right="259" w:hanging="328"/>
        <w:spacing w:before="6" w:line="265" w:lineRule="auto"/>
        <w:rPr/>
      </w:pPr>
      <w:r>
        <w:rPr>
          <w:color w:val="231F20"/>
          <w:spacing w:val="-6"/>
        </w:rPr>
        <w:t>201.  Naiberg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MR,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Newton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DF,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Goldstein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BI.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Flow-mediated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dilation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neu-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rocognition:  Systematic  review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and  future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direct</w:t>
      </w:r>
      <w:r>
        <w:rPr>
          <w:color w:val="231F20"/>
          <w:spacing w:val="-6"/>
        </w:rPr>
        <w:t>ions.</w:t>
      </w:r>
      <w:r>
        <w:rPr>
          <w:color w:val="231F20"/>
          <w:spacing w:val="4"/>
        </w:rPr>
        <w:t xml:space="preserve">  </w:t>
      </w:r>
      <w:r>
        <w:rPr>
          <w:i/>
          <w:iCs/>
          <w:color w:val="231F20"/>
          <w:spacing w:val="-6"/>
        </w:rPr>
        <w:t>Psychosom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  <w:spacing w:val="-6"/>
        </w:rPr>
        <w:t>Med</w:t>
      </w:r>
      <w:r>
        <w:rPr>
          <w:color w:val="231F20"/>
          <w:spacing w:val="-6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2016;78:192–207. doi: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10.1097/PSY.0000000000000266</w:t>
      </w:r>
    </w:p>
    <w:p>
      <w:pPr>
        <w:pStyle w:val="BodyText"/>
        <w:ind w:left="1014" w:right="251" w:hanging="329"/>
        <w:spacing w:before="6" w:line="265" w:lineRule="auto"/>
        <w:rPr/>
      </w:pPr>
      <w:r>
        <w:rPr>
          <w:color w:val="231F20"/>
          <w:spacing w:val="-7"/>
        </w:rPr>
        <w:t>202.  Hosseinzadeh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S,  Noroozian  M,  Mortaz  E,  Mousavizadeh  K.  Plasma </w:t>
      </w:r>
      <w:r>
        <w:rPr>
          <w:color w:val="231F20"/>
          <w:spacing w:val="-8"/>
        </w:rPr>
        <w:t xml:space="preserve"> mic-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roparticles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Alzheimer’s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disea</w:t>
      </w:r>
      <w:r>
        <w:rPr>
          <w:color w:val="231F20"/>
          <w:spacing w:val="-6"/>
        </w:rPr>
        <w:t>se: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role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vascular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dysfunction.</w:t>
      </w:r>
      <w:r>
        <w:rPr>
          <w:color w:val="231F20"/>
          <w:spacing w:val="16"/>
          <w:w w:val="102"/>
        </w:rPr>
        <w:t xml:space="preserve"> </w:t>
      </w:r>
      <w:r>
        <w:rPr>
          <w:i/>
          <w:iCs/>
          <w:color w:val="231F20"/>
          <w:spacing w:val="-6"/>
        </w:rPr>
        <w:t>Metab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Brain Dis</w:t>
      </w:r>
      <w:r>
        <w:rPr>
          <w:color w:val="231F20"/>
          <w:spacing w:val="-1"/>
        </w:rPr>
        <w:t>. 2018;33:293–299. doi: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10.1007/s11011-017-0149-3</w:t>
      </w:r>
    </w:p>
    <w:p>
      <w:pPr>
        <w:pStyle w:val="BodyText"/>
        <w:ind w:left="1010" w:right="259" w:hanging="342"/>
        <w:spacing w:before="8" w:line="262" w:lineRule="auto"/>
        <w:rPr/>
      </w:pPr>
      <w:r>
        <w:rPr>
          <w:color w:val="231F20"/>
          <w:spacing w:val="-3"/>
        </w:rPr>
        <w:t>203.  Poggesi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A,  Pasi  M,  Pescini  F,  Pantoni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L,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Inzitar</w:t>
      </w:r>
      <w:r>
        <w:rPr>
          <w:color w:val="231F20"/>
          <w:spacing w:val="-4"/>
        </w:rPr>
        <w:t>i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D.  Circulating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bio-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logic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markers  of  endothelial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dysfunction   in  cerebral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small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vessel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disease: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a  review.</w:t>
      </w:r>
      <w:r>
        <w:rPr>
          <w:color w:val="231F20"/>
          <w:spacing w:val="29"/>
        </w:rPr>
        <w:t xml:space="preserve"> </w:t>
      </w:r>
      <w:r>
        <w:rPr>
          <w:i/>
          <w:iCs/>
          <w:color w:val="231F20"/>
          <w:spacing w:val="-2"/>
        </w:rPr>
        <w:t>J</w:t>
      </w:r>
      <w:r>
        <w:rPr>
          <w:i/>
          <w:iCs/>
          <w:color w:val="231F20"/>
          <w:spacing w:val="28"/>
          <w:w w:val="102"/>
        </w:rPr>
        <w:t xml:space="preserve"> </w:t>
      </w:r>
      <w:r>
        <w:rPr>
          <w:i/>
          <w:iCs/>
          <w:color w:val="231F20"/>
          <w:spacing w:val="-2"/>
        </w:rPr>
        <w:t>Cereb</w:t>
      </w:r>
      <w:r>
        <w:rPr>
          <w:i/>
          <w:iCs/>
          <w:color w:val="231F20"/>
          <w:spacing w:val="32"/>
        </w:rPr>
        <w:t xml:space="preserve"> </w:t>
      </w:r>
      <w:r>
        <w:rPr>
          <w:i/>
          <w:iCs/>
          <w:color w:val="231F20"/>
          <w:spacing w:val="-2"/>
        </w:rPr>
        <w:t>Blood</w:t>
      </w:r>
      <w:r>
        <w:rPr>
          <w:i/>
          <w:iCs/>
          <w:color w:val="231F20"/>
          <w:spacing w:val="27"/>
        </w:rPr>
        <w:t xml:space="preserve"> </w:t>
      </w:r>
      <w:r>
        <w:rPr>
          <w:i/>
          <w:iCs/>
          <w:color w:val="231F20"/>
          <w:spacing w:val="-2"/>
        </w:rPr>
        <w:t>Flow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-2"/>
        </w:rPr>
        <w:t>Metab</w:t>
      </w:r>
      <w:r>
        <w:rPr>
          <w:color w:val="231F20"/>
          <w:spacing w:val="-2"/>
        </w:rPr>
        <w:t>.  2016;36:72–94. </w:t>
      </w:r>
      <w:r>
        <w:rPr>
          <w:color w:val="231F20"/>
          <w:spacing w:val="-3"/>
        </w:rPr>
        <w:t xml:space="preserve"> doi: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10.1038/</w:t>
      </w:r>
      <w:r>
        <w:rPr>
          <w:color w:val="231F20"/>
        </w:rPr>
        <w:t>jcbfm</w:t>
      </w:r>
      <w:r>
        <w:rPr>
          <w:color w:val="231F20"/>
          <w:spacing w:val="5"/>
        </w:rPr>
        <w:t>.2015.116</w:t>
      </w:r>
    </w:p>
    <w:p>
      <w:pPr>
        <w:pStyle w:val="BodyText"/>
        <w:ind w:left="1009" w:right="258" w:hanging="324"/>
        <w:spacing w:before="17" w:line="266" w:lineRule="auto"/>
        <w:rPr/>
      </w:pPr>
      <w:r>
        <w:rPr>
          <w:color w:val="231F20"/>
          <w:spacing w:val="-6"/>
        </w:rPr>
        <w:t>204.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Alvarez-Bueno  C,  Cunha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PG,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Martinez-Vizcaino  V,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Pozuelo</w:t>
      </w:r>
      <w:r>
        <w:rPr>
          <w:color w:val="231F20"/>
          <w:spacing w:val="-7"/>
        </w:rPr>
        <w:t>-Carrascosa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DP,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Visier-Alfonso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ME,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Jimenez-Lopez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E</w:t>
      </w:r>
      <w:r>
        <w:rPr>
          <w:color w:val="231F20"/>
          <w:spacing w:val="-7"/>
        </w:rPr>
        <w:t>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Cavero-Redondo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I.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Arterial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stiffness  and  cognition </w:t>
      </w:r>
      <w:r>
        <w:rPr>
          <w:color w:val="231F20"/>
          <w:spacing w:val="-5"/>
        </w:rPr>
        <w:t xml:space="preserve"> among  adults: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a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review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meta-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analysis  of  observational  and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longitudinal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studies.  </w:t>
      </w:r>
      <w:r>
        <w:rPr>
          <w:i/>
          <w:iCs/>
          <w:color w:val="231F20"/>
          <w:spacing w:val="-5"/>
        </w:rPr>
        <w:t>J  Am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  <w:spacing w:val="-5"/>
        </w:rPr>
        <w:t>Heart  Assoc</w:t>
      </w:r>
      <w:r>
        <w:rPr>
          <w:color w:val="231F20"/>
          <w:spacing w:val="-5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2020;9:e014621.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10.1161/J</w:t>
      </w:r>
      <w:r>
        <w:rPr>
          <w:color w:val="231F20"/>
          <w:spacing w:val="-1"/>
        </w:rPr>
        <w:t>AHA.119.014621</w:t>
      </w:r>
    </w:p>
    <w:p>
      <w:pPr>
        <w:pStyle w:val="BodyText"/>
        <w:ind w:left="1006" w:right="258" w:hanging="332"/>
        <w:spacing w:before="9" w:line="268" w:lineRule="auto"/>
        <w:rPr/>
      </w:pPr>
      <w:r>
        <w:drawing>
          <wp:anchor distT="0" distB="0" distL="0" distR="0" simplePos="0" relativeHeight="251767808" behindDoc="1" locked="0" layoutInCell="1" allowOverlap="1">
            <wp:simplePos x="0" y="0"/>
            <wp:positionH relativeFrom="column">
              <wp:posOffset>1196394</wp:posOffset>
            </wp:positionH>
            <wp:positionV relativeFrom="paragraph">
              <wp:posOffset>453016</wp:posOffset>
            </wp:positionV>
            <wp:extent cx="4572398" cy="1609222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398" cy="160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</w:rPr>
        <w:t>205.  Bangen  KJ,  Smirnov  DS,  De</w:t>
      </w:r>
      <w:r>
        <w:rPr>
          <w:color w:val="231F20"/>
          <w:spacing w:val="-5"/>
        </w:rPr>
        <w:t>lano-Wood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L,  Wierenga  CE,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Bondi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MW,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Salmon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DP,  Galasko   D.  Arterial  stiffening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acts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synergistically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APOE  genotype  and  A</w:t>
      </w:r>
      <w:r>
        <w:rPr>
          <w:color w:val="231F20"/>
          <w:spacing w:val="-3"/>
        </w:rPr>
        <w:t>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biomarker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status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3"/>
        </w:rPr>
        <w:t>to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influence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memory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older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adults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without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dementia.</w:t>
      </w:r>
      <w:r>
        <w:rPr>
          <w:color w:val="231F20"/>
          <w:spacing w:val="10"/>
        </w:rPr>
        <w:t xml:space="preserve"> </w:t>
      </w:r>
      <w:r>
        <w:rPr>
          <w:i/>
          <w:iCs/>
          <w:color w:val="231F20"/>
          <w:spacing w:val="-3"/>
        </w:rPr>
        <w:t>Alzheimers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-3"/>
        </w:rPr>
        <w:t>Res</w:t>
      </w:r>
      <w:r>
        <w:rPr>
          <w:i/>
          <w:iCs/>
          <w:color w:val="231F20"/>
          <w:spacing w:val="27"/>
        </w:rPr>
        <w:t xml:space="preserve"> </w:t>
      </w:r>
      <w:r>
        <w:rPr>
          <w:i/>
          <w:iCs/>
          <w:color w:val="231F20"/>
          <w:spacing w:val="-3"/>
        </w:rPr>
        <w:t>T</w:t>
      </w:r>
      <w:r>
        <w:rPr>
          <w:i/>
          <w:iCs/>
          <w:color w:val="231F20"/>
          <w:spacing w:val="-4"/>
        </w:rPr>
        <w:t>her</w:t>
      </w:r>
      <w:r>
        <w:rPr>
          <w:color w:val="231F20"/>
          <w:spacing w:val="-4"/>
        </w:rPr>
        <w:t>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2021;13:121.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10.1186/s13195-021-00851-2</w:t>
      </w:r>
    </w:p>
    <w:p>
      <w:pPr>
        <w:pStyle w:val="BodyText"/>
        <w:ind w:left="1011" w:right="258" w:hanging="329"/>
        <w:spacing w:before="1" w:line="268" w:lineRule="auto"/>
        <w:rPr/>
      </w:pPr>
      <w:r>
        <w:rPr>
          <w:color w:val="231F20"/>
          <w:spacing w:val="-6"/>
        </w:rPr>
        <w:t>206.  Eira  M,  Bensenor  IM,  Dorea  EL,  Cunha </w:t>
      </w:r>
      <w:r>
        <w:rPr>
          <w:color w:val="231F20"/>
          <w:spacing w:val="-7"/>
        </w:rPr>
        <w:t xml:space="preserve"> RS,  Mill  JG,  Lotufo  PA.  Potent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antiretroviral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therapy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for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4"/>
        </w:rPr>
        <w:t>human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4"/>
        </w:rPr>
        <w:t>immu</w:t>
      </w:r>
      <w:r>
        <w:rPr>
          <w:color w:val="231F20"/>
          <w:spacing w:val="-5"/>
        </w:rPr>
        <w:t>nodeficiency  virus   infection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in-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creases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4"/>
        </w:rPr>
        <w:t>aortic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stiffness.  </w:t>
      </w:r>
      <w:r>
        <w:rPr>
          <w:i/>
          <w:iCs/>
          <w:color w:val="231F20"/>
          <w:spacing w:val="-4"/>
        </w:rPr>
        <w:t>Arq   Bras</w:t>
      </w:r>
      <w:r>
        <w:rPr>
          <w:i/>
          <w:iCs/>
          <w:color w:val="231F20"/>
          <w:spacing w:val="9"/>
        </w:rPr>
        <w:t xml:space="preserve">  </w:t>
      </w:r>
      <w:r>
        <w:rPr>
          <w:i/>
          <w:iCs/>
          <w:color w:val="231F20"/>
          <w:spacing w:val="-4"/>
        </w:rPr>
        <w:t>Cardiol</w:t>
      </w:r>
      <w:r>
        <w:rPr>
          <w:color w:val="231F20"/>
          <w:spacing w:val="-4"/>
        </w:rPr>
        <w:t>.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4"/>
        </w:rPr>
        <w:t>2012;99:11</w:t>
      </w:r>
      <w:r>
        <w:rPr>
          <w:color w:val="231F20"/>
          <w:spacing w:val="-5"/>
        </w:rPr>
        <w:t>00–1107.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10.1590/s0066-782x2012005000110</w:t>
      </w:r>
    </w:p>
    <w:p>
      <w:pPr>
        <w:pStyle w:val="BodyText"/>
        <w:ind w:left="1011" w:right="258" w:hanging="300"/>
        <w:spacing w:before="2" w:line="26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9856" behindDoc="0" locked="0" layoutInCell="1" allowOverlap="1">
                <wp:simplePos x="0" y="0"/>
                <wp:positionH relativeFrom="column">
                  <wp:posOffset>-1197406</wp:posOffset>
                </wp:positionH>
                <wp:positionV relativeFrom="paragraph">
                  <wp:posOffset>1448582</wp:posOffset>
                </wp:positionV>
                <wp:extent cx="2487295" cy="118110"/>
                <wp:effectExtent l="0" t="0" r="0" b="0"/>
                <wp:wrapNone/>
                <wp:docPr id="164" name="TextBox 164"/>
                <wp:cNvGraphicFramePr/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 rot="5400000">
                          <a:off x="-1197406" y="1448582"/>
                          <a:ext cx="24872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April 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8" style="position:absolute;margin-left:-94.284pt;margin-top:114.062pt;mso-position-vertical-relative:text;mso-position-horizontal-relative:text;width:195.85pt;height:9.3pt;z-index:2517698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April 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207.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Schaffenrath J,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Huang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SF, W</w:t>
      </w:r>
      <w:r>
        <w:rPr>
          <w:color w:val="231F20"/>
          <w:spacing w:val="-7"/>
        </w:rPr>
        <w:t>yss T,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Delorenzi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Keller A.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Characterization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blood-brain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barrier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genetically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diver</w:t>
      </w:r>
      <w:r>
        <w:rPr>
          <w:color w:val="231F20"/>
          <w:spacing w:val="-6"/>
        </w:rPr>
        <w:t>se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laboratory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mouse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strains.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Fluids Barriers CNS</w:t>
      </w:r>
      <w:r>
        <w:rPr>
          <w:color w:val="231F20"/>
          <w:spacing w:val="-1"/>
        </w:rPr>
        <w:t>. 202</w:t>
      </w:r>
      <w:r>
        <w:rPr>
          <w:color w:val="231F20"/>
          <w:spacing w:val="-2"/>
        </w:rPr>
        <w:t>1;18:34.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10.1186/s12987-021-00269-w</w:t>
      </w:r>
    </w:p>
    <w:p>
      <w:pPr>
        <w:pStyle w:val="BodyText"/>
        <w:ind w:left="1006" w:right="258" w:hanging="332"/>
        <w:spacing w:before="7" w:line="265" w:lineRule="auto"/>
        <w:rPr/>
      </w:pPr>
      <w:r>
        <w:rPr>
          <w:color w:val="231F20"/>
          <w:spacing w:val="-6"/>
        </w:rPr>
        <w:t>208.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Ganesh  S,  Hu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6"/>
        </w:rPr>
        <w:t>T,  Woods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E,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6"/>
        </w:rPr>
        <w:t>Allam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M,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Cai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S,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Henderso</w:t>
      </w:r>
      <w:r>
        <w:rPr>
          <w:color w:val="231F20"/>
          <w:spacing w:val="-7"/>
        </w:rPr>
        <w:t>n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7"/>
        </w:rPr>
        <w:t>W,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Coskun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AF.  Spatially  resolved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3D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metabolomic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profiling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tissues.</w:t>
      </w:r>
      <w:r>
        <w:rPr>
          <w:color w:val="231F20"/>
          <w:spacing w:val="5"/>
        </w:rPr>
        <w:t xml:space="preserve">  </w:t>
      </w:r>
      <w:r>
        <w:rPr>
          <w:i/>
          <w:iCs/>
          <w:color w:val="231F20"/>
          <w:spacing w:val="-4"/>
        </w:rPr>
        <w:t>Sci  Adv</w:t>
      </w:r>
      <w:r>
        <w:rPr>
          <w:color w:val="231F20"/>
          <w:spacing w:val="-4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2021;7:eabd0957.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10.1126/sciadv.abd0</w:t>
      </w:r>
      <w:r>
        <w:rPr>
          <w:color w:val="231F20"/>
          <w:spacing w:val="-2"/>
        </w:rPr>
        <w:t>957</w:t>
      </w:r>
    </w:p>
    <w:p>
      <w:pPr>
        <w:pStyle w:val="BodyText"/>
        <w:ind w:left="1012" w:right="258" w:hanging="329"/>
        <w:spacing w:before="8" w:line="268" w:lineRule="auto"/>
        <w:rPr/>
      </w:pPr>
      <w:r>
        <w:rPr>
          <w:color w:val="231F20"/>
          <w:spacing w:val="-5"/>
        </w:rPr>
        <w:t>209.  Larsson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5"/>
        </w:rPr>
        <w:t>L,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Frisen  J,   Lundeberg  J.   Spatially   resolved  transcriptomics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adds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new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dimension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genomics.</w:t>
      </w:r>
      <w:r>
        <w:rPr>
          <w:color w:val="231F20"/>
          <w:spacing w:val="28"/>
          <w:w w:val="102"/>
        </w:rPr>
        <w:t xml:space="preserve"> </w:t>
      </w:r>
      <w:r>
        <w:rPr>
          <w:i/>
          <w:iCs/>
          <w:color w:val="231F20"/>
          <w:spacing w:val="-5"/>
        </w:rPr>
        <w:t>Nat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5"/>
        </w:rPr>
        <w:t>Methods</w:t>
      </w:r>
      <w:r>
        <w:rPr>
          <w:color w:val="231F20"/>
          <w:spacing w:val="-5"/>
        </w:rPr>
        <w:t>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2021;1</w:t>
      </w:r>
      <w:r>
        <w:rPr>
          <w:color w:val="231F20"/>
          <w:spacing w:val="-6"/>
        </w:rPr>
        <w:t>8:15–18.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10.1038/s41592-020-01038-7</w:t>
      </w:r>
    </w:p>
    <w:p>
      <w:pPr>
        <w:pStyle w:val="BodyText"/>
        <w:ind w:left="1010" w:right="257" w:hanging="324"/>
        <w:spacing w:line="262" w:lineRule="auto"/>
        <w:rPr/>
      </w:pPr>
      <w:r>
        <w:rPr>
          <w:color w:val="231F20"/>
          <w:spacing w:val="-7"/>
        </w:rPr>
        <w:t>210.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Gu X,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Chen W, Volkow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ND,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Koretsky AP,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Du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Pan</w:t>
      </w:r>
      <w:r>
        <w:rPr>
          <w:color w:val="231F20"/>
          <w:spacing w:val="-8"/>
        </w:rPr>
        <w:t xml:space="preserve"> Y.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Synchronized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astro-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cytic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Ca(2+)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responses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neurovascular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coupling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so</w:t>
      </w:r>
      <w:r>
        <w:rPr>
          <w:color w:val="231F20"/>
          <w:spacing w:val="-6"/>
        </w:rPr>
        <w:t>matosensory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stimulation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resting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state.</w:t>
      </w:r>
      <w:r>
        <w:rPr>
          <w:color w:val="231F20"/>
          <w:spacing w:val="17"/>
        </w:rPr>
        <w:t xml:space="preserve"> </w:t>
      </w:r>
      <w:r>
        <w:rPr>
          <w:i/>
          <w:iCs/>
          <w:color w:val="231F20"/>
          <w:spacing w:val="-4"/>
        </w:rPr>
        <w:t>Cell Rep</w:t>
      </w:r>
      <w:r>
        <w:rPr>
          <w:color w:val="231F20"/>
          <w:spacing w:val="-4"/>
        </w:rPr>
        <w:t>.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2018;23:3878–3890.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10.1016/j.celrep.2018.05.091</w:t>
      </w:r>
    </w:p>
    <w:p>
      <w:pPr>
        <w:pStyle w:val="BodyText"/>
        <w:ind w:left="1007" w:right="250" w:hanging="321"/>
        <w:spacing w:before="17" w:line="260" w:lineRule="auto"/>
        <w:rPr/>
      </w:pPr>
      <w:r>
        <w:rPr>
          <w:color w:val="231F20"/>
          <w:spacing w:val="-4"/>
        </w:rPr>
        <w:t>211.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Institoris A,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Rose</w:t>
      </w:r>
      <w:r>
        <w:rPr>
          <w:color w:val="231F20"/>
          <w:spacing w:val="-5"/>
        </w:rPr>
        <w:t>negger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DG, Gordon GR. Arteriole dilation to synaptic acti-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vation that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is sub-thresho</w:t>
      </w:r>
      <w:r>
        <w:rPr>
          <w:color w:val="231F20"/>
          <w:spacing w:val="-4"/>
        </w:rPr>
        <w:t>ld to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astrocyte endfoot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Ca2+ transients.</w:t>
      </w:r>
      <w:r>
        <w:rPr>
          <w:color w:val="231F20"/>
          <w:spacing w:val="1"/>
        </w:rPr>
        <w:t xml:space="preserve"> </w:t>
      </w:r>
      <w:r>
        <w:rPr>
          <w:i/>
          <w:iCs/>
          <w:color w:val="231F20"/>
          <w:spacing w:val="-4"/>
        </w:rPr>
        <w:t>J Cereb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Blood Flow Metab</w:t>
      </w:r>
      <w:r>
        <w:rPr>
          <w:color w:val="231F20"/>
          <w:spacing w:val="-2"/>
        </w:rPr>
        <w:t>. 2015;35:1411–1415. doi: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10.1038/jcbfm.2015.141</w:t>
      </w:r>
    </w:p>
    <w:p>
      <w:pPr>
        <w:pStyle w:val="BodyText"/>
        <w:ind w:left="1014" w:right="257" w:hanging="328"/>
        <w:spacing w:before="17" w:line="260" w:lineRule="auto"/>
        <w:rPr/>
      </w:pPr>
      <w:r>
        <w:rPr>
          <w:color w:val="231F20"/>
          <w:spacing w:val="-5"/>
        </w:rPr>
        <w:t>212.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Tran   CHT,    Peringod   G,  </w:t>
      </w:r>
      <w:r>
        <w:rPr>
          <w:color w:val="231F20"/>
          <w:spacing w:val="-6"/>
        </w:rPr>
        <w:t xml:space="preserve">  Gordon   GR.    Astrocytes   integrate    behav-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ioral  state  and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vascular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signals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during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functi</w:t>
      </w:r>
      <w:r>
        <w:rPr>
          <w:color w:val="231F20"/>
          <w:spacing w:val="-6"/>
        </w:rPr>
        <w:t>onal   hyperemia.   </w:t>
      </w:r>
      <w:r>
        <w:rPr>
          <w:i/>
          <w:iCs/>
          <w:color w:val="231F20"/>
          <w:spacing w:val="-6"/>
        </w:rPr>
        <w:t>Neuron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2018;100:1133–1148.e3.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10.1016/j.neuron.201</w:t>
      </w:r>
      <w:r>
        <w:rPr>
          <w:color w:val="231F20"/>
          <w:spacing w:val="-2"/>
        </w:rPr>
        <w:t>8.09.045</w:t>
      </w:r>
    </w:p>
    <w:p>
      <w:pPr>
        <w:pStyle w:val="BodyText"/>
        <w:ind w:left="1014" w:right="244" w:hanging="328"/>
        <w:spacing w:before="16" w:line="266" w:lineRule="auto"/>
        <w:rPr/>
      </w:pPr>
      <w:r>
        <w:rPr>
          <w:color w:val="231F20"/>
          <w:spacing w:val="-7"/>
        </w:rPr>
        <w:t>213.  Koizumi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Hattori Y, Ahn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SJ,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Buendia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I,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Ciacciarelli A,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Uekawa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K, Wang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Hiller A, Zhao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L, Voss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HU, et al.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Apoepsilon4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disrupts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ne</w:t>
      </w:r>
      <w:r>
        <w:rPr>
          <w:color w:val="231F20"/>
          <w:spacing w:val="-6"/>
        </w:rPr>
        <w:t>urovascular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regu-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lation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undermines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white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matter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integrity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cognitive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function.</w:t>
      </w:r>
      <w:r>
        <w:rPr>
          <w:color w:val="231F20"/>
          <w:spacing w:val="27"/>
          <w:w w:val="101"/>
        </w:rPr>
        <w:t xml:space="preserve"> </w:t>
      </w:r>
      <w:r>
        <w:rPr>
          <w:i/>
          <w:iCs/>
          <w:color w:val="231F20"/>
          <w:spacing w:val="-5"/>
        </w:rPr>
        <w:t>Nat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Commun</w:t>
      </w:r>
      <w:r>
        <w:rPr>
          <w:color w:val="231F20"/>
        </w:rPr>
        <w:t>. 2018;9:3816.</w:t>
      </w:r>
      <w:r>
        <w:rPr>
          <w:color w:val="231F20"/>
          <w:spacing w:val="-1"/>
        </w:rPr>
        <w:t xml:space="preserve">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10.1038/s41467-018-06301-2</w:t>
      </w:r>
    </w:p>
    <w:p>
      <w:pPr>
        <w:pStyle w:val="BodyText"/>
        <w:ind w:left="1011" w:right="257" w:hanging="336"/>
        <w:spacing w:before="7" w:line="262" w:lineRule="auto"/>
        <w:rPr/>
      </w:pPr>
      <w:r>
        <w:rPr>
          <w:color w:val="231F20"/>
          <w:spacing w:val="-6"/>
        </w:rPr>
        <w:t>214.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-6"/>
        </w:rPr>
        <w:t>Yang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G,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6"/>
        </w:rPr>
        <w:t>Chen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G,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Ebner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TJ,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6"/>
        </w:rPr>
        <w:t>Iadecola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C.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Nitric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oxide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6"/>
        </w:rPr>
        <w:t>is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the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6"/>
        </w:rPr>
        <w:t>pre-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dominant   mediator    of   cerebellar    hyperemia    during   somatose</w:t>
      </w:r>
      <w:r>
        <w:rPr>
          <w:color w:val="231F20"/>
          <w:spacing w:val="-3"/>
        </w:rPr>
        <w:t>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sory  activation  in  rats.  </w:t>
      </w:r>
      <w:r>
        <w:rPr>
          <w:i/>
          <w:iCs/>
          <w:color w:val="231F20"/>
          <w:spacing w:val="-2"/>
        </w:rPr>
        <w:t>Am  J  Physiol</w:t>
      </w:r>
      <w:r>
        <w:rPr>
          <w:color w:val="231F20"/>
          <w:spacing w:val="-2"/>
        </w:rPr>
        <w:t>.   1999;277:R</w:t>
      </w:r>
      <w:r>
        <w:rPr>
          <w:color w:val="231F20"/>
          <w:spacing w:val="-3"/>
        </w:rPr>
        <w:t>1760–R1770.  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10.1152/</w:t>
      </w:r>
      <w:r>
        <w:rPr>
          <w:color w:val="231F20"/>
        </w:rPr>
        <w:t>ajpregu</w:t>
      </w:r>
      <w:r>
        <w:rPr>
          <w:color w:val="231F20"/>
          <w:spacing w:val="1"/>
        </w:rPr>
        <w:t>.1999.277.6.R1760</w:t>
      </w:r>
    </w:p>
    <w:p>
      <w:pPr>
        <w:pStyle w:val="BodyText"/>
        <w:ind w:left="1017" w:right="257" w:hanging="339"/>
        <w:spacing w:before="17" w:line="256" w:lineRule="auto"/>
        <w:rPr/>
      </w:pPr>
      <w:r>
        <w:rPr>
          <w:color w:val="231F20"/>
          <w:spacing w:val="-6"/>
        </w:rPr>
        <w:t>215.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Shaw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K,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Bell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L,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Boyd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K,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Grijseels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DM,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Clarke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Bon</w:t>
      </w:r>
      <w:r>
        <w:rPr>
          <w:color w:val="231F20"/>
          <w:spacing w:val="-7"/>
        </w:rPr>
        <w:t>nar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O,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Crombag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HS,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Hall  CN.  Neurovascular  co</w:t>
      </w:r>
      <w:r>
        <w:rPr>
          <w:color w:val="231F20"/>
          <w:spacing w:val="-4"/>
        </w:rPr>
        <w:t>upling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oxygenation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are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decreased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2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8" w:right="987" w:firstLine="4"/>
        <w:spacing w:before="119" w:line="256" w:lineRule="auto"/>
        <w:rPr/>
      </w:pPr>
      <w:r>
        <w:rPr>
          <w:color w:val="231F20"/>
          <w:spacing w:val="-3"/>
        </w:rPr>
        <w:t>hippocampus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compared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to neocortex beca</w:t>
      </w:r>
      <w:r>
        <w:rPr>
          <w:color w:val="231F20"/>
          <w:spacing w:val="-4"/>
        </w:rPr>
        <w:t>use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of microvascular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differenc-</w:t>
      </w:r>
      <w:r>
        <w:rPr>
          <w:color w:val="231F20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1"/>
        </w:rPr>
        <w:t>.</w:t>
      </w:r>
      <w:r>
        <w:rPr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</w:rPr>
        <w:t>Nat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Commun</w:t>
      </w:r>
      <w:r>
        <w:rPr>
          <w:color w:val="231F20"/>
          <w:spacing w:val="1"/>
        </w:rPr>
        <w:t>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1"/>
        </w:rPr>
        <w:t>2021;12:3190.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10.10</w:t>
      </w:r>
      <w:r>
        <w:rPr>
          <w:color w:val="231F20"/>
        </w:rPr>
        <w:t>38/s41467-021-23508-y</w:t>
      </w:r>
    </w:p>
    <w:p>
      <w:pPr>
        <w:pStyle w:val="BodyText"/>
        <w:ind w:left="386" w:right="987" w:hanging="324"/>
        <w:spacing w:before="18" w:line="26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0880" behindDoc="0" locked="0" layoutInCell="1" allowOverlap="1">
                <wp:simplePos x="0" y="0"/>
                <wp:positionH relativeFrom="column">
                  <wp:posOffset>2887036</wp:posOffset>
                </wp:positionH>
                <wp:positionV relativeFrom="paragraph">
                  <wp:posOffset>359086</wp:posOffset>
                </wp:positionV>
                <wp:extent cx="810894" cy="184150"/>
                <wp:effectExtent l="0" t="0" r="0" b="0"/>
                <wp:wrapNone/>
                <wp:docPr id="166" name="TextBox 166"/>
                <wp:cNvGraphicFramePr/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 rot="5400000">
                          <a:off x="2887036" y="35908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3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231F20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2" style="position:absolute;margin-left:227.326pt;margin-top:28.2745pt;mso-position-vertical-relative:text;mso-position-horizontal-relative:text;width:63.85pt;height:14.5pt;z-index:2517708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3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231F20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216.  Park  KS,  Shin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JG,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Qureshi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MM,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Chung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E,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Eom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TJ.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Deep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brain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op</w:t>
      </w:r>
      <w:r>
        <w:rPr>
          <w:color w:val="231F20"/>
          <w:spacing w:val="-8"/>
        </w:rPr>
        <w:t>ti-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cal   coherence   tomography   angiography   in</w:t>
      </w:r>
      <w:r>
        <w:rPr>
          <w:color w:val="231F20"/>
        </w:rPr>
        <w:t xml:space="preserve">   </w:t>
      </w:r>
      <w:r>
        <w:rPr>
          <w:color w:val="231F20"/>
          <w:spacing w:val="-5"/>
        </w:rPr>
        <w:t>mice:</w:t>
      </w:r>
      <w:r>
        <w:rPr>
          <w:color w:val="231F20"/>
        </w:rPr>
        <w:t xml:space="preserve">   </w:t>
      </w:r>
      <w:r>
        <w:rPr>
          <w:color w:val="231F20"/>
          <w:spacing w:val="-5"/>
        </w:rPr>
        <w:t>in   </w:t>
      </w:r>
      <w:r>
        <w:rPr>
          <w:color w:val="231F20"/>
          <w:spacing w:val="-6"/>
        </w:rPr>
        <w:t>vivo,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6"/>
        </w:rPr>
        <w:t>noninva-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sive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imaging  of   hippocampal  for</w:t>
      </w:r>
      <w:r>
        <w:rPr>
          <w:color w:val="231F20"/>
          <w:spacing w:val="-5"/>
        </w:rPr>
        <w:t>mation.</w:t>
      </w:r>
      <w:r>
        <w:rPr>
          <w:color w:val="231F20"/>
          <w:spacing w:val="7"/>
        </w:rPr>
        <w:t xml:space="preserve">  </w:t>
      </w:r>
      <w:r>
        <w:rPr>
          <w:i/>
          <w:iCs/>
          <w:color w:val="231F20"/>
          <w:spacing w:val="-5"/>
        </w:rPr>
        <w:t>Sci  Rep</w:t>
      </w:r>
      <w:r>
        <w:rPr>
          <w:color w:val="231F20"/>
          <w:spacing w:val="-5"/>
        </w:rPr>
        <w:t>.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2018;8:11614.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10.1038/s41598-018-29975-6</w:t>
      </w:r>
    </w:p>
    <w:p>
      <w:pPr>
        <w:pStyle w:val="BodyText"/>
        <w:ind w:left="390" w:right="987" w:hanging="307"/>
        <w:spacing w:before="1" w:line="264" w:lineRule="auto"/>
        <w:rPr/>
      </w:pPr>
      <w:r>
        <w:rPr>
          <w:color w:val="231F20"/>
          <w:spacing w:val="-5"/>
        </w:rPr>
        <w:t>217.  Hontani  Y,  Xia   F,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Xu   C.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Multicolor  three-photon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fluorescence</w:t>
      </w:r>
      <w:r>
        <w:rPr>
          <w:color w:val="231F20"/>
          <w:spacing w:val="-6"/>
        </w:rPr>
        <w:t xml:space="preserve">   imag-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ing  with  single-wavelength   excitation   deep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m</w:t>
      </w:r>
      <w:r>
        <w:rPr>
          <w:color w:val="231F20"/>
          <w:spacing w:val="-6"/>
        </w:rPr>
        <w:t>ouse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brain.</w:t>
      </w:r>
      <w:r>
        <w:rPr>
          <w:color w:val="231F20"/>
          <w:spacing w:val="9"/>
        </w:rPr>
        <w:t xml:space="preserve">  </w:t>
      </w:r>
      <w:r>
        <w:rPr>
          <w:i/>
          <w:iCs/>
          <w:color w:val="231F20"/>
          <w:spacing w:val="-6"/>
        </w:rPr>
        <w:t>Sci  Adv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2021;7:eabf3531. doi: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10.1126/sciadv.abf3531</w:t>
      </w:r>
    </w:p>
    <w:p>
      <w:pPr>
        <w:pStyle w:val="BodyText"/>
        <w:ind w:left="392" w:right="987" w:hanging="330"/>
        <w:spacing w:before="7" w:line="260" w:lineRule="auto"/>
        <w:rPr/>
      </w:pPr>
      <w:r>
        <w:rPr>
          <w:color w:val="231F20"/>
          <w:spacing w:val="-6"/>
        </w:rPr>
        <w:t>218.  Deffieux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T,  Demene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Tanter  M.  Functional </w:t>
      </w:r>
      <w:r>
        <w:rPr>
          <w:color w:val="231F20"/>
          <w:spacing w:val="-7"/>
        </w:rPr>
        <w:t xml:space="preserve"> ultrasound  imaging: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a  new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imaging modality for neuroscience. </w:t>
      </w:r>
      <w:r>
        <w:rPr>
          <w:i/>
          <w:iCs/>
          <w:color w:val="231F20"/>
          <w:spacing w:val="-4"/>
        </w:rPr>
        <w:t>N</w:t>
      </w:r>
      <w:r>
        <w:rPr>
          <w:i/>
          <w:iCs/>
          <w:color w:val="231F20"/>
          <w:spacing w:val="-5"/>
        </w:rPr>
        <w:t>euroscience</w:t>
      </w:r>
      <w:r>
        <w:rPr>
          <w:color w:val="231F20"/>
          <w:spacing w:val="-5"/>
        </w:rPr>
        <w:t>. 2021;474:110–121. 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10.1016/j.neuroscience.2021.03.005</w:t>
      </w:r>
    </w:p>
    <w:p>
      <w:pPr>
        <w:pStyle w:val="BodyText"/>
        <w:ind w:left="383" w:right="986" w:hanging="321"/>
        <w:spacing w:before="18" w:line="268" w:lineRule="auto"/>
        <w:rPr/>
      </w:pPr>
      <w:r>
        <w:rPr>
          <w:color w:val="231F20"/>
          <w:spacing w:val="-7"/>
        </w:rPr>
        <w:t>219.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Albayram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MS,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Smith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G,  Tufan   F,  Tuna   IS,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Bostancikl</w:t>
      </w:r>
      <w:r>
        <w:rPr>
          <w:color w:val="231F20"/>
          <w:spacing w:val="-8"/>
        </w:rPr>
        <w:t>ioglu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M,  Zile   M,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Albayram O.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Non-invasive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6"/>
        </w:rPr>
        <w:t>MR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imaging 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human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brain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lymphatic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networ</w:t>
      </w:r>
      <w:r>
        <w:rPr>
          <w:color w:val="231F20"/>
          <w:spacing w:val="-7"/>
        </w:rPr>
        <w:t>ks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with connections to cervical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lymph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nodes.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5"/>
        </w:rPr>
        <w:t>Nat Commun</w:t>
      </w:r>
      <w:r>
        <w:rPr>
          <w:color w:val="231F20"/>
          <w:spacing w:val="-5"/>
        </w:rPr>
        <w:t>. 2022;13:203.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10.1038/s41467-021-27887-0</w:t>
      </w:r>
    </w:p>
    <w:p>
      <w:pPr>
        <w:pStyle w:val="BodyText"/>
        <w:ind w:left="386" w:right="986" w:hanging="323"/>
        <w:spacing w:line="262" w:lineRule="auto"/>
        <w:rPr/>
      </w:pPr>
      <w:r>
        <w:rPr>
          <w:color w:val="231F20"/>
          <w:spacing w:val="-6"/>
        </w:rPr>
        <w:t>220.  Mehta  NH,  Sherbansky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J,  Kamer  AR,  Carare</w:t>
      </w:r>
      <w:r>
        <w:rPr>
          <w:color w:val="231F20"/>
          <w:spacing w:val="-7"/>
        </w:rPr>
        <w:t xml:space="preserve">  RO,  Butler  T,  Rusinek  H,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Chiang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GC,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Li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Y,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Straus</w:t>
      </w:r>
      <w:r>
        <w:rPr>
          <w:color w:val="231F20"/>
          <w:spacing w:val="-7"/>
        </w:rPr>
        <w:t>s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Saint-Louis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LA,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brain-nose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inter-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face: a potential cerebrospinal fluid clearance site in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huma</w:t>
      </w:r>
      <w:r>
        <w:rPr>
          <w:color w:val="231F20"/>
          <w:spacing w:val="-6"/>
        </w:rPr>
        <w:t>ns.</w:t>
      </w:r>
      <w:r>
        <w:rPr>
          <w:color w:val="231F20"/>
          <w:spacing w:val="3"/>
        </w:rPr>
        <w:t xml:space="preserve"> </w:t>
      </w:r>
      <w:r>
        <w:rPr>
          <w:i/>
          <w:iCs/>
          <w:color w:val="231F20"/>
          <w:spacing w:val="-6"/>
        </w:rPr>
        <w:t>Front Physiol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2021;12:769948.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10.3389/fphys</w:t>
      </w:r>
      <w:r>
        <w:rPr>
          <w:color w:val="231F20"/>
          <w:spacing w:val="-1"/>
        </w:rPr>
        <w:t>.2021.769948</w:t>
      </w:r>
    </w:p>
    <w:p>
      <w:pPr>
        <w:pStyle w:val="BodyText"/>
        <w:ind w:left="384" w:right="986" w:hanging="321"/>
        <w:spacing w:before="17" w:line="262" w:lineRule="auto"/>
        <w:rPr/>
      </w:pPr>
      <w:r>
        <w:rPr>
          <w:color w:val="231F20"/>
          <w:spacing w:val="-7"/>
        </w:rPr>
        <w:t>221.  Benveniste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Lee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Oztu</w:t>
      </w:r>
      <w:r>
        <w:rPr>
          <w:color w:val="231F20"/>
          <w:spacing w:val="-8"/>
        </w:rPr>
        <w:t>rk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Chen X,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Koundal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S, Vaska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P, Tannenbaum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Volkow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ND.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Glymphatic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cerebrospinal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fluid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solu</w:t>
      </w:r>
      <w:r>
        <w:rPr>
          <w:color w:val="231F20"/>
          <w:spacing w:val="-6"/>
        </w:rPr>
        <w:t>te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transport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quan-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tified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by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MRI  and   PET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imaging.</w:t>
      </w:r>
      <w:r>
        <w:rPr>
          <w:color w:val="231F20"/>
          <w:spacing w:val="7"/>
        </w:rPr>
        <w:t xml:space="preserve">  </w:t>
      </w:r>
      <w:r>
        <w:rPr>
          <w:i/>
          <w:iCs/>
          <w:color w:val="231F20"/>
          <w:spacing w:val="-5"/>
        </w:rPr>
        <w:t>Neuroscience</w:t>
      </w:r>
      <w:r>
        <w:rPr>
          <w:color w:val="231F20"/>
          <w:spacing w:val="-5"/>
        </w:rPr>
        <w:t>.  2021;474:63–79.  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10.1016/j.neuroscie</w:t>
      </w:r>
      <w:r>
        <w:rPr>
          <w:color w:val="231F20"/>
          <w:spacing w:val="-2"/>
        </w:rPr>
        <w:t>nce.2020.11.014</w:t>
      </w:r>
    </w:p>
    <w:p>
      <w:pPr>
        <w:pStyle w:val="BodyText"/>
        <w:ind w:left="387" w:right="986" w:hanging="324"/>
        <w:spacing w:before="18" w:line="268" w:lineRule="auto"/>
        <w:rPr/>
      </w:pPr>
      <w:r>
        <w:rPr>
          <w:color w:val="231F20"/>
          <w:spacing w:val="-7"/>
        </w:rPr>
        <w:t>222.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Tsai   HH,   Che</w:t>
      </w:r>
      <w:r>
        <w:rPr>
          <w:color w:val="231F20"/>
          <w:spacing w:val="-8"/>
        </w:rPr>
        <w:t>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YF,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Yen   RF,   Lo   YL,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Yang   KC,   Jeng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8"/>
        </w:rPr>
        <w:t>JS,</w:t>
      </w:r>
      <w:r>
        <w:rPr>
          <w:color w:val="231F20"/>
          <w:spacing w:val="9"/>
          <w:w w:val="101"/>
        </w:rPr>
        <w:t xml:space="preserve">  </w:t>
      </w:r>
      <w:r>
        <w:rPr>
          <w:color w:val="231F20"/>
          <w:spacing w:val="-8"/>
        </w:rPr>
        <w:t>Tsai   LK,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Chang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5"/>
        </w:rPr>
        <w:t>CF.  Plasma  soluble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TREM2  is  associat</w:t>
      </w:r>
      <w:r>
        <w:rPr>
          <w:color w:val="231F20"/>
          <w:spacing w:val="-6"/>
        </w:rPr>
        <w:t>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white  matter  le-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sions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independent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amyloid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tau.</w:t>
      </w:r>
      <w:r>
        <w:rPr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4"/>
        </w:rPr>
        <w:t>Brain</w:t>
      </w:r>
      <w:r>
        <w:rPr>
          <w:color w:val="231F20"/>
          <w:spacing w:val="-4"/>
        </w:rPr>
        <w:t>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2021;144:337</w:t>
      </w:r>
      <w:r>
        <w:rPr>
          <w:color w:val="231F20"/>
          <w:spacing w:val="-5"/>
        </w:rPr>
        <w:t>1–3380.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10.1093/</w:t>
      </w:r>
      <w:r>
        <w:rPr>
          <w:color w:val="231F20"/>
        </w:rPr>
        <w:t>brain</w:t>
      </w:r>
      <w:r>
        <w:rPr>
          <w:color w:val="231F20"/>
          <w:spacing w:val="2"/>
        </w:rPr>
        <w:t>/</w:t>
      </w:r>
      <w:r>
        <w:rPr>
          <w:color w:val="231F20"/>
        </w:rPr>
        <w:t>awab</w:t>
      </w:r>
      <w:r>
        <w:rPr>
          <w:color w:val="231F20"/>
          <w:spacing w:val="2"/>
        </w:rPr>
        <w:t>332</w:t>
      </w:r>
    </w:p>
    <w:p>
      <w:pPr>
        <w:pStyle w:val="BodyText"/>
        <w:ind w:left="389" w:right="985" w:hanging="326"/>
        <w:spacing w:before="1" w:line="262" w:lineRule="auto"/>
        <w:rPr/>
      </w:pPr>
      <w:r>
        <w:rPr>
          <w:color w:val="231F20"/>
          <w:spacing w:val="-6"/>
        </w:rPr>
        <w:t>223.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Safaiyan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S,  Besson-Girard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S,  Kaya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T,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Cantuti-Castelvetri  L,  </w:t>
      </w:r>
      <w:r>
        <w:rPr>
          <w:color w:val="231F20"/>
          <w:spacing w:val="-7"/>
        </w:rPr>
        <w:t>Liu  L,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Ji  H,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Schifferer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Gouna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Usifo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F,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Kannaiyan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N,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White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matter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aging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drives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-4"/>
        </w:rPr>
        <w:t>microglial   diversity.    </w:t>
      </w:r>
      <w:r>
        <w:rPr>
          <w:i/>
          <w:iCs/>
          <w:color w:val="231F20"/>
          <w:spacing w:val="-4"/>
        </w:rPr>
        <w:t>Neuron</w:t>
      </w:r>
      <w:r>
        <w:rPr>
          <w:color w:val="231F20"/>
          <w:spacing w:val="-4"/>
        </w:rPr>
        <w:t>.    2021;109:1100–1117.e10.   </w:t>
      </w:r>
      <w:r>
        <w:rPr>
          <w:color w:val="231F20"/>
          <w:spacing w:val="-5"/>
        </w:rPr>
        <w:t xml:space="preserve">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10.1016/j.neuron.2021.01.0</w:t>
      </w:r>
      <w:r>
        <w:rPr>
          <w:color w:val="231F20"/>
          <w:spacing w:val="-2"/>
        </w:rPr>
        <w:t>27</w:t>
      </w:r>
    </w:p>
    <w:p>
      <w:pPr>
        <w:pStyle w:val="BodyText"/>
        <w:ind w:left="386" w:right="985" w:hanging="323"/>
        <w:spacing w:before="17" w:line="268" w:lineRule="auto"/>
        <w:rPr/>
      </w:pPr>
      <w:r>
        <w:rPr>
          <w:color w:val="231F20"/>
          <w:spacing w:val="-7"/>
        </w:rPr>
        <w:t>224.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7"/>
        </w:rPr>
        <w:t>Guo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Q,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Scheller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Huang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W.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Progenies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NG2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glia: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what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do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we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learn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from transgenic mouse mod</w:t>
      </w:r>
      <w:r>
        <w:rPr>
          <w:color w:val="231F20"/>
          <w:spacing w:val="-5"/>
        </w:rPr>
        <w:t>els? </w:t>
      </w:r>
      <w:r>
        <w:rPr>
          <w:i/>
          <w:iCs/>
          <w:color w:val="231F20"/>
          <w:spacing w:val="-5"/>
        </w:rPr>
        <w:t>Neural Regener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  <w:spacing w:val="-5"/>
        </w:rPr>
        <w:t>Res</w:t>
      </w:r>
      <w:r>
        <w:rPr>
          <w:color w:val="231F20"/>
          <w:spacing w:val="-5"/>
        </w:rPr>
        <w:t>. 2021;16:43–48.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10.4103/1673-5374.286950</w:t>
      </w:r>
    </w:p>
    <w:p>
      <w:pPr>
        <w:pStyle w:val="BodyText"/>
        <w:ind w:left="389" w:right="985" w:hanging="326"/>
        <w:spacing w:before="1" w:line="264" w:lineRule="auto"/>
        <w:rPr/>
      </w:pPr>
      <w:r>
        <w:rPr>
          <w:color w:val="231F20"/>
          <w:spacing w:val="-6"/>
        </w:rPr>
        <w:t>225.  Ngandu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Lehtisalo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Solomon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Levala</w:t>
      </w:r>
      <w:r>
        <w:rPr>
          <w:color w:val="231F20"/>
          <w:spacing w:val="-7"/>
        </w:rPr>
        <w:t>hti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Ahtiluoto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Antikainen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Backman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L,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Hanninen T, Jula A,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Laatikainen T,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al. 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year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multidomain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intervention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diet,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exercise,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cognitive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training,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vascular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r</w:t>
      </w:r>
      <w:r>
        <w:rPr>
          <w:color w:val="231F20"/>
          <w:spacing w:val="-6"/>
        </w:rPr>
        <w:t>isk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monitor-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ing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5"/>
        </w:rPr>
        <w:t>versus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control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to  prevent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cognitive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decline  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at-risk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elderly  people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(FINGER):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3"/>
        </w:rPr>
        <w:t>randomised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controlled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trial.</w:t>
      </w:r>
      <w:r>
        <w:rPr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4"/>
        </w:rPr>
        <w:t>Lancet</w:t>
      </w:r>
      <w:r>
        <w:rPr>
          <w:color w:val="231F20"/>
          <w:spacing w:val="-4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2015;385:2255–2263.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10.1016/S0140-6736(15)60461-5</w:t>
      </w:r>
    </w:p>
    <w:p>
      <w:pPr>
        <w:pStyle w:val="BodyText"/>
        <w:ind w:left="384" w:right="985" w:hanging="321"/>
        <w:spacing w:before="17" w:line="267" w:lineRule="auto"/>
        <w:rPr/>
      </w:pPr>
      <w:r>
        <w:rPr>
          <w:color w:val="231F20"/>
          <w:spacing w:val="-7"/>
        </w:rPr>
        <w:t>226.  Iadecola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C, Yaffe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Biller J,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Bratzke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LC,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Faraci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FM,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Gorelick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PB,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Gulati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Kamel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H,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Knopman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DS,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Launer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LJ,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al;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behalf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of the America</w:t>
      </w:r>
      <w:r>
        <w:rPr>
          <w:color w:val="231F20"/>
          <w:spacing w:val="-7"/>
        </w:rPr>
        <w:t>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Council  on   Hypertension;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Council  on   Clinical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Cardiology;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Council on Cardiovas</w:t>
      </w:r>
      <w:r>
        <w:rPr>
          <w:color w:val="231F20"/>
          <w:spacing w:val="-6"/>
        </w:rPr>
        <w:t>cular Disease in the Young; Council on Cardiovascular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Stroke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Nursing;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Quality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Care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Outcomes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R</w:t>
      </w:r>
      <w:r>
        <w:rPr>
          <w:color w:val="231F20"/>
          <w:spacing w:val="-7"/>
        </w:rPr>
        <w:t>esearch;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Stroke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Council.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Impact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cognitive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fun</w:t>
      </w:r>
      <w:r>
        <w:rPr>
          <w:color w:val="231F20"/>
          <w:spacing w:val="-6"/>
        </w:rPr>
        <w:t>ction: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sci-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entific  statement  from  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American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Heart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Associati</w:t>
      </w:r>
      <w:r>
        <w:rPr>
          <w:color w:val="231F20"/>
          <w:spacing w:val="-5"/>
        </w:rPr>
        <w:t>on.</w:t>
      </w:r>
      <w:r>
        <w:rPr>
          <w:color w:val="231F20"/>
          <w:spacing w:val="6"/>
        </w:rPr>
        <w:t xml:space="preserve">  </w:t>
      </w:r>
      <w:r>
        <w:rPr>
          <w:i/>
          <w:iCs/>
          <w:color w:val="231F20"/>
          <w:spacing w:val="-5"/>
        </w:rPr>
        <w:t>Hypertension</w:t>
      </w:r>
      <w:r>
        <w:rPr>
          <w:color w:val="231F20"/>
          <w:spacing w:val="-5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2016;68:e67–e94. doi: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10.1161/HYP.0000000000000053</w:t>
      </w:r>
    </w:p>
    <w:p>
      <w:pPr>
        <w:pStyle w:val="BodyText"/>
        <w:ind w:left="385" w:right="985" w:hanging="301"/>
        <w:spacing w:before="9" w:line="263" w:lineRule="auto"/>
        <w:rPr/>
      </w:pPr>
      <w:r>
        <w:rPr>
          <w:color w:val="231F20"/>
          <w:spacing w:val="-7"/>
        </w:rPr>
        <w:t>227.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Williamson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JD,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Pajewski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NM,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Auchus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AP,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Bryan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RN,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C</w:t>
      </w:r>
      <w:r>
        <w:rPr>
          <w:color w:val="231F20"/>
          <w:spacing w:val="-8"/>
        </w:rPr>
        <w:t>helune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Cheung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AK,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Cleveland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ML,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Coker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LH,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Crowe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MG</w:t>
      </w:r>
      <w:r>
        <w:rPr>
          <w:color w:val="231F20"/>
          <w:spacing w:val="-8"/>
        </w:rPr>
        <w:t>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8"/>
        </w:rPr>
        <w:t>Cushman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WC,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al;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SPRINT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MIND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Investigators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SPRINT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Research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Group.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Effect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inten</w:t>
      </w:r>
      <w:r>
        <w:rPr>
          <w:color w:val="231F20"/>
          <w:spacing w:val="-6"/>
        </w:rPr>
        <w:t>sive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standard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blood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pressure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control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probable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dementia: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randomized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clinical trial. </w:t>
      </w:r>
      <w:r>
        <w:rPr>
          <w:i/>
          <w:iCs/>
          <w:color w:val="231F20"/>
          <w:spacing w:val="-2"/>
        </w:rPr>
        <w:t>JAMA</w:t>
      </w:r>
      <w:r>
        <w:rPr>
          <w:color w:val="231F20"/>
          <w:spacing w:val="-2"/>
        </w:rPr>
        <w:t>. 2019;321:553–561. doi: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10.1001/jama.2018.21442</w:t>
      </w:r>
    </w:p>
    <w:p>
      <w:pPr>
        <w:pStyle w:val="BodyText"/>
        <w:ind w:left="390" w:right="985" w:hanging="326"/>
        <w:spacing w:before="18" w:line="263" w:lineRule="auto"/>
        <w:rPr/>
      </w:pPr>
      <w:r>
        <w:rPr>
          <w:color w:val="231F20"/>
          <w:spacing w:val="-5"/>
        </w:rPr>
        <w:t>228.  Nasrallah   IM,   Pajewski   NM,   Au</w:t>
      </w:r>
      <w:r>
        <w:rPr>
          <w:color w:val="231F20"/>
          <w:spacing w:val="-6"/>
        </w:rPr>
        <w:t>chus   AP,   Chelune   G,   Cheung   AK,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Cleveland  ML,  Coker  LH,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6"/>
        </w:rPr>
        <w:t>Crowe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MG,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6"/>
        </w:rPr>
        <w:t>Cushman  WC</w:t>
      </w:r>
      <w:r>
        <w:rPr>
          <w:color w:val="231F20"/>
          <w:spacing w:val="-7"/>
        </w:rPr>
        <w:t>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Cutler  JA,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SPRINT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MIND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Investigators for the SPRINT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Research Group. Association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intensive vs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standard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bl</w:t>
      </w:r>
      <w:r>
        <w:rPr>
          <w:color w:val="231F20"/>
          <w:spacing w:val="-5"/>
        </w:rPr>
        <w:t>ood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pressure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control with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cerebral white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matter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lesions. </w:t>
      </w:r>
      <w:r>
        <w:rPr>
          <w:i/>
          <w:iCs/>
          <w:color w:val="231F20"/>
          <w:spacing w:val="-2"/>
        </w:rPr>
        <w:t>JAMA</w:t>
      </w:r>
      <w:r>
        <w:rPr>
          <w:color w:val="231F20"/>
          <w:spacing w:val="-2"/>
        </w:rPr>
        <w:t>. 2019;322:524–534. doi: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10.1001/jama.2019.10551</w:t>
      </w:r>
    </w:p>
    <w:p>
      <w:pPr>
        <w:pStyle w:val="BodyText"/>
        <w:ind w:left="385" w:right="985" w:hanging="321"/>
        <w:spacing w:before="18" w:line="263" w:lineRule="auto"/>
        <w:rPr/>
      </w:pPr>
      <w:r>
        <w:rPr>
          <w:color w:val="231F20"/>
          <w:spacing w:val="-6"/>
        </w:rPr>
        <w:t>229.  Dolui  S,  Detre  JA,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Gaussoin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SA,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Herrick  J</w:t>
      </w:r>
      <w:r>
        <w:rPr>
          <w:color w:val="231F20"/>
          <w:spacing w:val="-7"/>
        </w:rPr>
        <w:t>S,  Wang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DJJ,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Tamura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MK,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Cho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ME,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Haley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WE,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Launer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LJ,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Punzi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HA,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Association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intensive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standard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blood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pressure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control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c</w:t>
      </w:r>
      <w:r>
        <w:rPr>
          <w:color w:val="231F20"/>
          <w:spacing w:val="-6"/>
        </w:rPr>
        <w:t>erebral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blood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flow: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Secondary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analysis  of  the  SPRINT  MIND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randomized  clinical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5"/>
        </w:rPr>
        <w:t>trial.  </w:t>
      </w:r>
      <w:r>
        <w:rPr>
          <w:i/>
          <w:iCs/>
          <w:color w:val="231F20"/>
          <w:spacing w:val="-5"/>
        </w:rPr>
        <w:t>JAMA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  <w:spacing w:val="-5"/>
        </w:rPr>
        <w:t>Neurol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2022;79:380–389.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10.1001/jamaneurol.2</w:t>
      </w:r>
      <w:r>
        <w:rPr>
          <w:color w:val="231F20"/>
          <w:spacing w:val="-2"/>
        </w:rPr>
        <w:t>022.0074</w:t>
      </w:r>
    </w:p>
    <w:sectPr>
      <w:type w:val="continuous"/>
      <w:pgSz w:w="11700" w:h="15660"/>
      <w:pgMar w:top="700" w:right="0" w:bottom="674" w:left="365" w:header="454" w:footer="477" w:gutter="0"/>
      <w:cols w:equalWidth="0" w:num="2">
        <w:col w:w="5565" w:space="100"/>
        <w:col w:w="567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6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Stroke,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2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</w:t>
    </w:r>
    <w:r>
      <w:rPr>
        <w:sz w:val="16"/>
        <w:szCs w:val="16"/>
        <w:color w:val="231F20"/>
        <w:spacing w:val="-1"/>
        <w:position w:val="1"/>
      </w:rPr>
      <w:t>1/STR.0000000000000431                                                                                         TBD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2023      e3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6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e4     TBD 2023  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Stroke,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6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Stroke,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2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</w:t>
    </w:r>
    <w:r>
      <w:rPr>
        <w:sz w:val="16"/>
        <w:szCs w:val="16"/>
        <w:color w:val="231F20"/>
        <w:spacing w:val="-1"/>
        <w:position w:val="1"/>
      </w:rPr>
      <w:t>1/STR.0000000000000431                                                                                         TBD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2023      e5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6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e6     TBD 2023  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Stroke,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6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Stroke,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2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</w:t>
    </w:r>
    <w:r>
      <w:rPr>
        <w:sz w:val="16"/>
        <w:szCs w:val="16"/>
        <w:color w:val="231F20"/>
        <w:spacing w:val="-1"/>
        <w:position w:val="1"/>
      </w:rPr>
      <w:t>1/STR.0000000000000431                                                                                         TBD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2023      e7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6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e8     TBD 2023  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Stroke,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10.1161/STR.0000000000000431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6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Stroke,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2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</w:t>
    </w:r>
    <w:r>
      <w:rPr>
        <w:sz w:val="16"/>
        <w:szCs w:val="16"/>
        <w:color w:val="231F20"/>
        <w:spacing w:val="-1"/>
        <w:position w:val="1"/>
      </w:rPr>
      <w:t>1/STR.0000000000000431                                                                                         TBD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2023      e9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6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e10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Stroke,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6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Stroke,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0000000000000431                                                                                       TBD 2023      e11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6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e12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Stroke,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6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Stroke,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0000000000000431                                                                                       TBD 2023      e13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6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e14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Stroke,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10.1161/STR.0000000000000431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6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Stroke,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0000000000000431                                                                                       TBD 2023      e15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6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e16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Stroke,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10.1161/STR.0000000000000431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6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Stroke,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0000000000000431                                                                                       TBD 2023      e17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6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e18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Stroke,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10.1161/STR.0000000000000431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6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Stroke,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0000000000000431                                                                                       TBD 2023      e19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6" w:lineRule="exact"/>
      <w:rPr>
        <w:sz w:val="16"/>
        <w:szCs w:val="16"/>
      </w:rPr>
    </w:pPr>
    <w:r>
      <w:rPr>
        <w:sz w:val="16"/>
        <w:szCs w:val="16"/>
        <w:color w:val="231F20"/>
        <w:position w:val="1"/>
      </w:rPr>
      <w:t>e20     TBD 2023                           </w:t>
    </w:r>
    <w:r>
      <w:rPr>
        <w:sz w:val="16"/>
        <w:szCs w:val="16"/>
        <w:color w:val="231F20"/>
        <w:spacing w:val="-1"/>
        <w:position w:val="1"/>
      </w:rPr>
      <w:t xml:space="preserve">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Stroke, </w:t>
    </w:r>
    <w:r>
      <w:rPr>
        <w:sz w:val="16"/>
        <w:szCs w:val="16"/>
        <w:color w:val="231F20"/>
        <w:spacing w:val="-1"/>
        <w:position w:val="1"/>
      </w:rPr>
      <w:t>2023;54:e00–e00.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10.1161/STR.0000000000000431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6"/>
      <w:spacing w:line="186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1"/>
      </w:rPr>
      <w:t>Stroke, </w:t>
    </w:r>
    <w:r>
      <w:rPr>
        <w:sz w:val="16"/>
        <w:szCs w:val="16"/>
        <w:color w:val="231F20"/>
        <w:position w:val="1"/>
      </w:rPr>
      <w:t>2023;54:e00–e00.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position w:val="1"/>
      </w:rPr>
      <w:t>10.1161/STR.</w:t>
    </w:r>
    <w:r>
      <w:rPr>
        <w:sz w:val="16"/>
        <w:szCs w:val="16"/>
        <w:color w:val="231F20"/>
        <w:spacing w:val="-1"/>
        <w:position w:val="1"/>
      </w:rPr>
      <w:t>0000000000000431                                                                                       TBD 2023      e21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38.0529pt;margin-top:250.5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" style="position:absolute;margin-left:38.0529pt;margin-top:250.50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7"/>
      <w:spacing w:before="30" w:line="186" w:lineRule="exact"/>
      <w:rPr>
        <w:sz w:val="16"/>
        <w:szCs w:val="16"/>
      </w:rPr>
    </w:pPr>
    <w:r>
      <w:pict>
        <v:shape id="WordPictureWatermark20" style="position:absolute;margin-left:38.0529pt;margin-top:250.5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7"/>
        <w:position w:val="1"/>
      </w:rPr>
      <w:t>Iadecola et al</w:t>
    </w:r>
    <w:r>
      <w:rPr>
        <w:sz w:val="16"/>
        <w:szCs w:val="16"/>
        <w:color w:val="231F20"/>
        <w:spacing w:val="1"/>
        <w:position w:val="1"/>
      </w:rPr>
      <w:t xml:space="preserve">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</w:t>
    </w:r>
    <w:r>
      <w:rPr>
        <w:sz w:val="16"/>
        <w:szCs w:val="16"/>
        <w:color w:val="231F20"/>
        <w:spacing w:val="-7"/>
        <w:position w:val="1"/>
      </w:rPr>
      <w:t>The</w:t>
    </w:r>
    <w:r>
      <w:rPr>
        <w:sz w:val="16"/>
        <w:szCs w:val="16"/>
        <w:color w:val="231F20"/>
        <w:spacing w:val="13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Neurovasculome: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Key</w:t>
    </w:r>
    <w:r>
      <w:rPr>
        <w:sz w:val="16"/>
        <w:szCs w:val="16"/>
        <w:color w:val="231F20"/>
        <w:spacing w:val="11"/>
        <w:w w:val="102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Roles</w:t>
    </w:r>
    <w:r>
      <w:rPr>
        <w:sz w:val="16"/>
        <w:szCs w:val="16"/>
        <w:color w:val="231F20"/>
        <w:spacing w:val="10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in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Brain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Health and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Cognitive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Impairment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2"/>
      <w:spacing w:before="30" w:line="186" w:lineRule="exact"/>
      <w:rPr>
        <w:sz w:val="16"/>
        <w:szCs w:val="16"/>
      </w:rPr>
    </w:pPr>
    <w:r>
      <w:pict>
        <v:shape id="WordPictureWatermark32" style="position:absolute;margin-left:38.0529pt;margin-top:250.504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7"/>
        <w:position w:val="1"/>
      </w:rPr>
      <w:t>Iadecola et al</w:t>
    </w:r>
    <w:r>
      <w:rPr>
        <w:sz w:val="16"/>
        <w:szCs w:val="16"/>
        <w:color w:val="231F20"/>
        <w:spacing w:val="1"/>
        <w:position w:val="1"/>
      </w:rPr>
      <w:t xml:space="preserve">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</w:t>
    </w:r>
    <w:r>
      <w:rPr>
        <w:sz w:val="16"/>
        <w:szCs w:val="16"/>
        <w:color w:val="231F20"/>
        <w:spacing w:val="-7"/>
        <w:position w:val="1"/>
      </w:rPr>
      <w:t>The</w:t>
    </w:r>
    <w:r>
      <w:rPr>
        <w:sz w:val="16"/>
        <w:szCs w:val="16"/>
        <w:color w:val="231F20"/>
        <w:spacing w:val="13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Neurovasculome: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Key</w:t>
    </w:r>
    <w:r>
      <w:rPr>
        <w:sz w:val="16"/>
        <w:szCs w:val="16"/>
        <w:color w:val="231F20"/>
        <w:spacing w:val="11"/>
        <w:w w:val="102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Roles</w:t>
    </w:r>
    <w:r>
      <w:rPr>
        <w:sz w:val="16"/>
        <w:szCs w:val="16"/>
        <w:color w:val="231F20"/>
        <w:spacing w:val="10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in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Brain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Health and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Cognitive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Impairment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yperlink" Target="https://www.ahajournals.org/journal/str" TargetMode="External"/><Relationship Id="rId4" Type="http://schemas.openxmlformats.org/officeDocument/2006/relationships/image" Target="media/image3.png"/><Relationship Id="rId33" Type="http://schemas.openxmlformats.org/officeDocument/2006/relationships/fontTable" Target="fontTable.xml"/><Relationship Id="rId32" Type="http://schemas.openxmlformats.org/officeDocument/2006/relationships/styles" Target="styles.xml"/><Relationship Id="rId31" Type="http://schemas.openxmlformats.org/officeDocument/2006/relationships/settings" Target="settings.xml"/><Relationship Id="rId30" Type="http://schemas.openxmlformats.org/officeDocument/2006/relationships/footer" Target="footer19.xml"/><Relationship Id="rId3" Type="http://schemas.openxmlformats.org/officeDocument/2006/relationships/image" Target="media/image2.jpeg"/><Relationship Id="rId29" Type="http://schemas.openxmlformats.org/officeDocument/2006/relationships/image" Target="media/image9.jpeg"/><Relationship Id="rId28" Type="http://schemas.openxmlformats.org/officeDocument/2006/relationships/footer" Target="footer18.xml"/><Relationship Id="rId27" Type="http://schemas.openxmlformats.org/officeDocument/2006/relationships/footer" Target="footer17.xml"/><Relationship Id="rId26" Type="http://schemas.openxmlformats.org/officeDocument/2006/relationships/footer" Target="footer16.xml"/><Relationship Id="rId25" Type="http://schemas.openxmlformats.org/officeDocument/2006/relationships/footer" Target="footer15.xml"/><Relationship Id="rId24" Type="http://schemas.openxmlformats.org/officeDocument/2006/relationships/footer" Target="footer14.xml"/><Relationship Id="rId23" Type="http://schemas.openxmlformats.org/officeDocument/2006/relationships/footer" Target="footer13.xml"/><Relationship Id="rId22" Type="http://schemas.openxmlformats.org/officeDocument/2006/relationships/footer" Target="footer12.xml"/><Relationship Id="rId21" Type="http://schemas.openxmlformats.org/officeDocument/2006/relationships/footer" Target="footer11.xml"/><Relationship Id="rId20" Type="http://schemas.openxmlformats.org/officeDocument/2006/relationships/footer" Target="footer10.xml"/><Relationship Id="rId2" Type="http://schemas.openxmlformats.org/officeDocument/2006/relationships/hyperlink" Target="http://ahajournals.orgbyonApril3" TargetMode="External"/><Relationship Id="rId19" Type="http://schemas.openxmlformats.org/officeDocument/2006/relationships/footer" Target="footer9.xml"/><Relationship Id="rId18" Type="http://schemas.openxmlformats.org/officeDocument/2006/relationships/footer" Target="footer8.xml"/><Relationship Id="rId17" Type="http://schemas.openxmlformats.org/officeDocument/2006/relationships/footer" Target="footer7.xml"/><Relationship Id="rId16" Type="http://schemas.openxmlformats.org/officeDocument/2006/relationships/image" Target="media/image8.jpeg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image" Target="media/image7.png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Neurovasculome: Key Roles in Brain Health and Cognitive Impairment: A Scientific Statement From the American Heart Association/American Stroke Association</dc:title>
  <dc:subject>Stroke 0.0</dc:subject>
  <dcterms:created xsi:type="dcterms:W3CDTF">2024-12-28T20:35:54Z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2025-10-29T09:36:45</vt:filetime>
  </property>
</Properties>
</file>