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653"/>
        <w:spacing w:before="103" w:line="200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2"/>
        </w:rPr>
        <w:t>Hypertension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627"/>
        <w:spacing w:before="104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5093865</wp:posOffset>
                </wp:positionV>
                <wp:extent cx="2588895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248155" y="5093865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98.28pt;margin-top:401.092pt;mso-position-vertical-relative:text;mso-position-horizontal-relative:text;width:203.8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7888764</wp:posOffset>
            </wp:positionV>
            <wp:extent cx="6350" cy="10552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008164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008164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008164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008164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008164"/>
          <w:spacing w:val="-27"/>
          <w:w w:val="83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63"/>
        <w:gridCol w:w="4858"/>
      </w:tblGrid>
      <w:tr>
        <w:trPr>
          <w:trHeight w:val="9999" w:hRule="atLeast"/>
        </w:trPr>
        <w:tc>
          <w:tcPr>
            <w:tcW w:w="9721" w:type="dxa"/>
            <w:vAlign w:val="top"/>
            <w:gridSpan w:val="2"/>
            <w:tcBorders>
              <w:bottom w:val="single" w:color="AEAFB3" w:sz="16" w:space="0"/>
              <w:top w:val="single" w:color="008164" w:sz="8" w:space="0"/>
            </w:tcBorders>
          </w:tcPr>
          <w:p>
            <w:pPr>
              <w:pStyle w:val="TableText"/>
              <w:ind w:left="19" w:right="593" w:hanging="15"/>
              <w:spacing w:before="278" w:line="214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9"/>
              </w:rPr>
              <w:t>Appraising the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Preclinical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Evidence of th</w:t>
            </w:r>
            <w:r>
              <w:rPr>
                <w:sz w:val="52"/>
                <w:szCs w:val="52"/>
                <w:color w:val="231F20"/>
                <w:spacing w:val="-40"/>
              </w:rPr>
              <w:t>e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0"/>
              </w:rPr>
              <w:t>Role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of the</w:t>
            </w:r>
            <w:r>
              <w:rPr>
                <w:sz w:val="52"/>
                <w:szCs w:val="52"/>
                <w:color w:val="231F20"/>
                <w:spacing w:val="34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Renin-Angiotensin-Aldosterone System</w:t>
            </w:r>
            <w:r>
              <w:rPr>
                <w:sz w:val="52"/>
                <w:szCs w:val="52"/>
                <w:color w:val="231F20"/>
              </w:rPr>
              <w:t xml:space="preserve">  </w:t>
            </w:r>
            <w:r>
              <w:rPr>
                <w:sz w:val="52"/>
                <w:szCs w:val="52"/>
                <w:color w:val="231F20"/>
                <w:spacing w:val="-39"/>
              </w:rPr>
              <w:t>in Antenatal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Programming of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Maternal</w:t>
            </w:r>
            <w:r>
              <w:rPr>
                <w:sz w:val="52"/>
                <w:szCs w:val="52"/>
                <w:color w:val="231F20"/>
                <w:spacing w:val="-40"/>
              </w:rPr>
              <w:t xml:space="preserve"> and</w:t>
            </w:r>
          </w:p>
          <w:p>
            <w:pPr>
              <w:pStyle w:val="TableText"/>
              <w:ind w:left="22" w:right="231"/>
              <w:spacing w:before="2" w:line="228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7"/>
              </w:rPr>
              <w:t>Offspring Cardiovascular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Health Across the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Life</w:t>
            </w:r>
            <w:r>
              <w:rPr>
                <w:sz w:val="52"/>
                <w:szCs w:val="52"/>
                <w:color w:val="231F20"/>
              </w:rPr>
              <w:t xml:space="preserve">  </w:t>
            </w:r>
            <w:r>
              <w:rPr>
                <w:sz w:val="52"/>
                <w:szCs w:val="52"/>
                <w:color w:val="231F20"/>
                <w:spacing w:val="-42"/>
              </w:rPr>
              <w:t>Course: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2"/>
              </w:rPr>
              <w:t>Moving the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2"/>
              </w:rPr>
              <w:t>Field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2"/>
              </w:rPr>
              <w:t>Forward: A</w:t>
            </w:r>
            <w:r>
              <w:rPr>
                <w:sz w:val="52"/>
                <w:szCs w:val="52"/>
                <w:color w:val="231F20"/>
                <w:spacing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2"/>
              </w:rPr>
              <w:t>S</w:t>
            </w:r>
            <w:r>
              <w:rPr>
                <w:sz w:val="52"/>
                <w:szCs w:val="52"/>
                <w:color w:val="231F20"/>
                <w:spacing w:val="-43"/>
              </w:rPr>
              <w:t>cientific</w:t>
            </w:r>
            <w:r>
              <w:rPr>
                <w:sz w:val="52"/>
                <w:szCs w:val="52"/>
                <w:color w:val="231F20"/>
              </w:rPr>
              <w:t xml:space="preserve">    </w:t>
            </w:r>
            <w:r>
              <w:rPr>
                <w:sz w:val="52"/>
                <w:szCs w:val="52"/>
                <w:color w:val="231F20"/>
                <w:spacing w:val="-40"/>
              </w:rPr>
              <w:t>Statement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0"/>
              </w:rPr>
              <w:t>From the American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0"/>
              </w:rPr>
              <w:t>Heart </w:t>
            </w:r>
            <w:r>
              <w:rPr>
                <w:sz w:val="52"/>
                <w:szCs w:val="52"/>
                <w:color w:val="231F20"/>
                <w:spacing w:val="-41"/>
              </w:rPr>
              <w:t>Association</w:t>
            </w:r>
          </w:p>
          <w:p>
            <w:pPr>
              <w:pStyle w:val="TableText"/>
              <w:ind w:left="14"/>
              <w:spacing w:before="98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8"/>
              </w:rPr>
              <w:t>Barbara T. Alexander,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PhD,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FAHA,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Chair; Andrew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M.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South,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MD, Vice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Cha</w:t>
            </w:r>
            <w:r>
              <w:rPr>
                <w:sz w:val="20"/>
                <w:szCs w:val="20"/>
                <w:color w:val="231F20"/>
                <w:spacing w:val="-19"/>
              </w:rPr>
              <w:t>ir;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Phyllis August,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MD;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Mariane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Bertagnolli,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PhD;</w:t>
            </w:r>
          </w:p>
          <w:p>
            <w:pPr>
              <w:pStyle w:val="TableText"/>
              <w:ind w:left="14"/>
              <w:spacing w:before="45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9"/>
              </w:rPr>
              <w:t>Erin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P.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Ferranti,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PhD; Justin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L.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Grob</w:t>
            </w:r>
            <w:r>
              <w:rPr>
                <w:sz w:val="20"/>
                <w:szCs w:val="20"/>
                <w:color w:val="231F20"/>
                <w:spacing w:val="-20"/>
              </w:rPr>
              <w:t>e,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PhD;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Emily J. Jones,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PhD,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FAHA; Analia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S.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Loria,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PhD;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Basmah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Safdar,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MD;</w:t>
            </w:r>
          </w:p>
          <w:p>
            <w:pPr>
              <w:pStyle w:val="TableText"/>
              <w:ind w:left="2" w:right="44" w:firstLine="11"/>
              <w:spacing w:before="10" w:line="248" w:lineRule="auto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799943</wp:posOffset>
                  </wp:positionH>
                  <wp:positionV relativeFrom="paragraph">
                    <wp:posOffset>89954</wp:posOffset>
                  </wp:positionV>
                  <wp:extent cx="4568304" cy="1964548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68304" cy="196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color w:val="231F20"/>
                <w:spacing w:val="-16"/>
              </w:rPr>
              <w:t>Maria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Luisa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Soledad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Sequeira-Lopez,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MD; on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behalf of the American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Heart Associa</w:t>
            </w:r>
            <w:r>
              <w:rPr>
                <w:sz w:val="20"/>
                <w:szCs w:val="20"/>
                <w:color w:val="231F20"/>
                <w:spacing w:val="-17"/>
              </w:rPr>
              <w:t>tion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Council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on the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Kidney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in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Cardiovascular</w:t>
            </w:r>
            <w:r>
              <w:rPr>
                <w:sz w:val="20"/>
                <w:szCs w:val="20"/>
                <w:color w:val="231F20"/>
              </w:rPr>
              <w:t xml:space="preserve">   </w:t>
            </w:r>
            <w:r>
              <w:rPr>
                <w:sz w:val="20"/>
                <w:szCs w:val="20"/>
                <w:color w:val="231F20"/>
                <w:spacing w:val="-16"/>
              </w:rPr>
              <w:t>Disease;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Council 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Cardiovascular and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Stroke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Nursing;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6"/>
              </w:rPr>
              <w:t>Coun</w:t>
            </w:r>
            <w:r>
              <w:rPr>
                <w:sz w:val="20"/>
                <w:szCs w:val="20"/>
                <w:color w:val="231F20"/>
                <w:spacing w:val="-17"/>
              </w:rPr>
              <w:t>cil on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Cardiovascular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Radiology and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Intervention;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Council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on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7"/>
              </w:rPr>
              <w:t>Hyper-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4"/>
              </w:rPr>
              <w:t>tension; and Council on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4"/>
              </w:rPr>
              <w:t>Life</w:t>
            </w:r>
            <w:r>
              <w:rPr>
                <w:sz w:val="20"/>
                <w:szCs w:val="20"/>
                <w:color w:val="231F20"/>
                <w:spacing w:val="-15"/>
              </w:rPr>
              <w:t>style and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5"/>
              </w:rPr>
              <w:t>Cardiometabolic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5"/>
              </w:rPr>
              <w:t>Health</w:t>
            </w:r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4" w:line="242" w:lineRule="auto"/>
              <w:jc w:val="both"/>
              <w:rPr/>
            </w:pPr>
            <w:r>
              <w:rPr>
                <w:b/>
                <w:bCs/>
                <w:color w:val="008164"/>
                <w:spacing w:val="-10"/>
              </w:rPr>
              <w:t>ABSTRACT:</w:t>
            </w:r>
            <w:r>
              <w:rPr>
                <w:b/>
                <w:bCs/>
                <w:color w:val="008164"/>
                <w:spacing w:val="9"/>
              </w:rPr>
              <w:t xml:space="preserve"> </w:t>
            </w:r>
            <w:r>
              <w:rPr>
                <w:color w:val="231F20"/>
                <w:spacing w:val="-10"/>
              </w:rPr>
              <w:t>There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is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increasing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interest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the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long-term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cardiovascular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health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women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with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complicated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pregnancies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their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6"/>
              </w:rPr>
              <w:t>affected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offspring.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Emerging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antenata</w:t>
            </w:r>
            <w:r>
              <w:rPr>
                <w:color w:val="231F20"/>
                <w:spacing w:val="-7"/>
              </w:rPr>
              <w:t>l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risk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factors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such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as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preeclampsia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appear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increase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risk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hypertension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cardiovascular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disease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across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life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course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both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offspring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and women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after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pregnancy.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However,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antenatal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programming mechanisms responsible are complex and incompletely understood, with roots in a</w:t>
            </w:r>
            <w:r>
              <w:rPr>
                <w:color w:val="231F20"/>
                <w:spacing w:val="-8"/>
              </w:rPr>
              <w:t>lterations in the development,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structure</w:t>
            </w:r>
            <w:r>
              <w:rPr>
                <w:color w:val="231F20"/>
                <w:spacing w:val="-7"/>
              </w:rPr>
              <w:t>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function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kidney,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heart,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vasculature,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brain.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renin-angiotensin-aldosterone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system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majo</w:t>
            </w:r>
            <w:r>
              <w:rPr>
                <w:color w:val="231F20"/>
                <w:spacing w:val="1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reg</w:t>
            </w:r>
            <w:r>
              <w:rPr>
                <w:color w:val="231F20"/>
                <w:spacing w:val="-6"/>
              </w:rPr>
              <w:t>ulator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maternal-fetal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health through 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placental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interface,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well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ki</w:t>
            </w:r>
            <w:r>
              <w:rPr>
                <w:color w:val="231F20"/>
                <w:spacing w:val="-7"/>
              </w:rPr>
              <w:t>dney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cardiovascular tissue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developmen</w:t>
            </w:r>
            <w:r>
              <w:rPr>
                <w:color w:val="231F20"/>
                <w:spacing w:val="-4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f</w:t>
            </w:r>
            <w:r>
              <w:rPr>
                <w:color w:val="231F20"/>
                <w:spacing w:val="-7"/>
              </w:rPr>
              <w:t>unction.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Renin-angiotensin-aldosterone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system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dysregulation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7"/>
              </w:rPr>
              <w:t>plays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7"/>
              </w:rPr>
              <w:t>critical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role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development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7"/>
              </w:rPr>
              <w:t>pregnanc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complications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such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as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preeclampsia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progr</w:t>
            </w:r>
            <w:r>
              <w:rPr>
                <w:color w:val="231F20"/>
                <w:spacing w:val="-8"/>
              </w:rPr>
              <w:t>amming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long-term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adverse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cardiovascular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both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mother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offspring.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improved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understanding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antenatal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6"/>
              </w:rPr>
              <w:t>renin-angio</w:t>
            </w:r>
            <w:r>
              <w:rPr>
                <w:color w:val="231F20"/>
                <w:spacing w:val="-7"/>
              </w:rPr>
              <w:t>tensin-aldosterone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7"/>
              </w:rPr>
              <w:t>system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programming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7"/>
              </w:rPr>
              <w:t>crucial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identify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6"/>
              </w:rPr>
              <w:t>at-risk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individuals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facilitate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6"/>
              </w:rPr>
              <w:t>development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6"/>
              </w:rPr>
              <w:t>novel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th</w:t>
            </w:r>
            <w:r>
              <w:rPr>
                <w:color w:val="231F20"/>
                <w:spacing w:val="-7"/>
              </w:rPr>
              <w:t>erapies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7"/>
              </w:rPr>
              <w:t>prevent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treat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disease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across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life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course.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Given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inher</w:t>
            </w:r>
            <w:r>
              <w:rPr>
                <w:color w:val="231F20"/>
                <w:spacing w:val="-7"/>
              </w:rPr>
              <w:t>ent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complexities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renin-angiotensin-aldosterone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system,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it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7"/>
              </w:rPr>
              <w:t>imperative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that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preclinical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translational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7"/>
              </w:rPr>
              <w:t>research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studies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adhere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7"/>
              </w:rPr>
              <w:t>best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7"/>
              </w:rPr>
              <w:t>practices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accurately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7"/>
              </w:rPr>
              <w:t>rigorously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7"/>
              </w:rPr>
              <w:t>measure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components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renin-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angiotensin-aldosterone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system.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This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comprehensive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6"/>
              </w:rPr>
              <w:t>synthesis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6"/>
              </w:rPr>
              <w:t>preclin</w:t>
            </w:r>
            <w:r>
              <w:rPr>
                <w:color w:val="231F20"/>
                <w:spacing w:val="-7"/>
              </w:rPr>
              <w:t>ical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translational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scientific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7"/>
              </w:rPr>
              <w:t>evidence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mechanist</w:t>
            </w:r>
            <w:r>
              <w:rPr>
                <w:color w:val="231F20"/>
                <w:spacing w:val="-6"/>
              </w:rPr>
              <w:t>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role of 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renin-angiotensin-aldosterone system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 antenatal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programming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hypertension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cardiovascula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disease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will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help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(1)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ensure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that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future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research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uses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best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research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practices,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(2)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identify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pressing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needs,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(3)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guide future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investigations to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maximize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potential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outcomes. This will facilitate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more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rapid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efficient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translation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clinical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care 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improve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health outcomes.</w:t>
            </w:r>
          </w:p>
          <w:p>
            <w:pPr>
              <w:pStyle w:val="TableText"/>
              <w:ind w:left="373"/>
              <w:spacing w:before="278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008164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aldosterone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0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angiotensin</w:t>
            </w:r>
            <w:r>
              <w:rPr>
                <w:sz w:val="16"/>
                <w:szCs w:val="16"/>
                <w:color w:val="231F20"/>
                <w:spacing w:val="-2"/>
              </w:rPr>
              <w:t>-converting enzyme 2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hypertension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pre-eclampsia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pregnancy</w:t>
            </w:r>
          </w:p>
          <w:p>
            <w:pPr>
              <w:pStyle w:val="TableText"/>
              <w:ind w:left="3962"/>
              <w:spacing w:before="8" w:line="192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2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2"/>
              </w:rPr>
              <w:t>renin-angiotensin sys</w:t>
            </w:r>
            <w:r>
              <w:rPr>
                <w:sz w:val="16"/>
                <w:szCs w:val="16"/>
                <w:color w:val="231F20"/>
                <w:spacing w:val="-3"/>
                <w:position w:val="2"/>
              </w:rPr>
              <w:t>tem</w:t>
            </w:r>
          </w:p>
        </w:tc>
      </w:tr>
      <w:tr>
        <w:trPr>
          <w:trHeight w:val="1908" w:hRule="atLeast"/>
        </w:trPr>
        <w:tc>
          <w:tcPr>
            <w:tcW w:w="4863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ind w:left="6" w:right="182"/>
              <w:spacing w:before="58" w:line="249" w:lineRule="auto"/>
              <w:tabs>
                <w:tab w:val="left" w:pos="362"/>
              </w:tabs>
              <w:rPr>
                <w:sz w:val="20"/>
                <w:szCs w:val="20"/>
              </w:rPr>
            </w:pPr>
            <w:r>
              <w:pict>
                <v:shape id="_x0000_s6" style="position:absolute;margin-left:-1pt;margin-top:3.91287pt;mso-position-vertical-relative:text;mso-position-horizontal-relative:text;width:19.35pt;height:42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1" w:line="193" w:lineRule="auto"/>
                          <w:jc w:val="right"/>
                          <w:rPr>
                            <w:sz w:val="87"/>
                            <w:szCs w:val="87"/>
                          </w:rPr>
                        </w:pPr>
                        <w:r>
                          <w:rPr>
                            <w:sz w:val="87"/>
                            <w:szCs w:val="87"/>
                            <w:b/>
                            <w:bCs/>
                            <w:color w:val="008164"/>
                            <w:spacing w:val="-24"/>
                            <w:w w:val="69"/>
                          </w:rPr>
                          <w:t>T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color w:val="231F20"/>
              </w:rPr>
              <w:tab/>
            </w:r>
            <w:r>
              <w:rPr>
                <w:sz w:val="20"/>
                <w:szCs w:val="20"/>
                <w:color w:val="231F20"/>
                <w:spacing w:val="-5"/>
              </w:rPr>
              <w:t>he</w:t>
            </w:r>
            <w:r>
              <w:rPr>
                <w:sz w:val="20"/>
                <w:szCs w:val="20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antenatal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period,</w:t>
            </w:r>
            <w:r>
              <w:rPr>
                <w:sz w:val="20"/>
                <w:szCs w:val="20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spanning</w:t>
            </w:r>
            <w:r>
              <w:rPr>
                <w:sz w:val="20"/>
                <w:szCs w:val="20"/>
                <w:color w:val="231F20"/>
                <w:spacing w:val="2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conception</w:t>
            </w:r>
            <w:r>
              <w:rPr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to</w:t>
            </w:r>
            <w:r>
              <w:rPr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birt</w:t>
            </w:r>
            <w:r>
              <w:rPr>
                <w:sz w:val="20"/>
                <w:szCs w:val="20"/>
                <w:color w:val="231F20"/>
                <w:spacing w:val="-6"/>
              </w:rPr>
              <w:t>h,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ab/>
            </w:r>
            <w:r>
              <w:rPr>
                <w:sz w:val="20"/>
                <w:szCs w:val="20"/>
                <w:color w:val="231F20"/>
                <w:spacing w:val="-5"/>
              </w:rPr>
              <w:t>is</w:t>
            </w:r>
            <w:r>
              <w:rPr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critical</w:t>
            </w:r>
            <w:r>
              <w:rPr>
                <w:sz w:val="20"/>
                <w:szCs w:val="20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for</w:t>
            </w:r>
            <w:r>
              <w:rPr>
                <w:sz w:val="20"/>
                <w:szCs w:val="20"/>
                <w:color w:val="231F20"/>
                <w:spacing w:val="4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maternal</w:t>
            </w:r>
            <w:r>
              <w:rPr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and</w:t>
            </w:r>
            <w:r>
              <w:rPr>
                <w:sz w:val="20"/>
                <w:szCs w:val="20"/>
                <w:color w:val="231F20"/>
                <w:spacing w:val="3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fetal</w:t>
            </w:r>
            <w:r>
              <w:rPr>
                <w:sz w:val="20"/>
                <w:szCs w:val="20"/>
                <w:color w:val="231F20"/>
                <w:spacing w:val="4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health.</w:t>
            </w:r>
            <w:r>
              <w:rPr>
                <w:sz w:val="20"/>
                <w:szCs w:val="20"/>
                <w:color w:val="231F20"/>
                <w:spacing w:val="4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Expos</w:t>
            </w:r>
            <w:r>
              <w:rPr>
                <w:sz w:val="20"/>
                <w:szCs w:val="20"/>
                <w:color w:val="231F20"/>
                <w:spacing w:val="-6"/>
              </w:rPr>
              <w:t>ure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</w:rPr>
              <w:tab/>
            </w:r>
            <w:r>
              <w:rPr>
                <w:sz w:val="20"/>
                <w:szCs w:val="20"/>
                <w:color w:val="231F20"/>
                <w:spacing w:val="-4"/>
              </w:rPr>
              <w:t>to  adverse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4"/>
              </w:rPr>
              <w:t>health  conditions</w:t>
            </w:r>
            <w:r>
              <w:rPr>
                <w:sz w:val="20"/>
                <w:szCs w:val="20"/>
                <w:color w:val="231F20"/>
                <w:spacing w:val="5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4"/>
              </w:rPr>
              <w:t>and</w:t>
            </w:r>
            <w:r>
              <w:rPr>
                <w:sz w:val="20"/>
                <w:szCs w:val="20"/>
                <w:color w:val="231F20"/>
                <w:spacing w:val="6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4"/>
              </w:rPr>
              <w:t>en</w:t>
            </w:r>
            <w:r>
              <w:rPr>
                <w:sz w:val="20"/>
                <w:szCs w:val="20"/>
                <w:color w:val="231F20"/>
                <w:spacing w:val="-5"/>
              </w:rPr>
              <w:t>vironmental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stressors</w:t>
            </w:r>
            <w:r>
              <w:rPr>
                <w:sz w:val="20"/>
                <w:szCs w:val="20"/>
                <w:color w:val="231F20"/>
                <w:spacing w:val="45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during</w:t>
            </w:r>
            <w:r>
              <w:rPr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this</w:t>
            </w:r>
            <w:r>
              <w:rPr>
                <w:sz w:val="20"/>
                <w:szCs w:val="20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time</w:t>
            </w:r>
            <w:r>
              <w:rPr>
                <w:sz w:val="20"/>
                <w:szCs w:val="20"/>
                <w:color w:val="231F20"/>
                <w:spacing w:val="4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period</w:t>
            </w:r>
            <w:r>
              <w:rPr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can</w:t>
            </w:r>
            <w:r>
              <w:rPr>
                <w:sz w:val="20"/>
                <w:szCs w:val="20"/>
                <w:color w:val="231F20"/>
                <w:spacing w:val="4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have</w:t>
            </w:r>
            <w:r>
              <w:rPr>
                <w:sz w:val="20"/>
                <w:szCs w:val="20"/>
                <w:color w:val="231F20"/>
                <w:spacing w:val="4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long-term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consequences</w:t>
            </w:r>
            <w:r>
              <w:rPr>
                <w:sz w:val="20"/>
                <w:szCs w:val="20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on the</w:t>
            </w:r>
            <w:r>
              <w:rPr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mother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and</w:t>
            </w:r>
            <w:r>
              <w:rPr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her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offspring.</w:t>
            </w:r>
            <w:r>
              <w:rPr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Briefly</w:t>
            </w:r>
          </w:p>
        </w:tc>
        <w:tc>
          <w:tcPr>
            <w:tcW w:w="4858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ind w:left="183"/>
              <w:spacing w:before="58" w:line="249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4"/>
              </w:rPr>
              <w:t>stated,  antenatal  programming  </w:t>
            </w:r>
            <w:r>
              <w:rPr>
                <w:sz w:val="20"/>
                <w:szCs w:val="20"/>
                <w:color w:val="231F20"/>
                <w:spacing w:val="-5"/>
              </w:rPr>
              <w:t>happens  when  expo-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sures</w:t>
            </w:r>
            <w:r>
              <w:rPr>
                <w:sz w:val="20"/>
                <w:szCs w:val="20"/>
                <w:color w:val="231F20"/>
                <w:spacing w:val="4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occur</w:t>
            </w:r>
            <w:r>
              <w:rPr>
                <w:sz w:val="20"/>
                <w:szCs w:val="20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from</w:t>
            </w:r>
            <w:r>
              <w:rPr>
                <w:sz w:val="20"/>
                <w:szCs w:val="20"/>
                <w:color w:val="231F20"/>
                <w:spacing w:val="4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concept</w:t>
            </w:r>
            <w:r>
              <w:rPr>
                <w:sz w:val="20"/>
                <w:szCs w:val="20"/>
                <w:color w:val="231F20"/>
                <w:spacing w:val="-4"/>
              </w:rPr>
              <w:t>ion</w:t>
            </w:r>
            <w:r>
              <w:rPr>
                <w:sz w:val="20"/>
                <w:szCs w:val="20"/>
                <w:color w:val="231F20"/>
                <w:spacing w:val="39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through  birth</w:t>
            </w:r>
            <w:r>
              <w:rPr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that</w:t>
            </w:r>
            <w:r>
              <w:rPr>
                <w:sz w:val="20"/>
                <w:szCs w:val="20"/>
                <w:color w:val="231F20"/>
                <w:spacing w:val="4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alte</w:t>
            </w:r>
            <w:r>
              <w:rPr>
                <w:sz w:val="20"/>
                <w:szCs w:val="20"/>
                <w:color w:val="231F20"/>
                <w:spacing w:val="1"/>
              </w:rPr>
              <w:t>r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structural,</w:t>
            </w:r>
            <w:r>
              <w:rPr>
                <w:sz w:val="20"/>
                <w:szCs w:val="20"/>
                <w:color w:val="231F20"/>
                <w:spacing w:val="24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5"/>
              </w:rPr>
              <w:t>physiological,</w:t>
            </w:r>
            <w:r>
              <w:rPr>
                <w:sz w:val="20"/>
                <w:szCs w:val="20"/>
                <w:color w:val="231F20"/>
                <w:spacing w:val="14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5"/>
              </w:rPr>
              <w:t>and</w:t>
            </w:r>
            <w:r>
              <w:rPr>
                <w:sz w:val="20"/>
                <w:szCs w:val="20"/>
                <w:color w:val="231F20"/>
                <w:spacing w:val="17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5"/>
              </w:rPr>
              <w:t>metabolic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5"/>
              </w:rPr>
              <w:t>fetal</w:t>
            </w:r>
            <w:r>
              <w:rPr>
                <w:sz w:val="20"/>
                <w:szCs w:val="20"/>
                <w:color w:val="231F20"/>
                <w:spacing w:val="14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5"/>
              </w:rPr>
              <w:t>devel-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4"/>
              </w:rPr>
              <w:t>opment  and</w:t>
            </w:r>
            <w:r>
              <w:rPr>
                <w:sz w:val="20"/>
                <w:szCs w:val="20"/>
                <w:color w:val="231F20"/>
                <w:spacing w:val="1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4"/>
              </w:rPr>
              <w:t>maternal</w:t>
            </w:r>
            <w:r>
              <w:rPr>
                <w:sz w:val="20"/>
                <w:szCs w:val="20"/>
                <w:color w:val="231F20"/>
                <w:spacing w:val="1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4"/>
              </w:rPr>
              <w:t>health  to   improve  short-</w:t>
            </w:r>
            <w:r>
              <w:rPr>
                <w:sz w:val="20"/>
                <w:szCs w:val="20"/>
                <w:color w:val="231F20"/>
                <w:spacing w:val="-5"/>
              </w:rPr>
              <w:t>term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survival  but  at  the  expense  of  programmed  adverse</w:t>
            </w:r>
          </w:p>
        </w:tc>
      </w:tr>
    </w:tbl>
    <w:p>
      <w:pPr>
        <w:pStyle w:val="BodyText"/>
        <w:ind w:left="632"/>
        <w:spacing w:before="73" w:line="162" w:lineRule="exact"/>
        <w:rPr/>
      </w:pPr>
      <w:r>
        <w:rPr>
          <w:color w:val="231F20"/>
          <w:spacing w:val="-4"/>
          <w:position w:val="1"/>
        </w:rPr>
        <w:t>©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4"/>
          <w:position w:val="1"/>
        </w:rPr>
        <w:t>2023 American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Heart Association,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Inc.</w:t>
      </w:r>
    </w:p>
    <w:p>
      <w:pPr>
        <w:pStyle w:val="BodyText"/>
        <w:ind w:left="635"/>
        <w:spacing w:before="47" w:line="162" w:lineRule="exact"/>
        <w:rPr/>
      </w:pPr>
      <w:r>
        <w:rPr>
          <w:i/>
          <w:iCs/>
          <w:color w:val="231F20"/>
          <w:spacing w:val="-4"/>
          <w:position w:val="1"/>
        </w:rPr>
        <w:t>Hypertension </w:t>
      </w:r>
      <w:r>
        <w:rPr>
          <w:color w:val="231F20"/>
          <w:spacing w:val="-4"/>
          <w:position w:val="1"/>
        </w:rPr>
        <w:t>is available at </w:t>
      </w:r>
      <w:hyperlink w:history="true" r:id="rId5">
        <w:r>
          <w:rPr>
            <w:color w:val="231F20"/>
            <w:spacing w:val="-4"/>
            <w:position w:val="1"/>
          </w:rPr>
          <w:t>www.ahajour</w:t>
        </w:r>
        <w:r>
          <w:rPr>
            <w:color w:val="231F20"/>
            <w:spacing w:val="-5"/>
            <w:position w:val="1"/>
          </w:rPr>
          <w:t>nals.org/journal/hyp</w:t>
        </w:r>
      </w:hyperlink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637"/>
        <w:spacing w:before="46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  <w:position w:val="1"/>
        </w:rPr>
        <w:t>Hypertension. </w:t>
      </w:r>
      <w:r>
        <w:rPr>
          <w:sz w:val="16"/>
          <w:szCs w:val="16"/>
          <w:color w:val="231F20"/>
          <w:spacing w:val="-1"/>
          <w:position w:val="1"/>
        </w:rPr>
        <w:t>2023;80:00–00.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5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10.1161/HYP.0000000000000227                                                                                   TBD 2023    </w:t>
      </w:r>
      <w:r>
        <w:rPr>
          <w:sz w:val="16"/>
          <w:szCs w:val="16"/>
          <w:color w:val="231F20"/>
          <w:spacing w:val="-2"/>
          <w:position w:val="1"/>
        </w:rPr>
        <w:t xml:space="preserve">  e1</w:t>
      </w:r>
    </w:p>
    <w:p>
      <w:pPr>
        <w:spacing w:line="186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991"/>
        <w:spacing w:before="84" w:line="18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932973</wp:posOffset>
                </wp:positionV>
                <wp:extent cx="1524000" cy="426719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548798" y="932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-43.2125pt;margin-top:73.4625pt;mso-position-vertical-relative:text;mso-position-horizontal-relative:text;width:120pt;height:33.6pt;z-index:251663360;rotation:270;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5"/>
          <w:position w:val="1"/>
        </w:rPr>
        <w:t>Alexander et al</w:t>
      </w:r>
      <w:r>
        <w:rPr>
          <w:sz w:val="16"/>
          <w:szCs w:val="16"/>
          <w:color w:val="231F20"/>
          <w:spacing w:val="1"/>
          <w:position w:val="1"/>
        </w:rPr>
        <w:t xml:space="preserve">                             </w:t>
      </w:r>
      <w:r>
        <w:rPr>
          <w:sz w:val="16"/>
          <w:szCs w:val="16"/>
          <w:color w:val="231F20"/>
          <w:position w:val="1"/>
        </w:rPr>
        <w:t xml:space="preserve">                                                                                             </w:t>
      </w:r>
      <w:r>
        <w:rPr>
          <w:sz w:val="16"/>
          <w:szCs w:val="16"/>
          <w:color w:val="231F20"/>
          <w:spacing w:val="-5"/>
          <w:position w:val="1"/>
        </w:rPr>
        <w:t>Antenatal</w:t>
      </w:r>
      <w:r>
        <w:rPr>
          <w:sz w:val="16"/>
          <w:szCs w:val="16"/>
          <w:color w:val="231F20"/>
          <w:spacing w:val="13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Programming of Cardiovascular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He</w:t>
      </w:r>
      <w:r>
        <w:rPr>
          <w:sz w:val="16"/>
          <w:szCs w:val="16"/>
          <w:color w:val="231F20"/>
          <w:spacing w:val="-6"/>
          <w:position w:val="1"/>
        </w:rPr>
        <w:t>alth</w:t>
      </w:r>
    </w:p>
    <w:p>
      <w:pPr>
        <w:spacing w:before="107"/>
        <w:rPr/>
      </w:pPr>
      <w:r/>
    </w:p>
    <w:p>
      <w:pPr>
        <w:sectPr>
          <w:headerReference w:type="default" r:id="rId6"/>
          <w:footerReference w:type="default" r:id="rId7"/>
          <w:pgSz w:w="11700" w:h="15660"/>
          <w:pgMar w:top="400" w:right="654" w:bottom="646" w:left="0" w:header="0" w:footer="46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5"/>
        <w:spacing w:before="99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629407</wp:posOffset>
                </wp:positionV>
                <wp:extent cx="810894" cy="18415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-97171" y="62940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7.65128pt;margin-top:49.5597pt;mso-position-vertical-relative:text;mso-position-horizontal-relative:text;width:63.85pt;height:14.5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1428559</wp:posOffset>
            </wp:positionH>
            <wp:positionV relativeFrom="paragraph">
              <wp:posOffset>3423906</wp:posOffset>
            </wp:positionV>
            <wp:extent cx="4568304" cy="196454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long term (ie, developmen-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plasticity).</w:t>
      </w:r>
      <w:r>
        <w:rPr>
          <w:sz w:val="11"/>
          <w:szCs w:val="11"/>
          <w:color w:val="231F20"/>
          <w:spacing w:val="-4"/>
          <w:position w:val="6"/>
        </w:rPr>
        <w:t>1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example,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hypertensi</w:t>
      </w:r>
      <w:r>
        <w:rPr>
          <w:sz w:val="20"/>
          <w:szCs w:val="20"/>
          <w:color w:val="231F20"/>
          <w:spacing w:val="-7"/>
        </w:rPr>
        <w:t>on,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common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comorbidity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pregnancy,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major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concern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-6"/>
        </w:rPr>
        <w:t>sociated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risks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short-term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mortality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mor</w:t>
      </w:r>
      <w:r>
        <w:rPr>
          <w:sz w:val="20"/>
          <w:szCs w:val="20"/>
          <w:color w:val="231F20"/>
          <w:spacing w:val="-6"/>
        </w:rPr>
        <w:t>bidity,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well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programmed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chronic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disease  later  in  life  in  both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mother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fetus.</w:t>
      </w:r>
      <w:r>
        <w:rPr>
          <w:sz w:val="11"/>
          <w:szCs w:val="11"/>
          <w:color w:val="231F20"/>
          <w:spacing w:val="-3"/>
          <w:position w:val="6"/>
        </w:rPr>
        <w:t>2</w:t>
      </w:r>
      <w:r>
        <w:rPr>
          <w:sz w:val="11"/>
          <w:szCs w:val="11"/>
          <w:color w:val="231F20"/>
          <w:spacing w:val="-4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Offspring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women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eclampsia  have  lower  </w:t>
      </w:r>
      <w:r>
        <w:rPr>
          <w:sz w:val="20"/>
          <w:szCs w:val="20"/>
          <w:color w:val="231F20"/>
          <w:spacing w:val="-5"/>
        </w:rPr>
        <w:t>birth  weight  and  higher  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pressure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throughout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childhood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young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adulthood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compared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unexposed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offspring.</w:t>
      </w:r>
      <w:r>
        <w:rPr>
          <w:sz w:val="11"/>
          <w:szCs w:val="11"/>
          <w:color w:val="231F20"/>
          <w:spacing w:val="-4"/>
          <w:position w:val="6"/>
        </w:rPr>
        <w:t>3   </w:t>
      </w:r>
      <w:r>
        <w:rPr>
          <w:sz w:val="20"/>
          <w:szCs w:val="20"/>
          <w:color w:val="231F20"/>
          <w:spacing w:val="-4"/>
        </w:rPr>
        <w:t>Numerous</w:t>
      </w:r>
      <w:r>
        <w:rPr>
          <w:sz w:val="20"/>
          <w:szCs w:val="20"/>
          <w:color w:val="231F20"/>
          <w:spacing w:val="-5"/>
        </w:rPr>
        <w:t xml:space="preserve">  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clinical  models  have  confirmed  t</w:t>
      </w:r>
      <w:r>
        <w:rPr>
          <w:sz w:val="20"/>
          <w:szCs w:val="20"/>
          <w:color w:val="231F20"/>
          <w:spacing w:val="-5"/>
        </w:rPr>
        <w:t>his  association,</w:t>
      </w:r>
      <w:r>
        <w:rPr>
          <w:sz w:val="11"/>
          <w:szCs w:val="11"/>
          <w:color w:val="231F20"/>
          <w:spacing w:val="-1"/>
          <w:position w:val="6"/>
        </w:rPr>
        <w:t>4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yet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exact mechanisms remain incompletely understood.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Several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major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componen</w:t>
      </w:r>
      <w:r>
        <w:rPr>
          <w:sz w:val="20"/>
          <w:szCs w:val="20"/>
          <w:color w:val="231F20"/>
          <w:spacing w:val="-5"/>
        </w:rPr>
        <w:t>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renin-angio-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tensin-aldosterone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system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(R</w:t>
      </w:r>
      <w:r>
        <w:rPr>
          <w:sz w:val="20"/>
          <w:szCs w:val="20"/>
          <w:color w:val="231F20"/>
          <w:spacing w:val="-5"/>
        </w:rPr>
        <w:t>AAS)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regulate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several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key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physiological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processes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both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mother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fetus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during  pregnancy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development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the  kidney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system.  Most  nota-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bly,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angiotensin-converting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enzyme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(ACE)/angiotensin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3"/>
        </w:rPr>
        <w:t>II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3"/>
        </w:rPr>
        <w:t>(Ang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II)/Ang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II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type  1  receptor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(AT</w:t>
      </w:r>
      <w:r>
        <w:rPr>
          <w:sz w:val="11"/>
          <w:szCs w:val="11"/>
          <w:color w:val="231F20"/>
          <w:spacing w:val="-8"/>
          <w:position w:val="-6"/>
        </w:rPr>
        <w:t>1</w:t>
      </w:r>
      <w:r>
        <w:rPr>
          <w:sz w:val="11"/>
          <w:szCs w:val="11"/>
          <w:color w:val="231F20"/>
          <w:spacing w:val="7"/>
          <w:position w:val="-6"/>
        </w:rPr>
        <w:t xml:space="preserve"> </w:t>
      </w:r>
      <w:r>
        <w:rPr>
          <w:sz w:val="20"/>
          <w:szCs w:val="20"/>
          <w:color w:val="231F20"/>
          <w:spacing w:val="1"/>
        </w:rPr>
        <w:t>R)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ACE</w:t>
      </w:r>
      <w:r>
        <w:rPr>
          <w:sz w:val="20"/>
          <w:szCs w:val="20"/>
          <w:color w:val="231F20"/>
          <w:spacing w:val="1"/>
        </w:rPr>
        <w:t>2/</w:t>
      </w:r>
      <w:r>
        <w:rPr>
          <w:sz w:val="20"/>
          <w:szCs w:val="20"/>
          <w:color w:val="231F20"/>
        </w:rPr>
        <w:t>angiotensin</w:t>
      </w:r>
      <w:r>
        <w:rPr>
          <w:sz w:val="20"/>
          <w:szCs w:val="20"/>
          <w:color w:val="231F20"/>
          <w:spacing w:val="1"/>
        </w:rPr>
        <w:t>-(1–7)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1"/>
        </w:rPr>
        <w:t>(</w:t>
      </w:r>
      <w:r>
        <w:rPr>
          <w:sz w:val="20"/>
          <w:szCs w:val="20"/>
          <w:color w:val="231F20"/>
        </w:rPr>
        <w:t>Ang</w:t>
      </w:r>
      <w:r>
        <w:rPr>
          <w:sz w:val="20"/>
          <w:szCs w:val="20"/>
          <w:color w:val="231F20"/>
          <w:spacing w:val="1"/>
        </w:rPr>
        <w:t>-[1–7])/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Mas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5"/>
        </w:rPr>
        <w:t>receptor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pathways.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Dysregulation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circulat-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 and tissue-specific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RAAS contributes to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patho-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genesis  of  numerous  antenatal  conditions,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including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hypertensive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disorders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preg</w:t>
      </w:r>
      <w:r>
        <w:rPr>
          <w:sz w:val="20"/>
          <w:szCs w:val="20"/>
          <w:color w:val="231F20"/>
          <w:spacing w:val="-7"/>
        </w:rPr>
        <w:t>nancy.</w:t>
      </w:r>
      <w:r>
        <w:rPr>
          <w:sz w:val="11"/>
          <w:szCs w:val="11"/>
          <w:color w:val="231F20"/>
          <w:spacing w:val="10"/>
          <w:position w:val="6"/>
        </w:rPr>
        <w:t>5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dysregu-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lation  is  one  potentia</w:t>
      </w:r>
      <w:r>
        <w:rPr>
          <w:sz w:val="20"/>
          <w:szCs w:val="20"/>
          <w:color w:val="231F20"/>
          <w:spacing w:val="-4"/>
        </w:rPr>
        <w:t>l  mechanism  for  the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programming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offsp</w:t>
      </w:r>
      <w:r>
        <w:rPr>
          <w:sz w:val="20"/>
          <w:szCs w:val="20"/>
          <w:color w:val="231F20"/>
          <w:spacing w:val="-5"/>
        </w:rPr>
        <w:t>ring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exposed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preeclampsia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adverse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antenat</w:t>
      </w:r>
      <w:r>
        <w:rPr>
          <w:sz w:val="20"/>
          <w:szCs w:val="20"/>
          <w:color w:val="231F20"/>
          <w:spacing w:val="-5"/>
        </w:rPr>
        <w:t>al factors.</w:t>
      </w:r>
      <w:r>
        <w:rPr>
          <w:sz w:val="11"/>
          <w:szCs w:val="11"/>
          <w:color w:val="231F20"/>
          <w:spacing w:val="-5"/>
          <w:position w:val="6"/>
        </w:rPr>
        <w:t>4,6</w:t>
      </w:r>
    </w:p>
    <w:p>
      <w:pPr>
        <w:pStyle w:val="BodyText"/>
        <w:ind w:left="991" w:right="259" w:firstLine="248"/>
        <w:spacing w:before="1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1400870</wp:posOffset>
                </wp:positionV>
                <wp:extent cx="2588895" cy="118110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-1016000" y="1400870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-80pt;margin-top:110.305pt;mso-position-vertical-relative:text;mso-position-horizontal-relative:text;width:203.85pt;height:9.3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Greater  risk  of  long-term  hypertension  and  cardio-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vascular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observed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eclampsia,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highlighting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burden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</w:t>
      </w:r>
      <w:r>
        <w:rPr>
          <w:sz w:val="20"/>
          <w:szCs w:val="20"/>
          <w:color w:val="231F20"/>
          <w:spacing w:val="-8"/>
        </w:rPr>
        <w:t>grammed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off</w:t>
      </w:r>
      <w:r>
        <w:rPr>
          <w:sz w:val="20"/>
          <w:szCs w:val="20"/>
          <w:color w:val="231F20"/>
          <w:spacing w:val="-8"/>
        </w:rPr>
        <w:t>spring.</w:t>
      </w:r>
      <w:r>
        <w:rPr>
          <w:sz w:val="11"/>
          <w:szCs w:val="11"/>
          <w:color w:val="231F20"/>
          <w:spacing w:val="6"/>
          <w:position w:val="6"/>
        </w:rPr>
        <w:t>7</w:t>
      </w:r>
      <w:r>
        <w:rPr>
          <w:sz w:val="11"/>
          <w:szCs w:val="11"/>
          <w:color w:val="231F20"/>
          <w:spacing w:val="10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note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that,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despite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decades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research,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recommendations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preeclamp</w:t>
      </w:r>
      <w:r>
        <w:rPr>
          <w:sz w:val="20"/>
          <w:szCs w:val="20"/>
          <w:color w:val="231F20"/>
          <w:spacing w:val="-8"/>
        </w:rPr>
        <w:t>sia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changed,</w:t>
      </w:r>
      <w:r>
        <w:rPr>
          <w:sz w:val="11"/>
          <w:szCs w:val="11"/>
          <w:color w:val="231F20"/>
          <w:spacing w:val="11"/>
          <w:position w:val="6"/>
        </w:rPr>
        <w:t>8</w:t>
      </w:r>
      <w:r>
        <w:rPr>
          <w:sz w:val="11"/>
          <w:szCs w:val="11"/>
          <w:color w:val="231F20"/>
          <w:spacing w:val="15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nancy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continues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increase.</w:t>
      </w:r>
      <w:r>
        <w:rPr>
          <w:sz w:val="11"/>
          <w:szCs w:val="11"/>
          <w:color w:val="231F20"/>
          <w:spacing w:val="8"/>
          <w:position w:val="6"/>
        </w:rPr>
        <w:t>9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strategies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vary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considerably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around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world,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ignificant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dispari-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screening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follow-up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development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cardiovascu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affected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women during the postpartum period and beyond, inc</w:t>
      </w:r>
      <w:r>
        <w:rPr>
          <w:sz w:val="20"/>
          <w:szCs w:val="20"/>
          <w:color w:val="231F20"/>
          <w:spacing w:val="-8"/>
        </w:rPr>
        <w:t>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disenfranchised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populatio</w:t>
      </w:r>
      <w:r>
        <w:rPr>
          <w:sz w:val="20"/>
          <w:szCs w:val="20"/>
          <w:color w:val="231F20"/>
          <w:spacing w:val="-8"/>
        </w:rPr>
        <w:t>ns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United States.</w:t>
      </w:r>
      <w:r>
        <w:rPr>
          <w:sz w:val="11"/>
          <w:szCs w:val="11"/>
          <w:color w:val="231F20"/>
          <w:spacing w:val="7"/>
          <w:position w:val="6"/>
        </w:rPr>
        <w:t>10  </w:t>
      </w:r>
      <w:r>
        <w:rPr>
          <w:sz w:val="20"/>
          <w:szCs w:val="20"/>
          <w:color w:val="231F20"/>
          <w:spacing w:val="-7"/>
        </w:rPr>
        <w:t>In addition, emerging evidence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indicat</w:t>
      </w:r>
      <w:r>
        <w:rPr>
          <w:sz w:val="20"/>
          <w:szCs w:val="20"/>
          <w:color w:val="231F20"/>
          <w:spacing w:val="-8"/>
        </w:rPr>
        <w:t>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  pregnancy  may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place  women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greater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risk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severe acute respiratory syndrome corona</w:t>
      </w:r>
      <w:r>
        <w:rPr>
          <w:sz w:val="20"/>
          <w:szCs w:val="20"/>
          <w:color w:val="231F20"/>
          <w:spacing w:val="-8"/>
        </w:rPr>
        <w:t>virus 2 (SARS-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CoV-2)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infection,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turn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-8"/>
        </w:rPr>
        <w:t>ay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several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pregnancy complications,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preeclampsia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birth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weight,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possibl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related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altered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ACE2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expression,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binding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site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SARS-CoV-2.</w:t>
      </w:r>
      <w:r>
        <w:rPr>
          <w:sz w:val="11"/>
          <w:szCs w:val="11"/>
          <w:color w:val="231F20"/>
          <w:spacing w:val="-1"/>
          <w:position w:val="6"/>
        </w:rPr>
        <w:t>11,12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Thus,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short-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di</w:t>
      </w:r>
      <w:r>
        <w:rPr>
          <w:sz w:val="20"/>
          <w:szCs w:val="20"/>
          <w:color w:val="231F20"/>
          <w:spacing w:val="-8"/>
        </w:rPr>
        <w:t>sease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mother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offspring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attributable to pregnancy complications remains a 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health concern.</w:t>
      </w:r>
    </w:p>
    <w:p>
      <w:pPr>
        <w:pStyle w:val="BodyText"/>
        <w:ind w:left="992" w:right="259" w:firstLine="253"/>
        <w:spacing w:before="4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Despite  decades  of  high-quality</w:t>
      </w:r>
      <w:r>
        <w:rPr>
          <w:sz w:val="20"/>
          <w:szCs w:val="20"/>
          <w:color w:val="231F20"/>
          <w:spacing w:val="-6"/>
        </w:rPr>
        <w:t xml:space="preserve">  studies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provided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insights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mechanisms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responsible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programming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complicated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pregnancies,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crucial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need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field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furth</w:t>
      </w:r>
      <w:r>
        <w:rPr>
          <w:sz w:val="20"/>
          <w:szCs w:val="20"/>
          <w:color w:val="231F20"/>
          <w:spacing w:val="-6"/>
        </w:rPr>
        <w:t>er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characterize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dysregulatory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5"/>
        <w:spacing w:before="10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events  affecting  the  RAAS  duri</w:t>
      </w:r>
      <w:r>
        <w:rPr>
          <w:sz w:val="20"/>
          <w:szCs w:val="20"/>
          <w:color w:val="231F20"/>
          <w:spacing w:val="-5"/>
        </w:rPr>
        <w:t>ng  this  critical  period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life.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reasons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persistent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knowledge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gaps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heterogeneity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methods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u</w:t>
      </w:r>
      <w:r>
        <w:rPr>
          <w:sz w:val="20"/>
          <w:szCs w:val="20"/>
          <w:color w:val="231F20"/>
          <w:spacing w:val="-8"/>
        </w:rPr>
        <w:t>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clinical models and the complex nature of the RAAS that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makes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accurate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reliable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quantificatio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challenging.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Thus,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goal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statement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summa-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rize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current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state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knowled</w:t>
      </w:r>
      <w:r>
        <w:rPr>
          <w:sz w:val="20"/>
          <w:szCs w:val="20"/>
          <w:color w:val="231F20"/>
          <w:spacing w:val="-6"/>
        </w:rPr>
        <w:t>ge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related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preclini-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antenatal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programming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mechani</w:t>
      </w:r>
      <w:r>
        <w:rPr>
          <w:sz w:val="20"/>
          <w:szCs w:val="20"/>
          <w:color w:val="231F20"/>
          <w:spacing w:val="-8"/>
        </w:rPr>
        <w:t>sms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offspring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relates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sev</w:t>
      </w:r>
      <w:r>
        <w:rPr>
          <w:sz w:val="20"/>
          <w:szCs w:val="20"/>
          <w:color w:val="231F20"/>
          <w:spacing w:val="-8"/>
        </w:rPr>
        <w:t>eral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major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pathways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using  well-characterized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preclinical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models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 developmental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programming.  This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scientific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-6"/>
        </w:rPr>
        <w:t>tate-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ment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6"/>
        </w:rPr>
        <w:t>identifies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gaps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knowledge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require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further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research.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Moreover,  this  scientific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statement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empha-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sizes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importance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understa</w:t>
      </w:r>
      <w:r>
        <w:rPr>
          <w:sz w:val="20"/>
          <w:szCs w:val="20"/>
          <w:color w:val="231F20"/>
          <w:spacing w:val="-7"/>
        </w:rPr>
        <w:t>nding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program-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ming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mechanisms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investigators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clinicians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develop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targeted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interventions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prevent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mitigate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 increased  risk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of  hyp</w:t>
      </w:r>
      <w:r>
        <w:rPr>
          <w:sz w:val="20"/>
          <w:szCs w:val="20"/>
          <w:color w:val="231F20"/>
          <w:spacing w:val="-7"/>
        </w:rPr>
        <w:t>ertension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disease.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first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ste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approach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future</w:t>
      </w:r>
      <w:r>
        <w:rPr>
          <w:sz w:val="20"/>
          <w:szCs w:val="20"/>
          <w:color w:val="231F20"/>
          <w:spacing w:val="66"/>
        </w:rPr>
        <w:t xml:space="preserve"> </w:t>
      </w:r>
      <w:r>
        <w:rPr>
          <w:sz w:val="20"/>
          <w:szCs w:val="20"/>
          <w:color w:val="231F20"/>
          <w:spacing w:val="-6"/>
        </w:rPr>
        <w:t>cardiovascular  risk  in  women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with  complicated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pregnancies and their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children.</w:t>
      </w:r>
    </w:p>
    <w:p>
      <w:pPr>
        <w:pStyle w:val="BodyText"/>
        <w:ind w:left="4" w:right="334" w:firstLine="237"/>
        <w:spacing w:before="7" w:line="25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  comprehensive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literature  </w:t>
      </w:r>
      <w:r>
        <w:rPr>
          <w:sz w:val="20"/>
          <w:szCs w:val="20"/>
          <w:color w:val="231F20"/>
          <w:spacing w:val="-7"/>
        </w:rPr>
        <w:t>search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conducted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from  approximately  September   15,  2021</w:t>
      </w:r>
      <w:r>
        <w:rPr>
          <w:sz w:val="20"/>
          <w:szCs w:val="20"/>
          <w:color w:val="231F20"/>
          <w:spacing w:val="-7"/>
        </w:rPr>
        <w:t>,  to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Novem-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ber  15,  2021,  that  encompasse</w:t>
      </w:r>
      <w:r>
        <w:rPr>
          <w:sz w:val="20"/>
          <w:szCs w:val="20"/>
          <w:color w:val="231F20"/>
          <w:spacing w:val="-7"/>
        </w:rPr>
        <w:t>d  preclinical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reviews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published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PubMed,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Scopus, and other relevant databases using standardized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methods.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search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word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ited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pregnancy,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preeclampsia,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RAAS,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hig</w:t>
      </w:r>
      <w:r>
        <w:rPr>
          <w:sz w:val="20"/>
          <w:szCs w:val="20"/>
          <w:color w:val="231F20"/>
          <w:spacing w:val="-10"/>
        </w:rPr>
        <w:t>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blood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sure,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hypertension,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cardiovasc</w:t>
      </w:r>
      <w:r>
        <w:rPr>
          <w:sz w:val="20"/>
          <w:szCs w:val="20"/>
          <w:color w:val="231F20"/>
          <w:spacing w:val="-10"/>
        </w:rPr>
        <w:t>ular,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renal,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brain,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placental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insufficiency,  hypoxia, </w:t>
      </w:r>
      <w:r>
        <w:rPr>
          <w:sz w:val="20"/>
          <w:szCs w:val="20"/>
          <w:color w:val="231F20"/>
          <w:spacing w:val="-7"/>
        </w:rPr>
        <w:t xml:space="preserve"> glucocorticoids,  maternal  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nutrition,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offspring,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chronic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health.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selec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writing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group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members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wide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range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expertise,  including  clinical  and  preclinical  researchers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representing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different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backgrounds,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geographic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regions,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sexes,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races,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ethnicities.</w:t>
      </w:r>
    </w:p>
    <w:p>
      <w:pPr>
        <w:pStyle w:val="BodyText"/>
        <w:spacing w:line="329" w:lineRule="auto"/>
        <w:rPr>
          <w:sz w:val="21"/>
        </w:rPr>
      </w:pPr>
      <w:r>
        <w:pict>
          <v:shape id="_x0000_s20" style="position:absolute;margin-left:0.5pt;margin-top:16.2127pt;mso-position-vertical-relative:text;mso-position-horizontal-relative:text;width:234pt;height:1pt;z-index:25166643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" w:right="377" w:firstLine="16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1"/>
          <w:w w:val="97"/>
        </w:rPr>
        <w:t>MATERNAL-PLACENTAL-FETAL</w:t>
      </w:r>
      <w:r>
        <w:rPr>
          <w:sz w:val="26"/>
          <w:szCs w:val="26"/>
          <w:color w:val="008164"/>
          <w:spacing w:val="13"/>
        </w:rPr>
        <w:t xml:space="preserve"> </w:t>
      </w:r>
      <w:r>
        <w:rPr>
          <w:sz w:val="26"/>
          <w:szCs w:val="26"/>
          <w:color w:val="008164"/>
          <w:spacing w:val="-21"/>
          <w:w w:val="97"/>
        </w:rPr>
        <w:t>INTERFACE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1"/>
        </w:rPr>
        <w:t>AND THE</w:t>
      </w:r>
      <w:r>
        <w:rPr>
          <w:sz w:val="26"/>
          <w:szCs w:val="26"/>
          <w:color w:val="008164"/>
          <w:spacing w:val="13"/>
        </w:rPr>
        <w:t xml:space="preserve"> </w:t>
      </w:r>
      <w:r>
        <w:rPr>
          <w:sz w:val="26"/>
          <w:szCs w:val="26"/>
          <w:color w:val="008164"/>
          <w:spacing w:val="-21"/>
        </w:rPr>
        <w:t>RAAS</w:t>
      </w:r>
    </w:p>
    <w:p>
      <w:pPr>
        <w:pStyle w:val="BodyText"/>
        <w:ind w:left="17" w:right="808" w:hanging="1"/>
        <w:spacing w:before="55" w:line="230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1"/>
        </w:rPr>
        <w:t>Maternal Cardiovascular</w:t>
      </w:r>
      <w:r>
        <w:rPr>
          <w:sz w:val="24"/>
          <w:szCs w:val="24"/>
          <w:color w:val="008164"/>
          <w:spacing w:val="27"/>
        </w:rPr>
        <w:t xml:space="preserve"> </w:t>
      </w:r>
      <w:r>
        <w:rPr>
          <w:sz w:val="24"/>
          <w:szCs w:val="24"/>
          <w:color w:val="008164"/>
          <w:spacing w:val="-11"/>
        </w:rPr>
        <w:t>Physiology During</w:t>
      </w:r>
      <w:r>
        <w:rPr>
          <w:sz w:val="24"/>
          <w:szCs w:val="24"/>
          <w:color w:val="008164"/>
        </w:rPr>
        <w:t xml:space="preserve"> </w:t>
      </w:r>
      <w:r>
        <w:rPr>
          <w:sz w:val="24"/>
          <w:szCs w:val="24"/>
          <w:color w:val="008164"/>
          <w:spacing w:val="-15"/>
        </w:rPr>
        <w:t>Pregnancy</w:t>
      </w:r>
    </w:p>
    <w:p>
      <w:pPr>
        <w:pStyle w:val="BodyText"/>
        <w:ind w:left="2" w:right="334" w:firstLine="14"/>
        <w:spacing w:before="6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renal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adaptations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nancy  are  essential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accommodate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hysiologi-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stress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imparted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growing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fetus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placenta.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Marked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vasodilation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decreased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sys</w:t>
      </w:r>
      <w:r>
        <w:rPr>
          <w:sz w:val="20"/>
          <w:szCs w:val="20"/>
          <w:color w:val="231F20"/>
          <w:spacing w:val="-8"/>
        </w:rPr>
        <w:t>temic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  resistance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ubsequent  lower  blood  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sure  characterizes  early  pregnancy  starting  at  4  </w:t>
      </w:r>
      <w:r>
        <w:rPr>
          <w:sz w:val="20"/>
          <w:szCs w:val="20"/>
          <w:color w:val="231F20"/>
          <w:spacing w:val="-7"/>
        </w:rPr>
        <w:t>to  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weeks  of  gestation.  This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likely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stimulates  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mater-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circulating  RAAS  by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the  end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first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trimes</w:t>
      </w:r>
      <w:r>
        <w:rPr>
          <w:sz w:val="20"/>
          <w:szCs w:val="20"/>
          <w:color w:val="231F20"/>
          <w:spacing w:val="-7"/>
        </w:rPr>
        <w:t>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 retain  sodium  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fluid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to  increase  </w:t>
      </w:r>
      <w:r>
        <w:rPr>
          <w:sz w:val="20"/>
          <w:szCs w:val="20"/>
          <w:color w:val="231F20"/>
          <w:spacing w:val="-8"/>
        </w:rPr>
        <w:t>plasma  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progressively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throughout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gestation,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up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40%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50%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higher than 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prepregnanc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baseline.</w:t>
      </w:r>
      <w:r>
        <w:rPr>
          <w:sz w:val="11"/>
          <w:szCs w:val="11"/>
          <w:color w:val="231F20"/>
          <w:spacing w:val="7"/>
          <w:position w:val="6"/>
        </w:rPr>
        <w:t>13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Cardiac output,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renal blood flow, and glomerular filtration rat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increase to</w:t>
      </w:r>
    </w:p>
    <w:p>
      <w:pPr>
        <w:pStyle w:val="BodyText"/>
        <w:ind w:left="6" w:right="335" w:hanging="1"/>
        <w:spacing w:before="7" w:line="19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≈</w:t>
      </w:r>
      <w:r>
        <w:rPr>
          <w:sz w:val="20"/>
          <w:szCs w:val="20"/>
          <w:color w:val="231F20"/>
          <w:spacing w:val="-8"/>
        </w:rPr>
        <w:t>50%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baseline; these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pparent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by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second trimester 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persist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until term.</w:t>
      </w:r>
    </w:p>
    <w:p>
      <w:pPr>
        <w:spacing w:line="198" w:lineRule="auto"/>
        <w:sectPr>
          <w:type w:val="continuous"/>
          <w:pgSz w:w="11700" w:h="15660"/>
          <w:pgMar w:top="400" w:right="654" w:bottom="646" w:left="0" w:header="0" w:footer="46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489.933pt;margin-top:58.4127pt;mso-position-vertical-relative:text;mso-position-horizontal-relative:text;width:120pt;height:33.6pt;z-index:251668480;rotation:90;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26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spacing w:line="41" w:lineRule="exact"/>
        <w:rPr/>
      </w:pPr>
      <w:r/>
    </w:p>
    <w:p>
      <w:pPr>
        <w:spacing w:line="41" w:lineRule="exact"/>
        <w:sectPr>
          <w:headerReference w:type="default" r:id="rId8"/>
          <w:footerReference w:type="default" r:id="rId9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pStyle w:val="BodyText"/>
        <w:ind w:left="629"/>
        <w:spacing w:before="58" w:line="291" w:lineRule="exact"/>
        <w:rPr>
          <w:sz w:val="24"/>
          <w:szCs w:val="24"/>
        </w:rPr>
      </w:pPr>
      <w:r>
        <w:rPr>
          <w:sz w:val="24"/>
          <w:szCs w:val="24"/>
          <w:color w:val="008164"/>
          <w:spacing w:val="-14"/>
          <w:position w:val="3"/>
        </w:rPr>
        <w:t>The</w:t>
      </w:r>
      <w:r>
        <w:rPr>
          <w:sz w:val="24"/>
          <w:szCs w:val="24"/>
          <w:color w:val="008164"/>
          <w:spacing w:val="9"/>
          <w:position w:val="3"/>
        </w:rPr>
        <w:t xml:space="preserve"> </w:t>
      </w:r>
      <w:r>
        <w:rPr>
          <w:sz w:val="24"/>
          <w:szCs w:val="24"/>
          <w:color w:val="008164"/>
          <w:spacing w:val="-14"/>
          <w:position w:val="3"/>
        </w:rPr>
        <w:t>RAAS in</w:t>
      </w:r>
      <w:r>
        <w:rPr>
          <w:sz w:val="24"/>
          <w:szCs w:val="24"/>
          <w:color w:val="008164"/>
          <w:spacing w:val="10"/>
          <w:position w:val="3"/>
        </w:rPr>
        <w:t xml:space="preserve"> </w:t>
      </w:r>
      <w:r>
        <w:rPr>
          <w:sz w:val="24"/>
          <w:szCs w:val="24"/>
          <w:color w:val="008164"/>
          <w:spacing w:val="-14"/>
          <w:position w:val="3"/>
        </w:rPr>
        <w:t>Normal</w:t>
      </w:r>
      <w:r>
        <w:rPr>
          <w:sz w:val="24"/>
          <w:szCs w:val="24"/>
          <w:color w:val="008164"/>
          <w:spacing w:val="9"/>
          <w:position w:val="3"/>
        </w:rPr>
        <w:t xml:space="preserve"> </w:t>
      </w:r>
      <w:r>
        <w:rPr>
          <w:sz w:val="24"/>
          <w:szCs w:val="24"/>
          <w:color w:val="008164"/>
          <w:spacing w:val="-14"/>
          <w:position w:val="3"/>
        </w:rPr>
        <w:t>Pregnancy</w:t>
      </w:r>
      <w:r>
        <w:rPr>
          <w:sz w:val="24"/>
          <w:szCs w:val="24"/>
          <w:color w:val="008164"/>
          <w:spacing w:val="10"/>
          <w:position w:val="3"/>
        </w:rPr>
        <w:t xml:space="preserve"> </w:t>
      </w:r>
      <w:r>
        <w:rPr>
          <w:sz w:val="24"/>
          <w:szCs w:val="24"/>
          <w:color w:val="008164"/>
          <w:spacing w:val="-14"/>
          <w:position w:val="3"/>
        </w:rPr>
        <w:t>P</w:t>
      </w:r>
      <w:r>
        <w:rPr>
          <w:sz w:val="24"/>
          <w:szCs w:val="24"/>
          <w:color w:val="008164"/>
          <w:spacing w:val="-15"/>
          <w:position w:val="3"/>
        </w:rPr>
        <w:t>hysiology</w:t>
      </w:r>
    </w:p>
    <w:p>
      <w:pPr>
        <w:pStyle w:val="BodyText"/>
        <w:ind w:left="626" w:right="261"/>
        <w:spacing w:before="8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  RAAS,  a  crucial</w:t>
      </w:r>
      <w:r>
        <w:rPr>
          <w:sz w:val="20"/>
          <w:szCs w:val="20"/>
          <w:color w:val="231F20"/>
          <w:spacing w:val="-8"/>
        </w:rPr>
        <w:t xml:space="preserve">  regulator  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fluid-electrolyte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balance,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particularly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pregnant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fetus,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contributor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kidney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development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(Figure  1A).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Assessment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components in the maternal circulatio</w:t>
      </w:r>
      <w:r>
        <w:rPr>
          <w:sz w:val="20"/>
          <w:szCs w:val="20"/>
          <w:color w:val="231F20"/>
          <w:spacing w:val="-7"/>
        </w:rPr>
        <w:t>n during 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suggests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overall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activation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contributes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aforementioned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physiologi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changes.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9"/>
        </w:rPr>
        <w:t>normotensive,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healthy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pregnant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sure remains lower while plasma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reni</w:t>
      </w:r>
      <w:r>
        <w:rPr>
          <w:sz w:val="20"/>
          <w:szCs w:val="20"/>
          <w:color w:val="231F20"/>
          <w:spacing w:val="-8"/>
        </w:rPr>
        <w:t>n activity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(PRA)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aldosterone remain elevated until late in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pregnancy wh</w:t>
      </w:r>
      <w:r>
        <w:rPr>
          <w:sz w:val="20"/>
          <w:szCs w:val="20"/>
          <w:color w:val="231F20"/>
          <w:spacing w:val="-8"/>
        </w:rPr>
        <w:t>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9"/>
        </w:rPr>
        <w:t>pressure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increases.</w:t>
      </w:r>
      <w:r>
        <w:rPr>
          <w:sz w:val="11"/>
          <w:szCs w:val="11"/>
          <w:color w:val="231F20"/>
          <w:spacing w:val="10"/>
          <w:position w:val="6"/>
        </w:rPr>
        <w:t>14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angiotensinogen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production  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PRA  lead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angiotensin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concentrations,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favoring  augmented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Ang  II  pr</w:t>
      </w:r>
      <w:r>
        <w:rPr>
          <w:sz w:val="20"/>
          <w:szCs w:val="20"/>
          <w:color w:val="231F20"/>
          <w:spacing w:val="-7"/>
        </w:rPr>
        <w:t>oduction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occurs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despite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serum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acti</w:t>
      </w:r>
      <w:r>
        <w:rPr>
          <w:sz w:val="20"/>
          <w:szCs w:val="20"/>
          <w:color w:val="231F20"/>
          <w:spacing w:val="-9"/>
        </w:rPr>
        <w:t>vity,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activation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</w:t>
      </w:r>
      <w:r>
        <w:rPr>
          <w:sz w:val="20"/>
          <w:szCs w:val="20"/>
          <w:color w:val="231F20"/>
          <w:spacing w:val="-9"/>
        </w:rPr>
        <w:t>onal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pathways.</w:t>
      </w:r>
      <w:r>
        <w:rPr>
          <w:sz w:val="11"/>
          <w:szCs w:val="11"/>
          <w:color w:val="231F20"/>
          <w:spacing w:val="6"/>
          <w:position w:val="6"/>
        </w:rPr>
        <w:t>15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Ang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7"/>
        </w:rPr>
        <w:t>II–mediated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aldosterone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concentrations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directly  stimulate  renal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sodi</w:t>
      </w:r>
      <w:r>
        <w:rPr>
          <w:sz w:val="20"/>
          <w:szCs w:val="20"/>
          <w:color w:val="231F20"/>
          <w:spacing w:val="-6"/>
        </w:rPr>
        <w:t>um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and  fluid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retention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blood volume.</w:t>
      </w:r>
    </w:p>
    <w:p>
      <w:pPr>
        <w:pStyle w:val="BodyText"/>
        <w:ind w:left="626" w:right="261" w:firstLine="248"/>
        <w:spacing w:before="4" w:line="246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2536247</wp:posOffset>
                </wp:positionV>
                <wp:extent cx="2588895" cy="11811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1248155" y="253624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-98.28pt;margin-top:199.705pt;mso-position-vertical-relative:text;mso-position-horizontal-relative:text;width:203.85pt;height:9.3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1196403</wp:posOffset>
            </wp:positionH>
            <wp:positionV relativeFrom="paragraph">
              <wp:posOffset>391063</wp:posOffset>
            </wp:positionV>
            <wp:extent cx="4568304" cy="196454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Circulating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local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tissue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II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exerts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key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ological functions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many crucial steps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placentation,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including trophoblast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invasion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migration,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as well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spiral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artery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remodel</w:t>
      </w:r>
      <w:r>
        <w:rPr>
          <w:sz w:val="20"/>
          <w:szCs w:val="20"/>
          <w:color w:val="231F20"/>
          <w:spacing w:val="-7"/>
        </w:rPr>
        <w:t>ing.</w:t>
      </w:r>
      <w:r>
        <w:rPr>
          <w:sz w:val="11"/>
          <w:szCs w:val="11"/>
          <w:color w:val="231F20"/>
          <w:spacing w:val="-5"/>
          <w:position w:val="6"/>
        </w:rPr>
        <w:t>16   </w:t>
      </w:r>
      <w:r>
        <w:rPr>
          <w:sz w:val="20"/>
          <w:szCs w:val="20"/>
          <w:color w:val="231F20"/>
          <w:spacing w:val="-5"/>
        </w:rPr>
        <w:t>RAAS  components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show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dynamic distribution throughout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pregnan</w:t>
      </w:r>
      <w:r>
        <w:rPr>
          <w:sz w:val="20"/>
          <w:szCs w:val="20"/>
          <w:color w:val="231F20"/>
          <w:spacing w:val="-6"/>
        </w:rPr>
        <w:t>cy. The AT</w:t>
      </w:r>
      <w:r>
        <w:rPr>
          <w:sz w:val="11"/>
          <w:szCs w:val="11"/>
          <w:color w:val="231F20"/>
          <w:spacing w:val="-6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19"/>
        </w:rPr>
        <w:t>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expressed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trophobla</w:t>
      </w:r>
      <w:r>
        <w:rPr>
          <w:sz w:val="20"/>
          <w:szCs w:val="20"/>
          <w:color w:val="231F20"/>
          <w:spacing w:val="-7"/>
        </w:rPr>
        <w:t>sts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villous endothelial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cells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term.</w:t>
      </w:r>
      <w:r>
        <w:rPr>
          <w:sz w:val="11"/>
          <w:szCs w:val="11"/>
          <w:color w:val="231F20"/>
          <w:spacing w:val="12"/>
          <w:position w:val="6"/>
        </w:rPr>
        <w:t>17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Prorenin,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(pro)renin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receptor,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11"/>
          <w:szCs w:val="11"/>
          <w:color w:val="231F20"/>
          <w:spacing w:val="-7"/>
          <w:position w:val="-6"/>
        </w:rPr>
        <w:t>1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8"/>
        </w:rPr>
        <w:t>R,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II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receptor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proteins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also  expressed  throughout  gestation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trophoblasts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maternal-fetal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interface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invasiv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tropho-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blasts,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whereas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concentrated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pr</w:t>
      </w:r>
      <w:r>
        <w:rPr>
          <w:sz w:val="20"/>
          <w:szCs w:val="20"/>
          <w:color w:val="231F20"/>
          <w:spacing w:val="-7"/>
        </w:rPr>
        <w:t>edominantly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fetal  circulation,  part</w:t>
      </w:r>
      <w:r>
        <w:rPr>
          <w:sz w:val="20"/>
          <w:szCs w:val="20"/>
          <w:color w:val="231F20"/>
          <w:spacing w:val="-5"/>
        </w:rPr>
        <w:t>icularly  in  endothelial  cells.</w:t>
      </w:r>
      <w:r>
        <w:rPr>
          <w:sz w:val="11"/>
          <w:szCs w:val="11"/>
          <w:color w:val="231F20"/>
          <w:spacing w:val="8"/>
          <w:position w:val="6"/>
        </w:rPr>
        <w:t>18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incremental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ACE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protein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expression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fetal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endo-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thelial cells through</w:t>
      </w:r>
      <w:r>
        <w:rPr>
          <w:sz w:val="20"/>
          <w:szCs w:val="20"/>
          <w:color w:val="231F20"/>
          <w:spacing w:val="-5"/>
        </w:rPr>
        <w:t>out pregnancy favors enhanced Ang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II  production  in  placental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vessels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fr</w:t>
      </w:r>
      <w:r>
        <w:rPr>
          <w:sz w:val="20"/>
          <w:szCs w:val="20"/>
          <w:color w:val="231F20"/>
          <w:spacing w:val="-6"/>
        </w:rPr>
        <w:t>om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fetal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side,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where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angiogenesis,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es</w:t>
      </w:r>
      <w:r>
        <w:rPr>
          <w:sz w:val="20"/>
          <w:szCs w:val="20"/>
          <w:color w:val="231F20"/>
          <w:spacing w:val="-6"/>
        </w:rPr>
        <w:t>sential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process for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maintain-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fetal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perfusion,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contin</w:t>
      </w:r>
      <w:r>
        <w:rPr>
          <w:sz w:val="20"/>
          <w:szCs w:val="20"/>
          <w:color w:val="231F20"/>
          <w:spacing w:val="-6"/>
        </w:rPr>
        <w:t>uously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occurs.</w:t>
      </w:r>
      <w:r>
        <w:rPr>
          <w:sz w:val="11"/>
          <w:szCs w:val="11"/>
          <w:color w:val="231F20"/>
          <w:spacing w:val="8"/>
          <w:position w:val="6"/>
        </w:rPr>
        <w:t>18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expected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II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production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fetus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mother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must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finely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modulat</w:t>
      </w:r>
      <w:r>
        <w:rPr>
          <w:sz w:val="20"/>
          <w:szCs w:val="20"/>
          <w:color w:val="231F20"/>
          <w:spacing w:val="-7"/>
        </w:rPr>
        <w:t>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prevent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excessive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vasoconstriction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remodeling 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could occur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if Ang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II concentrations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increase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above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expected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physiological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range.</w:t>
      </w:r>
      <w:r>
        <w:rPr>
          <w:sz w:val="11"/>
          <w:szCs w:val="11"/>
          <w:color w:val="231F20"/>
          <w:spacing w:val="8"/>
          <w:position w:val="6"/>
        </w:rPr>
        <w:t>19</w:t>
      </w:r>
    </w:p>
    <w:p>
      <w:pPr>
        <w:pStyle w:val="BodyText"/>
        <w:ind w:left="626" w:right="261" w:firstLine="254"/>
        <w:spacing w:before="5" w:line="24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Pregnancy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also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stimulates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3"/>
        </w:rPr>
        <w:t>ACE2/Ang-(1–7)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pathway  to  balance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i</w:t>
      </w:r>
      <w:r>
        <w:rPr>
          <w:sz w:val="20"/>
          <w:szCs w:val="20"/>
          <w:color w:val="231F20"/>
          <w:spacing w:val="-5"/>
        </w:rPr>
        <w:t>ncreased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ACE/Ang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II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pathway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activity  and  to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contribute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maternal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hemodynamic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adaptations   and   placentation,   trophoblast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-5"/>
        </w:rPr>
        <w:t>invasion,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decidualization,   a</w:t>
      </w:r>
      <w:r>
        <w:rPr>
          <w:sz w:val="20"/>
          <w:szCs w:val="20"/>
          <w:color w:val="231F20"/>
          <w:spacing w:val="-6"/>
        </w:rPr>
        <w:t>nd</w:t>
      </w:r>
      <w:r>
        <w:rPr>
          <w:sz w:val="20"/>
          <w:szCs w:val="20"/>
          <w:color w:val="231F20"/>
          <w:spacing w:val="2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vascular   remodeling.</w:t>
      </w:r>
      <w:r>
        <w:rPr>
          <w:sz w:val="11"/>
          <w:szCs w:val="11"/>
          <w:color w:val="231F20"/>
          <w:spacing w:val="-2"/>
          <w:position w:val="6"/>
        </w:rPr>
        <w:t>15,20     </w:t>
      </w:r>
      <w:r>
        <w:rPr>
          <w:sz w:val="20"/>
          <w:szCs w:val="20"/>
          <w:color w:val="231F20"/>
          <w:spacing w:val="-2"/>
        </w:rPr>
        <w:t>ACE2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breaks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down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II,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Ang-(1–7),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acting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it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Mas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receptor,  antagonizes  Ang  II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signaling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through  AT</w:t>
      </w:r>
      <w:r>
        <w:rPr>
          <w:sz w:val="11"/>
          <w:szCs w:val="11"/>
          <w:color w:val="231F20"/>
          <w:spacing w:val="-5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4"/>
          <w:w w:val="93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modulation.</w:t>
      </w:r>
      <w:r>
        <w:rPr>
          <w:sz w:val="11"/>
          <w:szCs w:val="11"/>
          <w:color w:val="231F20"/>
          <w:spacing w:val="-5"/>
          <w:position w:val="6"/>
        </w:rPr>
        <w:t>6</w:t>
      </w:r>
      <w:r>
        <w:rPr>
          <w:sz w:val="11"/>
          <w:szCs w:val="11"/>
          <w:color w:val="231F20"/>
          <w:spacing w:val="17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Estrogens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regulate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progressive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activation  observed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throughout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gestation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part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directly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stimulating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angiote</w:t>
      </w:r>
      <w:r>
        <w:rPr>
          <w:sz w:val="20"/>
          <w:szCs w:val="20"/>
          <w:color w:val="231F20"/>
          <w:spacing w:val="-5"/>
        </w:rPr>
        <w:t>nsinogen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production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increasing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ACE2  expr</w:t>
      </w:r>
      <w:r>
        <w:rPr>
          <w:sz w:val="20"/>
          <w:szCs w:val="20"/>
          <w:color w:val="231F20"/>
          <w:spacing w:val="-5"/>
        </w:rPr>
        <w:t>ession  and  activity  in  local  tis-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sue.</w:t>
      </w:r>
      <w:r>
        <w:rPr>
          <w:sz w:val="11"/>
          <w:szCs w:val="11"/>
          <w:color w:val="231F20"/>
          <w:spacing w:val="-4"/>
          <w:position w:val="6"/>
        </w:rPr>
        <w:t>21</w:t>
      </w:r>
      <w:r>
        <w:rPr>
          <w:sz w:val="11"/>
          <w:szCs w:val="11"/>
          <w:color w:val="231F20"/>
          <w:spacing w:val="18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rats,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renal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ACE2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Ang-(1–7)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progres-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sively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upregulated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throughout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pregnancy.</w:t>
      </w:r>
      <w:r>
        <w:rPr>
          <w:sz w:val="11"/>
          <w:szCs w:val="11"/>
          <w:color w:val="231F20"/>
          <w:spacing w:val="-4"/>
          <w:position w:val="6"/>
        </w:rPr>
        <w:t>22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ACE2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Ang-(1–7)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also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expressed  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trophoblasts,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villous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/>
        <w:spacing w:before="69" w:line="247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2885819</wp:posOffset>
                </wp:positionH>
                <wp:positionV relativeFrom="paragraph">
                  <wp:posOffset>612067</wp:posOffset>
                </wp:positionV>
                <wp:extent cx="810894" cy="1841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885819" y="61206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227.23pt;margin-top:48.1943pt;mso-position-vertical-relative:text;mso-position-horizontal-relative:text;width:63.85pt;height:14.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5"/>
        </w:rPr>
        <w:t>vessel  endothelial  cells,  primary  vil</w:t>
      </w:r>
      <w:r>
        <w:rPr>
          <w:sz w:val="20"/>
          <w:szCs w:val="20"/>
          <w:color w:val="231F20"/>
          <w:spacing w:val="-6"/>
        </w:rPr>
        <w:t>li  vascular  smooth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muscle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cells,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syncytium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dec</w:t>
      </w:r>
      <w:r>
        <w:rPr>
          <w:sz w:val="20"/>
          <w:szCs w:val="20"/>
          <w:color w:val="231F20"/>
          <w:spacing w:val="-8"/>
        </w:rPr>
        <w:t>idua.</w:t>
      </w:r>
      <w:r>
        <w:rPr>
          <w:sz w:val="11"/>
          <w:szCs w:val="11"/>
          <w:color w:val="231F20"/>
          <w:spacing w:val="8"/>
          <w:position w:val="6"/>
        </w:rPr>
        <w:t>23  </w:t>
      </w:r>
      <w:r>
        <w:rPr>
          <w:sz w:val="20"/>
          <w:szCs w:val="20"/>
          <w:color w:val="231F20"/>
        </w:rPr>
        <w:t>ACE</w:t>
      </w:r>
      <w:r>
        <w:rPr>
          <w:sz w:val="20"/>
          <w:szCs w:val="20"/>
          <w:color w:val="231F20"/>
          <w:spacing w:val="8"/>
        </w:rPr>
        <w:t>2/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Ang-(1–7)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expression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activity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placenta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dynamic,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greater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concentrations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decidua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early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pregnancy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progressively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change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toward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placental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villous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endothelial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cells  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trophoblasts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gestation.</w:t>
      </w:r>
      <w:r>
        <w:rPr>
          <w:sz w:val="11"/>
          <w:szCs w:val="11"/>
          <w:color w:val="231F20"/>
          <w:spacing w:val="-4"/>
          <w:position w:val="6"/>
        </w:rPr>
        <w:t>23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presence of 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ACE2</w:t>
      </w:r>
      <w:r>
        <w:rPr>
          <w:sz w:val="20"/>
          <w:szCs w:val="20"/>
          <w:color w:val="231F20"/>
          <w:spacing w:val="-1"/>
        </w:rPr>
        <w:t>/Ang-(1–7)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pathway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invasive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tr</w:t>
      </w:r>
      <w:r>
        <w:rPr>
          <w:sz w:val="20"/>
          <w:szCs w:val="20"/>
          <w:color w:val="231F20"/>
          <w:spacing w:val="-6"/>
        </w:rPr>
        <w:t>ophoblasts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surrounding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spi-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arteries,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endothelial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cells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smooth  muscle  cells,  suggests  that  the  ACE2/Ang-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(1–7)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pathway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helps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regulate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uterin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artery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reduce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systemic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vascula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resistance.</w:t>
      </w:r>
      <w:r>
        <w:rPr>
          <w:sz w:val="11"/>
          <w:szCs w:val="11"/>
          <w:color w:val="231F20"/>
          <w:spacing w:val="-1"/>
          <w:position w:val="6"/>
        </w:rPr>
        <w:t>15  </w:t>
      </w:r>
      <w:r>
        <w:rPr>
          <w:sz w:val="20"/>
          <w:szCs w:val="20"/>
          <w:color w:val="231F20"/>
          <w:spacing w:val="-1"/>
        </w:rPr>
        <w:t>There-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fore, ACE2-mediated conversion of Ang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II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into Ang-(1–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7)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and  intracellular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signaling  between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11"/>
          <w:szCs w:val="11"/>
          <w:color w:val="231F20"/>
          <w:spacing w:val="-6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13"/>
        </w:rPr>
        <w:t>R  and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13"/>
        </w:rPr>
        <w:t>Mas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receptor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likely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key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factors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regulat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Ang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II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ological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effects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during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p</w:t>
      </w:r>
      <w:r>
        <w:rPr>
          <w:sz w:val="20"/>
          <w:szCs w:val="20"/>
          <w:color w:val="231F20"/>
          <w:spacing w:val="-5"/>
        </w:rPr>
        <w:t>regnancy.</w:t>
      </w:r>
    </w:p>
    <w:p>
      <w:pPr>
        <w:pStyle w:val="BodyText"/>
        <w:ind w:right="989" w:firstLine="240"/>
        <w:spacing w:before="2" w:line="244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Additional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pathways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contribute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II–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Ang-(1–7)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balance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less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characterized;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thus,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antenatal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programming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presents  another  important  knowledge  gap.  The  (pro)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renin  receptor  is  cru</w:t>
      </w:r>
      <w:r>
        <w:rPr>
          <w:sz w:val="20"/>
          <w:szCs w:val="20"/>
          <w:color w:val="231F20"/>
          <w:spacing w:val="-7"/>
        </w:rPr>
        <w:t>cial  for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many  developmental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physiological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processes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hrough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eral  signaling  path</w:t>
      </w:r>
      <w:r>
        <w:rPr>
          <w:sz w:val="20"/>
          <w:szCs w:val="20"/>
          <w:color w:val="231F20"/>
          <w:spacing w:val="-6"/>
        </w:rPr>
        <w:t>ways,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including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Wnt/b-catenin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mitogen-activated  protein  kinase.</w:t>
      </w:r>
      <w:r>
        <w:rPr>
          <w:sz w:val="11"/>
          <w:szCs w:val="11"/>
          <w:color w:val="231F20"/>
          <w:spacing w:val="11"/>
          <w:position w:val="6"/>
        </w:rPr>
        <w:t>24</w:t>
      </w:r>
      <w:r>
        <w:rPr>
          <w:sz w:val="11"/>
          <w:szCs w:val="11"/>
          <w:color w:val="231F20"/>
          <w:spacing w:val="13"/>
          <w:w w:val="103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Neprilysin,  another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metallopeptidase that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converts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angiotensin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 to Ang-(</w:t>
      </w:r>
      <w:r>
        <w:rPr>
          <w:sz w:val="20"/>
          <w:szCs w:val="20"/>
          <w:color w:val="231F20"/>
          <w:spacing w:val="-6"/>
        </w:rPr>
        <w:t>1–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7),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unclear effects during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pregnanc</w:t>
      </w:r>
      <w:r>
        <w:rPr>
          <w:sz w:val="20"/>
          <w:szCs w:val="20"/>
          <w:color w:val="231F20"/>
          <w:spacing w:val="-8"/>
        </w:rPr>
        <w:t>y. Compared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pregnant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weight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pregnant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overweight or obesity</w:t>
      </w:r>
      <w:r>
        <w:rPr>
          <w:sz w:val="20"/>
          <w:szCs w:val="20"/>
          <w:color w:val="231F20"/>
          <w:spacing w:val="-8"/>
        </w:rPr>
        <w:t xml:space="preserve"> (body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index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25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30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kg</w:t>
      </w:r>
      <w:r>
        <w:rPr>
          <w:sz w:val="20"/>
          <w:szCs w:val="20"/>
          <w:color w:val="231F20"/>
          <w:spacing w:val="2"/>
        </w:rPr>
        <w:t>/m</w:t>
      </w:r>
      <w:r>
        <w:rPr>
          <w:sz w:val="11"/>
          <w:szCs w:val="11"/>
          <w:color w:val="231F20"/>
          <w:spacing w:val="2"/>
          <w:position w:val="6"/>
        </w:rPr>
        <w:t>2</w:t>
      </w:r>
      <w:r>
        <w:rPr>
          <w:sz w:val="20"/>
          <w:szCs w:val="20"/>
          <w:color w:val="231F20"/>
          <w:spacing w:val="2"/>
        </w:rPr>
        <w:t>, </w:t>
      </w:r>
      <w:r>
        <w:rPr>
          <w:sz w:val="20"/>
          <w:szCs w:val="20"/>
          <w:color w:val="231F20"/>
          <w:spacing w:val="-7"/>
        </w:rPr>
        <w:t>respectively) have lower endothelial cell neprilysin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expression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fetus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placenta,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fetal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inversely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circulatin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neprilysin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cord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blood.</w:t>
      </w:r>
      <w:r>
        <w:rPr>
          <w:sz w:val="11"/>
          <w:szCs w:val="11"/>
          <w:color w:val="231F20"/>
          <w:spacing w:val="-3"/>
          <w:position w:val="6"/>
        </w:rPr>
        <w:t>25   </w:t>
      </w:r>
      <w:r>
        <w:rPr>
          <w:sz w:val="20"/>
          <w:szCs w:val="20"/>
          <w:color w:val="231F20"/>
          <w:spacing w:val="-3"/>
        </w:rPr>
        <w:t>Uterine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mast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natural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killer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secretion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chymase,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serine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protease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generates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II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independently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 ACE,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contr</w:t>
      </w:r>
      <w:r>
        <w:rPr>
          <w:sz w:val="20"/>
          <w:szCs w:val="20"/>
          <w:color w:val="231F20"/>
          <w:spacing w:val="-8"/>
        </w:rPr>
        <w:t>ibute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decidual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vessel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remodeling and subsequent fetal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growth.</w:t>
      </w:r>
      <w:r>
        <w:rPr>
          <w:sz w:val="11"/>
          <w:szCs w:val="11"/>
          <w:color w:val="231F20"/>
          <w:spacing w:val="12"/>
          <w:position w:val="6"/>
        </w:rPr>
        <w:t>26</w:t>
      </w:r>
    </w:p>
    <w:p>
      <w:pPr>
        <w:pStyle w:val="BodyText"/>
        <w:ind w:left="3"/>
        <w:spacing w:before="237" w:line="291" w:lineRule="exact"/>
        <w:rPr>
          <w:sz w:val="24"/>
          <w:szCs w:val="24"/>
        </w:rPr>
      </w:pPr>
      <w:r>
        <w:rPr>
          <w:sz w:val="24"/>
          <w:szCs w:val="24"/>
          <w:color w:val="008164"/>
          <w:spacing w:val="-14"/>
          <w:position w:val="3"/>
        </w:rPr>
        <w:t>The</w:t>
      </w:r>
      <w:r>
        <w:rPr>
          <w:sz w:val="24"/>
          <w:szCs w:val="24"/>
          <w:color w:val="008164"/>
          <w:spacing w:val="9"/>
          <w:position w:val="3"/>
        </w:rPr>
        <w:t xml:space="preserve"> </w:t>
      </w:r>
      <w:r>
        <w:rPr>
          <w:sz w:val="24"/>
          <w:szCs w:val="24"/>
          <w:color w:val="008164"/>
          <w:spacing w:val="-14"/>
          <w:position w:val="3"/>
        </w:rPr>
        <w:t>RAAS in</w:t>
      </w:r>
      <w:r>
        <w:rPr>
          <w:sz w:val="24"/>
          <w:szCs w:val="24"/>
          <w:color w:val="008164"/>
          <w:spacing w:val="10"/>
          <w:position w:val="3"/>
        </w:rPr>
        <w:t xml:space="preserve"> </w:t>
      </w:r>
      <w:r>
        <w:rPr>
          <w:sz w:val="24"/>
          <w:szCs w:val="24"/>
          <w:color w:val="008164"/>
          <w:spacing w:val="-14"/>
          <w:position w:val="3"/>
        </w:rPr>
        <w:t>Pregnancy</w:t>
      </w:r>
      <w:r>
        <w:rPr>
          <w:sz w:val="24"/>
          <w:szCs w:val="24"/>
          <w:color w:val="008164"/>
          <w:spacing w:val="9"/>
          <w:position w:val="3"/>
        </w:rPr>
        <w:t xml:space="preserve"> </w:t>
      </w:r>
      <w:r>
        <w:rPr>
          <w:sz w:val="24"/>
          <w:szCs w:val="24"/>
          <w:color w:val="008164"/>
          <w:spacing w:val="-14"/>
          <w:position w:val="3"/>
        </w:rPr>
        <w:t>Pathologi</w:t>
      </w:r>
      <w:r>
        <w:rPr>
          <w:sz w:val="24"/>
          <w:szCs w:val="24"/>
          <w:color w:val="008164"/>
          <w:spacing w:val="-15"/>
          <w:position w:val="3"/>
        </w:rPr>
        <w:t>es</w:t>
      </w:r>
    </w:p>
    <w:p>
      <w:pPr>
        <w:pStyle w:val="BodyText"/>
        <w:ind w:left="1" w:right="989" w:firstLine="13"/>
        <w:spacing w:before="7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Placental  insufficiency  is  a  hallmark  of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many  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pregnancy  events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that   p</w:t>
      </w:r>
      <w:r>
        <w:rPr>
          <w:sz w:val="20"/>
          <w:szCs w:val="20"/>
          <w:color w:val="231F20"/>
          <w:spacing w:val="-7"/>
        </w:rPr>
        <w:t>rogram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later  disease   in 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offspring.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Short-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long-term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int</w:t>
      </w:r>
      <w:r>
        <w:rPr>
          <w:sz w:val="20"/>
          <w:szCs w:val="20"/>
          <w:color w:val="231F20"/>
          <w:spacing w:val="-6"/>
        </w:rPr>
        <w:t>erruptions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suffi-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blood,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oxygen,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nutrients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fetus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alter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fetal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growth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organ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development,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leading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abnormal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tissue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structure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function,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especially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kidneys. Adequate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fetal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perfusion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requires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suf</w:t>
      </w:r>
      <w:r>
        <w:rPr>
          <w:sz w:val="20"/>
          <w:szCs w:val="20"/>
          <w:color w:val="231F20"/>
          <w:spacing w:val="-7"/>
        </w:rPr>
        <w:t>ficient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placental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health;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hence,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interruptions  in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the  maternal,  placental,  or  fetal  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potentially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adversely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affect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fetal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diovascular health in the short and long term (Figure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1B).</w:t>
      </w:r>
    </w:p>
    <w:p>
      <w:pPr>
        <w:pStyle w:val="BodyText"/>
        <w:ind w:right="989" w:firstLine="254"/>
        <w:spacing w:before="9" w:line="24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Human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intrauterine growth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restriction,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proxy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cental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insufficiency,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associated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cor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II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concentration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difference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fetal-p</w:t>
      </w:r>
      <w:r>
        <w:rPr>
          <w:sz w:val="20"/>
          <w:szCs w:val="20"/>
          <w:color w:val="231F20"/>
          <w:spacing w:val="-7"/>
        </w:rPr>
        <w:t>lacental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  <w:w w:val="97"/>
        </w:rPr>
        <w:t>AT</w:t>
      </w:r>
      <w:r>
        <w:rPr>
          <w:sz w:val="11"/>
          <w:szCs w:val="11"/>
          <w:color w:val="231F20"/>
          <w:spacing w:val="-9"/>
          <w:w w:val="97"/>
          <w:position w:val="-6"/>
        </w:rPr>
        <w:t>1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6"/>
        </w:rPr>
        <w:t>R  concentration  compared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term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pr</w:t>
      </w:r>
      <w:r>
        <w:rPr>
          <w:sz w:val="20"/>
          <w:szCs w:val="20"/>
          <w:color w:val="231F20"/>
          <w:spacing w:val="-7"/>
        </w:rPr>
        <w:t>egnancies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delivery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elective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cesarean section.</w:t>
      </w:r>
      <w:r>
        <w:rPr>
          <w:sz w:val="11"/>
          <w:szCs w:val="11"/>
          <w:color w:val="231F20"/>
          <w:spacing w:val="-2"/>
          <w:position w:val="6"/>
        </w:rPr>
        <w:t>27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Uterine </w:t>
      </w:r>
      <w:r>
        <w:rPr>
          <w:sz w:val="20"/>
          <w:szCs w:val="20"/>
          <w:color w:val="231F20"/>
          <w:spacing w:val="-8"/>
        </w:rPr>
        <w:t>ves-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sel  ligation  or  clamping  durin</w:t>
      </w:r>
      <w:r>
        <w:rPr>
          <w:sz w:val="20"/>
          <w:szCs w:val="20"/>
          <w:color w:val="231F20"/>
          <w:spacing w:val="-7"/>
        </w:rPr>
        <w:t>g  mid  or  late  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model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placental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insufficiency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maternal</w:t>
      </w:r>
    </w:p>
    <w:p>
      <w:pPr>
        <w:spacing w:line="243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7" w:space="100"/>
            <w:col w:w="5669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-43.2125pt;margin-top:58.4126pt;mso-position-vertical-relative:text;mso-position-horizontal-relative:text;width:120pt;height:33.6pt;z-index:251672576;rotation:270;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-7.65128pt;margin-top:51.9632pt;mso-position-vertical-relative:text;mso-position-horizontal-relative:text;width:63.85pt;height:14.5pt;z-index:251674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5599614</wp:posOffset>
                </wp:positionV>
                <wp:extent cx="2588895" cy="11811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-1016000" y="5599614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-80pt;margin-top:440.915pt;mso-position-vertical-relative:text;mso-position-horizontal-relative:text;width:203.85pt;height:9.3pt;z-index:251673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40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spacing w:line="130" w:lineRule="exact"/>
        <w:rPr/>
      </w:pPr>
      <w:r/>
    </w:p>
    <w:tbl>
      <w:tblPr>
        <w:tblStyle w:val="TableNormal"/>
        <w:tblW w:w="9603" w:type="dxa"/>
        <w:tblInd w:w="1048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3"/>
      </w:tblGrid>
      <w:tr>
        <w:trPr>
          <w:trHeight w:val="9495" w:hRule="atLeast"/>
        </w:trPr>
        <w:tc>
          <w:tcPr>
            <w:tcW w:w="9603" w:type="dxa"/>
            <w:vAlign w:val="top"/>
          </w:tcPr>
          <w:p>
            <w:pPr>
              <w:ind w:firstLine="110"/>
              <w:spacing w:before="110" w:line="9275" w:lineRule="exact"/>
              <w:rPr/>
            </w:pPr>
            <w:r>
              <w:rPr>
                <w:position w:val="-185"/>
              </w:rPr>
              <w:drawing>
                <wp:inline distT="0" distB="0" distL="0" distR="0">
                  <wp:extent cx="5945978" cy="5890055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5978" cy="589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8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008164"/>
          <w:spacing w:val="-1"/>
          <w:position w:val="2"/>
        </w:rPr>
        <w:t>Figure</w:t>
      </w:r>
      <w:r>
        <w:rPr>
          <w:sz w:val="16"/>
          <w:szCs w:val="16"/>
          <w:b/>
          <w:bCs/>
          <w:color w:val="008164"/>
          <w:spacing w:val="25"/>
          <w:position w:val="2"/>
        </w:rPr>
        <w:t xml:space="preserve"> </w:t>
      </w:r>
      <w:r>
        <w:rPr>
          <w:sz w:val="16"/>
          <w:szCs w:val="16"/>
          <w:b/>
          <w:bCs/>
          <w:color w:val="008164"/>
          <w:spacing w:val="-1"/>
          <w:position w:val="2"/>
        </w:rPr>
        <w:t>1.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Physiological roles of the RAAS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healthy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and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pathological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pregnancies.</w:t>
      </w:r>
    </w:p>
    <w:p>
      <w:pPr>
        <w:pStyle w:val="BodyText"/>
        <w:ind w:left="990"/>
        <w:spacing w:before="8" w:line="192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5"/>
          <w:position w:val="2"/>
        </w:rPr>
        <w:t>A</w:t>
      </w:r>
      <w:r>
        <w:rPr>
          <w:sz w:val="16"/>
          <w:szCs w:val="16"/>
          <w:color w:val="231F20"/>
          <w:spacing w:val="-5"/>
          <w:position w:val="2"/>
        </w:rPr>
        <w:t>,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Expression and actions of the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major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RAAS components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during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healthy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pregnancy.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5"/>
          <w:position w:val="2"/>
        </w:rPr>
        <w:t>B</w:t>
      </w:r>
      <w:r>
        <w:rPr>
          <w:sz w:val="16"/>
          <w:szCs w:val="16"/>
          <w:color w:val="231F20"/>
          <w:spacing w:val="-5"/>
          <w:position w:val="2"/>
        </w:rPr>
        <w:t>,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Expression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and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actions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of the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major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RAAS</w:t>
      </w:r>
    </w:p>
    <w:p>
      <w:pPr>
        <w:pStyle w:val="BodyText"/>
        <w:ind w:left="996" w:right="336"/>
        <w:spacing w:before="8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components during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pathological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pregnancies,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inclu</w:t>
      </w:r>
      <w:r>
        <w:rPr>
          <w:sz w:val="16"/>
          <w:szCs w:val="16"/>
          <w:color w:val="231F20"/>
          <w:spacing w:val="-4"/>
        </w:rPr>
        <w:t>ding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preeclampsia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placental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insufficiency. Ang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indicates angiotensin; ACE, angiotensin-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6"/>
        </w:rPr>
        <w:t>converting enzyme; AT</w:t>
      </w:r>
      <w:r>
        <w:rPr>
          <w:sz w:val="9"/>
          <w:szCs w:val="9"/>
          <w:color w:val="231F20"/>
          <w:spacing w:val="14"/>
          <w:position w:val="-5"/>
        </w:rPr>
        <w:t>1</w:t>
      </w:r>
      <w:r>
        <w:rPr>
          <w:sz w:val="16"/>
          <w:szCs w:val="16"/>
          <w:color w:val="231F20"/>
          <w:spacing w:val="-4"/>
        </w:rPr>
        <w:t>R, angiotensin type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1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r</w:t>
      </w:r>
      <w:r>
        <w:rPr>
          <w:sz w:val="16"/>
          <w:szCs w:val="16"/>
          <w:color w:val="231F20"/>
          <w:spacing w:val="-5"/>
        </w:rPr>
        <w:t>eceptor; AT</w:t>
      </w:r>
      <w:r>
        <w:rPr>
          <w:sz w:val="9"/>
          <w:szCs w:val="9"/>
          <w:color w:val="231F20"/>
          <w:spacing w:val="5"/>
          <w:position w:val="-5"/>
        </w:rPr>
        <w:t>2</w:t>
      </w:r>
      <w:r>
        <w:rPr>
          <w:sz w:val="16"/>
          <w:szCs w:val="16"/>
          <w:color w:val="231F20"/>
          <w:spacing w:val="-4"/>
        </w:rPr>
        <w:t>R, angiotensin type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2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receptor</w:t>
      </w:r>
      <w:r>
        <w:rPr>
          <w:sz w:val="16"/>
          <w:szCs w:val="16"/>
          <w:color w:val="231F20"/>
          <w:spacing w:val="-5"/>
        </w:rPr>
        <w:t>; AT</w:t>
      </w:r>
      <w:r>
        <w:rPr>
          <w:sz w:val="9"/>
          <w:szCs w:val="9"/>
          <w:color w:val="231F20"/>
          <w:spacing w:val="5"/>
          <w:position w:val="-5"/>
        </w:rPr>
        <w:t>1</w:t>
      </w:r>
      <w:r>
        <w:rPr>
          <w:sz w:val="16"/>
          <w:szCs w:val="16"/>
          <w:color w:val="231F20"/>
          <w:spacing w:val="-4"/>
        </w:rPr>
        <w:t>R-AA, angiotensin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II type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1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receptor autoantibody;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BP,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blood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pressure;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4"/>
        </w:rPr>
        <w:t>HTN,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hypertension;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PlGF,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plac</w:t>
      </w:r>
      <w:r>
        <w:rPr>
          <w:sz w:val="16"/>
          <w:szCs w:val="16"/>
          <w:color w:val="231F20"/>
          <w:spacing w:val="-5"/>
        </w:rPr>
        <w:t>ental growth factor;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PRA,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plasma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renin activity;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RAAS,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renin-angiotensin-aldosterone</w:t>
      </w:r>
    </w:p>
    <w:p>
      <w:pPr>
        <w:pStyle w:val="BodyText"/>
        <w:ind w:left="995"/>
        <w:spacing w:before="8" w:line="191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2"/>
        </w:rPr>
        <w:t>system; sFlt-1, soluble fms-like tyrosine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kinase</w:t>
      </w:r>
      <w:r>
        <w:rPr>
          <w:sz w:val="16"/>
          <w:szCs w:val="16"/>
          <w:color w:val="231F20"/>
          <w:spacing w:val="17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1; and VEGF, vascular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endothelial</w:t>
      </w:r>
      <w:r>
        <w:rPr>
          <w:sz w:val="16"/>
          <w:szCs w:val="16"/>
          <w:color w:val="231F20"/>
          <w:spacing w:val="6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growth f</w:t>
      </w:r>
      <w:r>
        <w:rPr>
          <w:sz w:val="16"/>
          <w:szCs w:val="16"/>
          <w:color w:val="231F20"/>
          <w:spacing w:val="-5"/>
          <w:position w:val="2"/>
        </w:rPr>
        <w:t>actor.</w:t>
      </w:r>
    </w:p>
    <w:p>
      <w:pPr>
        <w:spacing w:line="181" w:lineRule="exact"/>
        <w:rPr/>
      </w:pPr>
      <w:r/>
    </w:p>
    <w:p>
      <w:pPr>
        <w:spacing w:line="181" w:lineRule="exact"/>
        <w:sectPr>
          <w:headerReference w:type="default" r:id="rId10"/>
          <w:footerReference w:type="default" r:id="rId11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pStyle w:val="BodyText"/>
        <w:ind w:left="996" w:right="262" w:firstLine="8"/>
        <w:spacing w:before="46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preeclampsia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commonly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induces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9"/>
        </w:rPr>
        <w:t>glomerular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number and hypertension in </w:t>
      </w:r>
      <w:r>
        <w:rPr>
          <w:sz w:val="20"/>
          <w:szCs w:val="20"/>
          <w:color w:val="231F20"/>
          <w:spacing w:val="-7"/>
        </w:rPr>
        <w:t>the offspring. Uteroplacental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insufficiency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rat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model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reduced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uterine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perfu-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gestational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ay  14  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attenuated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intrarenal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RAAS activity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neonatal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rats.</w:t>
      </w:r>
      <w:r>
        <w:rPr>
          <w:sz w:val="11"/>
          <w:szCs w:val="11"/>
          <w:color w:val="231F20"/>
          <w:spacing w:val="12"/>
          <w:position w:val="6"/>
        </w:rPr>
        <w:t>28</w:t>
      </w:r>
    </w:p>
    <w:p>
      <w:pPr>
        <w:pStyle w:val="BodyText"/>
        <w:ind w:left="998" w:right="262" w:firstLine="234"/>
        <w:spacing w:before="7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apparent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bidirectional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relationship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-8"/>
        </w:rPr>
        <w:t>tween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eclampsia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placental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insufficienc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remains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paradox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field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hinder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accurate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inferences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about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RAAS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measurements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observed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preclinical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models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Placental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insufficiency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preclinic</w:t>
      </w:r>
      <w:r>
        <w:rPr>
          <w:sz w:val="20"/>
          <w:szCs w:val="20"/>
          <w:color w:val="231F20"/>
          <w:spacing w:val="-8"/>
        </w:rPr>
        <w:t>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5" w:firstLine="12"/>
        <w:spacing w:before="4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models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precursor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hypertensive  disorders.</w:t>
      </w:r>
      <w:r>
        <w:rPr>
          <w:sz w:val="20"/>
          <w:szCs w:val="20"/>
          <w:color w:val="231F20"/>
          <w:spacing w:val="-8"/>
        </w:rPr>
        <w:t xml:space="preserve">  Preeclampsia,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turn,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exacer-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bates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placental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insufficiency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</w:t>
      </w:r>
      <w:r>
        <w:rPr>
          <w:sz w:val="20"/>
          <w:szCs w:val="20"/>
          <w:color w:val="231F20"/>
          <w:spacing w:val="-9"/>
        </w:rPr>
        <w:t>ogram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affected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spring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independently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placental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insufficien</w:t>
      </w:r>
      <w:r>
        <w:rPr>
          <w:sz w:val="20"/>
          <w:szCs w:val="20"/>
          <w:color w:val="231F20"/>
          <w:spacing w:val="-7"/>
        </w:rPr>
        <w:t>cy. 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cause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preeclamps</w:t>
      </w:r>
      <w:r>
        <w:rPr>
          <w:sz w:val="20"/>
          <w:szCs w:val="20"/>
          <w:color w:val="231F20"/>
          <w:spacing w:val="-8"/>
        </w:rPr>
        <w:t>ia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still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unclear,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intriguing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clinical and clinic</w:t>
      </w:r>
      <w:r>
        <w:rPr>
          <w:sz w:val="20"/>
          <w:szCs w:val="20"/>
          <w:color w:val="231F20"/>
          <w:spacing w:val="-7"/>
        </w:rPr>
        <w:t>al evidence suggests that several 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tially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interrelated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pathways are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involved.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Early-pregnancy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placental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ischemia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</w:t>
      </w:r>
      <w:r>
        <w:rPr>
          <w:sz w:val="20"/>
          <w:szCs w:val="20"/>
          <w:color w:val="231F20"/>
          <w:spacing w:val="-8"/>
        </w:rPr>
        <w:t>iated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release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soluble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fms-like tyrosine kinase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1, a circulating soluble isoform of</w:t>
      </w:r>
    </w:p>
    <w:p>
      <w:pPr>
        <w:spacing w:line="250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3" w:space="100"/>
            <w:col w:w="5013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508.213pt;margin-top:93.4625pt;mso-position-vertical-relative:page;mso-position-horizontal-relative:page;width:120pt;height:33.6pt;z-index:251677696;rotation:90;" o:allowincell="f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13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60"/>
        <w:spacing w:before="108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vascular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endothelial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growt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factor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receptor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antiangiogenic properties. It binds free vasc</w:t>
      </w:r>
      <w:r>
        <w:rPr>
          <w:sz w:val="20"/>
          <w:szCs w:val="20"/>
          <w:color w:val="231F20"/>
          <w:spacing w:val="-7"/>
        </w:rPr>
        <w:t>ular endothe-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growth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factor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placental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growth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fact</w:t>
      </w:r>
      <w:r>
        <w:rPr>
          <w:sz w:val="20"/>
          <w:szCs w:val="20"/>
          <w:color w:val="231F20"/>
          <w:spacing w:val="-7"/>
        </w:rPr>
        <w:t>or,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leading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imbalance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antiangiogenic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proangiogenic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tors,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resulting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maternal endothelial dysfunction,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tension,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proteinuria, and glomerular endotheliosis.</w:t>
      </w:r>
      <w:r>
        <w:rPr>
          <w:sz w:val="11"/>
          <w:szCs w:val="11"/>
          <w:color w:val="231F20"/>
          <w:spacing w:val="10"/>
          <w:position w:val="6"/>
        </w:rPr>
        <w:t>29</w:t>
      </w:r>
    </w:p>
    <w:p>
      <w:pPr>
        <w:pStyle w:val="BodyText"/>
        <w:ind w:left="626" w:right="259" w:firstLine="254"/>
        <w:spacing w:before="7" w:line="244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1196403</wp:posOffset>
            </wp:positionH>
            <wp:positionV relativeFrom="paragraph">
              <wp:posOffset>2450927</wp:posOffset>
            </wp:positionV>
            <wp:extent cx="4568304" cy="196454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Increased  levels  of</w:t>
      </w:r>
      <w:r>
        <w:rPr>
          <w:sz w:val="20"/>
          <w:szCs w:val="20"/>
          <w:color w:val="231F20"/>
          <w:spacing w:val="65"/>
        </w:rPr>
        <w:t xml:space="preserve"> </w:t>
      </w:r>
      <w:r>
        <w:rPr>
          <w:sz w:val="20"/>
          <w:szCs w:val="20"/>
          <w:color w:val="231F20"/>
          <w:spacing w:val="-7"/>
        </w:rPr>
        <w:t>circulating  AT</w:t>
      </w:r>
      <w:r>
        <w:rPr>
          <w:sz w:val="11"/>
          <w:szCs w:val="11"/>
          <w:color w:val="231F20"/>
          <w:spacing w:val="-7"/>
          <w:position w:val="-6"/>
        </w:rPr>
        <w:t>1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7"/>
        </w:rPr>
        <w:t>R  autoantibodies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preeclampsia,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first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described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  1999,</w:t>
      </w:r>
      <w:r>
        <w:rPr>
          <w:sz w:val="11"/>
          <w:szCs w:val="11"/>
          <w:color w:val="231F20"/>
          <w:spacing w:val="10"/>
          <w:position w:val="6"/>
        </w:rPr>
        <w:t>30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studied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extensively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pr</w:t>
      </w:r>
      <w:r>
        <w:rPr>
          <w:sz w:val="20"/>
          <w:szCs w:val="20"/>
          <w:color w:val="231F20"/>
          <w:spacing w:val="-9"/>
        </w:rPr>
        <w:t>eclinical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models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placental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hypoperfusion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reeclampsia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antibodies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directed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spe</w:t>
      </w:r>
      <w:r>
        <w:rPr>
          <w:sz w:val="20"/>
          <w:szCs w:val="20"/>
          <w:color w:val="231F20"/>
          <w:spacing w:val="-8"/>
        </w:rPr>
        <w:t>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epitope on the second extracellular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loop of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11"/>
          <w:szCs w:val="11"/>
          <w:color w:val="231F20"/>
          <w:spacing w:val="-6"/>
          <w:position w:val="-6"/>
        </w:rPr>
        <w:t>1</w:t>
      </w:r>
      <w:r>
        <w:rPr>
          <w:sz w:val="11"/>
          <w:szCs w:val="11"/>
          <w:color w:val="231F20"/>
          <w:spacing w:val="-15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bind to human trophoblasts. </w:t>
      </w:r>
      <w:r>
        <w:rPr>
          <w:sz w:val="20"/>
          <w:szCs w:val="20"/>
          <w:color w:val="231F20"/>
          <w:spacing w:val="-7"/>
        </w:rPr>
        <w:t>Multiple studies suggest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antibodies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play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ro</w:t>
      </w:r>
      <w:r>
        <w:rPr>
          <w:sz w:val="20"/>
          <w:szCs w:val="20"/>
          <w:color w:val="231F20"/>
          <w:spacing w:val="-9"/>
        </w:rPr>
        <w:t>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patho-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physiology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preeclampsia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inducing vas</w:t>
      </w:r>
      <w:r>
        <w:rPr>
          <w:sz w:val="20"/>
          <w:szCs w:val="20"/>
          <w:color w:val="231F20"/>
          <w:spacing w:val="-8"/>
        </w:rPr>
        <w:t>oconstriction,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hypertension,  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-8"/>
        </w:rPr>
        <w:t>creased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coagulation.</w:t>
      </w:r>
      <w:r>
        <w:rPr>
          <w:sz w:val="11"/>
          <w:szCs w:val="11"/>
          <w:color w:val="231F20"/>
          <w:spacing w:val="-3"/>
          <w:position w:val="6"/>
        </w:rPr>
        <w:t>31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Antibodies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derived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preeclampsia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induce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placen-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tal soluble fms-like tyrosine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kinase  1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production through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  <w:w w:val="97"/>
        </w:rPr>
        <w:t>AT</w:t>
      </w:r>
      <w:r>
        <w:rPr>
          <w:sz w:val="11"/>
          <w:szCs w:val="11"/>
          <w:color w:val="231F20"/>
          <w:spacing w:val="-9"/>
          <w:w w:val="97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8"/>
        </w:rPr>
        <w:t>R activation in pregnant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mice,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human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placental vill</w:t>
      </w:r>
      <w:r>
        <w:rPr>
          <w:sz w:val="20"/>
          <w:szCs w:val="20"/>
          <w:color w:val="231F20"/>
          <w:spacing w:val="-9"/>
        </w:rPr>
        <w:t>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explants,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human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trophoblast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cells.</w:t>
      </w:r>
      <w:r>
        <w:rPr>
          <w:sz w:val="11"/>
          <w:szCs w:val="11"/>
          <w:color w:val="231F20"/>
          <w:spacing w:val="8"/>
          <w:w w:val="113"/>
          <w:position w:val="6"/>
        </w:rPr>
        <w:t>32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Human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shown that these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antibodies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detected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pregnancy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later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develop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preeclampsia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that,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preeclampsia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-7"/>
        </w:rPr>
        <w:t>evelops, &gt;95%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 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antibodies,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-8"/>
        </w:rPr>
        <w:t>so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correlate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severity.</w:t>
      </w:r>
      <w:r>
        <w:rPr>
          <w:sz w:val="11"/>
          <w:szCs w:val="11"/>
          <w:color w:val="231F20"/>
          <w:spacing w:val="9"/>
          <w:position w:val="6"/>
        </w:rPr>
        <w:t>33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However, significant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limitations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remain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mea-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suring these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autoantibodies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accurately,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nd their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significance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remains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unclear.</w:t>
      </w:r>
      <w:r>
        <w:rPr>
          <w:sz w:val="11"/>
          <w:szCs w:val="11"/>
          <w:color w:val="231F20"/>
          <w:spacing w:val="8"/>
          <w:position w:val="6"/>
        </w:rPr>
        <w:t>34</w:t>
      </w:r>
    </w:p>
    <w:p>
      <w:pPr>
        <w:pStyle w:val="BodyText"/>
        <w:ind w:left="626" w:right="259" w:firstLine="254"/>
        <w:spacing w:before="10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1398123</wp:posOffset>
                </wp:positionV>
                <wp:extent cx="2588895" cy="11811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-1248155" y="1398123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98.28pt;margin-top:110.088pt;mso-position-vertical-relative:text;mso-position-horizontal-relative:text;width:203.85pt;height:9.3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contributions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reeclampsia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development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and  progression  remain  elusive  as  well,  with  conf</w:t>
      </w:r>
      <w:r>
        <w:rPr>
          <w:sz w:val="20"/>
          <w:szCs w:val="20"/>
          <w:color w:val="231F20"/>
          <w:spacing w:val="-7"/>
        </w:rPr>
        <w:t>lict-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findings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and  much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debate  result</w:t>
      </w:r>
      <w:r>
        <w:rPr>
          <w:sz w:val="20"/>
          <w:szCs w:val="20"/>
          <w:color w:val="231F20"/>
          <w:spacing w:val="-8"/>
        </w:rPr>
        <w:t>ing  mainly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lack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consensus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me</w:t>
      </w:r>
      <w:r>
        <w:rPr>
          <w:sz w:val="20"/>
          <w:szCs w:val="20"/>
          <w:color w:val="231F20"/>
          <w:spacing w:val="-8"/>
        </w:rPr>
        <w:t>thodological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rigor.</w:t>
      </w:r>
      <w:r>
        <w:rPr>
          <w:sz w:val="11"/>
          <w:szCs w:val="11"/>
          <w:color w:val="231F20"/>
          <w:spacing w:val="-3"/>
          <w:position w:val="6"/>
        </w:rPr>
        <w:t>35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It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unknown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whether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dysregulation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prerequisite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preeclampsia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deve</w:t>
      </w:r>
      <w:r>
        <w:rPr>
          <w:sz w:val="20"/>
          <w:szCs w:val="20"/>
          <w:color w:val="231F20"/>
          <w:spacing w:val="-8"/>
        </w:rPr>
        <w:t>lopment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consequence.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tissue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extension,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circula</w:t>
      </w:r>
      <w:r>
        <w:rPr>
          <w:sz w:val="20"/>
          <w:szCs w:val="20"/>
          <w:color w:val="231F20"/>
          <w:spacing w:val="-9"/>
        </w:rPr>
        <w:t>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necessary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meet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regulate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rowing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demands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fetus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ensure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a  healthy  pregnancy.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consensus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that  pl</w:t>
      </w:r>
      <w:r>
        <w:rPr>
          <w:sz w:val="20"/>
          <w:szCs w:val="20"/>
          <w:color w:val="231F20"/>
          <w:spacing w:val="-7"/>
        </w:rPr>
        <w:t>acental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alterations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  a  principal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causal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mechanism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preecla</w:t>
      </w:r>
      <w:r>
        <w:rPr>
          <w:sz w:val="20"/>
          <w:szCs w:val="20"/>
          <w:color w:val="231F20"/>
          <w:spacing w:val="-9"/>
        </w:rPr>
        <w:t>mpsia,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remains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9"/>
        </w:rPr>
        <w:t>unclear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RAAS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observed changes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 circulating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 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preeclampsia (eg,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lower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RA) contribute to the dys-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regulation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kidney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functio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altered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response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indu</w:t>
      </w:r>
      <w:r>
        <w:rPr>
          <w:sz w:val="20"/>
          <w:szCs w:val="20"/>
          <w:color w:val="231F20"/>
          <w:spacing w:val="-9"/>
        </w:rPr>
        <w:t>ced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angio-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genic  factor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dysregulation.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Le</w:t>
      </w:r>
      <w:r>
        <w:rPr>
          <w:sz w:val="20"/>
          <w:szCs w:val="20"/>
          <w:color w:val="231F20"/>
          <w:spacing w:val="-6"/>
        </w:rPr>
        <w:t>ading  theories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 abnormal or shallow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placentation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defective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arteriolar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remodeling,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placental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flow,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placental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oxidative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stress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contribute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preeclampsia  pathogenesis.</w:t>
      </w:r>
      <w:r>
        <w:rPr>
          <w:sz w:val="11"/>
          <w:szCs w:val="11"/>
          <w:color w:val="231F20"/>
          <w:spacing w:val="7"/>
          <w:position w:val="6"/>
        </w:rPr>
        <w:t>35</w:t>
      </w:r>
      <w:r>
        <w:rPr>
          <w:sz w:val="11"/>
          <w:szCs w:val="11"/>
          <w:color w:val="231F20"/>
          <w:spacing w:val="10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This  abnormal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placental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development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may contribute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underexpression or over-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expression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placental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compon</w:t>
      </w:r>
      <w:r>
        <w:rPr>
          <w:sz w:val="20"/>
          <w:szCs w:val="20"/>
          <w:color w:val="231F20"/>
          <w:spacing w:val="-9"/>
        </w:rPr>
        <w:t>ents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shedding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placental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particles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miRNA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get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RAAS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mRNA.</w:t>
      </w:r>
      <w:r>
        <w:rPr>
          <w:sz w:val="11"/>
          <w:szCs w:val="11"/>
          <w:color w:val="231F20"/>
          <w:spacing w:val="11"/>
          <w:position w:val="5"/>
        </w:rPr>
        <w:t>36</w:t>
      </w:r>
    </w:p>
    <w:p>
      <w:pPr>
        <w:pStyle w:val="BodyText"/>
        <w:ind w:left="627" w:right="259" w:firstLine="246"/>
        <w:spacing w:before="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Subsequent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release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components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into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maternal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circulation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from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feta</w:t>
      </w:r>
      <w:r>
        <w:rPr>
          <w:sz w:val="20"/>
          <w:szCs w:val="20"/>
          <w:color w:val="231F20"/>
          <w:spacing w:val="-4"/>
        </w:rPr>
        <w:t>l-placental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unit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(eg,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increased  Ang   II,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4"/>
        </w:rPr>
        <w:t>decreased  Ang-[1–7])   may   alter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   systemic   and   tissue-specific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-4"/>
        </w:rPr>
        <w:t>maternal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-4"/>
        </w:rPr>
        <w:t>RAAS,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4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989" w:firstLine="11"/>
        <w:spacing w:before="10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636665</wp:posOffset>
                </wp:positionV>
                <wp:extent cx="810894" cy="18415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2887037" y="63666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227.326pt;margin-top:50.1311pt;mso-position-vertical-relative:text;mso-position-horizontal-relative:text;width:63.85pt;height:14.5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4"/>
        </w:rPr>
        <w:t>including  the  intrar</w:t>
      </w:r>
      <w:r>
        <w:rPr>
          <w:sz w:val="20"/>
          <w:szCs w:val="20"/>
          <w:color w:val="231F20"/>
          <w:spacing w:val="-5"/>
        </w:rPr>
        <w:t>enal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RAAS,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subsequently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reduce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uteroplacental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flo</w:t>
      </w:r>
      <w:r>
        <w:rPr>
          <w:sz w:val="20"/>
          <w:szCs w:val="20"/>
          <w:color w:val="231F20"/>
          <w:spacing w:val="-5"/>
        </w:rPr>
        <w:t>w,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further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drive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placental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damage.</w:t>
      </w:r>
      <w:r>
        <w:rPr>
          <w:sz w:val="11"/>
          <w:szCs w:val="11"/>
          <w:color w:val="231F20"/>
          <w:spacing w:val="-5"/>
          <w:position w:val="6"/>
        </w:rPr>
        <w:t>35,37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who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develop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preeclampsia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onstrate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5"/>
        </w:rPr>
        <w:t>decreased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glomerular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filtration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5"/>
        </w:rPr>
        <w:t>rate,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5"/>
        </w:rPr>
        <w:t>PRA,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aldosterone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before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time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diag</w:t>
      </w:r>
      <w:r>
        <w:rPr>
          <w:sz w:val="20"/>
          <w:szCs w:val="20"/>
          <w:color w:val="231F20"/>
          <w:spacing w:val="-6"/>
        </w:rPr>
        <w:t>nosis,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consistent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volume-expanded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ci</w:t>
      </w:r>
      <w:r>
        <w:rPr>
          <w:sz w:val="20"/>
          <w:szCs w:val="20"/>
          <w:color w:val="231F20"/>
          <w:spacing w:val="-4"/>
        </w:rPr>
        <w:t>rculation.</w:t>
      </w:r>
      <w:r>
        <w:rPr>
          <w:sz w:val="11"/>
          <w:szCs w:val="11"/>
          <w:color w:val="231F20"/>
          <w:spacing w:val="-4"/>
          <w:position w:val="6"/>
        </w:rPr>
        <w:t>38   </w:t>
      </w:r>
      <w:r>
        <w:rPr>
          <w:sz w:val="20"/>
          <w:szCs w:val="20"/>
          <w:color w:val="231F20"/>
          <w:spacing w:val="-4"/>
        </w:rPr>
        <w:t>Pla-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cental  and  plasma  soluble  (pro)renin </w:t>
      </w:r>
      <w:r>
        <w:rPr>
          <w:sz w:val="20"/>
          <w:szCs w:val="20"/>
          <w:color w:val="231F20"/>
          <w:spacing w:val="-5"/>
        </w:rPr>
        <w:t xml:space="preserve"> receptor  levels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 women w</w:t>
      </w:r>
      <w:r>
        <w:rPr>
          <w:sz w:val="20"/>
          <w:szCs w:val="20"/>
          <w:color w:val="231F20"/>
          <w:spacing w:val="-5"/>
        </w:rPr>
        <w:t>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preeclampsia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compared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normal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pregnancies.</w:t>
      </w:r>
      <w:r>
        <w:rPr>
          <w:sz w:val="11"/>
          <w:szCs w:val="11"/>
          <w:color w:val="231F20"/>
          <w:spacing w:val="-5"/>
          <w:position w:val="6"/>
        </w:rPr>
        <w:t>39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During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preeclamp-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sia,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neprilysin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levels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placenta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circulating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extracellular vesicles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derived from syncytio-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trophoblasts.</w:t>
      </w:r>
      <w:r>
        <w:rPr>
          <w:sz w:val="11"/>
          <w:szCs w:val="11"/>
          <w:color w:val="231F20"/>
          <w:spacing w:val="-4"/>
          <w:position w:val="6"/>
        </w:rPr>
        <w:t>40   </w:t>
      </w:r>
      <w:r>
        <w:rPr>
          <w:sz w:val="20"/>
          <w:szCs w:val="20"/>
          <w:color w:val="231F20"/>
          <w:spacing w:val="-4"/>
        </w:rPr>
        <w:t>Maternal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vascular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endot</w:t>
      </w:r>
      <w:r>
        <w:rPr>
          <w:sz w:val="20"/>
          <w:szCs w:val="20"/>
          <w:color w:val="231F20"/>
          <w:spacing w:val="-5"/>
        </w:rPr>
        <w:t>helial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chymase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expression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preeclampsia.</w:t>
      </w:r>
      <w:r>
        <w:rPr>
          <w:sz w:val="11"/>
          <w:szCs w:val="11"/>
          <w:color w:val="231F20"/>
          <w:spacing w:val="-4"/>
          <w:position w:val="6"/>
        </w:rPr>
        <w:t>41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addi-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tion,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component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lead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secondary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changes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neurohormonal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regulation of cardiovascular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 kidney  function  that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program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6"/>
        </w:rPr>
        <w:t>disease.</w:t>
      </w:r>
      <w:r>
        <w:rPr>
          <w:sz w:val="11"/>
          <w:szCs w:val="11"/>
          <w:color w:val="231F20"/>
          <w:spacing w:val="10"/>
          <w:position w:val="6"/>
        </w:rPr>
        <w:t>42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However,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precise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timing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RAAS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changes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their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importance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later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programmed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disease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remain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unknown.</w:t>
      </w:r>
    </w:p>
    <w:p>
      <w:pPr>
        <w:pStyle w:val="BodyText"/>
        <w:spacing w:line="263" w:lineRule="auto"/>
        <w:rPr>
          <w:sz w:val="21"/>
        </w:rPr>
      </w:pPr>
      <w:r>
        <w:pict>
          <v:shape id="_x0000_s52" style="position:absolute;margin-left:0.5pt;margin-top:12.9013pt;mso-position-vertical-relative:text;mso-position-horizontal-relative:text;width:234pt;height:1pt;z-index:25168076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 w:right="1729" w:hanging="7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6"/>
        </w:rPr>
        <w:t>OVERVIEW OF</w:t>
      </w:r>
      <w:r>
        <w:rPr>
          <w:sz w:val="26"/>
          <w:szCs w:val="26"/>
          <w:color w:val="008164"/>
          <w:spacing w:val="25"/>
          <w:w w:val="101"/>
        </w:rPr>
        <w:t xml:space="preserve"> </w:t>
      </w:r>
      <w:r>
        <w:rPr>
          <w:sz w:val="26"/>
          <w:szCs w:val="26"/>
          <w:color w:val="008164"/>
          <w:spacing w:val="-26"/>
        </w:rPr>
        <w:t>MAJOR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6"/>
        </w:rPr>
        <w:t>PRECLINICAL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3"/>
        </w:rPr>
        <w:t>PROGRAMMING</w:t>
      </w:r>
      <w:r>
        <w:rPr>
          <w:sz w:val="26"/>
          <w:szCs w:val="26"/>
          <w:color w:val="008164"/>
          <w:spacing w:val="23"/>
        </w:rPr>
        <w:t xml:space="preserve"> </w:t>
      </w:r>
      <w:r>
        <w:rPr>
          <w:sz w:val="26"/>
          <w:szCs w:val="26"/>
          <w:color w:val="008164"/>
          <w:spacing w:val="-23"/>
        </w:rPr>
        <w:t>MODELS</w:t>
      </w:r>
    </w:p>
    <w:p>
      <w:pPr>
        <w:pStyle w:val="BodyText"/>
        <w:ind w:left="2" w:right="989" w:firstLine="13"/>
        <w:spacing w:before="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Numerous   preclinical   models   using   differ</w:t>
      </w:r>
      <w:r>
        <w:rPr>
          <w:sz w:val="20"/>
          <w:szCs w:val="20"/>
          <w:color w:val="231F20"/>
          <w:spacing w:val="-4"/>
        </w:rPr>
        <w:t>ent   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gramming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5"/>
        </w:rPr>
        <w:t>events   in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5"/>
        </w:rPr>
        <w:t>various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animal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-6"/>
        </w:rPr>
        <w:t>pecies   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demonstrated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consistently  </w:t>
      </w:r>
      <w:r>
        <w:rPr>
          <w:sz w:val="20"/>
          <w:szCs w:val="20"/>
          <w:color w:val="231F20"/>
          <w:spacing w:val="-4"/>
        </w:rPr>
        <w:t>that   programmed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alterations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antenatal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period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lea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tension  development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3"/>
        </w:rPr>
        <w:t>in  women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their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offspring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(Figure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2).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most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widely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studied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mod-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els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placental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insufficiency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maternal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protein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global  nutrition  restriction  or  excess  in  rodents 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sheep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(Table  1).  Within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these  models,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specific </w:t>
      </w:r>
      <w:r>
        <w:rPr>
          <w:sz w:val="20"/>
          <w:szCs w:val="20"/>
          <w:color w:val="231F20"/>
          <w:spacing w:val="-6"/>
        </w:rPr>
        <w:t xml:space="preserve"> ante-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natal  events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include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maternal-fetal  vascular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supply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disruptions,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maternal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stress,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exogenous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expo-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sures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such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glucocorticoids.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most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models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attempt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  induce  fetal  growth  restriction,</w:t>
      </w:r>
      <w:r>
        <w:rPr>
          <w:sz w:val="20"/>
          <w:szCs w:val="20"/>
          <w:color w:val="231F20"/>
          <w:spacing w:val="-3"/>
        </w:rPr>
        <w:t xml:space="preserve">  it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is  well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documented that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programming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mechanisms can occur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independently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placental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insufficiency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3"/>
        </w:rPr>
        <w:t>growth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restriction.  Because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human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nephrogenesis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com-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plete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by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36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weeks’ ges</w:t>
      </w:r>
      <w:r>
        <w:rPr>
          <w:sz w:val="20"/>
          <w:szCs w:val="20"/>
          <w:color w:val="231F20"/>
          <w:spacing w:val="-4"/>
        </w:rPr>
        <w:t>tation,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most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preclinical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models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target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equivalent windows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animals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 which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nephro-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genesis continues after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birth (eg,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"/>
        </w:rPr>
        <w:t>first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10–12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days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postnatal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life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rodents)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investigate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effects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exposures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during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organoge</w:t>
      </w:r>
      <w:r>
        <w:rPr>
          <w:sz w:val="20"/>
          <w:szCs w:val="20"/>
          <w:color w:val="231F20"/>
          <w:spacing w:val="-4"/>
        </w:rPr>
        <w:t>nesis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kid-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ney function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cardiovascular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health.</w:t>
      </w:r>
    </w:p>
    <w:p>
      <w:pPr>
        <w:pStyle w:val="BodyText"/>
        <w:ind w:left="2" w:right="989" w:firstLine="253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However,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5"/>
        </w:rPr>
        <w:t>programming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effects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antenatal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exposures on the RAAS are heterogeneous, depending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animal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model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(species,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strain),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exposure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(tim-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ing, severity,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duration),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and tissue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</w:t>
      </w:r>
      <w:r>
        <w:rPr>
          <w:sz w:val="20"/>
          <w:szCs w:val="20"/>
          <w:color w:val="231F20"/>
          <w:spacing w:val="-6"/>
        </w:rPr>
        <w:t>rest.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Choice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model, exposure, and timing of</w:t>
      </w:r>
      <w:r>
        <w:rPr>
          <w:sz w:val="20"/>
          <w:szCs w:val="20"/>
          <w:color w:val="231F20"/>
          <w:spacing w:val="-5"/>
        </w:rPr>
        <w:t>ten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depends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on 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investigator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interested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specific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tissue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(kid-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ney,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heart,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brain,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vasculature)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sex-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age-spe-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cific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effects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RAAS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programming.</w:t>
      </w:r>
      <w:r>
        <w:rPr>
          <w:sz w:val="11"/>
          <w:szCs w:val="11"/>
          <w:color w:val="231F20"/>
          <w:spacing w:val="-4"/>
          <w:position w:val="6"/>
        </w:rPr>
        <w:t>43  </w:t>
      </w:r>
      <w:r>
        <w:rPr>
          <w:sz w:val="20"/>
          <w:szCs w:val="20"/>
          <w:color w:val="231F20"/>
          <w:spacing w:val="-4"/>
        </w:rPr>
        <w:t>Variability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timing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programmed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events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led 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heterogeneity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reported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results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contributed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paradoxes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field.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Early,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mid,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late,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pan-g</w:t>
      </w:r>
      <w:r>
        <w:rPr>
          <w:sz w:val="20"/>
          <w:szCs w:val="20"/>
          <w:color w:val="231F20"/>
          <w:spacing w:val="-7"/>
        </w:rPr>
        <w:t>estation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exposures</w:t>
      </w:r>
    </w:p>
    <w:p>
      <w:pPr>
        <w:spacing w:line="250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-43.2125pt;margin-top:58.4126pt;mso-position-vertical-relative:text;mso-position-horizontal-relative:text;width:120pt;height:33.6pt;z-index:251682816;rotation:270;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-7.65128pt;margin-top:51.9632pt;mso-position-vertical-relative:text;mso-position-horizontal-relative:text;width:63.85pt;height:14.5pt;z-index:2516848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5599614</wp:posOffset>
                </wp:positionV>
                <wp:extent cx="2588895" cy="11811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-1016000" y="5599614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-80pt;margin-top:440.915pt;mso-position-vertical-relative:text;mso-position-horizontal-relative:text;width:203.85pt;height:9.3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60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spacing w:line="130" w:lineRule="exact"/>
        <w:rPr/>
      </w:pPr>
      <w:r/>
    </w:p>
    <w:tbl>
      <w:tblPr>
        <w:tblStyle w:val="TableNormal"/>
        <w:tblW w:w="9674" w:type="dxa"/>
        <w:tblInd w:w="1012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74"/>
      </w:tblGrid>
      <w:tr>
        <w:trPr>
          <w:trHeight w:val="6730" w:hRule="atLeast"/>
        </w:trPr>
        <w:tc>
          <w:tcPr>
            <w:tcW w:w="9674" w:type="dxa"/>
            <w:vAlign w:val="top"/>
          </w:tcPr>
          <w:p>
            <w:pPr>
              <w:ind w:firstLine="109"/>
              <w:spacing w:before="110" w:line="6510" w:lineRule="exact"/>
              <w:rPr/>
            </w:pPr>
            <w:r>
              <w:rPr>
                <w:position w:val="-130"/>
              </w:rPr>
              <w:drawing>
                <wp:inline distT="0" distB="0" distL="0" distR="0">
                  <wp:extent cx="5990722" cy="4134047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90722" cy="413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8" w:lineRule="exact"/>
        <w:outlineLvl w:val="2"/>
        <w:rPr>
          <w:sz w:val="16"/>
          <w:szCs w:val="16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1428559</wp:posOffset>
            </wp:positionH>
            <wp:positionV relativeFrom="paragraph">
              <wp:posOffset>-952703</wp:posOffset>
            </wp:positionV>
            <wp:extent cx="4568304" cy="1964548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008164"/>
          <w:position w:val="2"/>
        </w:rPr>
        <w:t>Figure 2. </w:t>
      </w:r>
      <w:r>
        <w:rPr>
          <w:sz w:val="16"/>
          <w:szCs w:val="16"/>
          <w:b/>
          <w:bCs/>
          <w:color w:val="231F20"/>
          <w:position w:val="2"/>
        </w:rPr>
        <w:t>Conceptual causal model of representative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antenatal exposures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and their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effects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on vari</w:t>
      </w:r>
      <w:r>
        <w:rPr>
          <w:sz w:val="16"/>
          <w:szCs w:val="16"/>
          <w:b/>
          <w:bCs/>
          <w:color w:val="231F20"/>
          <w:spacing w:val="-1"/>
          <w:position w:val="2"/>
        </w:rPr>
        <w:t>ous tissue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programming</w:t>
      </w:r>
    </w:p>
    <w:p>
      <w:pPr>
        <w:pStyle w:val="BodyText"/>
        <w:ind w:left="1000"/>
        <w:spacing w:before="1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3"/>
        </w:rPr>
        <w:t>mechanisms.</w:t>
      </w:r>
    </w:p>
    <w:p>
      <w:pPr>
        <w:pStyle w:val="BodyText"/>
        <w:ind w:left="991" w:right="461" w:firstLine="10"/>
        <w:spacing w:before="9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Directed acyclic graph with exposures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noted as green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ovals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4"/>
        </w:rPr>
        <w:t>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black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triangles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outcome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blue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4"/>
        </w:rPr>
        <w:t>oval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black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  <w:spacing w:val="-4"/>
        </w:rPr>
        <w:t>v</w:t>
      </w:r>
      <w:r>
        <w:rPr>
          <w:sz w:val="16"/>
          <w:szCs w:val="16"/>
          <w:color w:val="231F20"/>
          <w:spacing w:val="-5"/>
        </w:rPr>
        <w:t>ertical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bar.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Intermediate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mechanisms 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mediators on the causal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path are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noted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blue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ovals;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causal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paths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are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noted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green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arrows. White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ovals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are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unmeasur</w:t>
      </w:r>
      <w:r>
        <w:rPr>
          <w:sz w:val="16"/>
          <w:szCs w:val="16"/>
          <w:color w:val="231F20"/>
          <w:spacing w:val="-6"/>
        </w:rPr>
        <w:t>ed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4"/>
        </w:rPr>
        <w:t>factors;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black arrows </w:t>
      </w:r>
      <w:r>
        <w:rPr>
          <w:sz w:val="16"/>
          <w:szCs w:val="16"/>
          <w:color w:val="231F20"/>
          <w:spacing w:val="-5"/>
        </w:rPr>
        <w:t>are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noncausal 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nonbiasing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paths.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HPA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indicates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hypothalamic-pituitary axis;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LV,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left ventricular; 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RAAS,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renin-</w:t>
      </w:r>
    </w:p>
    <w:p>
      <w:pPr>
        <w:pStyle w:val="BodyText"/>
        <w:ind w:left="995"/>
        <w:spacing w:before="8" w:line="191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2"/>
        </w:rPr>
        <w:t>angiotensin-aldosterone syst</w:t>
      </w:r>
      <w:r>
        <w:rPr>
          <w:sz w:val="16"/>
          <w:szCs w:val="16"/>
          <w:color w:val="231F20"/>
          <w:spacing w:val="-4"/>
          <w:position w:val="2"/>
        </w:rPr>
        <w:t>em.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Figure created with www.dagitty.net.</w:t>
      </w:r>
    </w:p>
    <w:p>
      <w:pPr>
        <w:spacing w:before="40"/>
        <w:rPr/>
      </w:pPr>
      <w:r/>
    </w:p>
    <w:p>
      <w:pPr>
        <w:sectPr>
          <w:headerReference w:type="default" r:id="rId10"/>
          <w:footerReference w:type="default" r:id="rId14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pStyle w:val="BodyText"/>
        <w:ind w:left="992" w:right="261" w:firstLine="6"/>
        <w:spacing w:before="45" w:line="24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cause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discrepant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fi</w:t>
      </w:r>
      <w:r>
        <w:rPr>
          <w:sz w:val="20"/>
          <w:szCs w:val="20"/>
          <w:color w:val="231F20"/>
          <w:spacing w:val="-6"/>
        </w:rPr>
        <w:t>ndings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even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same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model.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example,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protein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restrict</w:t>
      </w:r>
      <w:r>
        <w:rPr>
          <w:sz w:val="20"/>
          <w:szCs w:val="20"/>
          <w:color w:val="231F20"/>
          <w:spacing w:val="-7"/>
        </w:rPr>
        <w:t>ion–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induced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hypertension severity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greatest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mid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late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gestation.</w:t>
      </w:r>
      <w:r>
        <w:rPr>
          <w:sz w:val="11"/>
          <w:szCs w:val="11"/>
          <w:color w:val="231F20"/>
          <w:spacing w:val="-2"/>
          <w:position w:val="6"/>
        </w:rPr>
        <w:t>44 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pre</w:t>
      </w:r>
      <w:r>
        <w:rPr>
          <w:sz w:val="20"/>
          <w:szCs w:val="20"/>
          <w:color w:val="231F20"/>
          <w:spacing w:val="-3"/>
        </w:rPr>
        <w:t>sented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in the following sections,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expression,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concentration,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activity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ACE/ACE</w:t>
      </w:r>
      <w:r>
        <w:rPr>
          <w:sz w:val="20"/>
          <w:szCs w:val="20"/>
          <w:color w:val="231F20"/>
          <w:spacing w:val="-5"/>
        </w:rPr>
        <w:t>2,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Ang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"/>
        </w:rPr>
        <w:t>II/Ang-(1–7),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"/>
        </w:rPr>
        <w:t>AT</w:t>
      </w:r>
      <w:r>
        <w:rPr>
          <w:sz w:val="11"/>
          <w:szCs w:val="11"/>
          <w:color w:val="231F20"/>
          <w:spacing w:val="-1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1"/>
        </w:rPr>
        <w:t>R/Ang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"/>
        </w:rPr>
        <w:t>II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"/>
        </w:rPr>
        <w:t>t</w:t>
      </w:r>
      <w:r>
        <w:rPr>
          <w:sz w:val="20"/>
          <w:szCs w:val="20"/>
          <w:color w:val="231F20"/>
          <w:spacing w:val="-2"/>
        </w:rPr>
        <w:t>ype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receptor/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receptor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altered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dramatically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nently  in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different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tissues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contribute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to  inc</w:t>
      </w:r>
      <w:r>
        <w:rPr>
          <w:sz w:val="20"/>
          <w:szCs w:val="20"/>
          <w:color w:val="231F20"/>
          <w:spacing w:val="-4"/>
        </w:rPr>
        <w:t>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hypertension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risk.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62" style="position:absolute;margin-left:50pt;margin-top:18.9014pt;mso-position-vertical-relative:text;mso-position-horizontal-relative:text;width:234pt;height:1pt;z-index:25168588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1" w:right="1324" w:firstLine="16"/>
        <w:spacing w:before="76" w:line="249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5"/>
        </w:rPr>
        <w:t>EVIDENCE</w:t>
      </w:r>
      <w:r>
        <w:rPr>
          <w:sz w:val="26"/>
          <w:szCs w:val="26"/>
          <w:color w:val="008164"/>
          <w:spacing w:val="27"/>
          <w:w w:val="101"/>
        </w:rPr>
        <w:t xml:space="preserve"> </w:t>
      </w:r>
      <w:r>
        <w:rPr>
          <w:sz w:val="26"/>
          <w:szCs w:val="26"/>
          <w:color w:val="008164"/>
          <w:spacing w:val="-25"/>
        </w:rPr>
        <w:t>FOR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5"/>
        </w:rPr>
        <w:t>RAAS-MEDIATED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4"/>
        </w:rPr>
        <w:t>ANTENATAL</w:t>
      </w:r>
      <w:r>
        <w:rPr>
          <w:sz w:val="26"/>
          <w:szCs w:val="26"/>
          <w:color w:val="008164"/>
          <w:spacing w:val="16"/>
        </w:rPr>
        <w:t xml:space="preserve"> </w:t>
      </w:r>
      <w:r>
        <w:rPr>
          <w:sz w:val="26"/>
          <w:szCs w:val="26"/>
          <w:color w:val="008164"/>
          <w:spacing w:val="-24"/>
        </w:rPr>
        <w:t>PROGRAMMING</w:t>
      </w:r>
    </w:p>
    <w:p>
      <w:pPr>
        <w:pStyle w:val="BodyText"/>
        <w:ind w:left="1006"/>
        <w:spacing w:before="59" w:line="192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2"/>
        </w:rPr>
        <w:t>Maternal</w:t>
      </w:r>
      <w:r>
        <w:rPr>
          <w:sz w:val="24"/>
          <w:szCs w:val="24"/>
          <w:color w:val="008164"/>
          <w:spacing w:val="21"/>
          <w:w w:val="101"/>
        </w:rPr>
        <w:t xml:space="preserve"> </w:t>
      </w:r>
      <w:r>
        <w:rPr>
          <w:sz w:val="24"/>
          <w:szCs w:val="24"/>
          <w:color w:val="008164"/>
          <w:spacing w:val="-12"/>
        </w:rPr>
        <w:t>Health</w:t>
      </w:r>
    </w:p>
    <w:p>
      <w:pPr>
        <w:pStyle w:val="BodyText"/>
        <w:ind w:left="991" w:right="261"/>
        <w:spacing w:before="8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preeclamps</w:t>
      </w:r>
      <w:r>
        <w:rPr>
          <w:sz w:val="20"/>
          <w:szCs w:val="20"/>
          <w:color w:val="231F20"/>
          <w:spacing w:val="-9"/>
        </w:rPr>
        <w:t>ia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risk   of   developing</w:t>
      </w:r>
      <w:r>
        <w:rPr>
          <w:sz w:val="20"/>
          <w:szCs w:val="20"/>
          <w:color w:val="231F20"/>
          <w:spacing w:val="7"/>
        </w:rPr>
        <w:t xml:space="preserve">   </w:t>
      </w:r>
      <w:r>
        <w:rPr>
          <w:sz w:val="20"/>
          <w:szCs w:val="20"/>
          <w:color w:val="231F20"/>
          <w:spacing w:val="-5"/>
        </w:rPr>
        <w:t>hypertension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5"/>
        </w:rPr>
        <w:t>cardiovascu-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earlier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age.</w:t>
      </w:r>
      <w:r>
        <w:rPr>
          <w:sz w:val="11"/>
          <w:szCs w:val="11"/>
          <w:color w:val="231F20"/>
          <w:spacing w:val="7"/>
          <w:position w:val="6"/>
        </w:rPr>
        <w:t>45   </w:t>
      </w:r>
      <w:r>
        <w:rPr>
          <w:sz w:val="20"/>
          <w:szCs w:val="20"/>
          <w:color w:val="231F20"/>
          <w:spacing w:val="-7"/>
        </w:rPr>
        <w:t>Many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  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pathophysiological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altera-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occur  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antenatal  period  may  contrib-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ute  to  maternal  programmed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hypertension.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However,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4"/>
        <w:spacing w:before="45" w:line="24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precise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mechanisms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involved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remain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incompletely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understood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preclinical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mo</w:t>
      </w:r>
      <w:r>
        <w:rPr>
          <w:sz w:val="20"/>
          <w:szCs w:val="20"/>
          <w:color w:val="231F20"/>
          <w:spacing w:val="-6"/>
        </w:rPr>
        <w:t>dels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ies.</w:t>
      </w:r>
      <w:r>
        <w:rPr>
          <w:sz w:val="11"/>
          <w:szCs w:val="11"/>
          <w:color w:val="231F20"/>
          <w:spacing w:val="-3"/>
          <w:position w:val="6"/>
        </w:rPr>
        <w:t>46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reduced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uterine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perf</w:t>
      </w:r>
      <w:r>
        <w:rPr>
          <w:sz w:val="20"/>
          <w:szCs w:val="20"/>
          <w:color w:val="231F20"/>
          <w:spacing w:val="-7"/>
        </w:rPr>
        <w:t>usion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model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rat,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affected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females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demonstrate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salt-sensitive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blood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pressure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3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weeks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pos</w:t>
      </w:r>
      <w:r>
        <w:rPr>
          <w:sz w:val="20"/>
          <w:szCs w:val="20"/>
          <w:color w:val="231F20"/>
          <w:spacing w:val="-6"/>
        </w:rPr>
        <w:t>tpartum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independently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PRA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or  plasma  aldosterone.</w:t>
      </w:r>
      <w:r>
        <w:rPr>
          <w:sz w:val="11"/>
          <w:szCs w:val="11"/>
          <w:color w:val="231F20"/>
          <w:spacing w:val="7"/>
          <w:position w:val="6"/>
        </w:rPr>
        <w:t>47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this  model,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affected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females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worse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glomerular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filtr</w:t>
      </w:r>
      <w:r>
        <w:rPr>
          <w:sz w:val="20"/>
          <w:szCs w:val="20"/>
          <w:color w:val="231F20"/>
          <w:spacing w:val="-6"/>
        </w:rPr>
        <w:t>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rate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left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ventricular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ejection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fraction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despite  no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difference</w:t>
      </w:r>
      <w:r>
        <w:rPr>
          <w:sz w:val="20"/>
          <w:szCs w:val="20"/>
          <w:color w:val="231F20"/>
          <w:spacing w:val="-5"/>
        </w:rPr>
        <w:t>s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arterial  pressure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  kidney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  heart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structure.</w:t>
      </w:r>
      <w:r>
        <w:rPr>
          <w:sz w:val="11"/>
          <w:szCs w:val="11"/>
          <w:color w:val="231F20"/>
          <w:spacing w:val="11"/>
          <w:position w:val="6"/>
        </w:rPr>
        <w:t>48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11"/>
          <w:szCs w:val="11"/>
          <w:color w:val="231F20"/>
          <w:spacing w:val="-10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5"/>
        </w:rPr>
        <w:t>R autoantibody–induced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preeclampsia i</w:t>
      </w:r>
      <w:r>
        <w:rPr>
          <w:sz w:val="20"/>
          <w:szCs w:val="20"/>
          <w:color w:val="231F20"/>
          <w:spacing w:val="-6"/>
        </w:rPr>
        <w:t>s 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greater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left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ventricular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mass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index,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left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ventricu-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remodeling,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susceptibility 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ischemia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rats  16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weeks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postpartum.</w:t>
      </w:r>
      <w:r>
        <w:rPr>
          <w:sz w:val="11"/>
          <w:szCs w:val="11"/>
          <w:color w:val="231F20"/>
          <w:spacing w:val="-3"/>
          <w:position w:val="6"/>
        </w:rPr>
        <w:t>49 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addition,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11"/>
          <w:szCs w:val="11"/>
          <w:color w:val="231F20"/>
          <w:spacing w:val="-7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autoan-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tibody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blockade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pregnancy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reduced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uter-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perfusion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model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improves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pressure</w:t>
      </w:r>
      <w:r>
        <w:rPr>
          <w:sz w:val="20"/>
          <w:szCs w:val="20"/>
          <w:color w:val="231F20"/>
          <w:spacing w:val="6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during  pregnancy  and  maternal  blood  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sure,  cardiac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hypertrophy,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ca</w:t>
      </w:r>
      <w:r>
        <w:rPr>
          <w:sz w:val="20"/>
          <w:szCs w:val="20"/>
          <w:color w:val="231F20"/>
          <w:spacing w:val="-7"/>
        </w:rPr>
        <w:t>rdiac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mitochondrial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function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10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weeks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postpa</w:t>
      </w:r>
      <w:r>
        <w:rPr>
          <w:sz w:val="20"/>
          <w:szCs w:val="20"/>
          <w:color w:val="231F20"/>
          <w:spacing w:val="-5"/>
        </w:rPr>
        <w:t>rtum.</w:t>
      </w:r>
      <w:r>
        <w:rPr>
          <w:sz w:val="11"/>
          <w:szCs w:val="11"/>
          <w:color w:val="231F20"/>
          <w:spacing w:val="-5"/>
          <w:position w:val="6"/>
        </w:rPr>
        <w:t>50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However,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much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investigation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needed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better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delineate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</w:t>
      </w:r>
      <w:r>
        <w:rPr>
          <w:sz w:val="20"/>
          <w:szCs w:val="20"/>
          <w:color w:val="231F20"/>
          <w:spacing w:val="-6"/>
        </w:rPr>
        <w:t>ole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RAAS in mediating maternal antenatal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programming.</w:t>
      </w:r>
    </w:p>
    <w:p>
      <w:pPr>
        <w:spacing w:line="246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3" w:space="100"/>
            <w:col w:w="5014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489.933pt;margin-top:58.4127pt;mso-position-vertical-relative:text;mso-position-horizontal-relative:text;width:120pt;height:33.6pt;z-index:251687936;rotation:90;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66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1503"/>
        <w:spacing w:before="111" w:line="188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008164"/>
          <w:position w:val="2"/>
        </w:rPr>
        <w:t>Table</w:t>
      </w:r>
      <w:r>
        <w:rPr>
          <w:sz w:val="16"/>
          <w:szCs w:val="16"/>
          <w:b/>
          <w:bCs/>
          <w:color w:val="008164"/>
          <w:spacing w:val="13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008164"/>
          <w:position w:val="2"/>
        </w:rPr>
        <w:t>1.</w:t>
      </w:r>
      <w:r>
        <w:rPr>
          <w:sz w:val="16"/>
          <w:szCs w:val="16"/>
          <w:b/>
          <w:bCs/>
          <w:color w:val="008164"/>
          <w:spacing w:val="11"/>
          <w:position w:val="2"/>
        </w:rPr>
        <w:t xml:space="preserve">   </w:t>
      </w:r>
      <w:r>
        <w:rPr>
          <w:sz w:val="16"/>
          <w:szCs w:val="16"/>
          <w:b/>
          <w:bCs/>
          <w:color w:val="231F20"/>
          <w:position w:val="2"/>
        </w:rPr>
        <w:t>Overview of Preclinical Models of Programmed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Hypertension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Mediated Through</w:t>
      </w:r>
      <w:r>
        <w:rPr>
          <w:sz w:val="16"/>
          <w:szCs w:val="16"/>
          <w:b/>
          <w:bCs/>
          <w:color w:val="231F20"/>
          <w:spacing w:val="-1"/>
          <w:position w:val="2"/>
        </w:rPr>
        <w:t xml:space="preserve"> Antenatal</w:t>
      </w:r>
    </w:p>
    <w:p>
      <w:pPr>
        <w:pStyle w:val="BodyText"/>
        <w:ind w:left="1512"/>
        <w:spacing w:before="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445405</wp:posOffset>
                </wp:positionV>
                <wp:extent cx="810894" cy="18415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6483931" y="44540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510.546pt;margin-top:35.0713pt;mso-position-vertical-relative:text;mso-position-horizontal-relative:text;width:63.85pt;height:14.5pt;z-index:251689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  <w:position w:val="2"/>
        </w:rPr>
        <w:t>RAAS Dysregulation by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Species</w:t>
      </w:r>
    </w:p>
    <w:p>
      <w:pPr>
        <w:spacing w:line="80" w:lineRule="exact"/>
        <w:rPr/>
      </w:pPr>
      <w:r/>
    </w:p>
    <w:tbl>
      <w:tblPr>
        <w:tblStyle w:val="TableNormal"/>
        <w:tblW w:w="7959" w:type="dxa"/>
        <w:tblInd w:w="150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63"/>
        <w:gridCol w:w="1289"/>
        <w:gridCol w:w="4707"/>
      </w:tblGrid>
      <w:tr>
        <w:trPr>
          <w:trHeight w:val="278" w:hRule="atLeast"/>
        </w:trPr>
        <w:tc>
          <w:tcPr>
            <w:shd w:val="clear" w:fill="AEAFB3"/>
            <w:tcW w:w="1963" w:type="dxa"/>
            <w:vAlign w:val="top"/>
          </w:tcPr>
          <w:p>
            <w:pPr>
              <w:pStyle w:val="TableText"/>
              <w:ind w:left="90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Experimental model</w:t>
            </w:r>
          </w:p>
        </w:tc>
        <w:tc>
          <w:tcPr>
            <w:shd w:val="clear" w:fill="AEAFB3"/>
            <w:tcW w:w="1289" w:type="dxa"/>
            <w:vAlign w:val="top"/>
          </w:tcPr>
          <w:p>
            <w:pPr>
              <w:pStyle w:val="TableText"/>
              <w:ind w:left="82"/>
              <w:spacing w:before="97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Species</w:t>
            </w:r>
          </w:p>
        </w:tc>
        <w:tc>
          <w:tcPr>
            <w:shd w:val="clear" w:fill="AEAFB3"/>
            <w:tcW w:w="4707" w:type="dxa"/>
            <w:vAlign w:val="top"/>
          </w:tcPr>
          <w:p>
            <w:pPr>
              <w:pStyle w:val="TableText"/>
              <w:ind w:left="81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  <w:position w:val="2"/>
              </w:rPr>
              <w:t>Antenatal programming exposu</w:t>
            </w:r>
            <w:r>
              <w:rPr>
                <w:sz w:val="14"/>
                <w:szCs w:val="14"/>
                <w:color w:val="231F20"/>
                <w:spacing w:val="1"/>
                <w:position w:val="2"/>
              </w:rPr>
              <w:t>re</w:t>
            </w:r>
          </w:p>
        </w:tc>
      </w:tr>
      <w:tr>
        <w:trPr>
          <w:trHeight w:val="259" w:hRule="atLeast"/>
        </w:trPr>
        <w:tc>
          <w:tcPr>
            <w:tcW w:w="19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0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Placental dysfunction</w:t>
            </w:r>
          </w:p>
        </w:tc>
        <w:tc>
          <w:tcPr>
            <w:tcW w:w="12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0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Rat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Reduced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uterine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perfusion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pressure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(3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5%–45%)</w:t>
            </w:r>
          </w:p>
        </w:tc>
      </w:tr>
      <w:tr>
        <w:trPr>
          <w:trHeight w:val="259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0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Uterine artery/vessel</w:t>
            </w:r>
            <w:r>
              <w:rPr>
                <w:sz w:val="14"/>
                <w:szCs w:val="14"/>
                <w:color w:val="231F20"/>
                <w:spacing w:val="2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ligation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0"/>
              <w:spacing w:before="50" w:line="19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3"/>
              </w:rPr>
              <w:t>Maternal or fetal hypoxia</w:t>
            </w:r>
            <w:r>
              <w:rPr>
                <w:sz w:val="14"/>
                <w:szCs w:val="14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3"/>
              </w:rPr>
              <w:t>(10.5%–12%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oxygen or</w:t>
            </w:r>
            <w:r>
              <w:rPr>
                <w:sz w:val="14"/>
                <w:szCs w:val="14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25% reduction</w:t>
            </w:r>
            <w:r>
              <w:rPr>
                <w:sz w:val="14"/>
                <w:szCs w:val="14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in fetal</w:t>
            </w:r>
            <w:r>
              <w:rPr>
                <w:sz w:val="14"/>
                <w:szCs w:val="14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Pa</w:t>
            </w:r>
            <w:r>
              <w:rPr>
                <w:sz w:val="9"/>
                <w:szCs w:val="9"/>
                <w:color w:val="231F20"/>
                <w:spacing w:val="10"/>
                <w:position w:val="3"/>
              </w:rPr>
              <w:t>o</w:t>
            </w:r>
            <w:r>
              <w:rPr>
                <w:sz w:val="8"/>
                <w:szCs w:val="8"/>
                <w:color w:val="231F20"/>
                <w:spacing w:val="10"/>
                <w:position w:val="-1"/>
              </w:rPr>
              <w:t>2</w:t>
            </w:r>
            <w:r>
              <w:rPr>
                <w:sz w:val="14"/>
                <w:szCs w:val="14"/>
                <w:color w:val="231F20"/>
                <w:spacing w:val="10"/>
                <w:position w:val="3"/>
              </w:rPr>
              <w:t>)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81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Sheep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Umbilico-placental emboliz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ation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Removal of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uterine/endometrial caruncles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0"/>
              <w:spacing w:before="50" w:line="19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3"/>
              </w:rPr>
              <w:t>Maternal</w:t>
            </w:r>
            <w:r>
              <w:rPr>
                <w:sz w:val="14"/>
                <w:szCs w:val="14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hypoxia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(25%</w:t>
            </w:r>
            <w:r>
              <w:rPr>
                <w:sz w:val="14"/>
                <w:szCs w:val="14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reduction</w:t>
            </w:r>
            <w:r>
              <w:rPr>
                <w:sz w:val="14"/>
                <w:szCs w:val="14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in fetal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3"/>
              </w:rPr>
              <w:t>Pa</w:t>
            </w:r>
            <w:r>
              <w:rPr>
                <w:sz w:val="9"/>
                <w:szCs w:val="9"/>
                <w:color w:val="231F20"/>
                <w:spacing w:val="7"/>
                <w:w w:val="117"/>
                <w:position w:val="3"/>
              </w:rPr>
              <w:t>o</w:t>
            </w:r>
            <w:r>
              <w:rPr>
                <w:sz w:val="8"/>
                <w:szCs w:val="8"/>
                <w:color w:val="231F20"/>
                <w:spacing w:val="7"/>
                <w:w w:val="117"/>
                <w:position w:val="-1"/>
              </w:rPr>
              <w:t>2</w:t>
            </w:r>
            <w:r>
              <w:rPr>
                <w:sz w:val="14"/>
                <w:szCs w:val="14"/>
                <w:color w:val="231F20"/>
                <w:spacing w:val="7"/>
                <w:w w:val="117"/>
                <w:position w:val="3"/>
              </w:rPr>
              <w:t>)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Natural twinning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Nutrient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manipulation</w:t>
            </w:r>
          </w:p>
        </w:tc>
        <w:tc>
          <w:tcPr>
            <w:tcW w:w="12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Rat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Protein restriction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(6%–18%)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87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Global undernutrition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(40%–70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%)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High-salt</w:t>
            </w:r>
            <w:r>
              <w:rPr>
                <w:sz w:val="14"/>
                <w:szCs w:val="14"/>
                <w:color w:val="231F20"/>
                <w:spacing w:val="2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(8%–30%) or low-salt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(0.03%) diet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High-fat</w:t>
            </w:r>
            <w:r>
              <w:rPr>
                <w:sz w:val="14"/>
                <w:szCs w:val="14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(20%) diet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Mouse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Protein restriction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(6%–12%)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87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Global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undernutrition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(70%)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ind w:left="84"/>
              <w:spacing w:before="81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Sheep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87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Global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undernutrition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(85%)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Pharmacological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intervention</w:t>
            </w:r>
          </w:p>
        </w:tc>
        <w:tc>
          <w:tcPr>
            <w:tcW w:w="12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Rat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Diabetes</w:t>
            </w:r>
            <w:r>
              <w:rPr>
                <w:sz w:val="14"/>
                <w:szCs w:val="14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induced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by streptozotocin or glucose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infusion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L-NAME–induced</w:t>
            </w:r>
            <w:r>
              <w:rPr>
                <w:sz w:val="14"/>
                <w:szCs w:val="14"/>
                <w:color w:val="231F20"/>
                <w:spacing w:val="2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preeclampsia</w:t>
            </w:r>
          </w:p>
        </w:tc>
      </w:tr>
      <w:tr>
        <w:trPr>
          <w:trHeight w:val="439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85" w:right="170" w:hanging="4"/>
              <w:spacing w:before="50" w:line="280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86912" behindDoc="1" locked="0" layoutInCell="1" allowOverlap="1">
                  <wp:simplePos x="0" y="0"/>
                  <wp:positionH relativeFrom="column">
                    <wp:posOffset>-1825497</wp:posOffset>
                  </wp:positionH>
                  <wp:positionV relativeFrom="paragraph">
                    <wp:posOffset>186430</wp:posOffset>
                  </wp:positionV>
                  <wp:extent cx="4568304" cy="1964548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68304" cy="196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2"/>
              </w:rPr>
              <w:t>Antenatal glucocorticoids: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increased maternal endogeno</w:t>
            </w:r>
            <w:r>
              <w:rPr>
                <w:sz w:val="14"/>
                <w:szCs w:val="14"/>
                <w:color w:val="231F20"/>
                <w:spacing w:val="-3"/>
              </w:rPr>
              <w:t>us glucocorticoids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 clinical administration</w:t>
            </w:r>
          </w:p>
        </w:tc>
      </w:tr>
      <w:tr>
        <w:trPr>
          <w:trHeight w:val="26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ind w:left="89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Mouse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81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Antenatal glucocorticoids: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increased maternal endogenous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 xml:space="preserve"> glucocorticoids</w:t>
            </w:r>
          </w:p>
        </w:tc>
      </w:tr>
      <w:tr>
        <w:trPr>
          <w:trHeight w:val="439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82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Sheep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85" w:right="170" w:hanging="4"/>
              <w:spacing w:before="51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Antenatal glucocorticoids: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increased maternal endogeno</w:t>
            </w:r>
            <w:r>
              <w:rPr>
                <w:sz w:val="14"/>
                <w:szCs w:val="14"/>
                <w:color w:val="231F20"/>
                <w:spacing w:val="-3"/>
              </w:rPr>
              <w:t>us glucocorticoids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 clinical administration</w:t>
            </w:r>
          </w:p>
        </w:tc>
      </w:tr>
      <w:tr>
        <w:trPr>
          <w:trHeight w:val="262" w:hRule="atLeast"/>
        </w:trPr>
        <w:tc>
          <w:tcPr>
            <w:tcW w:w="196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07" w:type="dxa"/>
            <w:vAlign w:val="top"/>
          </w:tcPr>
          <w:p>
            <w:pPr>
              <w:pStyle w:val="TableText"/>
              <w:ind w:left="91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Exogenous fetal or</w:t>
            </w:r>
            <w:r>
              <w:rPr>
                <w:sz w:val="14"/>
                <w:szCs w:val="14"/>
                <w:color w:val="231F20"/>
                <w:spacing w:val="2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maternal cortisol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infusion</w:t>
            </w:r>
          </w:p>
        </w:tc>
      </w:tr>
    </w:tbl>
    <w:p>
      <w:pPr>
        <w:pStyle w:val="BodyText"/>
        <w:ind w:left="1673"/>
        <w:spacing w:before="53" w:line="16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1430082</wp:posOffset>
                </wp:positionV>
                <wp:extent cx="2588895" cy="11811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-1248155" y="143008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98.28pt;margin-top:112.605pt;mso-position-vertical-relative:text;mso-position-horizontal-relative:text;width:203.85pt;height:9.3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  <w:position w:val="1"/>
        </w:rPr>
        <w:t>L-NAME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6"/>
          <w:position w:val="1"/>
        </w:rPr>
        <w:t>indicates</w:t>
      </w:r>
      <w:r>
        <w:rPr>
          <w:color w:val="231F20"/>
          <w:spacing w:val="7"/>
          <w:position w:val="1"/>
        </w:rPr>
        <w:t xml:space="preserve"> </w:t>
      </w:r>
      <w:r>
        <w:rPr>
          <w:sz w:val="9"/>
          <w:szCs w:val="9"/>
          <w:color w:val="231F20"/>
          <w:spacing w:val="-4"/>
          <w:position w:val="1"/>
        </w:rPr>
        <w:t>L</w:t>
      </w:r>
      <w:r>
        <w:rPr>
          <w:color w:val="231F20"/>
          <w:spacing w:val="-4"/>
          <w:position w:val="1"/>
        </w:rPr>
        <w:t>-</w:t>
      </w:r>
      <w:r>
        <w:rPr>
          <w:i/>
          <w:iCs/>
          <w:color w:val="231F20"/>
          <w:spacing w:val="-4"/>
          <w:position w:val="1"/>
        </w:rPr>
        <w:t>N</w:t>
      </w:r>
      <w:r>
        <w:rPr>
          <w:sz w:val="8"/>
          <w:szCs w:val="8"/>
          <w:color w:val="231F20"/>
          <w:spacing w:val="-4"/>
          <w:position w:val="5"/>
        </w:rPr>
        <w:t>G</w:t>
      </w:r>
      <w:r>
        <w:rPr>
          <w:color w:val="231F20"/>
          <w:spacing w:val="-4"/>
          <w:position w:val="1"/>
        </w:rPr>
        <w:t>-nitro arginine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4"/>
          <w:position w:val="1"/>
        </w:rPr>
        <w:t>methyl ester; and</w:t>
      </w:r>
      <w:r>
        <w:rPr>
          <w:color w:val="231F20"/>
          <w:spacing w:val="10"/>
          <w:w w:val="102"/>
          <w:position w:val="1"/>
        </w:rPr>
        <w:t xml:space="preserve"> </w:t>
      </w:r>
      <w:r>
        <w:rPr>
          <w:color w:val="231F20"/>
          <w:spacing w:val="-4"/>
          <w:position w:val="1"/>
        </w:rPr>
        <w:t>RAAS,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4"/>
          <w:position w:val="1"/>
        </w:rPr>
        <w:t>renin-angiotensin-aldosterone sy</w:t>
      </w:r>
      <w:r>
        <w:rPr>
          <w:color w:val="231F20"/>
          <w:spacing w:val="-5"/>
          <w:position w:val="1"/>
        </w:rPr>
        <w:t>stem.</w:t>
      </w:r>
    </w:p>
    <w:p>
      <w:pPr>
        <w:spacing w:before="43"/>
        <w:rPr/>
      </w:pPr>
      <w:r/>
    </w:p>
    <w:p>
      <w:pPr>
        <w:sectPr>
          <w:headerReference w:type="default" r:id="rId8"/>
          <w:footerReference w:type="default" r:id="rId16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pStyle w:val="BodyText"/>
        <w:ind w:left="634"/>
        <w:spacing w:before="96" w:line="186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7"/>
        </w:rPr>
        <w:t>Offspring Health</w:t>
      </w:r>
    </w:p>
    <w:p>
      <w:pPr>
        <w:pStyle w:val="BodyText"/>
        <w:ind w:left="626" w:right="261" w:firstLine="1"/>
        <w:spacing w:before="97" w:line="256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plays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major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fetal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kidney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develop-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ment.  RAAS  manipulat</w:t>
      </w:r>
      <w:r>
        <w:rPr>
          <w:sz w:val="20"/>
          <w:szCs w:val="20"/>
          <w:color w:val="231F20"/>
          <w:spacing w:val="-6"/>
        </w:rPr>
        <w:t>ion  during  gestation  can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profound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effects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developing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fetu</w:t>
      </w:r>
      <w:r>
        <w:rPr>
          <w:sz w:val="20"/>
          <w:szCs w:val="20"/>
          <w:color w:val="231F20"/>
          <w:spacing w:val="-6"/>
        </w:rPr>
        <w:t>s.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haps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best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illustrated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inhibitors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manage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ma</w:t>
      </w:r>
      <w:r>
        <w:rPr>
          <w:sz w:val="20"/>
          <w:szCs w:val="20"/>
          <w:color w:val="231F20"/>
          <w:spacing w:val="-6"/>
        </w:rPr>
        <w:t>ternal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pregnancy is strongly contraindicated because of a high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 of fetal birth defects, including re</w:t>
      </w:r>
      <w:r>
        <w:rPr>
          <w:sz w:val="20"/>
          <w:szCs w:val="20"/>
          <w:color w:val="231F20"/>
          <w:spacing w:val="-5"/>
        </w:rPr>
        <w:t>nal agenesis, tubu-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dysgenesis,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kidney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failure,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fetal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death.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addi-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blood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pr</w:t>
      </w:r>
      <w:r>
        <w:rPr>
          <w:sz w:val="20"/>
          <w:szCs w:val="20"/>
          <w:color w:val="231F20"/>
          <w:spacing w:val="-7"/>
        </w:rPr>
        <w:t>essure,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human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adolescents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born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preterm  have  higher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circulati</w:t>
      </w:r>
      <w:r>
        <w:rPr>
          <w:sz w:val="20"/>
          <w:szCs w:val="20"/>
          <w:color w:val="231F20"/>
          <w:spacing w:val="-6"/>
        </w:rPr>
        <w:t>ng  RAAS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activity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toward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ACE/Ang  II  pathway  and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away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ACE2/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Ang-(1–7)  pathway,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associations  that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magn</w:t>
      </w:r>
      <w:r>
        <w:rPr>
          <w:sz w:val="20"/>
          <w:szCs w:val="20"/>
          <w:color w:val="231F20"/>
          <w:spacing w:val="-5"/>
        </w:rPr>
        <w:t>ified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female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individuals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hose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obesity.</w:t>
      </w:r>
      <w:r>
        <w:rPr>
          <w:sz w:val="11"/>
          <w:szCs w:val="11"/>
          <w:color w:val="231F20"/>
          <w:spacing w:val="-4"/>
          <w:position w:val="6"/>
        </w:rPr>
        <w:t>51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Human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male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adolescents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born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prematurely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ve</w:t>
      </w:r>
      <w:r>
        <w:rPr>
          <w:sz w:val="20"/>
          <w:szCs w:val="20"/>
          <w:color w:val="231F20"/>
          <w:spacing w:val="-7"/>
        </w:rPr>
        <w:t>ry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birth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weight who were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expos</w:t>
      </w:r>
      <w:r>
        <w:rPr>
          <w:sz w:val="20"/>
          <w:szCs w:val="20"/>
          <w:color w:val="231F20"/>
          <w:spacing w:val="-6"/>
        </w:rPr>
        <w:t>ed 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preeclampsia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circulating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aldosterone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levels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compared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those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were  unexposed.</w:t>
      </w:r>
      <w:r>
        <w:rPr>
          <w:sz w:val="11"/>
          <w:szCs w:val="11"/>
          <w:color w:val="231F20"/>
          <w:spacing w:val="7"/>
          <w:w w:val="114"/>
          <w:position w:val="6"/>
        </w:rPr>
        <w:t>52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However,  a  major  parad</w:t>
      </w:r>
      <w:r>
        <w:rPr>
          <w:sz w:val="20"/>
          <w:szCs w:val="20"/>
          <w:color w:val="231F20"/>
          <w:spacing w:val="-9"/>
        </w:rPr>
        <w:t>ox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 field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is whether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preterm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birth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lower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birth weight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themselves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necessary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sufficient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cause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programming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antecedent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expo</w:t>
      </w:r>
      <w:r>
        <w:rPr>
          <w:sz w:val="20"/>
          <w:szCs w:val="20"/>
          <w:color w:val="231F20"/>
          <w:spacing w:val="-7"/>
        </w:rPr>
        <w:t>sures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preeclampsia)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actually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program future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disease.</w:t>
      </w:r>
      <w:r>
        <w:rPr>
          <w:sz w:val="11"/>
          <w:szCs w:val="11"/>
          <w:color w:val="231F20"/>
          <w:spacing w:val="-2"/>
          <w:position w:val="6"/>
        </w:rPr>
        <w:t>1,53</w:t>
      </w:r>
    </w:p>
    <w:p>
      <w:pPr>
        <w:pStyle w:val="BodyText"/>
        <w:ind w:left="627" w:right="261" w:firstLine="238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Various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genetically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modified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ani</w:t>
      </w:r>
      <w:r>
        <w:rPr>
          <w:sz w:val="20"/>
          <w:szCs w:val="20"/>
          <w:color w:val="231F20"/>
          <w:spacing w:val="-9"/>
        </w:rPr>
        <w:t>mal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models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could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effects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antenatal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manipula-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 on offspring outco</w:t>
      </w:r>
      <w:r>
        <w:rPr>
          <w:sz w:val="20"/>
          <w:szCs w:val="20"/>
          <w:color w:val="231F20"/>
          <w:spacing w:val="-7"/>
        </w:rPr>
        <w:t>mes.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genetic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manipulat</w:t>
      </w:r>
      <w:r>
        <w:rPr>
          <w:sz w:val="20"/>
          <w:szCs w:val="20"/>
          <w:color w:val="231F20"/>
          <w:spacing w:val="-7"/>
        </w:rPr>
        <w:t>ions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targeted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offspring’s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 w:firstLine="6"/>
        <w:spacing w:before="4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genome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rather than that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parents.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result,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sociating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manipulations,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pecifically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during  the  antenatal  period,  to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program  adult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vascular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function,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versus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ongoing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manipulations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throughout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the  </w:t>
      </w:r>
      <w:r>
        <w:rPr>
          <w:sz w:val="20"/>
          <w:szCs w:val="20"/>
          <w:color w:val="231F20"/>
          <w:spacing w:val="-6"/>
        </w:rPr>
        <w:t>life  course  through  epi-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genetic  mechanisms,  is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difficult.  Thus,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m</w:t>
      </w:r>
      <w:r>
        <w:rPr>
          <w:sz w:val="20"/>
          <w:szCs w:val="20"/>
          <w:color w:val="231F20"/>
          <w:spacing w:val="-8"/>
        </w:rPr>
        <w:t>ost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comes  from  preclinical  surgical,  dietary,  or  pharmaco-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logical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commonly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used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induce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ante</w:t>
      </w:r>
      <w:r>
        <w:rPr>
          <w:sz w:val="20"/>
          <w:szCs w:val="20"/>
          <w:color w:val="231F20"/>
          <w:spacing w:val="-8"/>
        </w:rPr>
        <w:t>natal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programming.</w:t>
      </w:r>
    </w:p>
    <w:p>
      <w:pPr>
        <w:pStyle w:val="BodyText"/>
        <w:ind w:right="989" w:firstLine="240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Antenatal</w:t>
      </w:r>
      <w:r>
        <w:rPr>
          <w:sz w:val="20"/>
          <w:szCs w:val="20"/>
          <w:color w:val="231F20"/>
          <w:spacing w:val="12"/>
        </w:rPr>
        <w:t xml:space="preserve">   </w:t>
      </w:r>
      <w:r>
        <w:rPr>
          <w:sz w:val="20"/>
          <w:szCs w:val="20"/>
          <w:color w:val="231F20"/>
          <w:spacing w:val="-4"/>
        </w:rPr>
        <w:t>dexamethasone</w:t>
      </w:r>
      <w:r>
        <w:rPr>
          <w:sz w:val="20"/>
          <w:szCs w:val="20"/>
          <w:color w:val="231F20"/>
          <w:spacing w:val="14"/>
        </w:rPr>
        <w:t xml:space="preserve">   </w:t>
      </w:r>
      <w:r>
        <w:rPr>
          <w:sz w:val="20"/>
          <w:szCs w:val="20"/>
          <w:color w:val="231F20"/>
          <w:spacing w:val="-4"/>
        </w:rPr>
        <w:t>programs</w:t>
      </w:r>
      <w:r>
        <w:rPr>
          <w:sz w:val="20"/>
          <w:szCs w:val="20"/>
          <w:color w:val="231F20"/>
          <w:spacing w:val="14"/>
          <w:w w:val="101"/>
        </w:rPr>
        <w:t xml:space="preserve">  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blood  pressure  and  in</w:t>
      </w:r>
      <w:r>
        <w:rPr>
          <w:sz w:val="20"/>
          <w:szCs w:val="20"/>
          <w:color w:val="231F20"/>
          <w:spacing w:val="-5"/>
        </w:rPr>
        <w:t>creased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renal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renin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and  ACE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expression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male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rat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offspring,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ute</w:t>
      </w:r>
      <w:r>
        <w:rPr>
          <w:sz w:val="20"/>
          <w:szCs w:val="20"/>
          <w:color w:val="231F20"/>
          <w:spacing w:val="-6"/>
        </w:rPr>
        <w:t>ro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delivery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antioxidants,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dimethyl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fumarate,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  melatoni</w:t>
      </w:r>
      <w:r>
        <w:rPr>
          <w:sz w:val="20"/>
          <w:szCs w:val="20"/>
          <w:color w:val="231F20"/>
          <w:spacing w:val="-5"/>
        </w:rPr>
        <w:t>n 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prevent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these  effec</w:t>
      </w:r>
      <w:r>
        <w:rPr>
          <w:sz w:val="20"/>
          <w:szCs w:val="20"/>
          <w:color w:val="231F20"/>
          <w:spacing w:val="-2"/>
        </w:rPr>
        <w:t>ts.</w:t>
      </w:r>
      <w:r>
        <w:rPr>
          <w:sz w:val="11"/>
          <w:szCs w:val="11"/>
          <w:color w:val="231F20"/>
          <w:spacing w:val="-2"/>
          <w:position w:val="6"/>
        </w:rPr>
        <w:t>54,55   </w:t>
      </w:r>
      <w:r>
        <w:rPr>
          <w:sz w:val="20"/>
          <w:szCs w:val="20"/>
          <w:color w:val="231F20"/>
          <w:spacing w:val="-2"/>
        </w:rPr>
        <w:t>Antenatal  dexamethasone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exposure in sheep upregulates fetal pulmonary and cir-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culating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RAAS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component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impairs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cardiovascu-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lar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function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through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RAAS-dependent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mechanisms.</w:t>
      </w:r>
      <w:r>
        <w:rPr>
          <w:sz w:val="11"/>
          <w:szCs w:val="11"/>
          <w:color w:val="231F20"/>
          <w:spacing w:val="-3"/>
          <w:position w:val="6"/>
        </w:rPr>
        <w:t>56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sheep,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antenatal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betameth</w:t>
      </w:r>
      <w:r>
        <w:rPr>
          <w:sz w:val="20"/>
          <w:szCs w:val="20"/>
          <w:color w:val="231F20"/>
          <w:spacing w:val="-5"/>
        </w:rPr>
        <w:t>asone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induces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sex-spe-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cific alterations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renal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proximal tubule ce</w:t>
      </w:r>
      <w:r>
        <w:rPr>
          <w:sz w:val="20"/>
          <w:szCs w:val="20"/>
          <w:color w:val="231F20"/>
          <w:spacing w:val="-4"/>
        </w:rPr>
        <w:t>ll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responses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Ang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II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Ang-(1–7),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cerebral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RAAS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expression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content,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4"/>
        </w:rPr>
        <w:t>RAAS-dep</w:t>
      </w:r>
      <w:r>
        <w:rPr>
          <w:sz w:val="20"/>
          <w:szCs w:val="20"/>
          <w:color w:val="231F20"/>
          <w:spacing w:val="-5"/>
        </w:rPr>
        <w:t>endent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impaired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baro-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reflex  and  heart  rate  variability.</w:t>
      </w:r>
      <w:r>
        <w:rPr>
          <w:sz w:val="11"/>
          <w:szCs w:val="11"/>
          <w:color w:val="231F20"/>
          <w:spacing w:val="-3"/>
          <w:position w:val="6"/>
        </w:rPr>
        <w:t>57–59    </w:t>
      </w:r>
      <w:r>
        <w:rPr>
          <w:sz w:val="20"/>
          <w:szCs w:val="20"/>
          <w:color w:val="231F20"/>
          <w:spacing w:val="-3"/>
        </w:rPr>
        <w:t>Intracerebroven-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tricular  Ang-(1–7)  administration  can  attenuate 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"/>
        </w:rPr>
        <w:t>deleterious  effects  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antenatal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2"/>
        </w:rPr>
        <w:t>betamethasone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pressure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autonomic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dysfunction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sheep.</w:t>
      </w:r>
      <w:r>
        <w:rPr>
          <w:sz w:val="11"/>
          <w:szCs w:val="11"/>
          <w:color w:val="231F20"/>
          <w:spacing w:val="-4"/>
          <w:position w:val="6"/>
        </w:rPr>
        <w:t>60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Antenatal    betamethasone    causes    developmental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stage-specific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effects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renin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expression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female</w:t>
      </w:r>
    </w:p>
    <w:p>
      <w:pPr>
        <w:spacing w:line="250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7" w:space="100"/>
            <w:col w:w="5668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-43.2125pt;margin-top:93.4625pt;mso-position-vertical-relative:page;mso-position-horizontal-relative:page;width:120pt;height:33.6pt;z-index:251693056;rotation:270;" o:allowincell="f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17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1" w:right="259" w:firstLine="4"/>
        <w:spacing w:before="107" w:line="241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634257</wp:posOffset>
                </wp:positionV>
                <wp:extent cx="810894" cy="184150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-97171" y="63425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-7.65128pt;margin-top:49.9415pt;mso-position-vertical-relative:text;mso-position-horizontal-relative:text;width:63.85pt;height:14.5pt;z-index:2516951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sheep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increases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blood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pressure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renal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sym-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pathetic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nerve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activit</w:t>
      </w:r>
      <w:r>
        <w:rPr>
          <w:sz w:val="20"/>
          <w:szCs w:val="20"/>
          <w:color w:val="231F20"/>
          <w:spacing w:val="-4"/>
        </w:rPr>
        <w:t>y,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administration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  <w:w w:val="93"/>
        </w:rPr>
        <w:t>AT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-9"/>
          <w:w w:val="93"/>
          <w:position w:val="-6"/>
        </w:rPr>
        <w:t>1</w:t>
      </w:r>
      <w:r>
        <w:rPr>
          <w:sz w:val="11"/>
          <w:szCs w:val="11"/>
          <w:color w:val="231F20"/>
          <w:spacing w:val="-12"/>
          <w:position w:val="-6"/>
        </w:rPr>
        <w:t xml:space="preserve"> </w:t>
      </w:r>
      <w:r>
        <w:rPr>
          <w:sz w:val="20"/>
          <w:szCs w:val="20"/>
          <w:color w:val="231F20"/>
          <w:spacing w:val="-5"/>
        </w:rPr>
        <w:t>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blocker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losartan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immediately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birth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does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attenuate this effect, which supports additional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RAAS-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independent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effects.</w:t>
      </w:r>
      <w:r>
        <w:rPr>
          <w:sz w:val="11"/>
          <w:szCs w:val="11"/>
          <w:color w:val="231F20"/>
          <w:spacing w:val="-2"/>
          <w:position w:val="6"/>
        </w:rPr>
        <w:t>61</w:t>
      </w:r>
    </w:p>
    <w:p>
      <w:pPr>
        <w:pStyle w:val="BodyText"/>
        <w:ind w:left="993" w:right="259" w:firstLine="238"/>
        <w:spacing w:before="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low-protein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diet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pregnancy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leads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several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programming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effects.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mice,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include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sexually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dimorphic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blood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pressure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control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expression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n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lungs,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pancreas,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brain.</w:t>
      </w:r>
      <w:r>
        <w:rPr>
          <w:sz w:val="11"/>
          <w:szCs w:val="11"/>
          <w:color w:val="231F20"/>
          <w:spacing w:val="-3"/>
          <w:position w:val="6"/>
        </w:rPr>
        <w:t>62,63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protein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deprivation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blood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pressure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in  offspring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through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several   RA</w:t>
      </w:r>
      <w:r>
        <w:rPr>
          <w:sz w:val="20"/>
          <w:szCs w:val="20"/>
          <w:color w:val="231F20"/>
          <w:spacing w:val="-6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dependent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mechanisms.</w:t>
      </w:r>
      <w:r>
        <w:rPr>
          <w:sz w:val="11"/>
          <w:szCs w:val="11"/>
          <w:color w:val="231F20"/>
          <w:spacing w:val="-3"/>
          <w:position w:val="6"/>
        </w:rPr>
        <w:t>64    </w:t>
      </w:r>
      <w:r>
        <w:rPr>
          <w:sz w:val="20"/>
          <w:szCs w:val="20"/>
          <w:color w:val="231F20"/>
          <w:spacing w:val="-3"/>
        </w:rPr>
        <w:t>Manipulating  the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maternal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gut  microbiota  can  attenuate  maternal  high-fat  diet–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induced  increased  blood  pres</w:t>
      </w:r>
      <w:r>
        <w:rPr>
          <w:sz w:val="20"/>
          <w:szCs w:val="20"/>
          <w:color w:val="231F20"/>
          <w:spacing w:val="-6"/>
        </w:rPr>
        <w:t>sure  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male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offspring.</w:t>
      </w:r>
      <w:r>
        <w:rPr>
          <w:sz w:val="11"/>
          <w:szCs w:val="11"/>
          <w:color w:val="231F20"/>
          <w:spacing w:val="10"/>
          <w:position w:val="6"/>
        </w:rPr>
        <w:t>65</w:t>
      </w:r>
    </w:p>
    <w:p>
      <w:pPr>
        <w:pStyle w:val="BodyText"/>
        <w:ind w:left="992" w:right="259" w:firstLine="239"/>
        <w:spacing w:before="24" w:line="248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3235838</wp:posOffset>
                </wp:positionV>
                <wp:extent cx="2588895" cy="11811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-1016000" y="323583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-80pt;margin-top:254.79pt;mso-position-vertical-relative:text;mso-position-horizontal-relative:text;width:203.85pt;height:9.3pt;z-index:2516940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1428559</wp:posOffset>
            </wp:positionH>
            <wp:positionV relativeFrom="paragraph">
              <wp:posOffset>1090654</wp:posOffset>
            </wp:positionV>
            <wp:extent cx="4570347" cy="1964548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0347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Various   other   antenatal   experimental   manipula-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tions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induce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deleterious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phenotypes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mediated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through  the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RAAS.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For  example,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antenata</w:t>
      </w:r>
      <w:r>
        <w:rPr>
          <w:sz w:val="20"/>
          <w:szCs w:val="20"/>
          <w:color w:val="231F20"/>
          <w:spacing w:val="-6"/>
        </w:rPr>
        <w:t>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nicotine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exposure sensitizes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mal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rat offspring to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effects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II,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whereas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ant</w:t>
      </w:r>
      <w:r>
        <w:rPr>
          <w:sz w:val="20"/>
          <w:szCs w:val="20"/>
          <w:color w:val="231F20"/>
          <w:spacing w:val="-5"/>
        </w:rPr>
        <w:t>ioxidants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attenuate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effect.</w:t>
      </w:r>
      <w:r>
        <w:rPr>
          <w:sz w:val="11"/>
          <w:szCs w:val="11"/>
          <w:color w:val="231F20"/>
          <w:spacing w:val="-3"/>
          <w:position w:val="6"/>
        </w:rPr>
        <w:t>66   </w:t>
      </w:r>
      <w:r>
        <w:rPr>
          <w:sz w:val="20"/>
          <w:szCs w:val="20"/>
          <w:color w:val="231F20"/>
          <w:spacing w:val="-3"/>
        </w:rPr>
        <w:t>Mate</w:t>
      </w:r>
      <w:r>
        <w:rPr>
          <w:sz w:val="20"/>
          <w:szCs w:val="20"/>
          <w:color w:val="231F20"/>
          <w:spacing w:val="-4"/>
        </w:rPr>
        <w:t>rnal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exogenous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Ang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II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infusion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pregnancy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sensitizes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male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offspring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kidney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damage  induced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high-sodium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diet.</w:t>
      </w:r>
      <w:r>
        <w:rPr>
          <w:sz w:val="11"/>
          <w:szCs w:val="11"/>
          <w:color w:val="231F20"/>
          <w:spacing w:val="-1"/>
          <w:position w:val="6"/>
        </w:rPr>
        <w:t>67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Antenatal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4"/>
        </w:rPr>
        <w:t>hypoxia  in  rats  causes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sex-specific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progra</w:t>
      </w:r>
      <w:r>
        <w:rPr>
          <w:sz w:val="20"/>
          <w:szCs w:val="20"/>
          <w:color w:val="231F20"/>
          <w:spacing w:val="-5"/>
        </w:rPr>
        <w:t>mming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blood  pressure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response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Ang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II.</w:t>
      </w:r>
      <w:r>
        <w:rPr>
          <w:sz w:val="11"/>
          <w:szCs w:val="11"/>
          <w:color w:val="231F20"/>
          <w:spacing w:val="-4"/>
          <w:position w:val="6"/>
        </w:rPr>
        <w:t>68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reduced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uterine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perfusion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pressure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model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placental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insuffi-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ciency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intrauterine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growth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restriction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mimics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many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maternal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characteristics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preeclampsia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also  programs  Ang  II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hypersensiti</w:t>
      </w:r>
      <w:r>
        <w:rPr>
          <w:sz w:val="20"/>
          <w:szCs w:val="20"/>
          <w:color w:val="231F20"/>
          <w:spacing w:val="-5"/>
        </w:rPr>
        <w:t>vity  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hyperten-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sion.</w:t>
      </w:r>
      <w:r>
        <w:rPr>
          <w:sz w:val="11"/>
          <w:szCs w:val="11"/>
          <w:color w:val="231F20"/>
          <w:spacing w:val="-3"/>
          <w:position w:val="6"/>
        </w:rPr>
        <w:t>69    </w:t>
      </w:r>
      <w:r>
        <w:rPr>
          <w:sz w:val="20"/>
          <w:szCs w:val="20"/>
          <w:color w:val="231F20"/>
          <w:spacing w:val="-3"/>
        </w:rPr>
        <w:t>Uteroplacental  insufficiency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in </w:t>
      </w:r>
      <w:r>
        <w:rPr>
          <w:sz w:val="20"/>
          <w:szCs w:val="20"/>
          <w:color w:val="231F20"/>
          <w:spacing w:val="-4"/>
        </w:rPr>
        <w:t xml:space="preserve"> the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rat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model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reduced  uterine  perfusion  pressure  at  gestational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4"/>
        </w:rPr>
        <w:t>day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14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associated with Ang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II–dependent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renal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activity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-7"/>
        </w:rPr>
        <w:t>enin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angiotensinogen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mRNA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expression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changes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II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11"/>
          <w:szCs w:val="11"/>
          <w:color w:val="231F20"/>
          <w:spacing w:val="-8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offspring.</w:t>
      </w:r>
      <w:r>
        <w:rPr>
          <w:sz w:val="11"/>
          <w:szCs w:val="11"/>
          <w:color w:val="231F20"/>
          <w:spacing w:val="-3"/>
          <w:position w:val="6"/>
        </w:rPr>
        <w:t>28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summary,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wide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array of antenatal manipulations 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used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rodent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sheep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models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investigate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programming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later offspring cardiovascular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health. Collectively, 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studies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highlight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diverse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array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mechanisms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alter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RAAS.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However, they also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prompt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man</w:t>
      </w:r>
      <w:r>
        <w:rPr>
          <w:sz w:val="20"/>
          <w:szCs w:val="20"/>
          <w:color w:val="231F20"/>
          <w:spacing w:val="-7"/>
        </w:rPr>
        <w:t>y ques-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about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utility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mea</w:t>
      </w:r>
      <w:r>
        <w:rPr>
          <w:sz w:val="20"/>
          <w:szCs w:val="20"/>
          <w:color w:val="231F20"/>
          <w:spacing w:val="-5"/>
        </w:rPr>
        <w:t>suring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manipulating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 RAAS  in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antenatal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period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develop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novel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diagnostic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 therapeutic tools.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006" w:right="1070" w:hanging="12"/>
        <w:spacing w:before="69" w:line="251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8"/>
        </w:rPr>
        <w:t>Second Hits: Additive and Multipli</w:t>
      </w:r>
      <w:r>
        <w:rPr>
          <w:sz w:val="24"/>
          <w:szCs w:val="24"/>
          <w:color w:val="008164"/>
          <w:spacing w:val="-9"/>
        </w:rPr>
        <w:t>cative</w:t>
      </w:r>
      <w:r>
        <w:rPr>
          <w:sz w:val="24"/>
          <w:szCs w:val="24"/>
          <w:color w:val="008164"/>
        </w:rPr>
        <w:t xml:space="preserve"> </w:t>
      </w:r>
      <w:r>
        <w:rPr>
          <w:sz w:val="24"/>
          <w:szCs w:val="24"/>
          <w:color w:val="008164"/>
          <w:spacing w:val="-10"/>
        </w:rPr>
        <w:t>Programming Effects</w:t>
      </w:r>
    </w:p>
    <w:p>
      <w:pPr>
        <w:pStyle w:val="BodyText"/>
        <w:ind w:left="992" w:right="259" w:firstLine="13"/>
        <w:spacing w:before="7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Programmed</w:t>
      </w:r>
      <w:r>
        <w:rPr>
          <w:sz w:val="20"/>
          <w:szCs w:val="20"/>
          <w:color w:val="231F20"/>
          <w:spacing w:val="26"/>
        </w:rPr>
        <w:t xml:space="preserve">  </w:t>
      </w:r>
      <w:r>
        <w:rPr>
          <w:sz w:val="20"/>
          <w:szCs w:val="20"/>
          <w:color w:val="231F20"/>
          <w:spacing w:val="-5"/>
        </w:rPr>
        <w:t>RAAS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5"/>
        </w:rPr>
        <w:t>modifications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antenatal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period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can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also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sensitize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both 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m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spring to subsequent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programmin</w:t>
      </w:r>
      <w:r>
        <w:rPr>
          <w:sz w:val="20"/>
          <w:szCs w:val="20"/>
          <w:color w:val="231F20"/>
          <w:spacing w:val="-3"/>
        </w:rPr>
        <w:t>g stimuli that directly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cause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ot</w:t>
      </w:r>
      <w:r>
        <w:rPr>
          <w:sz w:val="20"/>
          <w:szCs w:val="20"/>
          <w:color w:val="231F20"/>
          <w:spacing w:val="-5"/>
        </w:rPr>
        <w:t>her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factors,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often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referred 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second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hits.</w:t>
      </w:r>
      <w:r>
        <w:rPr>
          <w:sz w:val="11"/>
          <w:szCs w:val="11"/>
          <w:color w:val="231F20"/>
          <w:spacing w:val="-4"/>
          <w:position w:val="6"/>
        </w:rPr>
        <w:t>51   </w:t>
      </w:r>
      <w:r>
        <w:rPr>
          <w:sz w:val="20"/>
          <w:szCs w:val="20"/>
          <w:color w:val="231F20"/>
          <w:spacing w:val="-4"/>
        </w:rPr>
        <w:t>Indeed,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it is conceivable that many antenatal program</w:t>
      </w:r>
      <w:r>
        <w:rPr>
          <w:sz w:val="20"/>
          <w:szCs w:val="20"/>
          <w:color w:val="231F20"/>
          <w:spacing w:val="-4"/>
        </w:rPr>
        <w:t>ming 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require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additional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adve</w:t>
      </w:r>
      <w:r>
        <w:rPr>
          <w:sz w:val="20"/>
          <w:szCs w:val="20"/>
          <w:color w:val="231F20"/>
          <w:spacing w:val="-5"/>
        </w:rPr>
        <w:t>rse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exposures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over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life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course 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unmask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programming.</w:t>
      </w:r>
      <w:r>
        <w:rPr>
          <w:sz w:val="11"/>
          <w:szCs w:val="11"/>
          <w:color w:val="231F20"/>
          <w:spacing w:val="-4"/>
          <w:position w:val="6"/>
        </w:rPr>
        <w:t>53 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environmental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exposures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suc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unmet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4"/>
        <w:spacing w:before="9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social  needs  and  adverse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childhood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-5"/>
        </w:rPr>
        <w:t>xperiences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humans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development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4"/>
        </w:rPr>
        <w:t>conditions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such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obesity.</w:t>
      </w:r>
      <w:r>
        <w:rPr>
          <w:sz w:val="11"/>
          <w:szCs w:val="11"/>
          <w:color w:val="231F20"/>
          <w:spacing w:val="-3"/>
          <w:position w:val="6"/>
        </w:rPr>
        <w:t>51,70–73     </w:t>
      </w:r>
      <w:r>
        <w:rPr>
          <w:sz w:val="20"/>
          <w:szCs w:val="20"/>
          <w:color w:val="231F20"/>
          <w:spacing w:val="-3"/>
        </w:rPr>
        <w:t>During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7"/>
        </w:rPr>
        <w:t>pregnancy,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II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infusion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r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sensitizes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offspring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high-fat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diet–induced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3"/>
        </w:rPr>
        <w:t>hypertension.</w:t>
      </w:r>
      <w:r>
        <w:rPr>
          <w:sz w:val="11"/>
          <w:szCs w:val="11"/>
          <w:color w:val="231F20"/>
          <w:spacing w:val="-3"/>
          <w:position w:val="6"/>
        </w:rPr>
        <w:t>74    </w:t>
      </w:r>
      <w:r>
        <w:rPr>
          <w:sz w:val="20"/>
          <w:szCs w:val="20"/>
          <w:color w:val="231F20"/>
          <w:spacing w:val="-3"/>
        </w:rPr>
        <w:t>Conver</w:t>
      </w:r>
      <w:r>
        <w:rPr>
          <w:sz w:val="20"/>
          <w:szCs w:val="20"/>
          <w:color w:val="231F20"/>
          <w:spacing w:val="-4"/>
        </w:rPr>
        <w:t>sely,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maternal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high-fat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diet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during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pregnancy  sensitizes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offspring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2"/>
        </w:rPr>
        <w:t>rats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2"/>
        </w:rPr>
        <w:t>pressor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2"/>
        </w:rPr>
        <w:t>effects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Ang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2"/>
        </w:rPr>
        <w:t>II.</w:t>
      </w:r>
      <w:r>
        <w:rPr>
          <w:sz w:val="11"/>
          <w:szCs w:val="11"/>
          <w:color w:val="231F20"/>
          <w:spacing w:val="-2"/>
          <w:position w:val="6"/>
        </w:rPr>
        <w:t>75  </w:t>
      </w:r>
      <w:r>
        <w:rPr>
          <w:sz w:val="20"/>
          <w:szCs w:val="20"/>
          <w:color w:val="231F20"/>
          <w:spacing w:val="-2"/>
        </w:rPr>
        <w:t>Adult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sheep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offspring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exposed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ante</w:t>
      </w:r>
      <w:r>
        <w:rPr>
          <w:sz w:val="20"/>
          <w:szCs w:val="20"/>
          <w:color w:val="231F20"/>
          <w:spacing w:val="-4"/>
        </w:rPr>
        <w:t>natal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betamethasone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demonstrate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sex-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obesity-depe</w:t>
      </w:r>
      <w:r>
        <w:rPr>
          <w:sz w:val="20"/>
          <w:szCs w:val="20"/>
          <w:color w:val="231F20"/>
          <w:spacing w:val="-4"/>
        </w:rPr>
        <w:t>ndent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modulation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insulin  sensitivity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-4"/>
        </w:rPr>
        <w:t xml:space="preserve">   related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4"/>
        </w:rPr>
        <w:t>RAAS  alterations,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including  increased  ACE  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ACE2  expression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imbalance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between  th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Ang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II/AT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5"/>
          <w:position w:val="-6"/>
        </w:rPr>
        <w:t>1</w:t>
      </w:r>
      <w:r>
        <w:rPr>
          <w:sz w:val="11"/>
          <w:szCs w:val="11"/>
          <w:color w:val="231F20"/>
          <w:spacing w:val="-12"/>
          <w:position w:val="-6"/>
        </w:rPr>
        <w:t xml:space="preserve"> </w:t>
      </w:r>
      <w:r>
        <w:rPr>
          <w:sz w:val="20"/>
          <w:szCs w:val="20"/>
          <w:color w:val="231F20"/>
          <w:spacing w:val="-5"/>
        </w:rPr>
        <w:t>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Ang-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(1–7)/Mas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2"/>
        </w:rPr>
        <w:t>receptor  signaling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2"/>
        </w:rPr>
        <w:t>pathways.</w:t>
      </w:r>
      <w:r>
        <w:rPr>
          <w:sz w:val="11"/>
          <w:szCs w:val="11"/>
          <w:color w:val="231F20"/>
          <w:spacing w:val="-2"/>
          <w:position w:val="6"/>
        </w:rPr>
        <w:t>76  </w:t>
      </w:r>
      <w:r>
        <w:rPr>
          <w:sz w:val="11"/>
          <w:szCs w:val="11"/>
          <w:color w:val="231F20"/>
          <w:spacing w:val="-3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Similarly,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antenatal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betamethasone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modifies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renal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resp</w:t>
      </w:r>
      <w:r>
        <w:rPr>
          <w:sz w:val="20"/>
          <w:szCs w:val="20"/>
          <w:color w:val="231F20"/>
          <w:spacing w:val="-5"/>
        </w:rPr>
        <w:t>onses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exogenous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RAAS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peptides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sex-dep</w:t>
      </w:r>
      <w:r>
        <w:rPr>
          <w:sz w:val="20"/>
          <w:szCs w:val="20"/>
          <w:color w:val="231F20"/>
          <w:spacing w:val="-6"/>
        </w:rPr>
        <w:t>endent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ner.</w:t>
      </w:r>
      <w:r>
        <w:rPr>
          <w:sz w:val="11"/>
          <w:szCs w:val="11"/>
          <w:color w:val="231F20"/>
          <w:spacing w:val="-4"/>
          <w:position w:val="6"/>
        </w:rPr>
        <w:t>77</w:t>
      </w:r>
      <w:r>
        <w:rPr>
          <w:sz w:val="11"/>
          <w:szCs w:val="11"/>
          <w:color w:val="231F20"/>
          <w:spacing w:val="14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When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exposed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maternal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dietary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high-sodium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load  during  gestation,  rat  offspring  exhibit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an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3"/>
        </w:rPr>
        <w:t>array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cardiometabolic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2"/>
        </w:rPr>
        <w:t>alterations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2"/>
        </w:rPr>
        <w:t>parallel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eff</w:t>
      </w:r>
      <w:r>
        <w:rPr>
          <w:sz w:val="20"/>
          <w:szCs w:val="20"/>
          <w:color w:val="231F20"/>
          <w:spacing w:val="-3"/>
        </w:rPr>
        <w:t>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  exogenous  Ang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II.</w:t>
      </w:r>
      <w:r>
        <w:rPr>
          <w:sz w:val="11"/>
          <w:szCs w:val="11"/>
          <w:color w:val="231F20"/>
          <w:spacing w:val="-3"/>
          <w:position w:val="6"/>
        </w:rPr>
        <w:t>78    </w:t>
      </w:r>
      <w:r>
        <w:rPr>
          <w:sz w:val="20"/>
          <w:szCs w:val="20"/>
          <w:color w:val="231F20"/>
          <w:spacing w:val="-3"/>
        </w:rPr>
        <w:t>After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birth,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antenatal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dexa-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methasone  exposure  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maternal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rats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is  asso</w:t>
      </w:r>
      <w:r>
        <w:rPr>
          <w:sz w:val="20"/>
          <w:szCs w:val="20"/>
          <w:color w:val="231F20"/>
          <w:spacing w:val="-5"/>
        </w:rPr>
        <w:t>ciated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weight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gain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glucose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intolerance  12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months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after  weaning.</w:t>
      </w:r>
      <w:r>
        <w:rPr>
          <w:sz w:val="11"/>
          <w:szCs w:val="11"/>
          <w:color w:val="231F20"/>
          <w:spacing w:val="-3"/>
          <w:position w:val="6"/>
        </w:rPr>
        <w:t>79    </w:t>
      </w:r>
      <w:r>
        <w:rPr>
          <w:sz w:val="20"/>
          <w:szCs w:val="20"/>
          <w:color w:val="231F20"/>
          <w:spacing w:val="-3"/>
        </w:rPr>
        <w:t>Thus,  sensitization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both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mother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offspring to subsequent stimuli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represent</w:t>
      </w:r>
      <w:r>
        <w:rPr>
          <w:sz w:val="20"/>
          <w:szCs w:val="20"/>
          <w:color w:val="231F20"/>
          <w:spacing w:val="-3"/>
        </w:rPr>
        <w:t>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cally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significant yet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underappreciated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consequence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antenatal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RAAS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manipul</w:t>
      </w:r>
      <w:r>
        <w:rPr>
          <w:sz w:val="20"/>
          <w:szCs w:val="20"/>
          <w:color w:val="231F20"/>
          <w:spacing w:val="-5"/>
        </w:rPr>
        <w:t>ation.</w:t>
      </w:r>
    </w:p>
    <w:p>
      <w:pPr>
        <w:pStyle w:val="BodyText"/>
        <w:spacing w:line="280" w:lineRule="auto"/>
        <w:rPr>
          <w:sz w:val="21"/>
        </w:rPr>
      </w:pPr>
      <w:r>
        <w:pict>
          <v:shape id="_x0000_s82" style="position:absolute;margin-left:0.5pt;margin-top:13.7843pt;mso-position-vertical-relative:text;mso-position-horizontal-relative:text;width:234pt;height:1pt;z-index:25169612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7" w:right="1114" w:hanging="16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3"/>
        </w:rPr>
        <w:t>ADDITIONAL</w:t>
      </w:r>
      <w:r>
        <w:rPr>
          <w:sz w:val="26"/>
          <w:szCs w:val="26"/>
          <w:color w:val="008164"/>
          <w:spacing w:val="27"/>
        </w:rPr>
        <w:t xml:space="preserve"> </w:t>
      </w:r>
      <w:r>
        <w:rPr>
          <w:sz w:val="26"/>
          <w:szCs w:val="26"/>
          <w:color w:val="008164"/>
          <w:spacing w:val="-23"/>
        </w:rPr>
        <w:t>RAAS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3"/>
        </w:rPr>
        <w:t>PROGRAMMING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17"/>
        </w:rPr>
        <w:t>MECHANISMS</w:t>
      </w:r>
    </w:p>
    <w:p>
      <w:pPr>
        <w:pStyle w:val="BodyText"/>
        <w:ind w:left="2" w:right="335" w:firstLine="7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Our   understanding   of   the   mechanisms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-5"/>
        </w:rPr>
        <w:t>underlying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programming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offspring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advanced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cantly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recent years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result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development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innovative techniques and different </w:t>
      </w:r>
      <w:r>
        <w:rPr>
          <w:sz w:val="20"/>
          <w:szCs w:val="20"/>
          <w:color w:val="231F20"/>
          <w:spacing w:val="-5"/>
        </w:rPr>
        <w:t>approaches to iden-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tify  genetic  and  epi</w:t>
      </w:r>
      <w:r>
        <w:rPr>
          <w:sz w:val="20"/>
          <w:szCs w:val="20"/>
          <w:color w:val="231F20"/>
          <w:spacing w:val="-5"/>
        </w:rPr>
        <w:t>genetic  changes  in  target  genes.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example,  models  of  maternal  nutrient  deprivation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excess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demonstrate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major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epigenetic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alt</w:t>
      </w:r>
      <w:r>
        <w:rPr>
          <w:sz w:val="20"/>
          <w:szCs w:val="20"/>
          <w:color w:val="231F20"/>
          <w:spacing w:val="-6"/>
        </w:rPr>
        <w:t>erations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several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promoters. T</w:t>
      </w:r>
      <w:r>
        <w:rPr>
          <w:sz w:val="20"/>
          <w:szCs w:val="20"/>
          <w:color w:val="231F20"/>
          <w:spacing w:val="-7"/>
        </w:rPr>
        <w:t>hese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alterations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various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tissues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directly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affect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adaptive  kidney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structure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acr</w:t>
      </w:r>
      <w:r>
        <w:rPr>
          <w:sz w:val="20"/>
          <w:szCs w:val="20"/>
          <w:color w:val="231F20"/>
          <w:spacing w:val="-6"/>
        </w:rPr>
        <w:t>oss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life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course,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adverse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ef</w:t>
      </w:r>
      <w:r>
        <w:rPr>
          <w:sz w:val="20"/>
          <w:szCs w:val="20"/>
          <w:color w:val="231F20"/>
          <w:spacing w:val="-5"/>
        </w:rPr>
        <w:t>fects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likely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perpetu-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over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multiple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gen</w:t>
      </w:r>
      <w:r>
        <w:rPr>
          <w:sz w:val="20"/>
          <w:szCs w:val="20"/>
          <w:color w:val="231F20"/>
          <w:spacing w:val="-6"/>
        </w:rPr>
        <w:t>erations.</w:t>
      </w:r>
    </w:p>
    <w:p>
      <w:pPr>
        <w:pStyle w:val="BodyText"/>
        <w:ind w:left="2" w:right="335" w:firstLine="254"/>
        <w:spacing w:before="11" w:line="24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Epigenetic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mechanisms,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includin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DNA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methylation,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posttranslational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histone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mo</w:t>
      </w:r>
      <w:r>
        <w:rPr>
          <w:sz w:val="20"/>
          <w:szCs w:val="20"/>
          <w:color w:val="231F20"/>
          <w:spacing w:val="-7"/>
        </w:rPr>
        <w:t>dification,  and   noncoding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RNA,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biological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processes th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modify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gene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expres-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without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altering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DNA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sequen</w:t>
      </w:r>
      <w:r>
        <w:rPr>
          <w:sz w:val="20"/>
          <w:szCs w:val="20"/>
          <w:color w:val="231F20"/>
          <w:spacing w:val="-7"/>
        </w:rPr>
        <w:t>ce.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Activation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epigenetic mechanisms attributable to changes in</w:t>
      </w:r>
      <w:r>
        <w:rPr>
          <w:sz w:val="20"/>
          <w:szCs w:val="20"/>
          <w:color w:val="231F20"/>
          <w:spacing w:val="-7"/>
        </w:rPr>
        <w:t xml:space="preserve"> mater-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nutrition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pr</w:t>
      </w:r>
      <w:r>
        <w:rPr>
          <w:sz w:val="20"/>
          <w:szCs w:val="20"/>
          <w:color w:val="231F20"/>
          <w:spacing w:val="-7"/>
        </w:rPr>
        <w:t>egnancy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suggests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metabolic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alterations trigger adaptive cardiovasc</w:t>
      </w:r>
      <w:r>
        <w:rPr>
          <w:sz w:val="20"/>
          <w:szCs w:val="20"/>
          <w:color w:val="231F20"/>
          <w:spacing w:val="-7"/>
        </w:rPr>
        <w:t>ular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cesses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mediated throug</w:t>
      </w:r>
      <w:r>
        <w:rPr>
          <w:sz w:val="20"/>
          <w:szCs w:val="20"/>
          <w:color w:val="231F20"/>
          <w:spacing w:val="-7"/>
        </w:rPr>
        <w:t>h 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placentation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fetal development. As an example,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ylation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promoter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11"/>
          <w:szCs w:val="11"/>
          <w:color w:val="231F20"/>
          <w:spacing w:val="-7"/>
          <w:position w:val="-6"/>
        </w:rPr>
        <w:t>1</w:t>
      </w:r>
      <w:r>
        <w:rPr>
          <w:sz w:val="11"/>
          <w:szCs w:val="11"/>
          <w:color w:val="231F20"/>
          <w:spacing w:val="-15"/>
          <w:position w:val="-6"/>
        </w:rPr>
        <w:t xml:space="preserve"> </w:t>
      </w:r>
      <w:r>
        <w:rPr>
          <w:sz w:val="20"/>
          <w:szCs w:val="20"/>
          <w:color w:val="231F20"/>
          <w:spacing w:val="-13"/>
        </w:rPr>
        <w:t>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gene,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i/>
          <w:iCs/>
          <w:color w:val="231F20"/>
          <w:spacing w:val="-13"/>
        </w:rPr>
        <w:t>AGTR1</w:t>
      </w:r>
      <w:r>
        <w:rPr>
          <w:sz w:val="20"/>
          <w:szCs w:val="20"/>
          <w:color w:val="231F20"/>
          <w:spacing w:val="-13"/>
        </w:rPr>
        <w:t>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3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widely studied and concisely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reproduced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 var</w:t>
      </w:r>
      <w:r>
        <w:rPr>
          <w:sz w:val="20"/>
          <w:szCs w:val="20"/>
          <w:color w:val="231F20"/>
          <w:spacing w:val="-8"/>
        </w:rPr>
        <w:t>ious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mod-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els.  Maternal  low-protein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diet  results  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11"/>
          <w:szCs w:val="11"/>
          <w:color w:val="231F20"/>
          <w:spacing w:val="-7"/>
          <w:position w:val="-6"/>
        </w:rPr>
        <w:t>1b</w:t>
      </w:r>
      <w:r>
        <w:rPr>
          <w:sz w:val="20"/>
          <w:szCs w:val="20"/>
          <w:color w:val="231F20"/>
          <w:spacing w:val="-9"/>
        </w:rPr>
        <w:t>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subtype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promoter  undermethylation  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adrenal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overex-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pression in affected offspring,</w:t>
      </w:r>
      <w:r>
        <w:rPr>
          <w:sz w:val="11"/>
          <w:szCs w:val="11"/>
          <w:color w:val="231F20"/>
          <w:spacing w:val="-1"/>
          <w:position w:val="6"/>
        </w:rPr>
        <w:t>80</w:t>
      </w:r>
      <w:r>
        <w:rPr>
          <w:sz w:val="11"/>
          <w:szCs w:val="11"/>
          <w:color w:val="231F20"/>
          <w:spacing w:val="2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"/>
        </w:rPr>
        <w:t>which </w:t>
      </w:r>
      <w:r>
        <w:rPr>
          <w:sz w:val="20"/>
          <w:szCs w:val="20"/>
          <w:color w:val="231F20"/>
          <w:spacing w:val="-6"/>
        </w:rPr>
        <w:t>is further shown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 associated with maternal gluco</w:t>
      </w:r>
      <w:r>
        <w:rPr>
          <w:sz w:val="20"/>
          <w:szCs w:val="20"/>
          <w:color w:val="231F20"/>
          <w:spacing w:val="-7"/>
        </w:rPr>
        <w:t>corticoid levels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</w:p>
    <w:p>
      <w:pPr>
        <w:spacing w:line="244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8"/>
          <w:footerReference w:type="default" r:id="rId19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firstLine="12"/>
        <w:spacing w:before="119" w:line="241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5582087</wp:posOffset>
                </wp:positionV>
                <wp:extent cx="2588895" cy="11811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-1248155" y="558208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-98.28pt;margin-top:439.534pt;mso-position-vertical-relative:text;mso-position-horizontal-relative:text;width:203.85pt;height:9.3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pregnancy.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DNA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methylation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is found at A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11"/>
          <w:szCs w:val="11"/>
          <w:color w:val="231F20"/>
          <w:spacing w:val="-9"/>
          <w:position w:val="-6"/>
        </w:rPr>
        <w:t>1b</w:t>
      </w:r>
      <w:r>
        <w:rPr>
          <w:sz w:val="20"/>
          <w:szCs w:val="20"/>
          <w:color w:val="231F20"/>
          <w:spacing w:val="-9"/>
        </w:rPr>
        <w:t>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CpG sites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fetal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offspring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exposed 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salt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diet.</w:t>
      </w:r>
      <w:r>
        <w:rPr>
          <w:sz w:val="11"/>
          <w:szCs w:val="11"/>
          <w:color w:val="231F20"/>
          <w:spacing w:val="-2"/>
          <w:position w:val="6"/>
        </w:rPr>
        <w:t>81</w:t>
      </w:r>
      <w:r>
        <w:rPr>
          <w:sz w:val="11"/>
          <w:szCs w:val="11"/>
          <w:color w:val="231F20"/>
          <w:spacing w:val="8"/>
          <w:w w:val="103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DNA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methylation  and  histone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modi</w:t>
      </w:r>
      <w:r>
        <w:rPr>
          <w:sz w:val="20"/>
          <w:szCs w:val="20"/>
          <w:color w:val="231F20"/>
          <w:spacing w:val="-7"/>
        </w:rPr>
        <w:t>fication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AGTR1</w:t>
      </w:r>
      <w:r>
        <w:rPr>
          <w:sz w:val="20"/>
          <w:szCs w:val="20"/>
          <w:i/>
          <w:iCs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promoter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observed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aorta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mesenteric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arteri</w:t>
      </w:r>
      <w:r>
        <w:rPr>
          <w:sz w:val="20"/>
          <w:szCs w:val="20"/>
          <w:color w:val="231F20"/>
          <w:spacing w:val="-7"/>
        </w:rPr>
        <w:t>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offspring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exposed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mater-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high-sucrose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diet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gestation.</w:t>
      </w:r>
      <w:r>
        <w:rPr>
          <w:sz w:val="11"/>
          <w:szCs w:val="11"/>
          <w:color w:val="231F20"/>
          <w:spacing w:val="11"/>
          <w:position w:val="6"/>
        </w:rPr>
        <w:t>82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findings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suggest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11"/>
          <w:szCs w:val="11"/>
          <w:color w:val="231F20"/>
          <w:spacing w:val="-7"/>
          <w:position w:val="-6"/>
        </w:rPr>
        <w:t>1</w:t>
      </w:r>
      <w:r>
        <w:rPr>
          <w:sz w:val="11"/>
          <w:szCs w:val="11"/>
          <w:color w:val="231F20"/>
          <w:spacing w:val="-15"/>
          <w:position w:val="-6"/>
        </w:rPr>
        <w:t xml:space="preserve"> </w:t>
      </w:r>
      <w:r>
        <w:rPr>
          <w:sz w:val="20"/>
          <w:szCs w:val="20"/>
          <w:color w:val="231F20"/>
          <w:spacing w:val="-10"/>
        </w:rPr>
        <w:t>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primary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compo-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nents that undergo epigenetic modification as a potential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programming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pathway.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important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limitation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 translating these findin</w:t>
      </w:r>
      <w:r>
        <w:rPr>
          <w:sz w:val="20"/>
          <w:szCs w:val="20"/>
          <w:color w:val="231F20"/>
          <w:spacing w:val="-6"/>
        </w:rPr>
        <w:t>gs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humans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is that, 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rodents  have  2  subtypes  of  genes  transcribing </w:t>
      </w:r>
      <w:r>
        <w:rPr>
          <w:sz w:val="20"/>
          <w:szCs w:val="20"/>
          <w:color w:val="231F20"/>
          <w:spacing w:val="-7"/>
        </w:rPr>
        <w:t xml:space="preserve"> AT</w:t>
      </w:r>
      <w:r>
        <w:rPr>
          <w:sz w:val="11"/>
          <w:szCs w:val="11"/>
          <w:color w:val="231F20"/>
          <w:spacing w:val="-7"/>
          <w:position w:val="-6"/>
        </w:rPr>
        <w:t>1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17"/>
          <w:w w:val="90"/>
        </w:rPr>
        <w:t>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humans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only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 AT</w:t>
      </w:r>
      <w:r>
        <w:rPr>
          <w:sz w:val="11"/>
          <w:szCs w:val="11"/>
          <w:color w:val="231F20"/>
          <w:spacing w:val="-11"/>
          <w:position w:val="-6"/>
        </w:rPr>
        <w:t>1</w:t>
      </w:r>
      <w:r>
        <w:rPr>
          <w:sz w:val="11"/>
          <w:szCs w:val="11"/>
          <w:color w:val="231F20"/>
          <w:spacing w:val="-15"/>
          <w:position w:val="-6"/>
        </w:rPr>
        <w:t xml:space="preserve"> </w:t>
      </w:r>
      <w:r>
        <w:rPr>
          <w:sz w:val="20"/>
          <w:szCs w:val="20"/>
          <w:color w:val="231F20"/>
          <w:spacing w:val="-14"/>
        </w:rPr>
        <w:t>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4"/>
        </w:rPr>
        <w:t>gene, </w:t>
      </w:r>
      <w:r>
        <w:rPr>
          <w:sz w:val="20"/>
          <w:szCs w:val="20"/>
          <w:i/>
          <w:iCs/>
          <w:color w:val="231F20"/>
          <w:spacing w:val="-14"/>
        </w:rPr>
        <w:t>AGTR1</w:t>
      </w:r>
      <w:r>
        <w:rPr>
          <w:sz w:val="20"/>
          <w:szCs w:val="20"/>
          <w:color w:val="231F20"/>
          <w:spacing w:val="-14"/>
        </w:rPr>
        <w:t>.</w:t>
      </w:r>
      <w:r>
        <w:rPr>
          <w:sz w:val="11"/>
          <w:szCs w:val="11"/>
          <w:color w:val="231F20"/>
          <w:spacing w:val="-4"/>
          <w:position w:val="6"/>
        </w:rPr>
        <w:t>83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selective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knockout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identified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11"/>
          <w:szCs w:val="11"/>
          <w:color w:val="231F20"/>
          <w:spacing w:val="-8"/>
          <w:position w:val="-6"/>
        </w:rPr>
        <w:t>1a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closest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homolog 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human AT</w:t>
      </w:r>
      <w:r>
        <w:rPr>
          <w:sz w:val="11"/>
          <w:szCs w:val="11"/>
          <w:color w:val="231F20"/>
          <w:spacing w:val="-8"/>
          <w:position w:val="-6"/>
        </w:rPr>
        <w:t>1</w:t>
      </w:r>
      <w:r>
        <w:rPr>
          <w:sz w:val="11"/>
          <w:szCs w:val="11"/>
          <w:color w:val="231F20"/>
          <w:spacing w:val="-14"/>
          <w:position w:val="-6"/>
        </w:rPr>
        <w:t xml:space="preserve"> </w:t>
      </w:r>
      <w:r>
        <w:rPr>
          <w:sz w:val="20"/>
          <w:szCs w:val="20"/>
          <w:color w:val="231F20"/>
          <w:spacing w:val="-18"/>
          <w:w w:val="92"/>
        </w:rPr>
        <w:t>R.</w:t>
      </w:r>
      <w:r>
        <w:rPr>
          <w:sz w:val="11"/>
          <w:szCs w:val="11"/>
          <w:color w:val="231F20"/>
          <w:spacing w:val="7"/>
          <w:position w:val="6"/>
        </w:rPr>
        <w:t>84</w:t>
      </w:r>
      <w:r>
        <w:rPr>
          <w:sz w:val="11"/>
          <w:szCs w:val="11"/>
          <w:color w:val="231F20"/>
          <w:spacing w:val="26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Therefore, further studies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needed to confirm whether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humans </w:t>
      </w:r>
      <w:r>
        <w:rPr>
          <w:sz w:val="20"/>
          <w:szCs w:val="20"/>
          <w:i/>
          <w:iCs/>
          <w:color w:val="231F20"/>
          <w:spacing w:val="-8"/>
        </w:rPr>
        <w:t>AGTR1</w:t>
      </w:r>
      <w:r>
        <w:rPr>
          <w:sz w:val="20"/>
          <w:szCs w:val="20"/>
          <w:i/>
          <w:iCs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m</w:t>
      </w:r>
      <w:r>
        <w:rPr>
          <w:sz w:val="20"/>
          <w:szCs w:val="20"/>
          <w:color w:val="231F20"/>
          <w:spacing w:val="-9"/>
        </w:rPr>
        <w:t>ajor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antenatal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events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target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epigenetically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whether these changes 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transmitted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across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gen-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erations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meani</w:t>
      </w:r>
      <w:r>
        <w:rPr>
          <w:sz w:val="20"/>
          <w:szCs w:val="20"/>
          <w:color w:val="231F20"/>
          <w:spacing w:val="-8"/>
        </w:rPr>
        <w:t>ngful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manner.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 encouraging and in line</w:t>
      </w:r>
      <w:r>
        <w:rPr>
          <w:sz w:val="20"/>
          <w:szCs w:val="20"/>
          <w:color w:val="231F20"/>
          <w:spacing w:val="-7"/>
        </w:rPr>
        <w:t xml:space="preserve"> with several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epide-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miological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studies,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fur</w:t>
      </w:r>
      <w:r>
        <w:rPr>
          <w:sz w:val="20"/>
          <w:szCs w:val="20"/>
          <w:color w:val="231F20"/>
          <w:spacing w:val="-7"/>
        </w:rPr>
        <w:t>ther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investigations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warranted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elucidate wh</w:t>
      </w:r>
      <w:r>
        <w:rPr>
          <w:sz w:val="20"/>
          <w:szCs w:val="20"/>
          <w:color w:val="231F20"/>
          <w:spacing w:val="-7"/>
        </w:rPr>
        <w:t>ich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mechanisms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are truly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inherited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through  epigenetic  processes  and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act</w:t>
      </w:r>
      <w:r>
        <w:rPr>
          <w:sz w:val="20"/>
          <w:szCs w:val="20"/>
          <w:color w:val="231F20"/>
          <w:spacing w:val="-7"/>
        </w:rPr>
        <w:t>ually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attributable to shared environmental exposures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betwe</w:t>
      </w:r>
      <w:r>
        <w:rPr>
          <w:sz w:val="20"/>
          <w:szCs w:val="20"/>
          <w:color w:val="231F20"/>
          <w:spacing w:val="-7"/>
        </w:rPr>
        <w:t>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parents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offspring.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Indeed,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</w:t>
      </w:r>
      <w:r>
        <w:rPr>
          <w:sz w:val="20"/>
          <w:szCs w:val="20"/>
          <w:color w:val="231F20"/>
          <w:spacing w:val="-8"/>
        </w:rPr>
        <w:t>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investigation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especially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interesting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mechanism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how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determinants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unmet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soci</w:t>
      </w:r>
      <w:r>
        <w:rPr>
          <w:sz w:val="20"/>
          <w:szCs w:val="20"/>
          <w:color w:val="231F20"/>
          <w:spacing w:val="-9"/>
        </w:rPr>
        <w:t>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needs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adverse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childhood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experiences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contribute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programming and the long-term ef</w:t>
      </w:r>
      <w:r>
        <w:rPr>
          <w:sz w:val="20"/>
          <w:szCs w:val="20"/>
          <w:color w:val="231F20"/>
          <w:spacing w:val="-6"/>
        </w:rPr>
        <w:t>fects of health dispari-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perinatal care.</w:t>
      </w:r>
    </w:p>
    <w:p>
      <w:pPr>
        <w:pStyle w:val="BodyText"/>
        <w:ind w:left="633" w:right="259" w:firstLine="233"/>
        <w:spacing w:before="4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29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9"/>
        </w:rPr>
        <w:t>emerging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exosomes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microRNA  may  in  part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mediate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dy</w:t>
      </w:r>
      <w:r>
        <w:rPr>
          <w:sz w:val="20"/>
          <w:szCs w:val="20"/>
          <w:color w:val="231F20"/>
          <w:spacing w:val="-8"/>
        </w:rPr>
        <w:t>sregulation–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induced  signaling.</w:t>
      </w:r>
      <w:r>
        <w:rPr>
          <w:sz w:val="11"/>
          <w:szCs w:val="11"/>
          <w:color w:val="231F20"/>
          <w:spacing w:val="2"/>
          <w:position w:val="6"/>
        </w:rPr>
        <w:t>5,36</w:t>
      </w:r>
      <w:r>
        <w:rPr>
          <w:sz w:val="11"/>
          <w:szCs w:val="11"/>
          <w:color w:val="231F20"/>
          <w:spacing w:val="10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Last,  alterations  to  the  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microbiota  and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metabolites  during   pregnancy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are associated with RAAS dysregulation and subsequent</w:t>
      </w:r>
    </w:p>
    <w:p>
      <w:pPr>
        <w:spacing w:line="5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" w:right="990" w:firstLine="6"/>
        <w:spacing w:before="106" w:line="247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635598</wp:posOffset>
                </wp:positionV>
                <wp:extent cx="810894" cy="18415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2887037" y="63559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227.326pt;margin-top:50.0471pt;mso-position-vertical-relative:text;mso-position-horizontal-relative:text;width:63.85pt;height:14.5pt;z-index:2516992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programmed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hypertension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hence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been studied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 therapeutic targets during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pregnancy.</w:t>
      </w:r>
      <w:r>
        <w:rPr>
          <w:sz w:val="11"/>
          <w:szCs w:val="11"/>
          <w:color w:val="231F20"/>
          <w:spacing w:val="14"/>
          <w:position w:val="6"/>
        </w:rPr>
        <w:t>85</w:t>
      </w:r>
    </w:p>
    <w:p>
      <w:pPr>
        <w:pStyle w:val="BodyText"/>
        <w:spacing w:line="272" w:lineRule="auto"/>
        <w:rPr>
          <w:sz w:val="21"/>
        </w:rPr>
      </w:pPr>
      <w:r>
        <w:pict>
          <v:shape id="_x0000_s92" style="position:absolute;margin-left:0.5pt;margin-top:13.3751pt;mso-position-vertical-relative:text;mso-position-horizontal-relative:text;width:234pt;height:1pt;z-index:25170022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 w:right="1470" w:hanging="1"/>
        <w:spacing w:before="75" w:line="219" w:lineRule="auto"/>
        <w:outlineLvl w:val="2"/>
        <w:rPr>
          <w:sz w:val="26"/>
          <w:szCs w:val="26"/>
        </w:rPr>
      </w:pPr>
      <w:r>
        <w:rPr>
          <w:sz w:val="26"/>
          <w:szCs w:val="26"/>
          <w:color w:val="008164"/>
          <w:spacing w:val="-21"/>
        </w:rPr>
        <w:t>METHODOLOGICAL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1"/>
        </w:rPr>
        <w:t>LIMITATIONS </w:t>
      </w:r>
      <w:r>
        <w:rPr>
          <w:sz w:val="26"/>
          <w:szCs w:val="26"/>
          <w:color w:val="008164"/>
          <w:spacing w:val="-22"/>
        </w:rPr>
        <w:t>AND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5"/>
        </w:rPr>
        <w:t>BEST</w:t>
      </w:r>
      <w:r>
        <w:rPr>
          <w:sz w:val="26"/>
          <w:szCs w:val="26"/>
          <w:color w:val="008164"/>
          <w:spacing w:val="28"/>
        </w:rPr>
        <w:t xml:space="preserve"> </w:t>
      </w:r>
      <w:r>
        <w:rPr>
          <w:sz w:val="26"/>
          <w:szCs w:val="26"/>
          <w:color w:val="008164"/>
          <w:spacing w:val="-25"/>
        </w:rPr>
        <w:t>RESEARCH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5"/>
        </w:rPr>
        <w:t>PRACTICES</w:t>
      </w:r>
    </w:p>
    <w:p>
      <w:pPr>
        <w:pStyle w:val="BodyText"/>
        <w:ind w:left="2" w:right="989" w:firstLine="13"/>
        <w:spacing w:before="8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Manipulating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RAAS during specific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phases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ge</w:t>
      </w:r>
      <w:r>
        <w:rPr>
          <w:sz w:val="20"/>
          <w:szCs w:val="20"/>
          <w:color w:val="231F20"/>
          <w:spacing w:val="-4"/>
        </w:rPr>
        <w:t>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tation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is difficult 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man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biological and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technical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3"/>
        </w:rPr>
        <w:t>rea-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sons.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Complex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pharmacokinetic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changes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occur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pregnancy,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including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expansion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specific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fluid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partments and subsequent modifications in volume dis-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tribution,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compound-specific  placental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transport,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potentially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lethal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outcomes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2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offspring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</w:t>
      </w:r>
      <w:r>
        <w:rPr>
          <w:sz w:val="20"/>
          <w:szCs w:val="20"/>
          <w:color w:val="231F20"/>
          <w:spacing w:val="-3"/>
        </w:rPr>
        <w:t>sulting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from,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example,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failed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kidney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development.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Dietary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manipulations  can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2"/>
        </w:rPr>
        <w:t>be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dif</w:t>
      </w:r>
      <w:r>
        <w:rPr>
          <w:sz w:val="20"/>
          <w:szCs w:val="20"/>
          <w:color w:val="231F20"/>
          <w:spacing w:val="-3"/>
        </w:rPr>
        <w:t>ficult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because  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experi-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menter must demonstrate</w:t>
      </w:r>
      <w:r>
        <w:rPr>
          <w:sz w:val="20"/>
          <w:szCs w:val="20"/>
          <w:color w:val="231F20"/>
          <w:spacing w:val="-4"/>
        </w:rPr>
        <w:t xml:space="preserve"> that the mother has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4"/>
        </w:rPr>
        <w:t>over-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all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nutritional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balance of key nutrients and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expe</w:t>
      </w:r>
      <w:r>
        <w:rPr>
          <w:sz w:val="20"/>
          <w:szCs w:val="20"/>
          <w:color w:val="231F20"/>
          <w:spacing w:val="-4"/>
        </w:rPr>
        <w:t>riences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4"/>
        </w:rPr>
        <w:t>intended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consequence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4"/>
        </w:rPr>
        <w:t>(eg,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sodium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depletion)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carefully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defined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and targeted time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line. Thus,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study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3"/>
        </w:rPr>
        <w:t>effects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antenatal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manipulations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on  offspring  biology,  use  of  cro</w:t>
      </w:r>
      <w:r>
        <w:rPr>
          <w:sz w:val="20"/>
          <w:szCs w:val="20"/>
          <w:color w:val="231F20"/>
          <w:spacing w:val="-4"/>
        </w:rPr>
        <w:t>ss-fostering  may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warranted. Genetic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manipulations</w:t>
      </w:r>
      <w:r>
        <w:rPr>
          <w:sz w:val="20"/>
          <w:szCs w:val="20"/>
          <w:color w:val="231F20"/>
          <w:spacing w:val="-3"/>
        </w:rPr>
        <w:t xml:space="preserve"> to specifically 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antenatal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period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</w:t>
      </w:r>
      <w:r>
        <w:rPr>
          <w:sz w:val="20"/>
          <w:szCs w:val="20"/>
          <w:color w:val="231F20"/>
          <w:spacing w:val="-5"/>
        </w:rPr>
        <w:t>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complicated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because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potential expression of targeted genes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tissues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before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pregnancy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during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lactation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v</w:t>
      </w:r>
      <w:r>
        <w:rPr>
          <w:sz w:val="20"/>
          <w:szCs w:val="20"/>
          <w:color w:val="231F20"/>
          <w:spacing w:val="-5"/>
        </w:rPr>
        <w:t>ersus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in  the  offspring.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Creative  application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conditional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manipulations   (eg,   Cre-Lox,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3"/>
        </w:rPr>
        <w:t>tetracyclin</w:t>
      </w:r>
      <w:r>
        <w:rPr>
          <w:sz w:val="20"/>
          <w:szCs w:val="20"/>
          <w:color w:val="231F20"/>
          <w:spacing w:val="-4"/>
        </w:rPr>
        <w:t>e   sensitive)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overcome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limitations,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but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careful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validation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models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required.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Last,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commonly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used to great effect,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rodents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exhibit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importantly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placentation and fetal developmental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biology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pared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humans.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Thus,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results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rodent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studi</w:t>
      </w:r>
      <w:r>
        <w:rPr>
          <w:sz w:val="20"/>
          <w:szCs w:val="20"/>
          <w:color w:val="231F20"/>
          <w:spacing w:val="-6"/>
        </w:rPr>
        <w:t>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must  be  interpreted  appropriately.  Sheep  provide  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exceptional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model given that their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placentatio</w:t>
      </w:r>
      <w:r>
        <w:rPr>
          <w:sz w:val="20"/>
          <w:szCs w:val="20"/>
          <w:color w:val="231F20"/>
          <w:spacing w:val="-4"/>
        </w:rPr>
        <w:t>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biology</w:t>
      </w:r>
    </w:p>
    <w:p>
      <w:pPr>
        <w:spacing w:line="250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75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-4767118</wp:posOffset>
                </wp:positionV>
                <wp:extent cx="1524000" cy="426719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6222143" y="-476711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489.933pt;margin-top:-375.364pt;mso-position-vertical-relative:text;mso-position-horizontal-relative:text;width:120pt;height:33.6pt;z-index:251697152;rotation:90;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625"/>
        <w:spacing w:before="46" w:line="189" w:lineRule="exact"/>
        <w:outlineLvl w:val="2"/>
        <w:rPr>
          <w:sz w:val="16"/>
          <w:szCs w:val="16"/>
        </w:rPr>
      </w:pPr>
      <w:r>
        <w:rPr>
          <w:sz w:val="16"/>
          <w:szCs w:val="16"/>
          <w:b/>
          <w:bCs/>
          <w:color w:val="008164"/>
          <w:position w:val="2"/>
        </w:rPr>
        <w:t>Table 2.   </w:t>
      </w:r>
      <w:r>
        <w:rPr>
          <w:sz w:val="16"/>
          <w:szCs w:val="16"/>
          <w:b/>
          <w:bCs/>
          <w:color w:val="231F20"/>
          <w:position w:val="2"/>
        </w:rPr>
        <w:t>Summary of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Methodological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Limitations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in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RAAS Quantification: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Considerati</w:t>
      </w:r>
      <w:r>
        <w:rPr>
          <w:sz w:val="16"/>
          <w:szCs w:val="16"/>
          <w:b/>
          <w:bCs/>
          <w:color w:val="231F20"/>
          <w:spacing w:val="-1"/>
          <w:position w:val="2"/>
        </w:rPr>
        <w:t>ons</w:t>
      </w:r>
      <w:r>
        <w:rPr>
          <w:sz w:val="16"/>
          <w:szCs w:val="16"/>
          <w:b/>
          <w:bCs/>
          <w:color w:val="231F2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for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Rigor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and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Reproducibility</w:t>
      </w:r>
    </w:p>
    <w:p>
      <w:pPr>
        <w:spacing w:line="80" w:lineRule="exact"/>
        <w:rPr/>
      </w:pPr>
      <w:r/>
    </w:p>
    <w:tbl>
      <w:tblPr>
        <w:tblStyle w:val="TableNormal"/>
        <w:tblW w:w="971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139"/>
        <w:gridCol w:w="3283"/>
        <w:gridCol w:w="4293"/>
      </w:tblGrid>
      <w:tr>
        <w:trPr>
          <w:trHeight w:val="458" w:hRule="atLeast"/>
        </w:trPr>
        <w:tc>
          <w:tcPr>
            <w:shd w:val="clear" w:fill="AEAFB3"/>
            <w:tcW w:w="2139" w:type="dxa"/>
            <w:vAlign w:val="top"/>
          </w:tcPr>
          <w:p>
            <w:pPr>
              <w:pStyle w:val="TableText"/>
              <w:ind w:left="83" w:right="97" w:firstLine="7"/>
              <w:spacing w:before="64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Renin-angiotensin-aldosterone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component</w:t>
            </w:r>
          </w:p>
        </w:tc>
        <w:tc>
          <w:tcPr>
            <w:shd w:val="clear" w:fill="AEAFB3"/>
            <w:tcW w:w="3283" w:type="dxa"/>
            <w:vAlign w:val="top"/>
          </w:tcPr>
          <w:p>
            <w:pPr>
              <w:pStyle w:val="TableText"/>
              <w:ind w:left="80"/>
              <w:spacing w:before="24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Weakness or limitation</w:t>
            </w:r>
          </w:p>
        </w:tc>
        <w:tc>
          <w:tcPr>
            <w:shd w:val="clear" w:fill="AEAFB3"/>
            <w:tcW w:w="4293" w:type="dxa"/>
            <w:vAlign w:val="top"/>
          </w:tcPr>
          <w:p>
            <w:pPr>
              <w:pStyle w:val="TableText"/>
              <w:ind w:left="91"/>
              <w:spacing w:before="24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Best practice consideration</w:t>
            </w:r>
          </w:p>
        </w:tc>
      </w:tr>
      <w:tr>
        <w:trPr>
          <w:trHeight w:val="1518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90"/>
              <w:spacing w:before="81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Peptides</w:t>
            </w:r>
          </w:p>
        </w:tc>
        <w:tc>
          <w:tcPr>
            <w:tcW w:w="3283" w:type="dxa"/>
            <w:vAlign w:val="top"/>
          </w:tcPr>
          <w:p>
            <w:pPr>
              <w:pStyle w:val="TableText"/>
              <w:ind w:left="87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Improper collection practic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es</w:t>
            </w:r>
          </w:p>
          <w:p>
            <w:pPr>
              <w:pStyle w:val="TableText"/>
              <w:ind w:left="87"/>
              <w:spacing w:before="4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Improperly validated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ELISAs</w:t>
            </w:r>
          </w:p>
          <w:p>
            <w:pPr>
              <w:pStyle w:val="TableText"/>
              <w:ind w:left="85" w:right="285" w:firstLine="3"/>
              <w:spacing w:before="43" w:line="2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Naturally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low concentrations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(femtomol</w:t>
            </w:r>
            <w:r>
              <w:rPr>
                <w:sz w:val="14"/>
                <w:szCs w:val="14"/>
                <w:color w:val="231F20"/>
                <w:spacing w:val="-4"/>
              </w:rPr>
              <w:t>e/milliliter)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Ongoing metabolism</w:t>
            </w:r>
          </w:p>
          <w:p>
            <w:pPr>
              <w:pStyle w:val="TableText"/>
              <w:ind w:left="87"/>
              <w:spacing w:before="2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Interfering substances</w:t>
            </w:r>
          </w:p>
          <w:p>
            <w:pPr>
              <w:pStyle w:val="TableText"/>
              <w:ind w:left="89"/>
              <w:spacing w:before="4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Poor specificity and cross-reactivity</w:t>
            </w:r>
          </w:p>
          <w:p>
            <w:pPr>
              <w:pStyle w:val="TableText"/>
              <w:ind w:left="87"/>
              <w:spacing w:before="4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Interference from sed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atives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paralytics</w:t>
            </w:r>
          </w:p>
        </w:tc>
        <w:tc>
          <w:tcPr>
            <w:tcW w:w="4293" w:type="dxa"/>
            <w:vAlign w:val="top"/>
          </w:tcPr>
          <w:p>
            <w:pPr>
              <w:pStyle w:val="TableText"/>
              <w:ind w:left="82" w:right="199" w:firstLine="9"/>
              <w:spacing w:before="48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Design experiments with appropriate quantification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methods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</w:t>
            </w:r>
            <w:r>
              <w:rPr>
                <w:sz w:val="14"/>
                <w:szCs w:val="14"/>
                <w:color w:val="231F20"/>
                <w:spacing w:val="-4"/>
              </w:rPr>
              <w:t>iori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Collect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plasma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EDTA with appropriate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</w:t>
            </w:r>
            <w:r>
              <w:rPr>
                <w:sz w:val="14"/>
                <w:szCs w:val="14"/>
                <w:color w:val="231F20"/>
                <w:spacing w:val="-4"/>
              </w:rPr>
              <w:t>rotease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inhibitor cocktail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validated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intend</w:t>
            </w:r>
            <w:r>
              <w:rPr>
                <w:sz w:val="14"/>
                <w:szCs w:val="14"/>
                <w:color w:val="231F20"/>
                <w:spacing w:val="-4"/>
              </w:rPr>
              <w:t>ed assay</w:t>
            </w:r>
          </w:p>
          <w:p>
            <w:pPr>
              <w:pStyle w:val="TableText"/>
              <w:ind w:left="91"/>
              <w:spacing w:before="4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Extract for</w:t>
            </w:r>
            <w:r>
              <w:rPr>
                <w:sz w:val="14"/>
                <w:szCs w:val="14"/>
                <w:color w:val="231F20"/>
                <w:spacing w:val="2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purification</w:t>
            </w:r>
          </w:p>
          <w:p>
            <w:pPr>
              <w:pStyle w:val="TableText"/>
              <w:ind w:left="82" w:right="155" w:firstLine="8"/>
              <w:spacing w:before="4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mass spectrometry,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high-performance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liquid chromatography, 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well-validated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RIAs</w:t>
            </w:r>
          </w:p>
        </w:tc>
      </w:tr>
      <w:tr>
        <w:trPr>
          <w:trHeight w:val="4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90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Enzymes</w:t>
            </w:r>
          </w:p>
        </w:tc>
        <w:tc>
          <w:tcPr>
            <w:tcW w:w="3283" w:type="dxa"/>
            <w:vAlign w:val="top"/>
          </w:tcPr>
          <w:p>
            <w:pPr>
              <w:pStyle w:val="TableText"/>
              <w:ind w:left="87" w:right="1099"/>
              <w:spacing w:before="51" w:line="2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Improper collection and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processing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Interfering substances</w:t>
            </w:r>
          </w:p>
        </w:tc>
        <w:tc>
          <w:tcPr>
            <w:tcW w:w="4293" w:type="dxa"/>
            <w:vAlign w:val="top"/>
          </w:tcPr>
          <w:p>
            <w:pPr>
              <w:pStyle w:val="TableText"/>
              <w:ind w:left="90" w:right="2815"/>
              <w:spacing w:before="51" w:line="2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Use serum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over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plasma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validated assays</w:t>
            </w:r>
          </w:p>
        </w:tc>
      </w:tr>
      <w:tr>
        <w:trPr>
          <w:trHeight w:val="4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90"/>
              <w:spacing w:before="8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Receptors</w:t>
            </w:r>
          </w:p>
        </w:tc>
        <w:tc>
          <w:tcPr>
            <w:tcW w:w="3283" w:type="dxa"/>
            <w:vAlign w:val="top"/>
          </w:tcPr>
          <w:p>
            <w:pPr>
              <w:pStyle w:val="TableText"/>
              <w:ind w:left="87" w:right="355" w:firstLine="1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Poor specificity of antibodies for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Western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blots and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immunohistochemistry</w:t>
            </w:r>
          </w:p>
        </w:tc>
        <w:tc>
          <w:tcPr>
            <w:tcW w:w="4293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</w:t>
            </w:r>
            <w:r>
              <w:rPr>
                <w:sz w:val="14"/>
                <w:szCs w:val="14"/>
                <w:color w:val="231F20"/>
                <w:spacing w:val="2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radiolabeled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peptide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binding</w:t>
            </w:r>
          </w:p>
          <w:p>
            <w:pPr>
              <w:pStyle w:val="TableText"/>
              <w:ind w:left="90"/>
              <w:spacing w:before="4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</w:t>
            </w:r>
            <w:r>
              <w:rPr>
                <w:sz w:val="14"/>
                <w:szCs w:val="14"/>
                <w:color w:val="231F20"/>
                <w:spacing w:val="2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proper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positive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negative controls</w:t>
            </w:r>
          </w:p>
        </w:tc>
      </w:tr>
      <w:tr>
        <w:trPr>
          <w:trHeight w:val="44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88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mRNA or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protein expression</w:t>
            </w:r>
          </w:p>
        </w:tc>
        <w:tc>
          <w:tcPr>
            <w:tcW w:w="3283" w:type="dxa"/>
            <w:vAlign w:val="top"/>
          </w:tcPr>
          <w:p>
            <w:pPr>
              <w:pStyle w:val="TableText"/>
              <w:ind w:left="82" w:right="346" w:firstLine="6"/>
              <w:spacing w:before="5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Differential expression of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mRNA vs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protein, tran-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scriptional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regulation, turnover, a</w:t>
            </w:r>
            <w:r>
              <w:rPr>
                <w:sz w:val="14"/>
                <w:szCs w:val="14"/>
                <w:color w:val="231F20"/>
                <w:spacing w:val="-4"/>
              </w:rPr>
              <w:t>nd activity</w:t>
            </w:r>
          </w:p>
        </w:tc>
        <w:tc>
          <w:tcPr>
            <w:tcW w:w="4293" w:type="dxa"/>
            <w:vAlign w:val="top"/>
          </w:tcPr>
          <w:p>
            <w:pPr>
              <w:pStyle w:val="TableText"/>
              <w:ind w:left="87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Combine several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methods</w:t>
            </w:r>
          </w:p>
        </w:tc>
      </w:tr>
      <w:tr>
        <w:trPr>
          <w:trHeight w:val="892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Interpretation</w:t>
            </w:r>
          </w:p>
        </w:tc>
        <w:tc>
          <w:tcPr>
            <w:tcW w:w="3283" w:type="dxa"/>
            <w:vAlign w:val="top"/>
          </w:tcPr>
          <w:p>
            <w:pPr>
              <w:pStyle w:val="TableText"/>
              <w:ind w:left="88" w:right="116" w:firstLine="1"/>
              <w:spacing w:before="5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Difficult-to-interpret values with</w:t>
            </w:r>
            <w:r>
              <w:rPr>
                <w:sz w:val="14"/>
                <w:szCs w:val="14"/>
                <w:color w:val="231F20"/>
                <w:spacing w:val="-4"/>
              </w:rPr>
              <w:t>out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normative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ranges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isolation</w:t>
            </w:r>
          </w:p>
        </w:tc>
        <w:tc>
          <w:tcPr>
            <w:tcW w:w="4293" w:type="dxa"/>
            <w:vAlign w:val="top"/>
          </w:tcPr>
          <w:p>
            <w:pPr>
              <w:pStyle w:val="TableText"/>
              <w:ind w:left="91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Ensure that values are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biologically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plausible</w:t>
            </w:r>
          </w:p>
          <w:p>
            <w:pPr>
              <w:pStyle w:val="TableText"/>
              <w:ind w:left="87" w:right="1450" w:hanging="5"/>
              <w:spacing w:before="43" w:line="3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Assess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multiple components s</w:t>
            </w:r>
            <w:r>
              <w:rPr>
                <w:sz w:val="14"/>
                <w:szCs w:val="14"/>
                <w:color w:val="231F20"/>
                <w:spacing w:val="-4"/>
              </w:rPr>
              <w:t>imultaneously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Interpret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 context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both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major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pathways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Consider tissue expression whe</w:t>
            </w:r>
            <w:r>
              <w:rPr>
                <w:sz w:val="14"/>
                <w:szCs w:val="14"/>
                <w:color w:val="231F20"/>
                <w:spacing w:val="-4"/>
              </w:rPr>
              <w:t>n available</w:t>
            </w:r>
          </w:p>
        </w:tc>
      </w:tr>
    </w:tbl>
    <w:p>
      <w:pPr>
        <w:pStyle w:val="BodyText"/>
        <w:ind w:left="795"/>
        <w:spacing w:before="53" w:line="163" w:lineRule="exact"/>
        <w:rPr/>
      </w:pPr>
      <w:r>
        <w:rPr>
          <w:color w:val="231F20"/>
          <w:spacing w:val="-5"/>
          <w:position w:val="1"/>
        </w:rPr>
        <w:t>RAAS</w:t>
      </w:r>
      <w:r>
        <w:rPr>
          <w:color w:val="231F20"/>
          <w:spacing w:val="9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indicates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5"/>
          <w:position w:val="1"/>
        </w:rPr>
        <w:t>renin-angiotensin-aldosterone system</w:t>
      </w:r>
      <w:r>
        <w:rPr>
          <w:color w:val="231F20"/>
          <w:spacing w:val="-6"/>
          <w:position w:val="1"/>
        </w:rPr>
        <w:t>; and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RIA,</w:t>
      </w:r>
      <w:r>
        <w:rPr>
          <w:color w:val="231F20"/>
          <w:spacing w:val="9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radioimmunoassay.</w:t>
      </w:r>
    </w:p>
    <w:p>
      <w:pPr>
        <w:spacing w:line="163" w:lineRule="exact"/>
        <w:sectPr>
          <w:type w:val="continuous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-43.2125pt;margin-top:93.4625pt;mso-position-vertical-relative:page;mso-position-horizontal-relative:page;width:120pt;height:33.6pt;z-index:251702272;rotation:270;" o:allowincell="f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20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98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96" w:right="259" w:firstLine="8"/>
        <w:spacing w:before="110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636190</wp:posOffset>
                </wp:positionV>
                <wp:extent cx="810894" cy="18415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-97171" y="63619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7.65128pt;margin-top:50.0938pt;mso-position-vertical-relative:text;mso-position-horizontal-relative:text;width:63.85pt;height:14.5pt;z-index:2517043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similar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humans,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sheep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models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involve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substantially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higher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(and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potential</w:t>
      </w:r>
      <w:r>
        <w:rPr>
          <w:sz w:val="20"/>
          <w:szCs w:val="20"/>
          <w:color w:val="231F20"/>
          <w:spacing w:val="-4"/>
        </w:rPr>
        <w:t>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prohibitive)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facility  considerations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that  are</w:t>
      </w:r>
      <w:r>
        <w:rPr>
          <w:sz w:val="20"/>
          <w:szCs w:val="20"/>
          <w:color w:val="231F20"/>
          <w:spacing w:val="-4"/>
        </w:rPr>
        <w:t xml:space="preserve">  much  less  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monly available.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Ultimately, experime</w:t>
      </w:r>
      <w:r>
        <w:rPr>
          <w:sz w:val="20"/>
          <w:szCs w:val="20"/>
          <w:color w:val="231F20"/>
          <w:spacing w:val="-6"/>
        </w:rPr>
        <w:t>ntal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manip-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ulations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during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antenatal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period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possibl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require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consideration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many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additional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variables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achieve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sufficient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scientific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rigor.</w:t>
      </w:r>
    </w:p>
    <w:p>
      <w:pPr>
        <w:pStyle w:val="BodyText"/>
        <w:ind w:left="991" w:right="259" w:firstLine="240"/>
        <w:spacing w:before="17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4450388</wp:posOffset>
                </wp:positionV>
                <wp:extent cx="2588895" cy="11811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-1016000" y="445038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80pt;margin-top:350.424pt;mso-position-vertical-relative:text;mso-position-horizontal-relative:text;width:203.85pt;height:9.3pt;z-index:251703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1428559</wp:posOffset>
            </wp:positionH>
            <wp:positionV relativeFrom="paragraph">
              <wp:posOffset>2305204</wp:posOffset>
            </wp:positionV>
            <wp:extent cx="4568304" cy="196454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Accurate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reliable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quantification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-5"/>
        </w:rPr>
        <w:t>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all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relevant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RAAS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components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requires  we</w:t>
      </w:r>
      <w:r>
        <w:rPr>
          <w:sz w:val="20"/>
          <w:szCs w:val="20"/>
          <w:color w:val="231F20"/>
          <w:spacing w:val="-5"/>
        </w:rPr>
        <w:t>ll-validated   methods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achieve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appropriate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rigor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reproducibility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enable  appropriate  data  comparisons</w:t>
      </w:r>
      <w:r>
        <w:rPr>
          <w:sz w:val="20"/>
          <w:szCs w:val="20"/>
          <w:color w:val="231F20"/>
          <w:spacing w:val="-5"/>
        </w:rPr>
        <w:t xml:space="preserve">  across  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(Table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2).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Limitations for an</w:t>
      </w:r>
      <w:r>
        <w:rPr>
          <w:sz w:val="20"/>
          <w:szCs w:val="20"/>
          <w:color w:val="231F20"/>
          <w:spacing w:val="-5"/>
        </w:rPr>
        <w:t>giotensin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peptide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measure-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naturally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low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concentrat</w:t>
      </w:r>
      <w:r>
        <w:rPr>
          <w:sz w:val="20"/>
          <w:szCs w:val="20"/>
          <w:color w:val="231F20"/>
          <w:spacing w:val="-5"/>
        </w:rPr>
        <w:t>ions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(femtomole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per  milliliter),  ongoing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metabolism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(degradation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generation),  interf</w:t>
      </w:r>
      <w:r>
        <w:rPr>
          <w:sz w:val="20"/>
          <w:szCs w:val="20"/>
          <w:color w:val="231F20"/>
          <w:spacing w:val="-4"/>
        </w:rPr>
        <w:t>ering  substances,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poor  speci-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ficity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cross-reactivity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attribu</w:t>
      </w:r>
      <w:r>
        <w:rPr>
          <w:sz w:val="20"/>
          <w:szCs w:val="20"/>
          <w:color w:val="231F20"/>
          <w:spacing w:val="-4"/>
        </w:rPr>
        <w:t>table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sequence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homogeneity.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Samples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plasma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analysis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collected  in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EDTA  tubes  containing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appropriate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protease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inhibitor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cocktail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(especially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renin)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validated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intended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assay,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whereas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urine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ples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often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require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acidific</w:t>
      </w:r>
      <w:r>
        <w:rPr>
          <w:sz w:val="20"/>
          <w:szCs w:val="20"/>
          <w:color w:val="231F20"/>
          <w:spacing w:val="-5"/>
        </w:rPr>
        <w:t>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inhibitors.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Samples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should  immediately  be  frozen  or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undergo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extr</w:t>
      </w:r>
      <w:r>
        <w:rPr>
          <w:sz w:val="20"/>
          <w:szCs w:val="20"/>
          <w:color w:val="231F20"/>
          <w:spacing w:val="-5"/>
        </w:rPr>
        <w:t>action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purification.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Various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drugs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interfere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measurement,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including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common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sedatives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lytics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used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preclinical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date,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validated,  reliable,  commercially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available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ELISAs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quantify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angiotensin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peptides.</w:t>
      </w:r>
      <w:r>
        <w:rPr>
          <w:sz w:val="11"/>
          <w:szCs w:val="11"/>
          <w:color w:val="231F20"/>
          <w:spacing w:val="-3"/>
          <w:position w:val="6"/>
        </w:rPr>
        <w:t>86    </w:t>
      </w:r>
      <w:r>
        <w:rPr>
          <w:sz w:val="20"/>
          <w:szCs w:val="20"/>
          <w:color w:val="231F20"/>
          <w:spacing w:val="-3"/>
        </w:rPr>
        <w:t>Cu</w:t>
      </w:r>
      <w:r>
        <w:rPr>
          <w:sz w:val="20"/>
          <w:szCs w:val="20"/>
          <w:color w:val="231F20"/>
          <w:spacing w:val="-4"/>
        </w:rPr>
        <w:t>rrently   accepted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best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practices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recommend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assays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mass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trometry,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high-performance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li</w:t>
      </w:r>
      <w:r>
        <w:rPr>
          <w:sz w:val="20"/>
          <w:szCs w:val="20"/>
          <w:color w:val="231F20"/>
          <w:spacing w:val="-6"/>
        </w:rPr>
        <w:t>quid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chromatography,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liquid   chromatography–mass    spectrometry;   assays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such as radioimmunoassays can h</w:t>
      </w:r>
      <w:r>
        <w:rPr>
          <w:sz w:val="20"/>
          <w:szCs w:val="20"/>
          <w:color w:val="231F20"/>
          <w:spacing w:val="-7"/>
        </w:rPr>
        <w:t>ave value if they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been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validated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these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aforemen</w:t>
      </w:r>
      <w:r>
        <w:rPr>
          <w:sz w:val="20"/>
          <w:szCs w:val="20"/>
          <w:color w:val="231F20"/>
          <w:spacing w:val="-4"/>
        </w:rPr>
        <w:t>tioned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gold-stan-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dard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techniques.</w:t>
      </w:r>
      <w:r>
        <w:rPr>
          <w:sz w:val="11"/>
          <w:szCs w:val="11"/>
          <w:color w:val="231F20"/>
          <w:spacing w:val="-4"/>
          <w:position w:val="6"/>
        </w:rPr>
        <w:t>34   </w:t>
      </w:r>
      <w:r>
        <w:rPr>
          <w:sz w:val="20"/>
          <w:szCs w:val="20"/>
          <w:color w:val="231F20"/>
          <w:spacing w:val="-4"/>
        </w:rPr>
        <w:t>Quantification  of  RAAS  enzym</w:t>
      </w:r>
      <w:r>
        <w:rPr>
          <w:sz w:val="20"/>
          <w:szCs w:val="20"/>
          <w:color w:val="231F20"/>
          <w:spacing w:val="-5"/>
        </w:rPr>
        <w:t>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activity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4"/>
        </w:rPr>
        <w:t>content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also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req</w:t>
      </w:r>
      <w:r>
        <w:rPr>
          <w:sz w:val="20"/>
          <w:szCs w:val="20"/>
          <w:color w:val="231F20"/>
          <w:spacing w:val="-5"/>
        </w:rPr>
        <w:t>uires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rigorous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collec-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processing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methods.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must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differentiate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between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quantifying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full-  length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so</w:t>
      </w:r>
      <w:r>
        <w:rPr>
          <w:sz w:val="20"/>
          <w:szCs w:val="20"/>
          <w:color w:val="231F20"/>
          <w:spacing w:val="-5"/>
        </w:rPr>
        <w:t>luble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enzyme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forms.  Serum  is  generally  preferred  over  plasma 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enzymatic analysis given 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assay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interference.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methods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assays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thus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costly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labor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intensive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require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meas</w:t>
      </w:r>
      <w:r>
        <w:rPr>
          <w:sz w:val="20"/>
          <w:szCs w:val="20"/>
          <w:color w:val="231F20"/>
          <w:spacing w:val="-6"/>
        </w:rPr>
        <w:t>urement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established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lab-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oratories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extensive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experience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measur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components.</w:t>
      </w:r>
    </w:p>
    <w:p>
      <w:pPr>
        <w:pStyle w:val="BodyText"/>
        <w:ind w:left="991" w:right="259" w:firstLine="254"/>
        <w:spacing w:before="2" w:line="24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component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tissue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expression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quantifica-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estimated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established techniques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appropriate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rigor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immunohist</w:t>
      </w:r>
      <w:r>
        <w:rPr>
          <w:sz w:val="20"/>
          <w:szCs w:val="20"/>
          <w:color w:val="231F20"/>
          <w:spacing w:val="-7"/>
        </w:rPr>
        <w:t>ochemistry,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blotting,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tissu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enzymatic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assays.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11"/>
          <w:szCs w:val="11"/>
          <w:color w:val="231F20"/>
          <w:spacing w:val="-8"/>
          <w:position w:val="-6"/>
        </w:rPr>
        <w:t>1</w:t>
      </w:r>
      <w:r>
        <w:rPr>
          <w:sz w:val="11"/>
          <w:szCs w:val="11"/>
          <w:color w:val="231F20"/>
          <w:spacing w:val="-13"/>
          <w:position w:val="-6"/>
        </w:rPr>
        <w:t xml:space="preserve"> </w:t>
      </w:r>
      <w:r>
        <w:rPr>
          <w:sz w:val="20"/>
          <w:szCs w:val="20"/>
          <w:color w:val="231F20"/>
          <w:spacing w:val="-16"/>
        </w:rPr>
        <w:t>R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expressed  broadly  throughout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the  body,  whereas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II type 2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receptor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ave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relatively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lower expres-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  in  various  cardiovascular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ren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tissue.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Mas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receptor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expression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generally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mirrors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II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receptors.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When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investigating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-6"/>
        </w:rPr>
        <w:t>issue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whole-cell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expression, one must consider that many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RAAS comp</w:t>
      </w:r>
      <w:r>
        <w:rPr>
          <w:sz w:val="20"/>
          <w:szCs w:val="20"/>
          <w:color w:val="231F20"/>
          <w:spacing w:val="-7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nents are also expressed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mitochondria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nuclei.</w:t>
      </w:r>
      <w:r>
        <w:rPr>
          <w:sz w:val="11"/>
          <w:szCs w:val="11"/>
          <w:color w:val="231F20"/>
          <w:spacing w:val="-1"/>
          <w:position w:val="6"/>
        </w:rPr>
        <w:t>87,88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Receptor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measurement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particularly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chal</w:t>
      </w:r>
      <w:r>
        <w:rPr>
          <w:sz w:val="20"/>
          <w:szCs w:val="20"/>
          <w:color w:val="231F20"/>
          <w:spacing w:val="-7"/>
        </w:rPr>
        <w:t>leng-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ing,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commercially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antibodies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have  poor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specificity,  leading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concerns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about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04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2" w:right="335" w:firstLine="6"/>
        <w:spacing w:before="111" w:line="24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obtained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immunolabeling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techniques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Western  blot  and  immunohi</w:t>
      </w:r>
      <w:r>
        <w:rPr>
          <w:sz w:val="20"/>
          <w:szCs w:val="20"/>
          <w:color w:val="231F20"/>
          <w:spacing w:val="-7"/>
        </w:rPr>
        <w:t>stochemistry.</w:t>
      </w:r>
      <w:r>
        <w:rPr>
          <w:sz w:val="11"/>
          <w:szCs w:val="11"/>
          <w:color w:val="231F20"/>
          <w:spacing w:val="-1"/>
          <w:position w:val="6"/>
        </w:rPr>
        <w:t>89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It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  highly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recommended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that   investigators   use   pr</w:t>
      </w:r>
      <w:r>
        <w:rPr>
          <w:sz w:val="20"/>
          <w:szCs w:val="20"/>
          <w:color w:val="231F20"/>
          <w:spacing w:val="-6"/>
        </w:rPr>
        <w:t>oper   nega-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tive  and  positive  controls.  Alternatively,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reverse  tran-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scription–polymerase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6"/>
        </w:rPr>
        <w:t>chain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reaction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assess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expression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human </w:t>
      </w:r>
      <w:r>
        <w:rPr>
          <w:sz w:val="20"/>
          <w:szCs w:val="20"/>
          <w:i/>
          <w:iCs/>
          <w:color w:val="231F20"/>
          <w:spacing w:val="-7"/>
        </w:rPr>
        <w:t>AGTR1</w:t>
      </w:r>
      <w:r>
        <w:rPr>
          <w:sz w:val="20"/>
          <w:szCs w:val="20"/>
          <w:i/>
          <w:iCs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murine AT</w:t>
      </w:r>
      <w:r>
        <w:rPr>
          <w:sz w:val="11"/>
          <w:szCs w:val="11"/>
          <w:color w:val="231F20"/>
          <w:spacing w:val="-7"/>
          <w:position w:val="-6"/>
        </w:rPr>
        <w:t>1a</w:t>
      </w:r>
      <w:r>
        <w:rPr>
          <w:sz w:val="20"/>
          <w:szCs w:val="20"/>
          <w:color w:val="231F20"/>
          <w:spacing w:val="-11"/>
        </w:rPr>
        <w:t>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11"/>
          <w:szCs w:val="11"/>
          <w:color w:val="231F20"/>
          <w:spacing w:val="-8"/>
          <w:position w:val="-6"/>
        </w:rPr>
        <w:t>1b</w:t>
      </w:r>
      <w:r>
        <w:rPr>
          <w:sz w:val="20"/>
          <w:szCs w:val="20"/>
          <w:color w:val="231F20"/>
          <w:spacing w:val="-17"/>
        </w:rPr>
        <w:t>R.</w:t>
      </w:r>
      <w:r>
        <w:rPr>
          <w:sz w:val="11"/>
          <w:szCs w:val="11"/>
          <w:color w:val="231F20"/>
          <w:spacing w:val="9"/>
          <w:position w:val="6"/>
        </w:rPr>
        <w:t>84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However,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important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note that, </w:t>
      </w:r>
      <w:r>
        <w:rPr>
          <w:sz w:val="20"/>
          <w:szCs w:val="20"/>
          <w:color w:val="231F20"/>
          <w:spacing w:val="-7"/>
        </w:rPr>
        <w:t>depending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method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used,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-7"/>
        </w:rPr>
        <w:t>ata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differential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regulatory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information,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inclu</w:t>
      </w:r>
      <w:r>
        <w:rPr>
          <w:sz w:val="20"/>
          <w:szCs w:val="20"/>
          <w:color w:val="231F20"/>
          <w:spacing w:val="-5"/>
        </w:rPr>
        <w:t>ding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differential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mRNA versus protein, tr</w:t>
      </w:r>
      <w:r>
        <w:rPr>
          <w:sz w:val="20"/>
          <w:szCs w:val="20"/>
          <w:color w:val="231F20"/>
          <w:spacing w:val="-5"/>
        </w:rPr>
        <w:t>anscriptional regulation, turn-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over, and activity. Therefo</w:t>
      </w:r>
      <w:r>
        <w:rPr>
          <w:sz w:val="20"/>
          <w:szCs w:val="20"/>
          <w:color w:val="231F20"/>
          <w:spacing w:val="-7"/>
        </w:rPr>
        <w:t>re, combining several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methods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usually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preferred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provide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robust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insights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receptor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regulation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and signa</w:t>
      </w:r>
      <w:r>
        <w:rPr>
          <w:sz w:val="20"/>
          <w:szCs w:val="20"/>
          <w:color w:val="231F20"/>
          <w:spacing w:val="-5"/>
        </w:rPr>
        <w:t>ling.</w:t>
      </w:r>
    </w:p>
    <w:p>
      <w:pPr>
        <w:pStyle w:val="BodyText"/>
        <w:ind w:left="1" w:right="334" w:firstLine="254"/>
        <w:spacing w:before="13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Last,</w:t>
      </w:r>
      <w:r>
        <w:rPr>
          <w:sz w:val="20"/>
          <w:szCs w:val="20"/>
          <w:color w:val="231F20"/>
          <w:spacing w:val="26"/>
        </w:rPr>
        <w:t xml:space="preserve">  </w:t>
      </w:r>
      <w:r>
        <w:rPr>
          <w:sz w:val="20"/>
          <w:szCs w:val="20"/>
          <w:color w:val="231F20"/>
          <w:spacing w:val="-5"/>
        </w:rPr>
        <w:t>it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critical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perform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5"/>
        </w:rPr>
        <w:t>comprehensive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analysis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of  the   major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RAAS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5"/>
        </w:rPr>
        <w:t>pathway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components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simultaneously  to   infer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3"/>
        </w:rPr>
        <w:t>pathophysiologic</w:t>
      </w:r>
      <w:r>
        <w:rPr>
          <w:sz w:val="20"/>
          <w:szCs w:val="20"/>
          <w:color w:val="231F20"/>
          <w:spacing w:val="-4"/>
        </w:rPr>
        <w:t>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4"/>
        </w:rPr>
        <w:t>changes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appropriately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because the analysis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isolated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markers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may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result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misinterpretation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of the func</w:t>
      </w:r>
      <w:r>
        <w:rPr>
          <w:sz w:val="20"/>
          <w:szCs w:val="20"/>
          <w:color w:val="231F20"/>
          <w:spacing w:val="-3"/>
        </w:rPr>
        <w:t>tional status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system.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addition,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circulatory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</w:t>
      </w:r>
      <w:r>
        <w:rPr>
          <w:sz w:val="20"/>
          <w:szCs w:val="20"/>
          <w:color w:val="231F20"/>
          <w:spacing w:val="-6"/>
        </w:rPr>
        <w:t>AAS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several epigenetic markers are not tiss</w:t>
      </w:r>
      <w:r>
        <w:rPr>
          <w:sz w:val="20"/>
          <w:szCs w:val="20"/>
          <w:color w:val="231F20"/>
          <w:spacing w:val="-4"/>
        </w:rPr>
        <w:t>ue specific even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preclinical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studies;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thus,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changes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compo-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nents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blood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cannot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ascribed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change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any  particular  tissue.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n</w:t>
      </w:r>
      <w:r>
        <w:rPr>
          <w:sz w:val="20"/>
          <w:szCs w:val="20"/>
          <w:color w:val="231F20"/>
          <w:spacing w:val="-4"/>
        </w:rPr>
        <w:t>ormative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values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components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do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exist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imals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humans,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verified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content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across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num</w:t>
      </w:r>
      <w:r>
        <w:rPr>
          <w:sz w:val="20"/>
          <w:szCs w:val="20"/>
          <w:color w:val="231F20"/>
          <w:spacing w:val="-5"/>
        </w:rPr>
        <w:t>erous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sample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sources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species  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established.</w:t>
      </w:r>
      <w:r>
        <w:rPr>
          <w:sz w:val="11"/>
          <w:szCs w:val="11"/>
          <w:color w:val="231F20"/>
          <w:spacing w:val="-3"/>
          <w:position w:val="6"/>
        </w:rPr>
        <w:t>90 </w:t>
      </w:r>
      <w:r>
        <w:rPr>
          <w:sz w:val="11"/>
          <w:szCs w:val="11"/>
          <w:color w:val="231F20"/>
          <w:spacing w:val="-4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This  same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method-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ological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rigor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applies to transl</w:t>
      </w:r>
      <w:r>
        <w:rPr>
          <w:sz w:val="20"/>
          <w:szCs w:val="20"/>
          <w:color w:val="231F20"/>
          <w:spacing w:val="-3"/>
        </w:rPr>
        <w:t>ational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clinical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ies.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Thus,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because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interpretation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RAAS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status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even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complex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humans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extremely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important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samples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  <w:spacing w:val="-5"/>
        </w:rPr>
        <w:t>ollected,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processed,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analyzed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  use  of  best  practic</w:t>
      </w:r>
      <w:r>
        <w:rPr>
          <w:sz w:val="20"/>
          <w:szCs w:val="20"/>
          <w:color w:val="231F20"/>
          <w:spacing w:val="-4"/>
        </w:rPr>
        <w:t>es.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4"/>
          <w:position w:val="6"/>
        </w:rPr>
        <w:t>12,34   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obtain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tissue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samples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whenever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sible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2"/>
        </w:rPr>
        <w:t>ethical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  better  determine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tiss</w:t>
      </w:r>
      <w:r>
        <w:rPr>
          <w:sz w:val="20"/>
          <w:szCs w:val="20"/>
          <w:color w:val="231F20"/>
          <w:spacing w:val="-3"/>
        </w:rPr>
        <w:t>ue-specific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RAAS alterations, especially from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partici</w:t>
      </w:r>
      <w:r>
        <w:rPr>
          <w:sz w:val="20"/>
          <w:szCs w:val="20"/>
          <w:color w:val="231F20"/>
          <w:spacing w:val="-4"/>
        </w:rPr>
        <w:t>pants 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base-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line at disease diagnosis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before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treatment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initiation.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This  approach  allows  </w:t>
      </w:r>
      <w:r>
        <w:rPr>
          <w:sz w:val="20"/>
          <w:szCs w:val="20"/>
          <w:color w:val="231F20"/>
          <w:spacing w:val="-4"/>
        </w:rPr>
        <w:t>a  better  understanding  of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incidence,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rather than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prevalence,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RAAS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alt</w:t>
      </w:r>
      <w:r>
        <w:rPr>
          <w:sz w:val="20"/>
          <w:szCs w:val="20"/>
          <w:color w:val="231F20"/>
          <w:spacing w:val="-5"/>
        </w:rPr>
        <w:t>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tions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can  mitigate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sources  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confounding  bias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and time-dependent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bias.</w:t>
      </w:r>
      <w:r>
        <w:rPr>
          <w:sz w:val="11"/>
          <w:szCs w:val="11"/>
          <w:color w:val="231F20"/>
          <w:spacing w:val="-3"/>
          <w:position w:val="6"/>
        </w:rPr>
        <w:t>91</w:t>
      </w:r>
    </w:p>
    <w:p>
      <w:pPr>
        <w:pStyle w:val="BodyText"/>
        <w:spacing w:line="260" w:lineRule="auto"/>
        <w:rPr>
          <w:sz w:val="21"/>
        </w:rPr>
      </w:pPr>
      <w:r>
        <w:pict>
          <v:shape id="_x0000_s106" style="position:absolute;margin-left:0.5pt;margin-top:12.7579pt;mso-position-vertical-relative:text;mso-position-horizontal-relative:text;width:234pt;height:1pt;z-index:25170534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5" w:right="1763" w:hanging="7"/>
        <w:spacing w:before="75" w:line="219" w:lineRule="auto"/>
        <w:outlineLvl w:val="2"/>
        <w:rPr>
          <w:sz w:val="26"/>
          <w:szCs w:val="26"/>
        </w:rPr>
      </w:pPr>
      <w:r>
        <w:rPr>
          <w:sz w:val="26"/>
          <w:szCs w:val="26"/>
          <w:color w:val="008164"/>
          <w:spacing w:val="-21"/>
        </w:rPr>
        <w:t>CONCLUSIONS AND</w:t>
      </w:r>
      <w:r>
        <w:rPr>
          <w:sz w:val="26"/>
          <w:szCs w:val="26"/>
          <w:color w:val="008164"/>
          <w:spacing w:val="28"/>
          <w:w w:val="101"/>
        </w:rPr>
        <w:t xml:space="preserve"> </w:t>
      </w:r>
      <w:r>
        <w:rPr>
          <w:sz w:val="26"/>
          <w:szCs w:val="26"/>
          <w:color w:val="008164"/>
          <w:spacing w:val="-21"/>
        </w:rPr>
        <w:t>FUTURE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0"/>
        </w:rPr>
        <w:t>DIRECTIONS</w:t>
      </w:r>
    </w:p>
    <w:p>
      <w:pPr>
        <w:pStyle w:val="BodyText"/>
        <w:ind w:left="3" w:right="335" w:firstLine="13"/>
        <w:spacing w:before="8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Despite  persistent</w:t>
      </w:r>
      <w:r>
        <w:rPr>
          <w:sz w:val="20"/>
          <w:szCs w:val="20"/>
          <w:color w:val="231F20"/>
          <w:spacing w:val="-6"/>
        </w:rPr>
        <w:t>ly  increased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perinatal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mortality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antenatal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events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confer to women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and their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offspring, standard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practices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screening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pregnant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remain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under</w:t>
      </w:r>
      <w:r>
        <w:rPr>
          <w:sz w:val="20"/>
          <w:szCs w:val="20"/>
          <w:color w:val="231F20"/>
          <w:spacing w:val="-8"/>
        </w:rPr>
        <w:t>used.</w:t>
      </w:r>
      <w:r>
        <w:rPr>
          <w:sz w:val="11"/>
          <w:szCs w:val="11"/>
          <w:color w:val="231F20"/>
          <w:spacing w:val="7"/>
          <w:position w:val="6"/>
        </w:rPr>
        <w:t>92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1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Black women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eclampsia and worse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pregnancy outcomes, with dispari-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access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adequate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prenatal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being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factor.</w:t>
      </w:r>
      <w:r>
        <w:rPr>
          <w:sz w:val="11"/>
          <w:szCs w:val="11"/>
          <w:color w:val="231F20"/>
          <w:spacing w:val="-3"/>
          <w:position w:val="6"/>
        </w:rPr>
        <w:t>93 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gap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become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even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relevant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during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</w:t>
      </w:r>
      <w:r>
        <w:rPr>
          <w:sz w:val="20"/>
          <w:szCs w:val="20"/>
          <w:color w:val="231F20"/>
          <w:spacing w:val="-6"/>
        </w:rPr>
        <w:t>ronavirus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disease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2019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(COVID-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19)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pandemic.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However,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ole 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programming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disparities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known.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Little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known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about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how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environmental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exposures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minants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dditionally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program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</w:p>
    <w:p>
      <w:pPr>
        <w:spacing w:line="250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508.213pt;margin-top:93.4625pt;mso-position-vertical-relative:page;mso-position-horizontal-relative:page;width:120pt;height:33.6pt;z-index:251707392;rotation:90;" o:allowincell="f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21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1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0" w:right="259" w:hanging="3"/>
        <w:spacing w:before="11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to  increase  the  risk  of  subsequen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hypertension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disease.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Invest</w:t>
      </w:r>
      <w:r>
        <w:rPr>
          <w:sz w:val="20"/>
          <w:szCs w:val="20"/>
          <w:color w:val="231F20"/>
          <w:spacing w:val="-8"/>
        </w:rPr>
        <w:t>igation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urgently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into  how  unmet  social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needs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adverse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childhood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experiences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contribute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RAAS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programmin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disease</w:t>
      </w:r>
      <w:r>
        <w:rPr>
          <w:sz w:val="20"/>
          <w:szCs w:val="20"/>
          <w:color w:val="231F20"/>
          <w:spacing w:val="6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through  epigenetic  pathways  and,  in  particu-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lar,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how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novel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primordial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prevention  and  therapeutic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strategies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developed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target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emerging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mechanisms.</w:t>
      </w:r>
      <w:r>
        <w:rPr>
          <w:sz w:val="11"/>
          <w:szCs w:val="11"/>
          <w:color w:val="231F20"/>
          <w:spacing w:val="10"/>
          <w:position w:val="6"/>
        </w:rPr>
        <w:t>53</w:t>
      </w:r>
    </w:p>
    <w:p>
      <w:pPr>
        <w:pStyle w:val="BodyText"/>
        <w:ind w:left="628" w:right="259" w:firstLine="245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Our  understanding  of  the  mechanisms  resp</w:t>
      </w:r>
      <w:r>
        <w:rPr>
          <w:sz w:val="20"/>
          <w:szCs w:val="20"/>
          <w:color w:val="231F20"/>
          <w:spacing w:val="-7"/>
        </w:rPr>
        <w:t>onsible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antenatal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programm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limited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despite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decades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high-quality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resea</w:t>
      </w:r>
      <w:r>
        <w:rPr>
          <w:sz w:val="20"/>
          <w:szCs w:val="20"/>
          <w:color w:val="231F20"/>
          <w:spacing w:val="-7"/>
        </w:rPr>
        <w:t>rch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area.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Although  RAAS  dysregulation  is  established 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  important  driver  of  antenatal  programming,  crucial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gaps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field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remain,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becau</w:t>
      </w:r>
      <w:r>
        <w:rPr>
          <w:sz w:val="20"/>
          <w:szCs w:val="20"/>
          <w:color w:val="231F20"/>
          <w:spacing w:val="-8"/>
        </w:rPr>
        <w:t>se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methodologi-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 limitations and a lack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consensus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hindered translation 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practice.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RAAS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program-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ming  provides  an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opportunity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establish  novel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diag-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nostic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prognostic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biomarkers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deve</w:t>
      </w:r>
      <w:r>
        <w:rPr>
          <w:sz w:val="20"/>
          <w:szCs w:val="20"/>
          <w:color w:val="231F20"/>
          <w:spacing w:val="-8"/>
        </w:rPr>
        <w:t>lop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approaches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short-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7"/>
        </w:rPr>
        <w:t>child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health,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mitigating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health  disparities  pertaining  to  personaliz</w:t>
      </w:r>
      <w:r>
        <w:rPr>
          <w:sz w:val="20"/>
          <w:szCs w:val="20"/>
          <w:color w:val="231F20"/>
          <w:spacing w:val="-6"/>
        </w:rPr>
        <w:t>ed  medicine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nutritional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interventions.</w:t>
      </w:r>
    </w:p>
    <w:p>
      <w:pPr>
        <w:pStyle w:val="BodyText"/>
        <w:ind w:left="626" w:right="259" w:firstLine="241"/>
        <w:spacing w:before="4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2155885</wp:posOffset>
                </wp:positionV>
                <wp:extent cx="2588895" cy="11811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-1248155" y="2155885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-98.28pt;margin-top:169.755pt;mso-position-vertical-relative:text;mso-position-horizontal-relative:text;width:203.85pt;height:9.3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1196403</wp:posOffset>
            </wp:positionH>
            <wp:positionV relativeFrom="paragraph">
              <wp:posOffset>10701</wp:posOffset>
            </wp:positionV>
            <wp:extent cx="4568304" cy="196454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emerging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interest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could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theoretically  play  in  S</w:t>
      </w:r>
      <w:r>
        <w:rPr>
          <w:sz w:val="20"/>
          <w:szCs w:val="20"/>
          <w:color w:val="231F20"/>
          <w:spacing w:val="-6"/>
        </w:rPr>
        <w:t>ARS-CoV-2  infection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COVID-19–related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adverse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offspring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comes,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ACE2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binding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sit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SARS-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CoV-2  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is  expressed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placenta,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well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lungs,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heart,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vasculature,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br</w:t>
      </w:r>
      <w:r>
        <w:rPr>
          <w:sz w:val="20"/>
          <w:szCs w:val="20"/>
          <w:color w:val="231F20"/>
          <w:spacing w:val="-10"/>
        </w:rPr>
        <w:t>ain,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kidneys.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Virus-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induced ACE2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downregulation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could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lead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local ACE/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II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pathway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upregula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expense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ACE2/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Ang-(1–7)  downregulation,   leading  to   m</w:t>
      </w:r>
      <w:r>
        <w:rPr>
          <w:sz w:val="20"/>
          <w:szCs w:val="20"/>
          <w:color w:val="231F20"/>
          <w:spacing w:val="-6"/>
        </w:rPr>
        <w:t>ore  Ang   II–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vasoconstriction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inflammation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centa and cardiovasc</w:t>
      </w:r>
      <w:r>
        <w:rPr>
          <w:sz w:val="20"/>
          <w:szCs w:val="20"/>
          <w:color w:val="231F20"/>
          <w:spacing w:val="-8"/>
        </w:rPr>
        <w:t>ular tissues generally.</w:t>
      </w:r>
      <w:r>
        <w:rPr>
          <w:sz w:val="11"/>
          <w:szCs w:val="11"/>
          <w:color w:val="231F20"/>
          <w:spacing w:val="7"/>
          <w:position w:val="6"/>
        </w:rPr>
        <w:t>12</w:t>
      </w:r>
      <w:r>
        <w:rPr>
          <w:sz w:val="11"/>
          <w:szCs w:val="11"/>
          <w:color w:val="231F20"/>
          <w:spacing w:val="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particular,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proinflammatory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prothrombotic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signaling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endothelial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and  microvascular </w:t>
      </w:r>
      <w:r>
        <w:rPr>
          <w:sz w:val="20"/>
          <w:szCs w:val="20"/>
          <w:color w:val="231F20"/>
          <w:spacing w:val="-8"/>
        </w:rPr>
        <w:t xml:space="preserve"> dysfunction,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mbolization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immune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system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dysregulation.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However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remains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lack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robust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clinical  data  to  su</w:t>
      </w:r>
      <w:r>
        <w:rPr>
          <w:sz w:val="20"/>
          <w:szCs w:val="20"/>
          <w:color w:val="231F20"/>
          <w:spacing w:val="-6"/>
        </w:rPr>
        <w:t>pport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preclinical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these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mechanisms.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SARS-CoV-2–related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RAA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dysregula-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pregnancy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could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theoretically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contribute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adverse perinatal outcomes, including pr</w:t>
      </w:r>
      <w:r>
        <w:rPr>
          <w:sz w:val="20"/>
          <w:szCs w:val="20"/>
          <w:color w:val="231F20"/>
          <w:spacing w:val="-8"/>
        </w:rPr>
        <w:t>eeclampsia,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term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birth,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growth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restriction,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pro</w:t>
      </w:r>
      <w:r>
        <w:rPr>
          <w:sz w:val="20"/>
          <w:szCs w:val="20"/>
          <w:color w:val="231F20"/>
          <w:spacing w:val="-9"/>
        </w:rPr>
        <w:t>gram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  changes  that  m</w:t>
      </w:r>
      <w:r>
        <w:rPr>
          <w:sz w:val="20"/>
          <w:szCs w:val="20"/>
          <w:color w:val="231F20"/>
          <w:spacing w:val="-7"/>
        </w:rPr>
        <w:t>ay  increase  the  risk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developing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cardiovascu</w:t>
      </w:r>
      <w:r>
        <w:rPr>
          <w:sz w:val="20"/>
          <w:szCs w:val="20"/>
          <w:color w:val="231F20"/>
          <w:spacing w:val="-9"/>
        </w:rPr>
        <w:t>lar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disease,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preclinical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necessary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port these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hypothese</w:t>
      </w:r>
      <w:r>
        <w:rPr>
          <w:sz w:val="20"/>
          <w:szCs w:val="20"/>
          <w:color w:val="231F20"/>
          <w:spacing w:val="-8"/>
        </w:rPr>
        <w:t>s.</w:t>
      </w:r>
      <w:r>
        <w:rPr>
          <w:sz w:val="11"/>
          <w:szCs w:val="11"/>
          <w:color w:val="231F20"/>
          <w:spacing w:val="7"/>
          <w:position w:val="6"/>
        </w:rPr>
        <w:t>94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Indeed,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ongoing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preclinical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will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supporting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refuting these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interest</w:t>
      </w:r>
      <w:r>
        <w:rPr>
          <w:sz w:val="20"/>
          <w:szCs w:val="20"/>
          <w:color w:val="231F20"/>
          <w:spacing w:val="-5"/>
        </w:rPr>
        <w:t>ing theories.</w:t>
      </w:r>
    </w:p>
    <w:p>
      <w:pPr>
        <w:pStyle w:val="BodyText"/>
        <w:ind w:left="633" w:right="259" w:firstLine="247"/>
        <w:spacing w:before="6" w:line="23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Based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mechanisms,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promising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thera</w:t>
      </w:r>
      <w:r>
        <w:rPr>
          <w:sz w:val="20"/>
          <w:szCs w:val="20"/>
          <w:color w:val="231F20"/>
          <w:spacing w:val="-9"/>
        </w:rPr>
        <w:t>peutics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novel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11"/>
          <w:szCs w:val="11"/>
          <w:color w:val="231F20"/>
          <w:spacing w:val="-8"/>
          <w:position w:val="-6"/>
        </w:rPr>
        <w:t>1</w:t>
      </w:r>
      <w:r>
        <w:rPr>
          <w:sz w:val="11"/>
          <w:szCs w:val="11"/>
          <w:color w:val="231F20"/>
          <w:spacing w:val="-15"/>
          <w:position w:val="-6"/>
        </w:rPr>
        <w:t xml:space="preserve"> </w:t>
      </w:r>
      <w:r>
        <w:rPr>
          <w:sz w:val="20"/>
          <w:szCs w:val="20"/>
          <w:color w:val="231F20"/>
          <w:spacing w:val="-8"/>
        </w:rPr>
        <w:t>R-selective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agonists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(TRV027),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exog-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enous Ang-(1–7)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its analogs (TX</w:t>
      </w:r>
      <w:r>
        <w:rPr>
          <w:sz w:val="20"/>
          <w:szCs w:val="20"/>
          <w:color w:val="231F20"/>
          <w:spacing w:val="-6"/>
        </w:rPr>
        <w:t>A127), and soluble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/>
        <w:spacing w:before="10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634445</wp:posOffset>
                </wp:positionV>
                <wp:extent cx="810894" cy="18415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2887037" y="63444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227.326pt;margin-top:49.9563pt;mso-position-vertical-relative:text;mso-position-horizontal-relative:text;width:63.85pt;height:14.5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ACE2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(APN01).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Theoretically,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soluble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ACE2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ACE2/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Ang-(1–7)–derived  compounds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would   be  of   interest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restoring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balance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betwee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ACE/Ang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II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ACE2/Ang-(1–7)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pathway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placenta,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given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Ang II is necessary for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placental function and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6"/>
        </w:rPr>
        <w:t>fetal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devel-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traditional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RAAS-blo</w:t>
      </w:r>
      <w:r>
        <w:rPr>
          <w:sz w:val="20"/>
          <w:szCs w:val="20"/>
          <w:color w:val="231F20"/>
          <w:spacing w:val="-7"/>
        </w:rPr>
        <w:t>cking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are  contraindicated  in  pregnancy  and  the  first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month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infants.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Future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translational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cal trials should consider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uni</w:t>
      </w:r>
      <w:r>
        <w:rPr>
          <w:sz w:val="20"/>
          <w:szCs w:val="20"/>
          <w:color w:val="231F20"/>
          <w:spacing w:val="-6"/>
        </w:rPr>
        <w:t>que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opportunity that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maternal-fetal  dyad  of</w:t>
      </w:r>
      <w:r>
        <w:rPr>
          <w:sz w:val="20"/>
          <w:szCs w:val="20"/>
          <w:color w:val="231F20"/>
          <w:spacing w:val="-6"/>
        </w:rPr>
        <w:t>fers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preventing  or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mitigating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antenatal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programming of car</w:t>
      </w:r>
      <w:r>
        <w:rPr>
          <w:sz w:val="20"/>
          <w:szCs w:val="20"/>
          <w:color w:val="231F20"/>
          <w:spacing w:val="-7"/>
        </w:rPr>
        <w:t>diovascular disease.</w:t>
      </w:r>
    </w:p>
    <w:p>
      <w:pPr>
        <w:pStyle w:val="BodyText"/>
        <w:ind w:left="2" w:right="989" w:firstLine="253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Preclinical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provided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crucial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insight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adverse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perinatal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7"/>
        </w:rPr>
        <w:t>long-t</w:t>
      </w:r>
      <w:r>
        <w:rPr>
          <w:sz w:val="20"/>
          <w:szCs w:val="20"/>
          <w:color w:val="231F20"/>
          <w:spacing w:val="-8"/>
        </w:rPr>
        <w:t>erm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comes  in  women  and  their  offspring,  but  much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work  is  needed  to  translate  those  find</w:t>
      </w:r>
      <w:r>
        <w:rPr>
          <w:sz w:val="20"/>
          <w:szCs w:val="20"/>
          <w:color w:val="231F20"/>
          <w:spacing w:val="-6"/>
        </w:rPr>
        <w:t>ings  to  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efficiently.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RAAS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programming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enor-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mous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inform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development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diagnos-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prognostic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biomarkers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novel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thera</w:t>
      </w:r>
      <w:r>
        <w:rPr>
          <w:sz w:val="20"/>
          <w:szCs w:val="20"/>
          <w:color w:val="231F20"/>
          <w:spacing w:val="-8"/>
        </w:rPr>
        <w:t>peutics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perinatal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short-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-8"/>
        </w:rPr>
        <w:t>ong-term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 women </w:t>
      </w:r>
      <w:r>
        <w:rPr>
          <w:sz w:val="20"/>
          <w:szCs w:val="20"/>
          <w:color w:val="231F20"/>
          <w:spacing w:val="-7"/>
        </w:rPr>
        <w:t>and their offspring.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sensus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RAAS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methods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imperative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foster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rapid translation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into clinical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research 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</w:t>
      </w:r>
      <w:r>
        <w:rPr>
          <w:sz w:val="20"/>
          <w:szCs w:val="20"/>
          <w:color w:val="231F20"/>
          <w:spacing w:val="-7"/>
        </w:rPr>
        <w:t>ractice.</w:t>
      </w:r>
    </w:p>
    <w:p>
      <w:pPr>
        <w:pStyle w:val="BodyText"/>
        <w:spacing w:line="322" w:lineRule="auto"/>
        <w:rPr>
          <w:sz w:val="21"/>
        </w:rPr>
      </w:pPr>
      <w:r>
        <w:pict>
          <v:shape id="_x0000_s118" style="position:absolute;margin-left:0.5pt;margin-top:12.8242pt;mso-position-vertical-relative:text;mso-position-horizontal-relative:text;width:234pt;height:1pt;z-index:25171046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"/>
        <w:spacing w:before="57" w:line="196" w:lineRule="auto"/>
        <w:rPr>
          <w:sz w:val="20"/>
          <w:szCs w:val="20"/>
        </w:rPr>
      </w:pPr>
      <w:r>
        <w:rPr>
          <w:sz w:val="20"/>
          <w:szCs w:val="20"/>
          <w:color w:val="008164"/>
          <w:spacing w:val="-17"/>
        </w:rPr>
        <w:t>ARTICLE</w:t>
      </w:r>
      <w:r>
        <w:rPr>
          <w:sz w:val="20"/>
          <w:szCs w:val="20"/>
          <w:color w:val="008164"/>
          <w:spacing w:val="13"/>
        </w:rPr>
        <w:t xml:space="preserve"> </w:t>
      </w:r>
      <w:r>
        <w:rPr>
          <w:sz w:val="20"/>
          <w:szCs w:val="20"/>
          <w:color w:val="008164"/>
          <w:spacing w:val="-17"/>
        </w:rPr>
        <w:t>INFORMATION</w:t>
      </w:r>
    </w:p>
    <w:p>
      <w:pPr>
        <w:pStyle w:val="BodyText"/>
        <w:ind w:left="2" w:right="989"/>
        <w:spacing w:before="88" w:line="265" w:lineRule="auto"/>
        <w:jc w:val="both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ma</w:t>
      </w:r>
      <w:r>
        <w:rPr>
          <w:color w:val="231F20"/>
          <w:spacing w:val="-5"/>
        </w:rPr>
        <w:t>kes every effort to avoid any actual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poten-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arise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outside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relation</w:t>
      </w:r>
      <w:r>
        <w:rPr>
          <w:color w:val="231F20"/>
          <w:spacing w:val="-6"/>
        </w:rPr>
        <w:t>ship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personal, professional, or business interest of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member of the writing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panel. Spe-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cifically,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Disclosure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showing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relationships that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perceiv</w:t>
      </w:r>
      <w:r>
        <w:rPr>
          <w:color w:val="231F20"/>
          <w:spacing w:val="-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real 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potential conflicts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interest.</w:t>
      </w:r>
    </w:p>
    <w:p>
      <w:pPr>
        <w:pStyle w:val="BodyText"/>
        <w:ind w:left="1" w:right="989" w:firstLine="240"/>
        <w:spacing w:before="16" w:line="264" w:lineRule="auto"/>
        <w:jc w:val="both"/>
        <w:rPr/>
      </w:pPr>
      <w:r>
        <w:rPr>
          <w:color w:val="231F20"/>
          <w:spacing w:val="-5"/>
        </w:rPr>
        <w:t>This statement was approved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by t</w:t>
      </w:r>
      <w:r>
        <w:rPr>
          <w:color w:val="231F20"/>
          <w:spacing w:val="-6"/>
        </w:rPr>
        <w:t>he American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Heart Association Science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Ad-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visory and Coordinating Committee on December 5, 2022, and the American Heart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Executive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Committee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January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24,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2023.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copy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docum</w:t>
      </w:r>
      <w:r>
        <w:rPr>
          <w:color w:val="231F20"/>
          <w:spacing w:val="-7"/>
        </w:rPr>
        <w:t>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is available at https://professional</w:t>
      </w:r>
      <w:r>
        <w:rPr>
          <w:color w:val="231F20"/>
          <w:spacing w:val="-5"/>
        </w:rPr>
        <w:t>.heart.org/statements by using either “Search for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Guidelines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&amp;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Statements”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“Browse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Topic”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area.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purch</w:t>
      </w:r>
      <w:r>
        <w:rPr>
          <w:color w:val="231F20"/>
          <w:spacing w:val="-8"/>
        </w:rPr>
        <w:t>ase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additional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reprints, call 215-356-2721 or email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Meredith.Edelman@wolterskluwer.com.</w:t>
      </w:r>
    </w:p>
    <w:p>
      <w:pPr>
        <w:pStyle w:val="BodyText"/>
        <w:ind w:left="1" w:right="989" w:firstLine="240"/>
        <w:spacing w:before="20" w:line="268" w:lineRule="auto"/>
        <w:jc w:val="both"/>
        <w:rPr/>
      </w:pP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requests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document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cited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follows: Alexander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BT,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South AM, August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7"/>
        </w:rPr>
        <w:t>rtagnolli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Ferranti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EP,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Grobe JL,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Jones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EJ,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Loria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Safdar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Sequeira-Lopez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ML</w:t>
      </w:r>
      <w:r>
        <w:rPr>
          <w:color w:val="231F20"/>
          <w:spacing w:val="-7"/>
        </w:rPr>
        <w:t>S;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Kidne</w:t>
      </w:r>
      <w:r>
        <w:rPr>
          <w:color w:val="231F20"/>
          <w:spacing w:val="-6"/>
        </w:rPr>
        <w:t>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Disease;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Stroke  Nurs</w:t>
      </w:r>
      <w:r>
        <w:rPr>
          <w:color w:val="231F20"/>
          <w:spacing w:val="-6"/>
        </w:rPr>
        <w:t>ing;  Council  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Cardiovascular  Radiology  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Intervention;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Council 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Hypertension;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Council 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Lifestyle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Cardiometa-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bolic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Health.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Appraising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preclinical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e</w:t>
      </w:r>
      <w:r>
        <w:rPr>
          <w:color w:val="231F20"/>
          <w:spacing w:val="-5"/>
        </w:rPr>
        <w:t>vidence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role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renin-angio-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tensin-aldosterone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system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antenatal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programming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maternal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offspring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health across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life course: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moving the f</w:t>
      </w:r>
      <w:r>
        <w:rPr>
          <w:color w:val="231F20"/>
          <w:spacing w:val="-5"/>
        </w:rPr>
        <w:t>ield forward: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statement from the American Heart Association.</w:t>
      </w:r>
      <w:r>
        <w:rPr>
          <w:color w:val="231F20"/>
          <w:spacing w:val="-5"/>
        </w:rPr>
        <w:t xml:space="preserve"> </w:t>
      </w:r>
      <w:r>
        <w:rPr>
          <w:i/>
          <w:iCs/>
          <w:color w:val="231F20"/>
          <w:spacing w:val="-5"/>
        </w:rPr>
        <w:t>Hypertension</w:t>
      </w:r>
      <w:r>
        <w:rPr>
          <w:color w:val="231F20"/>
          <w:spacing w:val="-5"/>
        </w:rPr>
        <w:t>. 2023;80:e•••–e•••.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10.1161/HYP.0000000000000227</w:t>
      </w:r>
    </w:p>
    <w:p>
      <w:pPr>
        <w:pStyle w:val="BodyText"/>
        <w:ind w:left="2" w:right="989" w:firstLine="239"/>
        <w:spacing w:before="3" w:line="264" w:lineRule="auto"/>
        <w:jc w:val="both"/>
        <w:rPr/>
      </w:pPr>
      <w:r>
        <w:rPr>
          <w:color w:val="231F20"/>
          <w:spacing w:val="-3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expert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peer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review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AHA-commissioned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documents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(eg,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scientific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statements,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clinical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practice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guidelin</w:t>
      </w:r>
      <w:r>
        <w:rPr>
          <w:color w:val="231F20"/>
          <w:spacing w:val="-4"/>
        </w:rPr>
        <w:t>es,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systematic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reviews)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conducted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AHA  Office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3"/>
        </w:rPr>
        <w:t>Science  Operations.  For  more  on</w:t>
      </w:r>
      <w:r>
        <w:rPr>
          <w:color w:val="231F20"/>
          <w:spacing w:val="-4"/>
        </w:rPr>
        <w:t xml:space="preserve">  AHA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4"/>
        </w:rPr>
        <w:t>statements  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guidelines  development,  visit  https://professional.hear</w:t>
      </w:r>
      <w:r>
        <w:rPr>
          <w:color w:val="231F20"/>
          <w:spacing w:val="-2"/>
        </w:rPr>
        <w:t>t.org/statements.  Se-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lect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“Guidelines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&amp;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Statements”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drop-down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menu,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then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click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“Publication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Development.”</w:t>
      </w:r>
    </w:p>
    <w:p>
      <w:pPr>
        <w:pStyle w:val="BodyText"/>
        <w:ind w:left="1" w:right="989" w:firstLine="249"/>
        <w:spacing w:before="15" w:line="264" w:lineRule="auto"/>
        <w:jc w:val="both"/>
        <w:rPr/>
      </w:pPr>
      <w:r>
        <w:rPr>
          <w:color w:val="231F20"/>
          <w:spacing w:val="-5"/>
        </w:rPr>
        <w:t>Permissions: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Multiple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pies,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modification,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alteration,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enhancement,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tribution of this document are not permitted without the express permission</w:t>
      </w:r>
      <w:r>
        <w:rPr>
          <w:color w:val="231F20"/>
          <w:spacing w:val="-5"/>
        </w:rPr>
        <w:t xml:space="preserve"> 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nstructions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obtaining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permission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located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https://www.heart.org/permiss</w:t>
      </w:r>
      <w:r>
        <w:rPr>
          <w:color w:val="231F20"/>
          <w:spacing w:val="-4"/>
        </w:rPr>
        <w:t>ions. A link to the “Copyright Permissions Request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Form”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appears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second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paragraph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(https://www.heart.org/en/about-us/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statements-and-policies/copy</w:t>
      </w:r>
      <w:r>
        <w:rPr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5" w:space="100"/>
            <w:col w:w="5670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43.2125pt;margin-top:58.4126pt;mso-position-vertical-relative:text;mso-position-horizontal-relative:text;width:120pt;height:33.6pt;z-index:251712512;rotation:270;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22" style="mso-position-vertical-relative:line;mso-position-horizontal-relative:char;width:486pt;height:2pt;" filled="false" strokecolor="#AEAFB3" strokeweight="2.00pt" coordsize="9720,40" coordorigin="0,0" path="m0,20l4680,20m4030,20l9720,20e">
            <v:stroke joinstyle="miter" miterlimit="4"/>
          </v:shape>
        </w:pict>
      </w:r>
    </w:p>
    <w:p>
      <w:pPr>
        <w:pStyle w:val="BodyText"/>
        <w:ind w:left="1001"/>
        <w:spacing w:before="155" w:line="192" w:lineRule="auto"/>
        <w:rPr>
          <w:sz w:val="18"/>
          <w:szCs w:val="18"/>
        </w:rPr>
      </w:pPr>
      <w:r>
        <w:rPr>
          <w:sz w:val="18"/>
          <w:szCs w:val="18"/>
          <w:color w:val="008164"/>
          <w:spacing w:val="-7"/>
        </w:rPr>
        <w:t>Disclosures</w:t>
      </w:r>
    </w:p>
    <w:p>
      <w:pPr>
        <w:pStyle w:val="BodyText"/>
        <w:ind w:left="990"/>
        <w:spacing w:before="143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430614</wp:posOffset>
                </wp:positionV>
                <wp:extent cx="810894" cy="18415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97171" y="43061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-7.65128pt;margin-top:33.9067pt;mso-position-vertical-relative:text;mso-position-horizontal-relative:text;width:63.85pt;height:14.5pt;z-index:2517145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17"/>
        <w:gridCol w:w="2182"/>
        <w:gridCol w:w="1455"/>
        <w:gridCol w:w="735"/>
        <w:gridCol w:w="829"/>
        <w:gridCol w:w="672"/>
        <w:gridCol w:w="880"/>
        <w:gridCol w:w="894"/>
        <w:gridCol w:w="650"/>
      </w:tblGrid>
      <w:tr>
        <w:trPr>
          <w:trHeight w:val="638" w:hRule="atLeast"/>
        </w:trPr>
        <w:tc>
          <w:tcPr>
            <w:shd w:val="clear" w:fill="AEAFB3"/>
            <w:tcW w:w="1417" w:type="dxa"/>
            <w:vAlign w:val="top"/>
          </w:tcPr>
          <w:p>
            <w:pPr>
              <w:pStyle w:val="TableText"/>
              <w:ind w:left="88" w:right="486" w:hanging="7"/>
              <w:spacing w:before="279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Writing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group </w:t>
            </w:r>
            <w:r>
              <w:rPr>
                <w:sz w:val="14"/>
                <w:szCs w:val="14"/>
                <w:color w:val="231F20"/>
                <w:spacing w:val="1"/>
              </w:rPr>
              <w:t>member</w:t>
            </w:r>
          </w:p>
        </w:tc>
        <w:tc>
          <w:tcPr>
            <w:shd w:val="clear" w:fill="AEAFB3"/>
            <w:tcW w:w="2182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1455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35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2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29" w:type="dxa"/>
            <w:vAlign w:val="top"/>
          </w:tcPr>
          <w:p>
            <w:pPr>
              <w:pStyle w:val="TableText"/>
              <w:ind w:left="88" w:right="108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672" w:type="dxa"/>
            <w:vAlign w:val="top"/>
          </w:tcPr>
          <w:p>
            <w:pPr>
              <w:pStyle w:val="TableText"/>
              <w:ind w:left="91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2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880" w:type="dxa"/>
            <w:vAlign w:val="top"/>
          </w:tcPr>
          <w:p>
            <w:pPr>
              <w:pStyle w:val="TableText"/>
              <w:ind w:left="89" w:right="103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894" w:type="dxa"/>
            <w:vAlign w:val="top"/>
          </w:tcPr>
          <w:p>
            <w:pPr>
              <w:pStyle w:val="TableText"/>
              <w:ind w:left="85" w:right="83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Consultant</w:t>
            </w:r>
            <w:r>
              <w:rPr>
                <w:sz w:val="14"/>
                <w:szCs w:val="14"/>
                <w:color w:val="231F20"/>
                <w:spacing w:val="9"/>
              </w:rPr>
              <w:t>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0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board</w:t>
            </w:r>
          </w:p>
        </w:tc>
        <w:tc>
          <w:tcPr>
            <w:shd w:val="clear" w:fill="AEAFB3"/>
            <w:tcW w:w="650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439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Barbara T. Alexander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5" w:right="174" w:firstLine="3"/>
              <w:spacing w:before="49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of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Mississippi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Center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0"/>
              <w:spacing w:before="81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NIH†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3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81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Andrew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M. South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7" w:right="99" w:hanging="7"/>
              <w:spacing w:before="50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Wake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Forest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University, </w:t>
            </w:r>
            <w:r>
              <w:rPr>
                <w:sz w:val="14"/>
                <w:szCs w:val="14"/>
                <w:color w:val="231F20"/>
                <w:spacing w:val="-5"/>
              </w:rPr>
              <w:t>School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NIH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(grants)†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3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39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91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Phyllis August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9" w:right="331" w:hanging="8"/>
              <w:spacing w:before="81"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Weill Cornell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Medical College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 Center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0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3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4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19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90"/>
              <w:spacing w:before="8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Mariane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Bertagnolli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4" w:right="94" w:firstLine="4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McGill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 School of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Physi-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cal and Occupational Therapy</w:t>
            </w:r>
          </w:p>
          <w:p>
            <w:pPr>
              <w:pStyle w:val="TableText"/>
              <w:ind w:left="90"/>
              <w:spacing w:before="3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(Canada)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3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4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60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Erin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P.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Ferranti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9"/>
              <w:spacing w:before="8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Emory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3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4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60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82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Justin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L.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Grobe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8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Medical College of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Wisconsin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0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NIH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(grants)†; AHA†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3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4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39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91"/>
              <w:spacing w:before="8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Emily J.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Jones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4" w:right="304" w:firstLine="5"/>
              <w:spacing w:before="52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of Oklahom</w:t>
            </w:r>
            <w:r>
              <w:rPr>
                <w:sz w:val="14"/>
                <w:szCs w:val="14"/>
                <w:color w:val="231F20"/>
                <w:spacing w:val="-5"/>
              </w:rPr>
              <w:t>a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Sciences Center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3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4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60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82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Analia S.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Loria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Kentucky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3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4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40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92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Basmah Safdar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1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Yale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NHLBI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(ACTIV-4d)†;</w:t>
            </w:r>
          </w:p>
          <w:p>
            <w:pPr>
              <w:pStyle w:val="TableText"/>
              <w:ind w:left="9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NHLBI</w:t>
            </w:r>
            <w:r>
              <w:rPr>
                <w:sz w:val="14"/>
                <w:szCs w:val="14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(ACTIV-3)†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3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3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4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42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86" w:right="114" w:firstLine="4"/>
              <w:spacing w:before="8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Maria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Luisa Soledad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Sequeira-Lopez</w:t>
            </w:r>
          </w:p>
        </w:tc>
        <w:tc>
          <w:tcPr>
            <w:tcW w:w="2182" w:type="dxa"/>
            <w:vAlign w:val="top"/>
          </w:tcPr>
          <w:p>
            <w:pPr>
              <w:pStyle w:val="TableText"/>
              <w:ind w:left="89" w:right="294"/>
              <w:spacing w:before="53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of Virginia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School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9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NIH</w:t>
            </w:r>
            <w:r>
              <w:rPr>
                <w:sz w:val="14"/>
                <w:szCs w:val="14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(2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R01s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1P50)†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0" w:type="dxa"/>
            <w:vAlign w:val="top"/>
          </w:tcPr>
          <w:p>
            <w:pPr>
              <w:pStyle w:val="TableText"/>
              <w:ind w:left="93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4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94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997" w:right="333" w:firstLine="155"/>
        <w:spacing w:before="54" w:line="262" w:lineRule="auto"/>
        <w:jc w:val="both"/>
        <w:rPr/>
      </w:pPr>
      <w:r>
        <w:drawing>
          <wp:anchor distT="0" distB="0" distL="0" distR="0" simplePos="0" relativeHeight="251711488" behindDoc="1" locked="0" layoutInCell="1" allowOverlap="1">
            <wp:simplePos x="0" y="0"/>
            <wp:positionH relativeFrom="column">
              <wp:posOffset>1428559</wp:posOffset>
            </wp:positionH>
            <wp:positionV relativeFrom="paragraph">
              <wp:posOffset>-23795</wp:posOffset>
            </wp:positionV>
            <wp:extent cx="4568304" cy="1964548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This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table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represents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relationships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perceived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actual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reasonably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p</w:t>
      </w:r>
      <w:r>
        <w:rPr>
          <w:color w:val="231F20"/>
          <w:spacing w:val="-6"/>
        </w:rPr>
        <w:t>erceived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conflicts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interest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reported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Disclosure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Questionnaire, whic</w:t>
      </w:r>
      <w:r>
        <w:rPr>
          <w:color w:val="231F20"/>
          <w:spacing w:val="-5"/>
        </w:rPr>
        <w:t>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 the writing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submit.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relationship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considered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receives $5000 or more during any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5"/>
        </w:rPr>
        <w:t>12-month period, 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person’s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gross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income;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 voting stock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share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entity, or owns $5000 or more of the fair market value of the entity. A relationship is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considered 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be “modest” if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less than “significant” under the preceding definition.</w:t>
      </w:r>
    </w:p>
    <w:p>
      <w:pPr>
        <w:pStyle w:val="BodyText"/>
        <w:ind w:left="1164"/>
        <w:spacing w:before="42" w:line="202" w:lineRule="auto"/>
        <w:rPr/>
      </w:pPr>
      <w:r>
        <w:rPr>
          <w:color w:val="231F20"/>
          <w:spacing w:val="-4"/>
        </w:rPr>
        <w:t>†Significant.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1000"/>
        <w:spacing w:before="47" w:line="19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1301196</wp:posOffset>
                </wp:positionV>
                <wp:extent cx="2588895" cy="118110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-1016000" y="1301196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-80pt;margin-top:102.456pt;mso-position-vertical-relative:text;mso-position-horizontal-relative:text;width:203.85pt;height:9.3pt;z-index:2517135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2"/>
        </w:rPr>
        <w:t>Reviewer Disclosures</w:t>
      </w:r>
    </w:p>
    <w:p>
      <w:pPr>
        <w:spacing w:line="85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83"/>
        <w:gridCol w:w="1371"/>
        <w:gridCol w:w="2924"/>
        <w:gridCol w:w="724"/>
        <w:gridCol w:w="829"/>
        <w:gridCol w:w="717"/>
        <w:gridCol w:w="843"/>
        <w:gridCol w:w="903"/>
        <w:gridCol w:w="620"/>
      </w:tblGrid>
      <w:tr>
        <w:trPr>
          <w:trHeight w:val="638" w:hRule="atLeast"/>
        </w:trPr>
        <w:tc>
          <w:tcPr>
            <w:shd w:val="clear" w:fill="AEAFB3"/>
            <w:tcW w:w="783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1371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2924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24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9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3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29" w:type="dxa"/>
            <w:vAlign w:val="top"/>
          </w:tcPr>
          <w:p>
            <w:pPr>
              <w:pStyle w:val="TableText"/>
              <w:ind w:left="89" w:right="107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717" w:type="dxa"/>
            <w:vAlign w:val="top"/>
          </w:tcPr>
          <w:p>
            <w:pPr>
              <w:pStyle w:val="TableText"/>
              <w:ind w:left="91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843" w:type="dxa"/>
            <w:vAlign w:val="top"/>
          </w:tcPr>
          <w:p>
            <w:pPr>
              <w:pStyle w:val="TableText"/>
              <w:ind w:left="90" w:right="82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903" w:type="dxa"/>
            <w:vAlign w:val="top"/>
          </w:tcPr>
          <w:p>
            <w:pPr>
              <w:pStyle w:val="TableText"/>
              <w:ind w:left="85" w:right="85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Consultant/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91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620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619" w:hRule="atLeast"/>
        </w:trPr>
        <w:tc>
          <w:tcPr>
            <w:tcW w:w="783" w:type="dxa"/>
            <w:vAlign w:val="top"/>
          </w:tcPr>
          <w:p>
            <w:pPr>
              <w:pStyle w:val="TableText"/>
              <w:ind w:left="81" w:right="172"/>
              <w:spacing w:before="82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Tarek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</w:rPr>
              <w:t>F.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Antonios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83"/>
              <w:spacing w:before="79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 George’s,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Uni-</w:t>
            </w:r>
          </w:p>
          <w:p>
            <w:pPr>
              <w:pStyle w:val="TableText"/>
              <w:ind w:left="79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versity of</w:t>
            </w:r>
            <w:r>
              <w:rPr>
                <w:sz w:val="14"/>
                <w:szCs w:val="14"/>
                <w:color w:val="231F20"/>
                <w:spacing w:val="1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London</w:t>
            </w:r>
          </w:p>
          <w:p>
            <w:pPr>
              <w:pStyle w:val="TableText"/>
              <w:ind w:left="90"/>
              <w:spacing w:before="37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(United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Kingdom)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89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91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3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94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19" w:hRule="atLeast"/>
        </w:trPr>
        <w:tc>
          <w:tcPr>
            <w:tcW w:w="783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Michel</w:t>
            </w:r>
          </w:p>
          <w:p>
            <w:pPr>
              <w:pStyle w:val="TableText"/>
              <w:ind w:left="90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Baum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88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Texas</w:t>
            </w:r>
          </w:p>
          <w:p>
            <w:pPr>
              <w:pStyle w:val="TableText"/>
              <w:ind w:left="83"/>
              <w:spacing w:before="4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Southwestern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Medi-</w:t>
            </w:r>
          </w:p>
          <w:p>
            <w:pPr>
              <w:pStyle w:val="TableText"/>
              <w:ind w:left="83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cal Center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Dallas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89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91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92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3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94"/>
              <w:spacing w:before="8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39" w:hRule="atLeast"/>
        </w:trPr>
        <w:tc>
          <w:tcPr>
            <w:tcW w:w="783" w:type="dxa"/>
            <w:vAlign w:val="top"/>
          </w:tcPr>
          <w:p>
            <w:pPr>
              <w:pStyle w:val="TableText"/>
              <w:ind w:left="91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Hui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Hu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83" w:right="132" w:firstLine="5"/>
              <w:spacing w:before="51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Brigham and Wom-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en’s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89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1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91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92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3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94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99" w:hRule="atLeast"/>
        </w:trPr>
        <w:tc>
          <w:tcPr>
            <w:tcW w:w="783" w:type="dxa"/>
            <w:vAlign w:val="top"/>
          </w:tcPr>
          <w:p>
            <w:pPr>
              <w:pStyle w:val="TableText"/>
              <w:ind w:left="89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Maris</w:t>
            </w:r>
          </w:p>
          <w:p>
            <w:pPr>
              <w:pStyle w:val="TableText"/>
              <w:ind w:left="89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Laan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89" w:right="234" w:hanging="1"/>
              <w:spacing w:before="51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University of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Tartu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(Estonia)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Estonian Research Agen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cy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(grant EAG112</w:t>
            </w:r>
          </w:p>
          <w:p>
            <w:pPr>
              <w:pStyle w:val="TableText"/>
              <w:ind w:left="64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“Maternal Serum Based Multimarker Test for</w:t>
            </w:r>
          </w:p>
          <w:p>
            <w:pPr>
              <w:pStyle w:val="TableText"/>
              <w:ind w:left="80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the</w:t>
            </w:r>
            <w:r>
              <w:rPr>
                <w:sz w:val="14"/>
                <w:szCs w:val="14"/>
                <w:color w:val="231F20"/>
                <w:spacing w:val="1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Risk Assessment to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Develop Preeclampsia:</w:t>
            </w:r>
          </w:p>
          <w:p>
            <w:pPr>
              <w:pStyle w:val="TableText"/>
              <w:ind w:left="7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Translation to the Clinic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[ESTPRE stu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dy]”)†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91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92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3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94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42" w:hRule="atLeast"/>
        </w:trPr>
        <w:tc>
          <w:tcPr>
            <w:tcW w:w="783" w:type="dxa"/>
            <w:vAlign w:val="top"/>
          </w:tcPr>
          <w:p>
            <w:pPr>
              <w:pStyle w:val="TableText"/>
              <w:ind w:left="90" w:right="205" w:hanging="9"/>
              <w:spacing w:before="8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Anne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Nuyt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80" w:right="170" w:firstLine="7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Université de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tréal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(Canada)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89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91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92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3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20" w:type="dxa"/>
            <w:vAlign w:val="top"/>
          </w:tcPr>
          <w:p>
            <w:pPr>
              <w:pStyle w:val="TableText"/>
              <w:ind w:left="94"/>
              <w:spacing w:before="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991" w:right="335" w:firstLine="160"/>
        <w:spacing w:before="54" w:line="262" w:lineRule="auto"/>
        <w:jc w:val="both"/>
        <w:rPr/>
      </w:pPr>
      <w:r>
        <w:rPr>
          <w:color w:val="231F20"/>
          <w:spacing w:val="-5"/>
        </w:rPr>
        <w:t>This table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represents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relationships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reviewers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perceived as actual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reasonably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perceived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reported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on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Disc</w:t>
      </w:r>
      <w:r>
        <w:rPr>
          <w:color w:val="231F20"/>
          <w:spacing w:val="-6"/>
        </w:rPr>
        <w:t>losure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Ques-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tionnaire,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all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reviewe</w:t>
      </w:r>
      <w:r>
        <w:rPr>
          <w:color w:val="231F20"/>
          <w:spacing w:val="-5"/>
        </w:rPr>
        <w:t>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submit. 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relationship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considered 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be “significant”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receives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12-month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period,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5% 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more of 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person’s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gross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income;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voting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stock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share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entity,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fair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market value of the entity.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relationship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considered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be “modest”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if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under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preceding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definition.</w:t>
      </w:r>
    </w:p>
    <w:p>
      <w:pPr>
        <w:pStyle w:val="BodyText"/>
        <w:ind w:left="1162"/>
        <w:spacing w:before="42" w:line="202" w:lineRule="auto"/>
        <w:rPr/>
      </w:pPr>
      <w:r>
        <w:rPr>
          <w:color w:val="231F20"/>
          <w:spacing w:val="-4"/>
        </w:rPr>
        <w:t>†Significant.</w:t>
      </w:r>
    </w:p>
    <w:p>
      <w:pPr>
        <w:spacing w:before="151"/>
        <w:rPr/>
      </w:pPr>
      <w:r/>
    </w:p>
    <w:p>
      <w:pPr>
        <w:sectPr>
          <w:headerReference w:type="default" r:id="rId10"/>
          <w:footerReference w:type="default" r:id="rId22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pStyle w:val="BodyText"/>
        <w:ind w:left="1004"/>
        <w:spacing w:before="158" w:line="196" w:lineRule="auto"/>
        <w:outlineLvl w:val="2"/>
        <w:rPr>
          <w:sz w:val="20"/>
          <w:szCs w:val="20"/>
        </w:rPr>
      </w:pPr>
      <w:r>
        <w:pict>
          <v:shape id="_x0000_s128" style="position:absolute;margin-left:50pt;margin-top:1.64919pt;mso-position-vertical-relative:text;mso-position-horizontal-relative:text;width:234pt;height:1pt;z-index:251715584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008164"/>
          <w:spacing w:val="-17"/>
        </w:rPr>
        <w:t>REFERENCES</w:t>
      </w:r>
    </w:p>
    <w:p>
      <w:pPr>
        <w:pStyle w:val="BodyText"/>
        <w:ind w:left="1318" w:right="384" w:hanging="192"/>
        <w:spacing w:before="91" w:line="268" w:lineRule="auto"/>
        <w:rPr/>
      </w:pPr>
      <w:r>
        <w:rPr>
          <w:color w:val="231F20"/>
          <w:spacing w:val="-2"/>
        </w:rPr>
        <w:t>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South  AM.  Antenatal  programming  of  blood  pressu</w:t>
      </w:r>
      <w:r>
        <w:rPr>
          <w:color w:val="231F20"/>
          <w:spacing w:val="-3"/>
        </w:rPr>
        <w:t>re.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In: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Flynn  JT,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Ingelfinger JR,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Brady TM,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eds.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2"/>
        </w:rPr>
        <w:t>Pedi</w:t>
      </w:r>
      <w:r>
        <w:rPr>
          <w:i/>
          <w:iCs/>
          <w:color w:val="231F20"/>
          <w:spacing w:val="-3"/>
        </w:rPr>
        <w:t>atric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Hypertension</w:t>
      </w:r>
      <w:r>
        <w:rPr>
          <w:color w:val="231F20"/>
          <w:spacing w:val="-3"/>
        </w:rPr>
        <w:t>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Springer,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Cham;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2022.</w:t>
      </w:r>
    </w:p>
    <w:p>
      <w:pPr>
        <w:pStyle w:val="BodyText"/>
        <w:ind w:left="1319" w:right="384" w:hanging="203"/>
        <w:spacing w:before="1" w:line="259" w:lineRule="auto"/>
        <w:rPr/>
      </w:pPr>
      <w:r>
        <w:rPr>
          <w:color w:val="231F20"/>
          <w:spacing w:val="-4"/>
        </w:rPr>
        <w:t>2.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Gestational    hype</w:t>
      </w:r>
      <w:r>
        <w:rPr>
          <w:color w:val="231F20"/>
          <w:spacing w:val="-5"/>
        </w:rPr>
        <w:t>rtension    and    preeclampsia:    ACOG    Practice    Bul-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letin,    number     2</w:t>
      </w:r>
      <w:r>
        <w:rPr>
          <w:color w:val="231F20"/>
          <w:spacing w:val="-4"/>
        </w:rPr>
        <w:t>22.    </w:t>
      </w:r>
      <w:r>
        <w:rPr>
          <w:i/>
          <w:iCs/>
          <w:color w:val="231F20"/>
          <w:spacing w:val="-4"/>
        </w:rPr>
        <w:t>Obstet     Gynecol</w:t>
      </w:r>
      <w:r>
        <w:rPr>
          <w:color w:val="231F20"/>
          <w:spacing w:val="-4"/>
        </w:rPr>
        <w:t>.    2020;135:e237–e260.   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10.1097/</w:t>
      </w:r>
      <w:r>
        <w:rPr>
          <w:color w:val="231F20"/>
        </w:rPr>
        <w:t>AOG</w:t>
      </w:r>
      <w:r>
        <w:rPr>
          <w:color w:val="231F20"/>
          <w:spacing w:val="1"/>
        </w:rPr>
        <w:t>.0000000000003891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7" w:right="332" w:hanging="197"/>
        <w:spacing w:before="1" w:line="271" w:lineRule="auto"/>
        <w:rPr/>
      </w:pPr>
      <w:r>
        <w:rPr>
          <w:color w:val="231F20"/>
          <w:spacing w:val="-7"/>
        </w:rPr>
        <w:t>3.   Hoodbhoy Z, Mohammed N, Nathani KR, Sattar S, Chowdhury D, Maskatia 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Tierney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S,  Hasan  B,  Das  JK.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The  impact  of  maternal  preeclampsia  a</w:t>
      </w:r>
      <w:r>
        <w:rPr>
          <w:color w:val="231F20"/>
          <w:spacing w:val="-7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hyperglycemia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offspring: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meta-analysis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[published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online</w:t>
      </w:r>
      <w:r>
        <w:rPr>
          <w:color w:val="231F20"/>
          <w:spacing w:val="-6"/>
        </w:rPr>
        <w:t xml:space="preserve">  May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3,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2021].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Perina-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tol</w:t>
      </w:r>
      <w:r>
        <w:rPr>
          <w:color w:val="231F20"/>
          <w:spacing w:val="-1"/>
        </w:rPr>
        <w:t>.   doi:   10.1055/s-0041-1728823.   https://www.thieme-connect.com/</w:t>
      </w:r>
      <w:r>
        <w:rPr>
          <w:color w:val="231F20"/>
        </w:rPr>
        <w:t xml:space="preserve"> </w:t>
      </w:r>
      <w:r>
        <w:rPr>
          <w:color w:val="231F20"/>
        </w:rPr>
        <w:t>products</w:t>
      </w:r>
      <w:r>
        <w:rPr>
          <w:color w:val="231F20"/>
          <w:spacing w:val="2"/>
        </w:rPr>
        <w:t>/</w:t>
      </w:r>
      <w:r>
        <w:rPr>
          <w:color w:val="231F20"/>
        </w:rPr>
        <w:t>ejournals</w:t>
      </w:r>
      <w:r>
        <w:rPr>
          <w:color w:val="231F20"/>
          <w:spacing w:val="2"/>
        </w:rPr>
        <w:t>/</w:t>
      </w:r>
      <w:r>
        <w:rPr>
          <w:color w:val="231F20"/>
        </w:rPr>
        <w:t>abstract</w:t>
      </w:r>
      <w:r>
        <w:rPr>
          <w:color w:val="231F20"/>
          <w:spacing w:val="2"/>
        </w:rPr>
        <w:t>/10.1055/s-0041-1728823</w:t>
      </w:r>
    </w:p>
    <w:p>
      <w:pPr>
        <w:pStyle w:val="BodyText"/>
        <w:ind w:left="206" w:right="335" w:hanging="205"/>
        <w:spacing w:before="17" w:line="256" w:lineRule="auto"/>
        <w:rPr/>
      </w:pPr>
      <w:r>
        <w:rPr>
          <w:color w:val="231F20"/>
          <w:spacing w:val="-7"/>
        </w:rPr>
        <w:t>4.   Davis  EF,  Newton  L,  Lewandowski  AJ,  Lazdam  M,  Kelly  BA,  Ky</w:t>
      </w:r>
      <w:r>
        <w:rPr>
          <w:color w:val="231F20"/>
          <w:spacing w:val="-8"/>
        </w:rPr>
        <w:t>riakou  T,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Leeson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P.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Pre-eclampsia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offspring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health: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mechanistic</w:t>
      </w:r>
    </w:p>
    <w:p>
      <w:pPr>
        <w:spacing w:line="256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6055" w:space="100"/>
            <w:col w:w="4892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508.213pt;margin-top:93.4625pt;mso-position-vertical-relative:page;mso-position-horizontal-relative:page;width:120pt;height:33.6pt;z-index:251717632;rotation:90;" o:allowincell="f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23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3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66" w:right="260" w:hanging="12"/>
        <w:spacing w:before="117" w:line="268" w:lineRule="auto"/>
        <w:rPr/>
      </w:pPr>
      <w:r>
        <w:rPr>
          <w:color w:val="231F20"/>
          <w:spacing w:val="-4"/>
        </w:rPr>
        <w:t>insights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experimen</w:t>
      </w:r>
      <w:r>
        <w:rPr>
          <w:color w:val="231F20"/>
          <w:spacing w:val="-5"/>
        </w:rPr>
        <w:t>tal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studies.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5"/>
        </w:rPr>
        <w:t>Clin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5"/>
        </w:rPr>
        <w:t>Sci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5"/>
        </w:rPr>
        <w:t>(Lond)</w:t>
      </w:r>
      <w:r>
        <w:rPr>
          <w:color w:val="231F20"/>
          <w:spacing w:val="-5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2012;123:53–72.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10.1042/</w:t>
      </w:r>
      <w:r>
        <w:rPr>
          <w:color w:val="231F20"/>
        </w:rPr>
        <w:t>CS</w:t>
      </w:r>
      <w:r>
        <w:rPr>
          <w:color w:val="231F20"/>
          <w:spacing w:val="1"/>
        </w:rPr>
        <w:t>20110627</w:t>
      </w:r>
    </w:p>
    <w:p>
      <w:pPr>
        <w:pStyle w:val="BodyText"/>
        <w:ind w:left="948" w:right="259" w:hanging="201"/>
        <w:spacing w:before="1" w:line="268" w:lineRule="auto"/>
        <w:rPr/>
      </w:pPr>
      <w:r>
        <w:rPr>
          <w:color w:val="231F20"/>
          <w:spacing w:val="-3"/>
        </w:rPr>
        <w:t>5.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3"/>
        </w:rPr>
        <w:t>Lumbers  ER,  Delforce  SJ,  Arthu</w:t>
      </w:r>
      <w:r>
        <w:rPr>
          <w:color w:val="231F20"/>
          <w:spacing w:val="-4"/>
        </w:rPr>
        <w:t>rs  AL,  Pringle  KG.  Causes  and  con-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sequences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2"/>
        </w:rPr>
        <w:t>of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2"/>
        </w:rPr>
        <w:t>dysregulated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2"/>
        </w:rPr>
        <w:t>mat</w:t>
      </w:r>
      <w:r>
        <w:rPr>
          <w:color w:val="231F20"/>
          <w:spacing w:val="-3"/>
        </w:rPr>
        <w:t>ernal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3"/>
        </w:rPr>
        <w:t>renin-angiotensin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3"/>
        </w:rPr>
        <w:t>system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   preeclampsia.    </w:t>
      </w:r>
      <w:r>
        <w:rPr>
          <w:i/>
          <w:iCs/>
          <w:color w:val="231F20"/>
          <w:spacing w:val="-3"/>
        </w:rPr>
        <w:t>Front   Endocrinol   (Lausanne)</w:t>
      </w:r>
      <w:r>
        <w:rPr>
          <w:color w:val="231F20"/>
          <w:spacing w:val="-3"/>
        </w:rPr>
        <w:t>.    2019;10:563.    doi: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10.3389/</w:t>
      </w:r>
      <w:r>
        <w:rPr>
          <w:color w:val="231F20"/>
        </w:rPr>
        <w:t>fendo</w:t>
      </w:r>
      <w:r>
        <w:rPr>
          <w:color w:val="231F20"/>
          <w:spacing w:val="4"/>
        </w:rPr>
        <w:t>.2019.00563</w:t>
      </w:r>
    </w:p>
    <w:p>
      <w:pPr>
        <w:pStyle w:val="BodyText"/>
        <w:ind w:left="752"/>
        <w:spacing w:line="164" w:lineRule="exact"/>
        <w:rPr/>
      </w:pPr>
      <w:r>
        <w:rPr>
          <w:color w:val="231F20"/>
          <w:spacing w:val="-8"/>
          <w:position w:val="1"/>
        </w:rPr>
        <w:t>6.   South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AM,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Shaltout</w:t>
      </w:r>
      <w:r>
        <w:rPr>
          <w:color w:val="231F20"/>
          <w:spacing w:val="18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HA,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8"/>
          <w:position w:val="1"/>
        </w:rPr>
        <w:t>Washburn</w:t>
      </w:r>
      <w:r>
        <w:rPr>
          <w:color w:val="231F20"/>
          <w:spacing w:val="18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LK,</w:t>
      </w:r>
      <w:r>
        <w:rPr>
          <w:color w:val="231F20"/>
          <w:spacing w:val="18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Hendricks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8"/>
          <w:position w:val="1"/>
        </w:rPr>
        <w:t>AS,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Diz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8"/>
          <w:position w:val="1"/>
        </w:rPr>
        <w:t>DI,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Chappell</w:t>
      </w:r>
      <w:r>
        <w:rPr>
          <w:color w:val="231F20"/>
          <w:spacing w:val="18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MC.</w:t>
      </w:r>
    </w:p>
    <w:p>
      <w:pPr>
        <w:pStyle w:val="BodyText"/>
        <w:ind w:left="946" w:right="260" w:firstLine="9"/>
        <w:spacing w:before="15" w:line="263" w:lineRule="auto"/>
        <w:rPr/>
      </w:pPr>
      <w:r>
        <w:rPr>
          <w:color w:val="231F20"/>
          <w:spacing w:val="-6"/>
        </w:rPr>
        <w:t>Fetal programming and the angiotensin-(1-7) axis: a review of the experimen-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tal and clinical data. </w:t>
      </w:r>
      <w:r>
        <w:rPr>
          <w:i/>
          <w:iCs/>
          <w:color w:val="231F20"/>
          <w:spacing w:val="-4"/>
        </w:rPr>
        <w:t>Clin Sci</w:t>
      </w:r>
      <w:r>
        <w:rPr>
          <w:color w:val="231F20"/>
          <w:spacing w:val="-4"/>
        </w:rPr>
        <w:t>. 2019;133:55–74.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10.1042/CS20171550</w:t>
      </w:r>
    </w:p>
    <w:p>
      <w:pPr>
        <w:pStyle w:val="BodyText"/>
        <w:ind w:left="950" w:right="259" w:hanging="177"/>
        <w:spacing w:before="7" w:line="260" w:lineRule="auto"/>
        <w:rPr/>
      </w:pPr>
      <w:r>
        <w:rPr>
          <w:color w:val="231F20"/>
          <w:spacing w:val="-9"/>
        </w:rPr>
        <w:t>7.   Brown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MC,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Best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KE,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Pearce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MS, Waugh J,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Robson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SC,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Bell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R.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Cardiovascu-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disease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women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pre-eclampsia: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systematic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review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meta-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analysis. </w:t>
      </w:r>
      <w:r>
        <w:rPr>
          <w:i/>
          <w:iCs/>
          <w:color w:val="231F20"/>
          <w:spacing w:val="-3"/>
        </w:rPr>
        <w:t>Eur</w:t>
      </w:r>
      <w:r>
        <w:rPr>
          <w:i/>
          <w:iCs/>
          <w:color w:val="231F20"/>
          <w:spacing w:val="-21"/>
        </w:rPr>
        <w:t xml:space="preserve"> </w:t>
      </w:r>
      <w:r>
        <w:rPr>
          <w:i/>
          <w:iCs/>
          <w:color w:val="231F20"/>
          <w:spacing w:val="-3"/>
        </w:rPr>
        <w:t>J Epidemiol</w:t>
      </w:r>
      <w:r>
        <w:rPr>
          <w:color w:val="231F20"/>
          <w:spacing w:val="-4"/>
        </w:rPr>
        <w:t>. 2013;28:1–19. doi: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10.1007/s10654-013-9762-6</w:t>
      </w:r>
    </w:p>
    <w:p>
      <w:pPr>
        <w:pStyle w:val="BodyText"/>
        <w:ind w:left="944" w:right="257" w:hanging="195"/>
        <w:spacing w:before="19" w:line="267" w:lineRule="auto"/>
        <w:rPr/>
      </w:pPr>
      <w:r>
        <w:rPr>
          <w:color w:val="231F20"/>
          <w:spacing w:val="-7"/>
        </w:rPr>
        <w:t>8.   Garovic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VD,  Dechend  R,  Easte</w:t>
      </w:r>
      <w:r>
        <w:rPr>
          <w:color w:val="231F20"/>
          <w:spacing w:val="-8"/>
        </w:rPr>
        <w:t>rling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T,  Karumanchi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SA,  McMurtry  Baird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Magee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LA,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Rana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S, Vermunt JV, August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P;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of the American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Hypertension;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Kidney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Cardiovas-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cular  Disease,  Kidney</w:t>
      </w:r>
      <w:r>
        <w:rPr>
          <w:color w:val="231F20"/>
          <w:spacing w:val="-6"/>
        </w:rPr>
        <w:t xml:space="preserve">  in  Heart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Disease  Science  Committee;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Arteriosclerosis,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Thrombosis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and Vascular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Biology;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Lifestyle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Cardiometabolic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Health; Council 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Peripheral 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Disease; and Stroke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Council.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7"/>
        </w:rPr>
        <w:t>Hypertension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pregnancy: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diagnosis,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7"/>
        </w:rPr>
        <w:t>blood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7"/>
        </w:rPr>
        <w:t>pressure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goals,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pharmacotherapy: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scientific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sta</w:t>
      </w:r>
      <w:r>
        <w:rPr>
          <w:color w:val="231F20"/>
          <w:spacing w:val="-5"/>
        </w:rPr>
        <w:t>tement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from the American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Heart Associa-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[published correction appears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6"/>
        </w:rPr>
        <w:t>Hypertension</w:t>
      </w:r>
      <w:r>
        <w:rPr>
          <w:color w:val="231F20"/>
          <w:spacing w:val="-6"/>
        </w:rPr>
        <w:t>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2022;79:e70].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6"/>
        </w:rPr>
        <w:t>Hyperten-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sion</w:t>
      </w:r>
      <w:r>
        <w:rPr>
          <w:color w:val="231F20"/>
          <w:spacing w:val="-1"/>
        </w:rPr>
        <w:t>. 2022;79:e21–e41. doi: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10.1</w:t>
      </w:r>
      <w:r>
        <w:rPr>
          <w:color w:val="231F20"/>
          <w:spacing w:val="-2"/>
        </w:rPr>
        <w:t>161/HYP.0000000000000208</w:t>
      </w:r>
    </w:p>
    <w:p>
      <w:pPr>
        <w:pStyle w:val="BodyText"/>
        <w:ind w:left="745"/>
        <w:spacing w:before="7" w:line="163" w:lineRule="exact"/>
        <w:rPr/>
      </w:pPr>
      <w:r>
        <w:rPr>
          <w:color w:val="231F20"/>
          <w:spacing w:val="-5"/>
          <w:position w:val="1"/>
        </w:rPr>
        <w:t>9.</w:t>
      </w:r>
      <w:r>
        <w:rPr>
          <w:color w:val="231F20"/>
          <w:spacing w:val="10"/>
          <w:w w:val="101"/>
          <w:position w:val="1"/>
        </w:rPr>
        <w:t xml:space="preserve">  </w:t>
      </w:r>
      <w:r>
        <w:rPr>
          <w:color w:val="231F20"/>
          <w:spacing w:val="-5"/>
          <w:position w:val="1"/>
        </w:rPr>
        <w:t>Ananth  CV,  Duzyj  CM,  Yadava  S,  Schwebel  M,  Tita  ATN,  Joseph  </w:t>
      </w:r>
      <w:r>
        <w:rPr>
          <w:color w:val="231F20"/>
          <w:spacing w:val="-6"/>
          <w:position w:val="1"/>
        </w:rPr>
        <w:t>KS.</w:t>
      </w:r>
    </w:p>
    <w:p>
      <w:pPr>
        <w:pStyle w:val="BodyText"/>
        <w:ind w:left="951" w:right="259"/>
        <w:spacing w:before="18" w:line="268" w:lineRule="auto"/>
        <w:jc w:val="both"/>
        <w:rPr/>
      </w:pPr>
      <w:r>
        <w:rPr>
          <w:color w:val="231F20"/>
          <w:spacing w:val="-3"/>
        </w:rPr>
        <w:t>Changes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in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prevalence of chronic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hypertension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pregnancy,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United</w:t>
      </w:r>
      <w:r>
        <w:rPr>
          <w:color w:val="231F20"/>
        </w:rPr>
        <w:t xml:space="preserve"> </w:t>
      </w:r>
      <w:r>
        <w:rPr>
          <w:color w:val="231F20"/>
        </w:rPr>
        <w:t>States,</w:t>
      </w:r>
      <w:r>
        <w:rPr>
          <w:color w:val="231F20"/>
          <w:spacing w:val="10"/>
          <w:w w:val="101"/>
        </w:rPr>
        <w:t xml:space="preserve">   </w:t>
      </w:r>
      <w:r>
        <w:rPr>
          <w:color w:val="231F20"/>
        </w:rPr>
        <w:t>1970   to   2010.</w:t>
      </w:r>
      <w:r>
        <w:rPr>
          <w:color w:val="231F20"/>
          <w:spacing w:val="-1"/>
        </w:rPr>
        <w:t xml:space="preserve">    </w:t>
      </w:r>
      <w:r>
        <w:rPr>
          <w:i/>
          <w:iCs/>
          <w:color w:val="231F20"/>
          <w:spacing w:val="-1"/>
        </w:rPr>
        <w:t>Hypertension</w:t>
      </w:r>
      <w:r>
        <w:rPr>
          <w:color w:val="231F20"/>
          <w:spacing w:val="-1"/>
        </w:rPr>
        <w:t>.   2019;74:1089–1095.    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10.1161/</w:t>
      </w:r>
      <w:r>
        <w:rPr>
          <w:color w:val="231F20"/>
        </w:rPr>
        <w:t>HYPERTENSIONAHA</w:t>
      </w:r>
      <w:r>
        <w:rPr>
          <w:color w:val="231F20"/>
          <w:spacing w:val="5"/>
        </w:rPr>
        <w:t>.119.12968</w:t>
      </w:r>
    </w:p>
    <w:p>
      <w:pPr>
        <w:pStyle w:val="BodyText"/>
        <w:ind w:left="950" w:right="257" w:hanging="264"/>
        <w:spacing w:before="2" w:line="265" w:lineRule="auto"/>
        <w:rPr/>
      </w:pPr>
      <w:r>
        <w:rPr>
          <w:color w:val="231F20"/>
          <w:spacing w:val="-8"/>
        </w:rPr>
        <w:t>10.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Jones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EJ,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Hernandez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Edmonds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JK,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Ferranti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EP.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Continued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disparities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postpartum follow-up and screening am</w:t>
      </w:r>
      <w:r>
        <w:rPr>
          <w:color w:val="231F20"/>
          <w:spacing w:val="-6"/>
        </w:rPr>
        <w:t>ong women with gestational diabetes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hypertensive disorders 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pregnancy: a sys</w:t>
      </w:r>
      <w:r>
        <w:rPr>
          <w:color w:val="231F20"/>
          <w:spacing w:val="-7"/>
        </w:rPr>
        <w:t>tematic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review. </w:t>
      </w:r>
      <w:r>
        <w:rPr>
          <w:i/>
          <w:iCs/>
          <w:color w:val="231F20"/>
          <w:spacing w:val="-7"/>
        </w:rPr>
        <w:t>J Perinat Neo-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natal Nurs</w:t>
      </w:r>
      <w:r>
        <w:rPr>
          <w:color w:val="231F20"/>
          <w:spacing w:val="-2"/>
        </w:rPr>
        <w:t>. 2019;33:136–148.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10.1097/JPN.0000000000000399</w:t>
      </w:r>
    </w:p>
    <w:p>
      <w:pPr>
        <w:pStyle w:val="BodyText"/>
        <w:ind w:left="946" w:right="255" w:hanging="258"/>
        <w:spacing w:before="8" w:line="262" w:lineRule="auto"/>
        <w:rPr/>
      </w:pPr>
      <w:r>
        <w:rPr>
          <w:color w:val="231F20"/>
          <w:spacing w:val="-8"/>
        </w:rPr>
        <w:t>11.   Narang  K,  Enninga  EAL,  Gu</w:t>
      </w:r>
      <w:r>
        <w:rPr>
          <w:color w:val="231F20"/>
          <w:spacing w:val="-9"/>
        </w:rPr>
        <w:t>naratne  M,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Ibirogba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9"/>
        </w:rPr>
        <w:t>ER,  Trad  ATA,  Elrefaei  A,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Theiler RN, Ruano R, Szymanski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LM, Chakraborty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SARS-CoV-2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infec-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COVID-19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duri</w:t>
      </w:r>
      <w:r>
        <w:rPr>
          <w:color w:val="231F20"/>
          <w:spacing w:val="-8"/>
        </w:rPr>
        <w:t>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pregnancy: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multidisciplinary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review.</w:t>
      </w:r>
      <w:r>
        <w:rPr>
          <w:color w:val="231F20"/>
          <w:spacing w:val="27"/>
        </w:rPr>
        <w:t xml:space="preserve"> </w:t>
      </w:r>
      <w:r>
        <w:rPr>
          <w:i/>
          <w:iCs/>
          <w:color w:val="231F20"/>
          <w:spacing w:val="-8"/>
        </w:rPr>
        <w:t>Mayo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8"/>
        </w:rPr>
        <w:t>Clin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4"/>
        </w:rPr>
        <w:t>Proc</w:t>
      </w:r>
      <w:r>
        <w:rPr>
          <w:color w:val="231F20"/>
          <w:spacing w:val="-4"/>
        </w:rPr>
        <w:t>. 2020;95:1750–1765. doi: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10.1016/j.mayocp.2020.05.0</w:t>
      </w:r>
      <w:r>
        <w:rPr>
          <w:color w:val="231F20"/>
          <w:spacing w:val="-5"/>
        </w:rPr>
        <w:t>11</w:t>
      </w:r>
    </w:p>
    <w:p>
      <w:pPr>
        <w:pStyle w:val="BodyText"/>
        <w:ind w:left="949" w:right="259" w:hanging="266"/>
        <w:spacing w:before="17" w:line="260" w:lineRule="auto"/>
        <w:rPr/>
      </w:pPr>
      <w:r>
        <w:rPr>
          <w:color w:val="231F20"/>
          <w:spacing w:val="-7"/>
        </w:rPr>
        <w:t>12.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7"/>
        </w:rPr>
        <w:t>South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Diz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Chappell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MC.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COVID-19,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ACE2,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cardiovascular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consequences. </w:t>
      </w:r>
      <w:r>
        <w:rPr>
          <w:i/>
          <w:iCs/>
          <w:color w:val="231F20"/>
          <w:spacing w:val="-3"/>
        </w:rPr>
        <w:t>Am J Physiol Heart </w:t>
      </w:r>
      <w:r>
        <w:rPr>
          <w:i/>
          <w:iCs/>
          <w:color w:val="231F20"/>
          <w:spacing w:val="-4"/>
        </w:rPr>
        <w:t>Circ Physiol</w:t>
      </w:r>
      <w:r>
        <w:rPr>
          <w:color w:val="231F20"/>
          <w:spacing w:val="-4"/>
        </w:rPr>
        <w:t>. 2020;318:H1084–H1090.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10.1152/ajpheart.00217</w:t>
      </w:r>
      <w:r>
        <w:rPr>
          <w:color w:val="231F20"/>
          <w:spacing w:val="-3"/>
        </w:rPr>
        <w:t>.2020</w:t>
      </w:r>
    </w:p>
    <w:p>
      <w:pPr>
        <w:pStyle w:val="BodyText"/>
        <w:ind w:left="954" w:right="259" w:hanging="271"/>
        <w:spacing w:before="16" w:line="26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1280475</wp:posOffset>
                </wp:positionV>
                <wp:extent cx="2588895" cy="11811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-1248155" y="1280475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-98.28pt;margin-top:100.825pt;mso-position-vertical-relative:text;mso-position-horizontal-relative:text;width:203.85pt;height:9.3pt;z-index:251718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13.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Thornburg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-5"/>
        </w:rPr>
        <w:t>KL,   Jacobson    SL,    Gi</w:t>
      </w:r>
      <w:r>
        <w:rPr>
          <w:color w:val="231F20"/>
          <w:spacing w:val="-6"/>
        </w:rPr>
        <w:t>raud    GD,    Morton    MJ.    Hemody-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namic   changes   in   pregnancy.   </w:t>
      </w:r>
      <w:r>
        <w:rPr>
          <w:i/>
          <w:iCs/>
          <w:color w:val="231F20"/>
          <w:spacing w:val="-5"/>
        </w:rPr>
        <w:t>Semin   Perinatol</w:t>
      </w:r>
      <w:r>
        <w:rPr>
          <w:color w:val="231F20"/>
          <w:spacing w:val="-5"/>
        </w:rPr>
        <w:t>.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-5"/>
        </w:rPr>
        <w:t>2000;24:11–14.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10.1016/s0146-0005(00)80047-6</w:t>
      </w:r>
    </w:p>
    <w:p>
      <w:pPr>
        <w:pStyle w:val="BodyText"/>
        <w:ind w:left="951" w:right="259" w:hanging="268"/>
        <w:spacing w:before="17" w:line="260" w:lineRule="auto"/>
        <w:rPr/>
      </w:pPr>
      <w:r>
        <w:rPr>
          <w:color w:val="231F20"/>
          <w:spacing w:val="-4"/>
        </w:rPr>
        <w:t>14.   Lumbers ER, Pr</w:t>
      </w:r>
      <w:r>
        <w:rPr>
          <w:color w:val="231F20"/>
          <w:spacing w:val="-5"/>
        </w:rPr>
        <w:t>ingle KG. Roles of the circulating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renin-angiotensin-aldoste-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rone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system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human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pregnancy. </w:t>
      </w:r>
      <w:r>
        <w:rPr>
          <w:i/>
          <w:iCs/>
          <w:color w:val="231F20"/>
          <w:spacing w:val="-6"/>
        </w:rPr>
        <w:t>Am </w:t>
      </w:r>
      <w:r>
        <w:rPr>
          <w:i/>
          <w:iCs/>
          <w:color w:val="231F20"/>
          <w:spacing w:val="-7"/>
        </w:rPr>
        <w:t>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7"/>
        </w:rPr>
        <w:t>Physiol Regul Integr Comp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7"/>
        </w:rPr>
        <w:t>Physiol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2014;306:R91–R101. doi: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10.1152/ajpregu.00034.2013</w:t>
      </w:r>
    </w:p>
    <w:p>
      <w:pPr>
        <w:pStyle w:val="BodyText"/>
        <w:ind w:left="683"/>
        <w:spacing w:before="17" w:line="163" w:lineRule="exact"/>
        <w:rPr/>
      </w:pPr>
      <w:r>
        <w:rPr>
          <w:color w:val="231F20"/>
          <w:spacing w:val="-5"/>
          <w:position w:val="1"/>
        </w:rPr>
        <w:t>15.   Merrill DC, Karoly M, Chen K</w:t>
      </w:r>
      <w:r>
        <w:rPr>
          <w:color w:val="231F20"/>
          <w:spacing w:val="-6"/>
          <w:position w:val="1"/>
        </w:rPr>
        <w:t>, Ferrario CM,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6"/>
          <w:position w:val="1"/>
        </w:rPr>
        <w:t>Brosnihan</w:t>
      </w:r>
      <w:r>
        <w:rPr>
          <w:color w:val="231F20"/>
          <w:spacing w:val="1"/>
          <w:position w:val="1"/>
        </w:rPr>
        <w:t xml:space="preserve"> </w:t>
      </w:r>
      <w:r>
        <w:rPr>
          <w:color w:val="231F20"/>
          <w:spacing w:val="-6"/>
          <w:position w:val="1"/>
        </w:rPr>
        <w:t>KB. Angiotensin-(1–7)</w:t>
      </w:r>
    </w:p>
    <w:p>
      <w:pPr>
        <w:pStyle w:val="BodyText"/>
        <w:ind w:left="967" w:right="259" w:hanging="12"/>
        <w:spacing w:before="18" w:line="268" w:lineRule="auto"/>
        <w:rPr/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1196403</wp:posOffset>
            </wp:positionH>
            <wp:positionV relativeFrom="paragraph">
              <wp:posOffset>-1664446</wp:posOffset>
            </wp:positionV>
            <wp:extent cx="4568304" cy="1964548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normal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preeclamptic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pregnancy.</w:t>
      </w:r>
      <w:r>
        <w:rPr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5"/>
        </w:rPr>
        <w:t>Endocrine</w:t>
      </w:r>
      <w:r>
        <w:rPr>
          <w:color w:val="231F20"/>
          <w:spacing w:val="-5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2002;</w:t>
      </w:r>
      <w:r>
        <w:rPr>
          <w:color w:val="231F20"/>
          <w:spacing w:val="-6"/>
        </w:rPr>
        <w:t>18:239–245.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10.1385/ENDO:18:3:239</w:t>
      </w:r>
    </w:p>
    <w:p>
      <w:pPr>
        <w:pStyle w:val="BodyText"/>
        <w:ind w:left="951" w:right="259" w:hanging="268"/>
        <w:spacing w:before="2" w:line="265" w:lineRule="auto"/>
        <w:rPr/>
      </w:pPr>
      <w:r>
        <w:rPr>
          <w:color w:val="231F20"/>
          <w:spacing w:val="-6"/>
        </w:rPr>
        <w:t>16.   Hering   L,   Herse   F,   Geusens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6"/>
        </w:rPr>
        <w:t>N,</w:t>
      </w:r>
      <w:r>
        <w:rPr>
          <w:color w:val="231F20"/>
          <w:spacing w:val="-7"/>
        </w:rPr>
        <w:t xml:space="preserve">   Verlohren   S,   Wenzel   K,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7"/>
        </w:rPr>
        <w:t>Staff   AC,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Brosnihan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6"/>
        </w:rPr>
        <w:t>KB,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Huppertz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Luft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FC,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Muller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DN,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Effects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circulat-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local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uteroplacental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angiotensin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II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ra</w:t>
      </w:r>
      <w:r>
        <w:rPr>
          <w:color w:val="231F20"/>
          <w:spacing w:val="-7"/>
        </w:rPr>
        <w:t>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pregnancy.</w:t>
      </w:r>
      <w:r>
        <w:rPr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-7"/>
        </w:rPr>
        <w:t>Hypertension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2010;56:311–318. doi: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10.1161/HYPERTENSIONAHA.110.150961</w:t>
      </w:r>
    </w:p>
    <w:p>
      <w:pPr>
        <w:pStyle w:val="BodyText"/>
        <w:ind w:left="695"/>
        <w:spacing w:before="7" w:line="163" w:lineRule="exact"/>
        <w:rPr/>
      </w:pPr>
      <w:r>
        <w:rPr>
          <w:color w:val="231F20"/>
          <w:spacing w:val="-3"/>
          <w:position w:val="1"/>
        </w:rPr>
        <w:t>17.</w:t>
      </w:r>
      <w:r>
        <w:rPr>
          <w:color w:val="231F20"/>
          <w:spacing w:val="10"/>
          <w:position w:val="1"/>
        </w:rPr>
        <w:t xml:space="preserve">  </w:t>
      </w:r>
      <w:r>
        <w:rPr>
          <w:color w:val="231F20"/>
          <w:spacing w:val="-3"/>
          <w:position w:val="1"/>
        </w:rPr>
        <w:t>Williams  PJ,  Mistry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3"/>
          <w:position w:val="1"/>
        </w:rPr>
        <w:t>HD,</w:t>
      </w:r>
      <w:r>
        <w:rPr>
          <w:color w:val="231F20"/>
          <w:spacing w:val="5"/>
          <w:position w:val="1"/>
        </w:rPr>
        <w:t xml:space="preserve">  </w:t>
      </w:r>
      <w:r>
        <w:rPr>
          <w:color w:val="231F20"/>
          <w:spacing w:val="-3"/>
          <w:position w:val="1"/>
        </w:rPr>
        <w:t>Innes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3"/>
          <w:position w:val="1"/>
        </w:rPr>
        <w:t>BA,</w:t>
      </w:r>
      <w:r>
        <w:rPr>
          <w:color w:val="231F20"/>
          <w:spacing w:val="5"/>
          <w:position w:val="1"/>
        </w:rPr>
        <w:t xml:space="preserve">  </w:t>
      </w:r>
      <w:r>
        <w:rPr>
          <w:color w:val="231F20"/>
          <w:spacing w:val="-3"/>
          <w:position w:val="1"/>
        </w:rPr>
        <w:t>Bulmer</w:t>
      </w:r>
      <w:r>
        <w:rPr>
          <w:color w:val="231F20"/>
          <w:spacing w:val="-4"/>
          <w:position w:val="1"/>
        </w:rPr>
        <w:t xml:space="preserve">  JN,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4"/>
          <w:position w:val="1"/>
        </w:rPr>
        <w:t>Broughton</w:t>
      </w:r>
      <w:r>
        <w:rPr>
          <w:color w:val="231F20"/>
          <w:spacing w:val="5"/>
          <w:position w:val="1"/>
        </w:rPr>
        <w:t xml:space="preserve">  </w:t>
      </w:r>
      <w:r>
        <w:rPr>
          <w:color w:val="231F20"/>
          <w:spacing w:val="-4"/>
          <w:position w:val="1"/>
        </w:rPr>
        <w:t>Pipkin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4"/>
          <w:position w:val="1"/>
        </w:rPr>
        <w:t>F.</w:t>
      </w:r>
    </w:p>
    <w:p>
      <w:pPr>
        <w:pStyle w:val="BodyText"/>
        <w:ind w:left="946" w:right="259" w:firstLine="9"/>
        <w:spacing w:before="17" w:line="260" w:lineRule="auto"/>
        <w:jc w:val="both"/>
        <w:rPr/>
      </w:pPr>
      <w:r>
        <w:rPr>
          <w:color w:val="231F20"/>
          <w:spacing w:val="-2"/>
        </w:rPr>
        <w:t>Expression  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AT1R,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-3"/>
        </w:rPr>
        <w:t>2R  and  AT4R  and  their  roles  in  extravillous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trophoblast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invasion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human.</w:t>
      </w:r>
      <w:r>
        <w:rPr>
          <w:color w:val="231F20"/>
          <w:spacing w:val="36"/>
          <w:w w:val="101"/>
        </w:rPr>
        <w:t xml:space="preserve"> </w:t>
      </w:r>
      <w:r>
        <w:rPr>
          <w:i/>
          <w:iCs/>
          <w:color w:val="231F20"/>
          <w:spacing w:val="-1"/>
        </w:rPr>
        <w:t>Placenta</w:t>
      </w:r>
      <w:r>
        <w:rPr>
          <w:color w:val="231F20"/>
          <w:spacing w:val="-1"/>
        </w:rPr>
        <w:t>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2010;31:448–4</w:t>
      </w:r>
      <w:r>
        <w:rPr>
          <w:color w:val="231F20"/>
          <w:spacing w:val="-2"/>
        </w:rPr>
        <w:t>55.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10.1016/j.</w:t>
      </w:r>
      <w:r>
        <w:rPr>
          <w:color w:val="231F20"/>
        </w:rPr>
        <w:t>placenta</w:t>
      </w:r>
      <w:r>
        <w:rPr>
          <w:color w:val="231F20"/>
          <w:spacing w:val="4"/>
        </w:rPr>
        <w:t>.2010.02.014</w:t>
      </w:r>
    </w:p>
    <w:p>
      <w:pPr>
        <w:pStyle w:val="BodyText"/>
        <w:ind w:left="949" w:right="259" w:hanging="266"/>
        <w:spacing w:before="17" w:line="262" w:lineRule="auto"/>
        <w:rPr/>
      </w:pPr>
      <w:r>
        <w:rPr>
          <w:color w:val="231F20"/>
          <w:spacing w:val="-7"/>
        </w:rPr>
        <w:t>18.   Pringle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KG, Tadros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MA, Callister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Lumbers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ER. The expression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local-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ization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of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human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placental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prorenin/renin-angiotensin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system through-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out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pregnancy: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roles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trophoblast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invasion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angiogene</w:t>
      </w:r>
      <w:r>
        <w:rPr>
          <w:color w:val="231F20"/>
          <w:spacing w:val="-7"/>
        </w:rPr>
        <w:t>sis?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7"/>
        </w:rPr>
        <w:t>Placenta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2011;32:956–962.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10.1016/j.placenta.</w:t>
      </w:r>
      <w:r>
        <w:rPr>
          <w:color w:val="231F20"/>
          <w:spacing w:val="-2"/>
        </w:rPr>
        <w:t>2011.09.020</w:t>
      </w:r>
    </w:p>
    <w:p>
      <w:pPr>
        <w:pStyle w:val="BodyText"/>
        <w:ind w:left="946" w:right="259" w:hanging="263"/>
        <w:spacing w:before="16" w:line="266" w:lineRule="auto"/>
        <w:rPr/>
      </w:pPr>
      <w:r>
        <w:rPr>
          <w:color w:val="231F20"/>
          <w:spacing w:val="-8"/>
        </w:rPr>
        <w:t>19.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Yart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Roset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Bahmanyar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Cohen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Mar</w:t>
      </w:r>
      <w:r>
        <w:rPr>
          <w:color w:val="231F20"/>
          <w:spacing w:val="-9"/>
        </w:rPr>
        <w:t>tinez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de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Tejada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B.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Role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uteroplacental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renin-angiotensin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system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placental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development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function, and its implication in the preeclampsia patho</w:t>
      </w:r>
      <w:r>
        <w:rPr>
          <w:color w:val="231F20"/>
          <w:spacing w:val="-6"/>
        </w:rPr>
        <w:t>genesis.</w:t>
      </w:r>
      <w:r>
        <w:rPr>
          <w:color w:val="231F20"/>
          <w:spacing w:val="1"/>
        </w:rPr>
        <w:t xml:space="preserve"> </w:t>
      </w:r>
      <w:r>
        <w:rPr>
          <w:i/>
          <w:iCs/>
          <w:color w:val="231F20"/>
          <w:spacing w:val="-6"/>
        </w:rPr>
        <w:t>Biomedicines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2021;9:1332. doi: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10.3390/biomedicines9101332</w:t>
      </w:r>
    </w:p>
    <w:p>
      <w:pPr>
        <w:pStyle w:val="BodyText"/>
        <w:ind w:left="951" w:right="259" w:hanging="288"/>
        <w:spacing w:before="8" w:line="262" w:lineRule="auto"/>
        <w:rPr/>
      </w:pPr>
      <w:r>
        <w:rPr>
          <w:color w:val="231F20"/>
          <w:spacing w:val="-5"/>
        </w:rPr>
        <w:t>20.   Neves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LAA,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Stovall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K,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Joyner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J,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Valdés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G,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Ga</w:t>
      </w:r>
      <w:r>
        <w:rPr>
          <w:color w:val="231F20"/>
          <w:spacing w:val="-6"/>
        </w:rPr>
        <w:t>llagher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PE,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Ferrario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CM,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Merrill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3"/>
        </w:rPr>
        <w:t>DC,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Brosnihan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3"/>
        </w:rPr>
        <w:t>KB.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ACE2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ANG-(1-7)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rat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uterus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dur-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ing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early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and  late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gestation.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21"/>
          <w:w w:val="102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4"/>
        </w:rPr>
        <w:t>Physiol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  <w:spacing w:val="-4"/>
        </w:rPr>
        <w:t>Regul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4"/>
        </w:rPr>
        <w:t>I</w:t>
      </w:r>
      <w:r>
        <w:rPr>
          <w:i/>
          <w:iCs/>
          <w:color w:val="231F20"/>
          <w:spacing w:val="-5"/>
        </w:rPr>
        <w:t>ntegr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5"/>
        </w:rPr>
        <w:t>Comp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-5"/>
        </w:rPr>
        <w:t>Physiol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2008;294:R151–R161.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10.1152/</w:t>
      </w:r>
      <w:r>
        <w:rPr>
          <w:color w:val="231F20"/>
        </w:rPr>
        <w:t>ajpregu</w:t>
      </w:r>
      <w:r>
        <w:rPr>
          <w:color w:val="231F20"/>
          <w:spacing w:val="2"/>
        </w:rPr>
        <w:t>.00514.2007</w:t>
      </w:r>
    </w:p>
    <w:p>
      <w:pPr>
        <w:pStyle w:val="BodyText"/>
        <w:ind w:left="950" w:right="259" w:hanging="281"/>
        <w:spacing w:before="17" w:line="262" w:lineRule="auto"/>
        <w:rPr/>
      </w:pPr>
      <w:r>
        <w:rPr>
          <w:color w:val="231F20"/>
          <w:spacing w:val="-6"/>
        </w:rPr>
        <w:t>21.   Brosnihan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KB,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Hodgin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JB,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Sm</w:t>
      </w:r>
      <w:r>
        <w:rPr>
          <w:color w:val="231F20"/>
          <w:spacing w:val="-7"/>
        </w:rPr>
        <w:t>ithies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O,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Maeda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Gallagher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P.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Tissue-spe-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cific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regulation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ACE/ACE2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AT1/AT2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receptor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ge</w:t>
      </w:r>
      <w:r>
        <w:rPr>
          <w:color w:val="231F20"/>
          <w:spacing w:val="-5"/>
        </w:rPr>
        <w:t>ne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expression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oestrogen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apolipoprotein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E/oestrogen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receptor-</w:t>
      </w:r>
      <w:r>
        <w:rPr>
          <w:color w:val="231F20"/>
          <w:spacing w:val="-5"/>
        </w:rPr>
        <w:t>alpha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knock-out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mice.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Exp Physiol</w:t>
      </w:r>
      <w:r>
        <w:rPr>
          <w:color w:val="231F20"/>
          <w:spacing w:val="-2"/>
        </w:rPr>
        <w:t>. 2008;93:658–664.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10.1113/expphysiol.2007.041806</w:t>
      </w:r>
    </w:p>
    <w:p>
      <w:pPr>
        <w:pStyle w:val="BodyText"/>
        <w:ind w:left="950" w:right="259" w:hanging="281"/>
        <w:spacing w:before="17" w:line="260" w:lineRule="auto"/>
        <w:rPr/>
      </w:pPr>
      <w:r>
        <w:rPr>
          <w:color w:val="231F20"/>
          <w:spacing w:val="-6"/>
        </w:rPr>
        <w:t>22.   Brosnihan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KB,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Ne</w:t>
      </w:r>
      <w:r>
        <w:rPr>
          <w:color w:val="231F20"/>
          <w:spacing w:val="-7"/>
        </w:rPr>
        <w:t>ves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LAA,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Joyner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J, Averill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DB,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Chappell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MC,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Sarao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RUA,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Penninger J,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Ferrario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CM.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Enhanced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renal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immunocytochemica</w:t>
      </w:r>
      <w:r>
        <w:rPr>
          <w:color w:val="231F20"/>
          <w:spacing w:val="-7"/>
        </w:rPr>
        <w:t>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expression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Ang-(1-7)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ACE2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during  pregnancy.  </w:t>
      </w:r>
      <w:r>
        <w:rPr>
          <w:i/>
          <w:iCs/>
          <w:color w:val="231F20"/>
          <w:spacing w:val="-4"/>
        </w:rPr>
        <w:t>Hypertension</w:t>
      </w:r>
      <w:r>
        <w:rPr>
          <w:color w:val="231F20"/>
          <w:spacing w:val="-4"/>
        </w:rPr>
        <w:t>.  20</w:t>
      </w:r>
      <w:r>
        <w:rPr>
          <w:color w:val="231F20"/>
          <w:spacing w:val="-5"/>
        </w:rPr>
        <w:t>03;42:749–</w:t>
      </w:r>
    </w:p>
    <w:p>
      <w:pPr>
        <w:pStyle w:val="BodyText"/>
        <w:ind w:left="953"/>
        <w:spacing w:before="17" w:line="163" w:lineRule="exact"/>
        <w:rPr/>
      </w:pPr>
      <w:r>
        <w:rPr>
          <w:color w:val="231F20"/>
          <w:spacing w:val="-1"/>
        </w:rPr>
        <w:t>753.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10.1161/01.HYP.0000085220.53285.11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3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324" w:right="989" w:hanging="279"/>
        <w:spacing w:before="120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636014</wp:posOffset>
                </wp:positionV>
                <wp:extent cx="810894" cy="18415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2887037" y="63601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227.326pt;margin-top:50.0799pt;mso-position-vertical-relative:text;mso-position-horizontal-relative:text;width:63.85pt;height:14.5pt;z-index:251719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23.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Valdés  G,   Neves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LAA,  Anton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L,  Cort</w:t>
      </w:r>
      <w:r>
        <w:rPr>
          <w:color w:val="231F20"/>
          <w:spacing w:val="-7"/>
        </w:rPr>
        <w:t>horn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J,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Chacón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C,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Germain  AM,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Merrill DC, Ferrario CM</w:t>
      </w:r>
      <w:r>
        <w:rPr>
          <w:color w:val="231F20"/>
          <w:spacing w:val="-6"/>
        </w:rPr>
        <w:t>, Sarao R,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Penninger J,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Distribution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angioten-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sin-(1-7)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ACE2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human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placentas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normal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patholo</w:t>
      </w:r>
      <w:r>
        <w:rPr>
          <w:color w:val="231F20"/>
          <w:spacing w:val="-6"/>
        </w:rPr>
        <w:t>gical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nancies. </w:t>
      </w:r>
      <w:r>
        <w:rPr>
          <w:i/>
          <w:iCs/>
          <w:color w:val="231F20"/>
          <w:spacing w:val="-3"/>
        </w:rPr>
        <w:t>Placenta</w:t>
      </w:r>
      <w:r>
        <w:rPr>
          <w:color w:val="231F20"/>
          <w:spacing w:val="-3"/>
        </w:rPr>
        <w:t>. 2006;27:200–207. doi: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10.10</w:t>
      </w:r>
      <w:r>
        <w:rPr>
          <w:color w:val="231F20"/>
          <w:spacing w:val="-4"/>
        </w:rPr>
        <w:t>16/j.placenta.2005.02.015</w:t>
      </w:r>
    </w:p>
    <w:p>
      <w:pPr>
        <w:pStyle w:val="BodyText"/>
        <w:ind w:left="45"/>
        <w:spacing w:before="17" w:line="162" w:lineRule="exact"/>
        <w:rPr/>
      </w:pPr>
      <w:r>
        <w:rPr>
          <w:color w:val="231F20"/>
          <w:spacing w:val="-6"/>
          <w:position w:val="1"/>
        </w:rPr>
        <w:t>24.   Morosin</w:t>
      </w:r>
      <w:r>
        <w:rPr>
          <w:color w:val="231F20"/>
          <w:spacing w:val="18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SK,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Lochrin</w:t>
      </w:r>
      <w:r>
        <w:rPr>
          <w:color w:val="231F20"/>
          <w:spacing w:val="13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AJ,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Del</w:t>
      </w:r>
      <w:r>
        <w:rPr>
          <w:color w:val="231F20"/>
          <w:spacing w:val="-7"/>
          <w:position w:val="1"/>
        </w:rPr>
        <w:t>force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7"/>
          <w:position w:val="1"/>
        </w:rPr>
        <w:t>SJ,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Lumbers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ER,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Pringle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KG.</w:t>
      </w:r>
      <w:r>
        <w:rPr>
          <w:color w:val="231F20"/>
          <w:spacing w:val="14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The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7"/>
          <w:position w:val="1"/>
        </w:rPr>
        <w:t>(pro)</w:t>
      </w:r>
    </w:p>
    <w:p>
      <w:pPr>
        <w:pStyle w:val="BodyText"/>
        <w:ind w:left="330" w:right="989"/>
        <w:spacing w:before="17" w:line="256" w:lineRule="auto"/>
        <w:rPr/>
      </w:pPr>
      <w:r>
        <w:rPr>
          <w:color w:val="231F20"/>
          <w:spacing w:val="-5"/>
        </w:rPr>
        <w:t>renin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receptor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((P)RR)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soluble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(pro)renin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receptor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(s(P)RR)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nancy.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3"/>
        </w:rPr>
        <w:t>Placenta</w:t>
      </w:r>
      <w:r>
        <w:rPr>
          <w:color w:val="231F20"/>
          <w:spacing w:val="-3"/>
        </w:rPr>
        <w:t>. 2021;116:43–50.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10.1016/j.placenta.</w:t>
      </w:r>
      <w:r>
        <w:rPr>
          <w:color w:val="231F20"/>
          <w:spacing w:val="-4"/>
        </w:rPr>
        <w:t>2021.04.015</w:t>
      </w:r>
    </w:p>
    <w:p>
      <w:pPr>
        <w:pStyle w:val="BodyText"/>
        <w:ind w:left="322" w:right="989" w:hanging="277"/>
        <w:spacing w:before="17" w:line="262" w:lineRule="auto"/>
        <w:rPr/>
      </w:pPr>
      <w:r>
        <w:rPr>
          <w:color w:val="231F20"/>
          <w:spacing w:val="-8"/>
        </w:rPr>
        <w:t>25.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Weiß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E,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Berger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HM,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Brandl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WT,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Strutz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J,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8"/>
        </w:rPr>
        <w:t>Hirschmugl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B,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Simovic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V,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Tam-Ammersdorfer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Cvitic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Hiden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U.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Maternal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verweight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downregu-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lates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MME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(neprilysin)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in feto-placental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endothelial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cells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cord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blood.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Int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1"/>
        </w:rPr>
        <w:t>J Mol Sci</w:t>
      </w:r>
      <w:r>
        <w:rPr>
          <w:color w:val="231F20"/>
          <w:spacing w:val="-1"/>
        </w:rPr>
        <w:t>. 2020;21:834.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10.3390/ijms21030834</w:t>
      </w:r>
    </w:p>
    <w:p>
      <w:pPr>
        <w:pStyle w:val="BodyText"/>
        <w:ind w:left="324" w:right="978" w:hanging="279"/>
        <w:spacing w:before="16" w:line="263" w:lineRule="auto"/>
        <w:rPr/>
      </w:pPr>
      <w:r>
        <w:rPr>
          <w:color w:val="231F20"/>
          <w:spacing w:val="-7"/>
        </w:rPr>
        <w:t>26.   Meyer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N,  Woidacki   K,   Knöfler   M,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7"/>
        </w:rPr>
        <w:t>Meinhard</w:t>
      </w:r>
      <w:r>
        <w:rPr>
          <w:color w:val="231F20"/>
          <w:spacing w:val="-8"/>
        </w:rPr>
        <w:t>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G,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Nowak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D,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Velicky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P,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Pollheimer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J,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ZenclussenAC. Chymase-producing cells </w:t>
      </w:r>
      <w:r>
        <w:rPr>
          <w:color w:val="231F20"/>
          <w:spacing w:val="-6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the innate immune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system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required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decidual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vascular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r</w:t>
      </w:r>
      <w:r>
        <w:rPr>
          <w:color w:val="231F20"/>
          <w:spacing w:val="-6"/>
        </w:rPr>
        <w:t>emodeling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fetal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growth.</w:t>
      </w:r>
      <w:r>
        <w:rPr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6"/>
        </w:rPr>
        <w:t>Sci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Rep</w:t>
      </w:r>
      <w:r>
        <w:rPr>
          <w:color w:val="231F20"/>
          <w:spacing w:val="-1"/>
        </w:rPr>
        <w:t>. 2017;7:45106.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</w:t>
      </w:r>
      <w:r>
        <w:rPr>
          <w:color w:val="231F20"/>
          <w:spacing w:val="-2"/>
        </w:rPr>
        <w:t>38/srep45106</w:t>
      </w:r>
    </w:p>
    <w:p>
      <w:pPr>
        <w:pStyle w:val="BodyText"/>
        <w:ind w:left="324" w:right="989" w:hanging="263"/>
        <w:spacing w:before="15" w:line="262" w:lineRule="auto"/>
        <w:rPr/>
      </w:pPr>
      <w:r>
        <w:rPr>
          <w:color w:val="231F20"/>
          <w:spacing w:val="-4"/>
        </w:rPr>
        <w:t>27.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4"/>
        </w:rPr>
        <w:t>Kingdom  JC,   McQueen  J,   Connell  JM,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Whittle   MJ.   Fetal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angioten-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II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levels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vascular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(type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I)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angiotensin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receptors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p</w:t>
      </w:r>
      <w:r>
        <w:rPr>
          <w:color w:val="231F20"/>
          <w:spacing w:val="-5"/>
        </w:rPr>
        <w:t>regnancies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complicated  by  intrauterine  growth  retardation.  </w:t>
      </w:r>
      <w:r>
        <w:rPr>
          <w:i/>
          <w:iCs/>
          <w:color w:val="231F20"/>
          <w:spacing w:val="-3"/>
        </w:rPr>
        <w:t>Br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3"/>
        </w:rPr>
        <w:t>J  Obstet  Gynaecol</w:t>
      </w:r>
      <w:r>
        <w:rPr>
          <w:color w:val="231F20"/>
          <w:spacing w:val="-3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1993;100:476–482.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10.1111/j.1471-05</w:t>
      </w:r>
      <w:r>
        <w:rPr>
          <w:color w:val="231F20"/>
          <w:spacing w:val="1"/>
        </w:rPr>
        <w:t>28.1993.</w:t>
      </w:r>
      <w:r>
        <w:rPr>
          <w:color w:val="231F20"/>
        </w:rPr>
        <w:t>tb</w:t>
      </w:r>
      <w:r>
        <w:rPr>
          <w:color w:val="231F20"/>
          <w:spacing w:val="1"/>
        </w:rPr>
        <w:t>15276.x</w:t>
      </w:r>
    </w:p>
    <w:p>
      <w:pPr>
        <w:pStyle w:val="BodyText"/>
        <w:ind w:left="324" w:right="989" w:hanging="279"/>
        <w:spacing w:before="19" w:line="263" w:lineRule="auto"/>
        <w:rPr/>
      </w:pPr>
      <w:r>
        <w:rPr>
          <w:color w:val="231F20"/>
          <w:spacing w:val="-6"/>
        </w:rPr>
        <w:t>28.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Grigore D, Ojeda NB, Ro</w:t>
      </w:r>
      <w:r>
        <w:rPr>
          <w:color w:val="231F20"/>
          <w:spacing w:val="-7"/>
        </w:rPr>
        <w:t>bertson EB, Dawson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AS, Huffman CA, Bourassa EA,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Speth  RC,  Brosnihan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KB,  Alexander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BT.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Plac</w:t>
      </w:r>
      <w:r>
        <w:rPr>
          <w:color w:val="231F20"/>
          <w:spacing w:val="-6"/>
        </w:rPr>
        <w:t>ental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insufficiency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results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temporal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alterations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renin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angiotensin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syste</w:t>
      </w:r>
      <w:r>
        <w:rPr>
          <w:color w:val="231F20"/>
          <w:spacing w:val="-6"/>
        </w:rPr>
        <w:t>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male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hyperten-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sive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6"/>
        </w:rPr>
        <w:t>growth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restricted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offspring.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6"/>
        </w:rPr>
        <w:t>Physiol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6"/>
        </w:rPr>
        <w:t>Regul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6"/>
        </w:rPr>
        <w:t>Integr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6"/>
        </w:rPr>
        <w:t>Comp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6"/>
        </w:rPr>
        <w:t>Physiol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2007;293:R804–R811.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10.1152/ajpregu</w:t>
      </w:r>
      <w:r>
        <w:rPr>
          <w:color w:val="231F20"/>
          <w:spacing w:val="-2"/>
        </w:rPr>
        <w:t>.00725.2006</w:t>
      </w:r>
    </w:p>
    <w:p>
      <w:pPr>
        <w:pStyle w:val="BodyText"/>
        <w:ind w:left="326" w:right="989" w:hanging="281"/>
        <w:spacing w:before="16" w:line="256" w:lineRule="auto"/>
        <w:rPr/>
      </w:pPr>
      <w:r>
        <w:rPr>
          <w:color w:val="231F20"/>
          <w:spacing w:val="-7"/>
        </w:rPr>
        <w:t>29.   Phipps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EA,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Thadhani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Benzing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Karumanchi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SA.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Pre</w:t>
      </w:r>
      <w:r>
        <w:rPr>
          <w:color w:val="231F20"/>
          <w:spacing w:val="-8"/>
        </w:rPr>
        <w:t>-eclampsia: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patho-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genesis,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novel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diagnostics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therapies.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5"/>
        </w:rPr>
        <w:t>Nat Rev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Nephrol</w:t>
      </w:r>
      <w:r>
        <w:rPr>
          <w:color w:val="231F20"/>
          <w:spacing w:val="-5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2019;15:275–</w:t>
      </w:r>
    </w:p>
    <w:p>
      <w:pPr>
        <w:pStyle w:val="BodyText"/>
        <w:ind w:left="328"/>
        <w:spacing w:before="17" w:line="163" w:lineRule="exact"/>
        <w:rPr/>
      </w:pPr>
      <w:r>
        <w:rPr>
          <w:color w:val="231F20"/>
          <w:spacing w:val="1"/>
        </w:rPr>
        <w:t>289.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1"/>
        </w:rPr>
        <w:t>10.1038/s41581-019-0119-6</w:t>
      </w:r>
    </w:p>
    <w:p>
      <w:pPr>
        <w:pStyle w:val="BodyText"/>
        <w:ind w:left="326" w:right="979" w:hanging="286"/>
        <w:spacing w:before="16" w:line="266" w:lineRule="auto"/>
        <w:rPr/>
      </w:pPr>
      <w:r>
        <w:rPr>
          <w:color w:val="231F20"/>
          <w:spacing w:val="-6"/>
        </w:rPr>
        <w:t>30.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Wallukat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G,  Homuth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V,  Fi</w:t>
      </w:r>
      <w:r>
        <w:rPr>
          <w:color w:val="231F20"/>
          <w:spacing w:val="-7"/>
        </w:rPr>
        <w:t>scher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T,  Lindschau  C,  Horstkamp  B,  Jüpner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Baur  E,  Nissen  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Vetter  K,  Neichel  D,  et  al.  Patie</w:t>
      </w:r>
      <w:r>
        <w:rPr>
          <w:color w:val="231F20"/>
          <w:spacing w:val="-7"/>
        </w:rPr>
        <w:t>nts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with  preeclampsia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develop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agonistic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autoantibodies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against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angiotensin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AT1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receptor.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Clin Invest</w:t>
      </w:r>
      <w:r>
        <w:rPr>
          <w:color w:val="231F20"/>
          <w:spacing w:val="-2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1999;103:945–952.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10.1172/J</w:t>
      </w:r>
      <w:r>
        <w:rPr>
          <w:color w:val="231F20"/>
          <w:spacing w:val="-3"/>
        </w:rPr>
        <w:t>CI4106</w:t>
      </w:r>
    </w:p>
    <w:p>
      <w:pPr>
        <w:pStyle w:val="BodyText"/>
        <w:ind w:left="322" w:right="989" w:hanging="279"/>
        <w:spacing w:before="9" w:line="268" w:lineRule="auto"/>
        <w:rPr/>
      </w:pPr>
      <w:r>
        <w:rPr>
          <w:color w:val="231F20"/>
          <w:spacing w:val="-6"/>
        </w:rPr>
        <w:t>31.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Aggarwal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Makris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Hennessy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Linking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old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new: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do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angio-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tensin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II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type  1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receptor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antibodies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provide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missin</w:t>
      </w:r>
      <w:r>
        <w:rPr>
          <w:color w:val="231F20"/>
          <w:spacing w:val="-6"/>
        </w:rPr>
        <w:t>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link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patho-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physiology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preeclampsia?</w:t>
      </w:r>
      <w:r>
        <w:rPr>
          <w:color w:val="231F20"/>
          <w:spacing w:val="9"/>
          <w:w w:val="101"/>
        </w:rPr>
        <w:t xml:space="preserve"> </w:t>
      </w:r>
      <w:r>
        <w:rPr>
          <w:i/>
          <w:iCs/>
          <w:color w:val="231F20"/>
          <w:spacing w:val="-4"/>
        </w:rPr>
        <w:t>Hypertens Pregnancy</w:t>
      </w:r>
      <w:r>
        <w:rPr>
          <w:color w:val="231F20"/>
          <w:spacing w:val="-4"/>
        </w:rPr>
        <w:t>. 2015;34:</w:t>
      </w:r>
      <w:r>
        <w:rPr>
          <w:color w:val="231F20"/>
          <w:spacing w:val="-5"/>
        </w:rPr>
        <w:t>369–382.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10.3109/10641955.201</w:t>
      </w:r>
      <w:r>
        <w:rPr>
          <w:color w:val="231F20"/>
          <w:spacing w:val="2"/>
        </w:rPr>
        <w:t>5.1051227</w:t>
      </w:r>
    </w:p>
    <w:p>
      <w:pPr>
        <w:pStyle w:val="BodyText"/>
        <w:ind w:left="321" w:right="988" w:hanging="277"/>
        <w:spacing w:before="1" w:line="266" w:lineRule="auto"/>
        <w:rPr/>
      </w:pPr>
      <w:r>
        <w:rPr>
          <w:color w:val="231F20"/>
          <w:spacing w:val="-9"/>
        </w:rPr>
        <w:t>32.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9"/>
        </w:rPr>
        <w:t>Zhou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CC,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9"/>
        </w:rPr>
        <w:t>Ahmad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Mi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T,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9"/>
        </w:rPr>
        <w:t>Abbasi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Xia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L</w:t>
      </w:r>
      <w:r>
        <w:rPr>
          <w:color w:val="231F20"/>
          <w:spacing w:val="-10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Day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MC,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0"/>
        </w:rPr>
        <w:t>Ramin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SM,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Ahmed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0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Kellems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RE,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Xia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Y.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Autoantibody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women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7"/>
        </w:rPr>
        <w:t>reeclampsia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induces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soluble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Fms-like tyrosine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kinase-1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production via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angiotensin t</w:t>
      </w:r>
      <w:r>
        <w:rPr>
          <w:color w:val="231F20"/>
          <w:spacing w:val="-6"/>
        </w:rPr>
        <w:t>ype  1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recep-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tor and calcineurin/nuclear factor of activated T-cells signaling. </w:t>
      </w:r>
      <w:r>
        <w:rPr>
          <w:i/>
          <w:iCs/>
          <w:color w:val="231F20"/>
          <w:spacing w:val="-6"/>
        </w:rPr>
        <w:t>Hypertension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2008;51:1010–1019. doi: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10.1161/HYPERTENSIONAHA.107.0977</w:t>
      </w:r>
      <w:r>
        <w:rPr>
          <w:color w:val="231F20"/>
          <w:spacing w:val="-3"/>
        </w:rPr>
        <w:t>90</w:t>
      </w:r>
    </w:p>
    <w:p>
      <w:pPr>
        <w:pStyle w:val="BodyText"/>
        <w:ind w:left="322" w:right="989" w:hanging="279"/>
        <w:spacing w:before="8" w:line="268" w:lineRule="auto"/>
        <w:rPr/>
      </w:pPr>
      <w:r>
        <w:rPr>
          <w:color w:val="231F20"/>
          <w:spacing w:val="-7"/>
        </w:rPr>
        <w:t>33.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Siddiqui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AH,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Irani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RA,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Blackwell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SC,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Ramin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Kellems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RE</w:t>
      </w:r>
      <w:r>
        <w:rPr>
          <w:color w:val="231F20"/>
          <w:spacing w:val="-8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Xia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Y.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Angio-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tensin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receptor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agonistic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autoantibody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highly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pr</w:t>
      </w:r>
      <w:r>
        <w:rPr>
          <w:color w:val="231F20"/>
          <w:spacing w:val="-6"/>
        </w:rPr>
        <w:t>evalent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preeclampsia: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correlation  with  disease  severity.</w:t>
      </w:r>
      <w:r>
        <w:rPr>
          <w:color w:val="231F20"/>
          <w:spacing w:val="14"/>
          <w:w w:val="101"/>
        </w:rPr>
        <w:t xml:space="preserve">  </w:t>
      </w:r>
      <w:r>
        <w:rPr>
          <w:i/>
          <w:iCs/>
          <w:color w:val="231F20"/>
          <w:spacing w:val="-4"/>
        </w:rPr>
        <w:t>Hypertension</w:t>
      </w:r>
      <w:r>
        <w:rPr>
          <w:color w:val="231F20"/>
          <w:spacing w:val="-4"/>
        </w:rPr>
        <w:t>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2010;55:386–393.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10.1161/HYPERTENSIONAHA.10</w:t>
      </w:r>
      <w:r>
        <w:rPr>
          <w:color w:val="231F20"/>
          <w:spacing w:val="-1"/>
        </w:rPr>
        <w:t>9.140061</w:t>
      </w:r>
    </w:p>
    <w:p>
      <w:pPr>
        <w:pStyle w:val="BodyText"/>
        <w:ind w:left="322" w:right="989" w:hanging="279"/>
        <w:spacing w:line="262" w:lineRule="auto"/>
        <w:rPr/>
      </w:pPr>
      <w:r>
        <w:rPr>
          <w:color w:val="231F20"/>
          <w:spacing w:val="-6"/>
        </w:rPr>
        <w:t>34.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Sparks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MA,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South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AM,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7"/>
        </w:rPr>
        <w:t>adley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AD,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Baker-Smith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CM,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Batlle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Bozkurt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Cattaneo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Crowley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SD,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Dell</w:t>
      </w:r>
      <w:r>
        <w:rPr>
          <w:color w:val="231F20"/>
          <w:spacing w:val="-7"/>
        </w:rPr>
        <w:t>’Italia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LJ,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Ford AL,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Severe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acute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respira-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tory syndrome coronavirus 2,</w:t>
      </w:r>
      <w:r>
        <w:rPr>
          <w:color w:val="231F20"/>
          <w:spacing w:val="-5"/>
        </w:rPr>
        <w:t xml:space="preserve"> COVID-19, and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renin-angiotensin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system: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pressing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needs and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best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research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practices.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Hypertension</w:t>
      </w:r>
      <w:r>
        <w:rPr>
          <w:color w:val="231F20"/>
          <w:spacing w:val="-5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2020;76:1350–</w:t>
      </w:r>
    </w:p>
    <w:p>
      <w:pPr>
        <w:pStyle w:val="BodyText"/>
        <w:ind w:left="342"/>
        <w:spacing w:before="17" w:line="163" w:lineRule="exact"/>
        <w:rPr/>
      </w:pPr>
      <w:r>
        <w:rPr>
          <w:color w:val="231F20"/>
          <w:spacing w:val="-2"/>
        </w:rPr>
        <w:t>1367.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10.1161/HYPERTEN</w:t>
      </w:r>
      <w:r>
        <w:rPr>
          <w:color w:val="231F20"/>
          <w:spacing w:val="-3"/>
        </w:rPr>
        <w:t>SIONAHA.120.15948</w:t>
      </w:r>
    </w:p>
    <w:p>
      <w:pPr>
        <w:pStyle w:val="BodyText"/>
        <w:ind w:left="324" w:right="989" w:hanging="281"/>
        <w:spacing w:before="18" w:line="268" w:lineRule="auto"/>
        <w:rPr/>
      </w:pPr>
      <w:r>
        <w:rPr>
          <w:color w:val="231F20"/>
          <w:spacing w:val="-5"/>
        </w:rPr>
        <w:t>35.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Gathiram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P,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Moodley  J.  The   role  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the   renin-angiotensin-ald</w:t>
      </w:r>
      <w:r>
        <w:rPr>
          <w:color w:val="231F20"/>
          <w:spacing w:val="-6"/>
        </w:rPr>
        <w:t>osterone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system  in  preeclampsia:  a  review.  </w:t>
      </w:r>
      <w:r>
        <w:rPr>
          <w:i/>
          <w:iCs/>
          <w:color w:val="231F20"/>
          <w:spacing w:val="-6"/>
        </w:rPr>
        <w:t>Curr</w:t>
      </w:r>
      <w:r>
        <w:rPr>
          <w:i/>
          <w:iCs/>
          <w:color w:val="231F20"/>
          <w:spacing w:val="38"/>
          <w:w w:val="101"/>
        </w:rPr>
        <w:t xml:space="preserve"> </w:t>
      </w:r>
      <w:r>
        <w:rPr>
          <w:i/>
          <w:iCs/>
          <w:color w:val="231F20"/>
          <w:spacing w:val="-6"/>
        </w:rPr>
        <w:t>Hypertens  Rep</w:t>
      </w:r>
      <w:r>
        <w:rPr>
          <w:color w:val="231F20"/>
          <w:spacing w:val="-6"/>
        </w:rPr>
        <w:t>.  2020;22:89.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10.1007/s11906-020-01</w:t>
      </w:r>
      <w:r>
        <w:rPr>
          <w:color w:val="231F20"/>
          <w:spacing w:val="2"/>
        </w:rPr>
        <w:t>098-2</w:t>
      </w:r>
    </w:p>
    <w:p>
      <w:pPr>
        <w:pStyle w:val="BodyText"/>
        <w:ind w:left="40"/>
        <w:spacing w:line="163" w:lineRule="exact"/>
        <w:rPr/>
      </w:pPr>
      <w:r>
        <w:rPr>
          <w:color w:val="231F20"/>
          <w:spacing w:val="-5"/>
          <w:position w:val="1"/>
        </w:rPr>
        <w:t>36.</w:t>
      </w:r>
      <w:r>
        <w:rPr>
          <w:color w:val="231F20"/>
          <w:spacing w:val="10"/>
          <w:position w:val="1"/>
        </w:rPr>
        <w:t xml:space="preserve">  </w:t>
      </w:r>
      <w:r>
        <w:rPr>
          <w:color w:val="231F20"/>
          <w:spacing w:val="-5"/>
          <w:position w:val="1"/>
        </w:rPr>
        <w:t>Arthurs</w:t>
      </w:r>
      <w:r>
        <w:rPr>
          <w:color w:val="231F20"/>
          <w:spacing w:val="25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AL,  Lumbers  ER,  Delforce  SJ,  Math</w:t>
      </w:r>
      <w:r>
        <w:rPr>
          <w:color w:val="231F20"/>
          <w:spacing w:val="-6"/>
          <w:position w:val="1"/>
        </w:rPr>
        <w:t>e  A,  Morris  BJ,  Pringle  KG.</w:t>
      </w:r>
    </w:p>
    <w:p>
      <w:pPr>
        <w:pStyle w:val="BodyText"/>
        <w:ind w:left="322" w:right="989"/>
        <w:spacing w:before="17" w:line="260" w:lineRule="auto"/>
        <w:jc w:val="both"/>
        <w:rPr/>
      </w:pPr>
      <w:r>
        <w:rPr>
          <w:color w:val="231F20"/>
          <w:spacing w:val="-4"/>
        </w:rPr>
        <w:t>The  role  of  oxygen  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regulating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microRNAs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control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placen-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tal  renin-angiotensin  system.  </w:t>
      </w:r>
      <w:r>
        <w:rPr>
          <w:i/>
          <w:iCs/>
          <w:color w:val="231F20"/>
          <w:spacing w:val="-4"/>
        </w:rPr>
        <w:t>Mol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  <w:spacing w:val="-4"/>
        </w:rPr>
        <w:t>Hum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Reprod</w:t>
      </w:r>
      <w:r>
        <w:rPr>
          <w:color w:val="231F20"/>
          <w:spacing w:val="-4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2019;25:</w:t>
      </w:r>
      <w:r>
        <w:rPr>
          <w:color w:val="231F20"/>
          <w:spacing w:val="-5"/>
        </w:rPr>
        <w:t>206–217.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10.1093/</w:t>
      </w:r>
      <w:r>
        <w:rPr>
          <w:color w:val="231F20"/>
        </w:rPr>
        <w:t>molehr</w:t>
      </w:r>
      <w:r>
        <w:rPr>
          <w:color w:val="231F20"/>
          <w:spacing w:val="1"/>
        </w:rPr>
        <w:t>/</w:t>
      </w:r>
      <w:r>
        <w:rPr>
          <w:color w:val="231F20"/>
        </w:rPr>
        <w:t>gaz</w:t>
      </w:r>
      <w:r>
        <w:rPr>
          <w:color w:val="231F20"/>
          <w:spacing w:val="1"/>
        </w:rPr>
        <w:t>004</w:t>
      </w:r>
    </w:p>
    <w:p>
      <w:pPr>
        <w:pStyle w:val="BodyText"/>
        <w:ind w:left="324" w:right="989" w:hanging="261"/>
        <w:spacing w:before="18" w:line="268" w:lineRule="auto"/>
        <w:rPr/>
      </w:pPr>
      <w:r>
        <w:rPr>
          <w:color w:val="231F20"/>
          <w:spacing w:val="-5"/>
        </w:rPr>
        <w:t>37.   Nishiyama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A,  Seth  DM,  </w:t>
      </w:r>
      <w:r>
        <w:rPr>
          <w:color w:val="231F20"/>
          <w:spacing w:val="-6"/>
        </w:rPr>
        <w:t>Navar  LG.  Angiotensin  II  type  1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receptor-medi-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ated  augmentation  of  renal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interstitial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fluid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angiotensin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II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angioten-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sin   II-induced   hypertension.   </w:t>
      </w:r>
      <w:r>
        <w:rPr>
          <w:i/>
          <w:iCs/>
          <w:color w:val="231F20"/>
          <w:spacing w:val="-3"/>
        </w:rPr>
        <w:t>J   Hypertens</w:t>
      </w:r>
      <w:r>
        <w:rPr>
          <w:color w:val="231F20"/>
          <w:spacing w:val="-3"/>
        </w:rPr>
        <w:t>.   2003;21:1897–1903.</w:t>
      </w:r>
      <w:r>
        <w:rPr>
          <w:color w:val="231F20"/>
          <w:spacing w:val="-4"/>
        </w:rPr>
        <w:t xml:space="preserve">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10.1097/00004872-20031</w:t>
      </w:r>
      <w:r>
        <w:rPr>
          <w:color w:val="231F20"/>
          <w:spacing w:val="2"/>
        </w:rPr>
        <w:t>0000-00017</w:t>
      </w:r>
    </w:p>
    <w:p>
      <w:pPr>
        <w:pStyle w:val="BodyText"/>
        <w:ind w:left="328" w:right="989" w:hanging="288"/>
        <w:spacing w:before="2" w:line="259" w:lineRule="auto"/>
        <w:rPr/>
      </w:pPr>
      <w:r>
        <w:rPr>
          <w:color w:val="231F20"/>
          <w:spacing w:val="-6"/>
        </w:rPr>
        <w:t>38.   Lindheimer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6"/>
        </w:rPr>
        <w:t>MD,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August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P.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Aldosterone,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6"/>
        </w:rPr>
        <w:t>maternal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volume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status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healthy  pregnancies:  a  cycle  of  differi</w:t>
      </w:r>
      <w:r>
        <w:rPr>
          <w:color w:val="231F20"/>
          <w:spacing w:val="-6"/>
        </w:rPr>
        <w:t>ng  views.  </w:t>
      </w:r>
      <w:r>
        <w:rPr>
          <w:i/>
          <w:iCs/>
          <w:color w:val="231F20"/>
          <w:spacing w:val="-6"/>
        </w:rPr>
        <w:t>Nephrol  Dial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-6"/>
        </w:rPr>
        <w:t>Transplant</w:t>
      </w:r>
      <w:r>
        <w:rPr>
          <w:color w:val="231F20"/>
          <w:spacing w:val="-6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2009;24:1712–1714.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10.1093/</w:t>
      </w:r>
      <w:r>
        <w:rPr>
          <w:color w:val="231F20"/>
        </w:rPr>
        <w:t>ndt</w:t>
      </w:r>
      <w:r>
        <w:rPr>
          <w:color w:val="231F20"/>
          <w:spacing w:val="1"/>
        </w:rPr>
        <w:t>/</w:t>
      </w:r>
      <w:r>
        <w:rPr>
          <w:color w:val="231F20"/>
        </w:rPr>
        <w:t>gfp093</w:t>
      </w:r>
    </w:p>
    <w:p>
      <w:pPr>
        <w:pStyle w:val="BodyText"/>
        <w:ind w:left="326" w:right="989" w:hanging="286"/>
        <w:spacing w:before="17" w:line="262" w:lineRule="auto"/>
        <w:rPr/>
      </w:pPr>
      <w:r>
        <w:rPr>
          <w:color w:val="231F20"/>
          <w:spacing w:val="-8"/>
        </w:rPr>
        <w:t>39.   Narita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8"/>
        </w:rPr>
        <w:t>T,  Ichihara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Matsuoka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Takai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Bokuda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Morimoto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Itoh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Seki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H.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Placental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(pro</w:t>
      </w:r>
      <w:r>
        <w:rPr>
          <w:color w:val="231F20"/>
          <w:spacing w:val="-6"/>
        </w:rPr>
        <w:t>)renin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receptor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expression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plasma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soluble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(pro)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renin   receptor   levels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5"/>
        </w:rPr>
        <w:t>in   preeclampsia.   </w:t>
      </w:r>
      <w:r>
        <w:rPr>
          <w:i/>
          <w:iCs/>
          <w:color w:val="231F20"/>
          <w:spacing w:val="-5"/>
        </w:rPr>
        <w:t>Placenta</w:t>
      </w:r>
      <w:r>
        <w:rPr>
          <w:color w:val="231F20"/>
          <w:spacing w:val="-5"/>
        </w:rPr>
        <w:t>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2016;37:</w:t>
      </w:r>
      <w:r>
        <w:rPr>
          <w:color w:val="231F20"/>
          <w:spacing w:val="-6"/>
        </w:rPr>
        <w:t>72–78.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10.1016/j.placenta.</w:t>
      </w:r>
      <w:r>
        <w:rPr>
          <w:color w:val="231F20"/>
          <w:spacing w:val="-2"/>
        </w:rPr>
        <w:t>2015.11.007</w:t>
      </w:r>
    </w:p>
    <w:p>
      <w:pPr>
        <w:pStyle w:val="BodyText"/>
        <w:ind w:left="326" w:right="989" w:hanging="294"/>
        <w:spacing w:before="19" w:line="268" w:lineRule="auto"/>
        <w:rPr/>
      </w:pPr>
      <w:r>
        <w:rPr>
          <w:color w:val="231F20"/>
          <w:spacing w:val="-4"/>
        </w:rPr>
        <w:t>40.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4"/>
        </w:rPr>
        <w:t>Gill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M,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Motta-Mejia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C,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Kandzija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N,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Cooke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W,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Zhang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W,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Cerdeira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Ana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Bastie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2"/>
        </w:rPr>
        <w:t>C,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2"/>
        </w:rPr>
        <w:t>Redman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2"/>
        </w:rPr>
        <w:t>C,  Vatish   M.</w:t>
      </w:r>
      <w:r>
        <w:rPr>
          <w:color w:val="231F20"/>
          <w:spacing w:val="-3"/>
        </w:rPr>
        <w:t xml:space="preserve">   Placental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3"/>
        </w:rPr>
        <w:t>syncytiotrophoblast-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derived  extracellular  vesicles  carry  active  NE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P  (neprilys</w:t>
      </w:r>
      <w:r>
        <w:rPr>
          <w:color w:val="231F20"/>
          <w:spacing w:val="-2"/>
        </w:rPr>
        <w:t>in)  and  are</w:t>
      </w:r>
      <w:r>
        <w:rPr>
          <w:color w:val="231F20"/>
        </w:rPr>
        <w:t xml:space="preserve"> </w:t>
      </w:r>
      <w:r>
        <w:rPr>
          <w:color w:val="231F20"/>
        </w:rPr>
        <w:t>increased  in  preeclampsia.  </w:t>
      </w:r>
      <w:r>
        <w:rPr>
          <w:i/>
          <w:iCs/>
          <w:color w:val="231F20"/>
        </w:rPr>
        <w:t>Hypertension</w:t>
      </w:r>
      <w:r>
        <w:rPr>
          <w:color w:val="231F20"/>
        </w:rPr>
        <w:t>.  2019;73:1112–1119.  doi: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10.1161/</w:t>
      </w:r>
      <w:r>
        <w:rPr>
          <w:color w:val="231F20"/>
        </w:rPr>
        <w:t>HYPERTENSIONAHA</w:t>
      </w:r>
      <w:r>
        <w:rPr>
          <w:color w:val="231F20"/>
          <w:spacing w:val="6"/>
        </w:rPr>
        <w:t>.119.12707</w:t>
      </w:r>
    </w:p>
    <w:p>
      <w:pPr>
        <w:pStyle w:val="BodyText"/>
        <w:ind w:left="321" w:right="989" w:hanging="277"/>
        <w:spacing w:line="255" w:lineRule="auto"/>
        <w:rPr/>
      </w:pPr>
      <w:r>
        <w:rPr>
          <w:color w:val="231F20"/>
          <w:spacing w:val="-7"/>
        </w:rPr>
        <w:t>41.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Wang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Gu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Alexander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JS,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Lewis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DF.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Histone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deacetylase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inhibition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turbs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the  balance  between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ACE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chymas</w:t>
      </w:r>
      <w:r>
        <w:rPr>
          <w:color w:val="231F20"/>
          <w:spacing w:val="-6"/>
        </w:rPr>
        <w:t>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expression  in  endothelial</w:t>
      </w:r>
    </w:p>
    <w:p>
      <w:pPr>
        <w:spacing w:line="255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-43.2125pt;margin-top:93.4625pt;mso-position-vertical-relative:page;mso-position-horizontal-relative:page;width:120pt;height:33.6pt;z-index:251722752;rotation:270;" o:allowincell="f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24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4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1323" w:right="258" w:hanging="7"/>
        <w:spacing w:before="117" w:line="263" w:lineRule="auto"/>
        <w:rPr/>
      </w:pPr>
      <w:r>
        <w:rPr>
          <w:color w:val="231F20"/>
          <w:spacing w:val="-6"/>
        </w:rPr>
        <w:t>cells: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potential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mechanism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chymase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activation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preeclampsia.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6"/>
        </w:rPr>
        <w:t>H</w:t>
      </w:r>
      <w:r>
        <w:rPr>
          <w:i/>
          <w:iCs/>
          <w:color w:val="231F20"/>
          <w:spacing w:val="-7"/>
        </w:rPr>
        <w:t>yper-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tens Res</w:t>
      </w:r>
      <w:r>
        <w:rPr>
          <w:color w:val="231F20"/>
        </w:rPr>
        <w:t>. 2019;42:155–164.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10.1038/s41440-018-0150-1</w:t>
      </w:r>
    </w:p>
    <w:p>
      <w:pPr>
        <w:pStyle w:val="BodyText"/>
        <w:ind w:left="1317" w:right="259" w:hanging="290"/>
        <w:spacing w:before="7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336234</wp:posOffset>
                </wp:positionV>
                <wp:extent cx="810894" cy="18415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6200000">
                          <a:off x="-97171" y="33623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-7.65128pt;margin-top:26.4752pt;mso-position-vertical-relative:text;mso-position-horizontal-relative:text;width:63.85pt;height:14.5pt;z-index:2517248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3"/>
        </w:rPr>
        <w:t>42.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Sandgren JA, Scroggins SM, Santillan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DA,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Devor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EJ,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G</w:t>
      </w:r>
      <w:r>
        <w:rPr>
          <w:color w:val="231F20"/>
          <w:spacing w:val="-4"/>
        </w:rPr>
        <w:t>ibson-Corley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KN,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Pierce  GL,  Sigmund  CD,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Santillan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MK,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Grobe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JL.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Vasopressin: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missing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link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preeclampsia? </w:t>
      </w:r>
      <w:r>
        <w:rPr>
          <w:i/>
          <w:iCs/>
          <w:color w:val="231F20"/>
          <w:spacing w:val="-3"/>
        </w:rPr>
        <w:t>Am J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3"/>
        </w:rPr>
        <w:t>Physiol Regul Integr Comp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3"/>
        </w:rPr>
        <w:t>Physiol</w:t>
      </w:r>
      <w:r>
        <w:rPr>
          <w:color w:val="231F20"/>
          <w:spacing w:val="-3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2015;309:R1062–R1064.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3"/>
        </w:rPr>
        <w:t>: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10.1152/</w:t>
      </w:r>
      <w:r>
        <w:rPr>
          <w:color w:val="231F20"/>
        </w:rPr>
        <w:t>ajpregu</w:t>
      </w:r>
      <w:r>
        <w:rPr>
          <w:color w:val="231F20"/>
          <w:spacing w:val="3"/>
        </w:rPr>
        <w:t>.00073</w:t>
      </w:r>
      <w:r>
        <w:rPr>
          <w:color w:val="231F20"/>
          <w:spacing w:val="2"/>
        </w:rPr>
        <w:t>.2015</w:t>
      </w:r>
    </w:p>
    <w:p>
      <w:pPr>
        <w:pStyle w:val="BodyText"/>
        <w:ind w:left="1315" w:right="259" w:hanging="281"/>
        <w:spacing w:before="17" w:line="262" w:lineRule="auto"/>
        <w:rPr/>
      </w:pPr>
      <w:r>
        <w:rPr>
          <w:color w:val="231F20"/>
          <w:spacing w:val="-9"/>
        </w:rPr>
        <w:t>43.   Loria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A,  Reverte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V,  Sa</w:t>
      </w:r>
      <w:r>
        <w:rPr>
          <w:color w:val="231F20"/>
          <w:spacing w:val="-10"/>
        </w:rPr>
        <w:t>lazar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F,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0"/>
        </w:rPr>
        <w:t>Saez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F,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Llinas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MT,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0"/>
        </w:rPr>
        <w:t>Salazar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FJ.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Sex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age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differences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renal function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rats 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reduced ANG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II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activ</w:t>
      </w:r>
      <w:r>
        <w:rPr>
          <w:color w:val="231F20"/>
          <w:spacing w:val="-5"/>
        </w:rPr>
        <w:t>ity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during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nephrogenic period.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5"/>
        </w:rPr>
        <w:t>J Physiol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5"/>
        </w:rPr>
        <w:t>Renal Physiol</w:t>
      </w:r>
      <w:r>
        <w:rPr>
          <w:color w:val="231F20"/>
          <w:spacing w:val="-5"/>
        </w:rPr>
        <w:t>. 2007;293:F506–F510. doi:</w:t>
      </w:r>
      <w:r>
        <w:rPr>
          <w:color w:val="231F20"/>
        </w:rPr>
        <w:t xml:space="preserve"> </w:t>
      </w:r>
      <w:r>
        <w:rPr>
          <w:color w:val="231F20"/>
        </w:rPr>
        <w:t>10.1152/ajprenal.00066</w:t>
      </w:r>
      <w:r>
        <w:rPr>
          <w:color w:val="231F20"/>
          <w:spacing w:val="-1"/>
        </w:rPr>
        <w:t>.2007</w:t>
      </w:r>
    </w:p>
    <w:p>
      <w:pPr>
        <w:pStyle w:val="BodyText"/>
        <w:ind w:left="1315" w:right="259" w:hanging="281"/>
        <w:spacing w:before="18" w:line="268" w:lineRule="auto"/>
        <w:rPr/>
      </w:pPr>
      <w:r>
        <w:rPr>
          <w:color w:val="231F20"/>
          <w:spacing w:val="-7"/>
        </w:rPr>
        <w:t>44.   Langley-Evans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Welham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SJ,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Sherman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RC,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Jackson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AA.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Weanling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rats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exposed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maternal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low</w:t>
      </w:r>
      <w:r>
        <w:rPr>
          <w:color w:val="231F20"/>
          <w:spacing w:val="-5"/>
        </w:rPr>
        <w:t>-protein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diets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discrete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periods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gestation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exhibit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differing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severity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hypertension.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4"/>
        </w:rPr>
        <w:t>Clin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4"/>
        </w:rPr>
        <w:t>Sci</w:t>
      </w:r>
      <w:r>
        <w:rPr>
          <w:color w:val="231F20"/>
          <w:spacing w:val="-5"/>
        </w:rPr>
        <w:t>.  1996;91:607–615.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10.1042/</w:t>
      </w:r>
      <w:r>
        <w:rPr>
          <w:color w:val="231F20"/>
        </w:rPr>
        <w:t>cs</w:t>
      </w:r>
      <w:r>
        <w:rPr>
          <w:color w:val="231F20"/>
          <w:spacing w:val="3"/>
        </w:rPr>
        <w:t>0910607</w:t>
      </w:r>
    </w:p>
    <w:p>
      <w:pPr>
        <w:pStyle w:val="BodyText"/>
        <w:ind w:left="1315" w:right="259" w:hanging="278"/>
        <w:spacing w:before="1" w:line="259" w:lineRule="auto"/>
        <w:rPr/>
      </w:pPr>
      <w:r>
        <w:rPr>
          <w:color w:val="231F20"/>
          <w:spacing w:val="-7"/>
        </w:rPr>
        <w:t>45.   Bellamy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Casas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JP,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Hingo</w:t>
      </w:r>
      <w:r>
        <w:rPr>
          <w:color w:val="231F20"/>
          <w:spacing w:val="-8"/>
        </w:rPr>
        <w:t>rani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AD,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Williams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DJ.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Pre-eclampsia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risk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cardiovascular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disease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cancer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later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life: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systematic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review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m</w:t>
      </w:r>
      <w:r>
        <w:rPr>
          <w:color w:val="231F20"/>
          <w:spacing w:val="-8"/>
        </w:rPr>
        <w:t>eta-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analysis. </w:t>
      </w:r>
      <w:r>
        <w:rPr>
          <w:i/>
          <w:iCs/>
          <w:color w:val="231F20"/>
          <w:spacing w:val="-3"/>
        </w:rPr>
        <w:t>Br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3"/>
        </w:rPr>
        <w:t>MedJ</w:t>
      </w:r>
      <w:r>
        <w:rPr>
          <w:color w:val="231F20"/>
          <w:spacing w:val="-3"/>
        </w:rPr>
        <w:t>. 2007;335:974.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10.1136/bmj.</w:t>
      </w:r>
      <w:r>
        <w:rPr>
          <w:color w:val="231F20"/>
          <w:spacing w:val="-4"/>
        </w:rPr>
        <w:t>39335.385301.BE</w:t>
      </w:r>
    </w:p>
    <w:p>
      <w:pPr>
        <w:pStyle w:val="BodyText"/>
        <w:ind w:left="1312" w:right="260" w:hanging="288"/>
        <w:spacing w:before="17" w:line="260" w:lineRule="auto"/>
        <w:rPr/>
      </w:pPr>
      <w:r>
        <w:rPr>
          <w:color w:val="231F20"/>
          <w:spacing w:val="-5"/>
        </w:rPr>
        <w:t>46.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Saxena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AR,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Karumanchi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SA,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Brown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NJ,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Royle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CM,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McElra</w:t>
      </w:r>
      <w:r>
        <w:rPr>
          <w:color w:val="231F20"/>
          <w:spacing w:val="-6"/>
        </w:rPr>
        <w:t>th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TF,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Seely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EW. Increased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sensitivity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to angiotensin II is present postp</w:t>
      </w:r>
      <w:r>
        <w:rPr>
          <w:color w:val="231F20"/>
          <w:spacing w:val="-4"/>
        </w:rPr>
        <w:t>artum 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history 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hypertensive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preg</w:t>
      </w:r>
      <w:r>
        <w:rPr>
          <w:color w:val="231F20"/>
          <w:spacing w:val="-2"/>
        </w:rPr>
        <w:t>nancy.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Hypertension</w:t>
      </w:r>
      <w:r>
        <w:rPr>
          <w:color w:val="231F20"/>
          <w:spacing w:val="-2"/>
        </w:rPr>
        <w:t>. 2010;55:1239–</w:t>
      </w:r>
    </w:p>
    <w:p>
      <w:pPr>
        <w:pStyle w:val="BodyText"/>
        <w:ind w:left="1332"/>
        <w:spacing w:before="17" w:line="163" w:lineRule="exact"/>
        <w:rPr/>
      </w:pPr>
      <w:r>
        <w:rPr>
          <w:color w:val="231F20"/>
          <w:spacing w:val="2"/>
        </w:rPr>
        <w:t>1245.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HYPERTENSIONAHA</w:t>
      </w:r>
      <w:r>
        <w:rPr>
          <w:color w:val="231F20"/>
          <w:spacing w:val="2"/>
        </w:rPr>
        <w:t>.109.</w:t>
      </w:r>
      <w:r>
        <w:rPr>
          <w:color w:val="231F20"/>
          <w:spacing w:val="1"/>
        </w:rPr>
        <w:t>147595</w:t>
      </w:r>
    </w:p>
    <w:p>
      <w:pPr>
        <w:pStyle w:val="BodyText"/>
        <w:ind w:left="1310" w:right="259" w:hanging="250"/>
        <w:spacing w:before="16" w:line="266" w:lineRule="auto"/>
        <w:rPr/>
      </w:pPr>
      <w:r>
        <w:rPr>
          <w:color w:val="231F20"/>
          <w:spacing w:val="-8"/>
        </w:rPr>
        <w:t>47.   Matsuura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Shinohara  K,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Iyonaga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Hirooka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Tsutsui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H.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Prior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exposure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placental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ischemia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causes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increased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sa</w:t>
      </w:r>
      <w:r>
        <w:rPr>
          <w:color w:val="231F20"/>
          <w:spacing w:val="-6"/>
        </w:rPr>
        <w:t>lt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sensitivity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pressure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via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vasopressin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production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secretion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postpartum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rats.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6"/>
        </w:rPr>
        <w:t>Hypertens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2019;37:1657–1667.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10.1</w:t>
      </w:r>
      <w:r>
        <w:rPr>
          <w:color w:val="231F20"/>
        </w:rPr>
        <w:t>097/HJH.0000000000002091</w:t>
      </w:r>
    </w:p>
    <w:p>
      <w:pPr>
        <w:pStyle w:val="BodyText"/>
        <w:ind w:left="1310" w:right="243" w:hanging="276"/>
        <w:spacing w:before="7" w:line="262" w:lineRule="auto"/>
        <w:rPr/>
      </w:pPr>
      <w:r>
        <w:rPr>
          <w:color w:val="231F20"/>
          <w:spacing w:val="-7"/>
        </w:rPr>
        <w:t>48.   Paauw  ND,  Joles  JA,  Spradley  FT,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Bakrania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B,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Zsengeller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7"/>
        </w:rPr>
        <w:t>ZK,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Fr</w:t>
      </w:r>
      <w:r>
        <w:rPr>
          <w:color w:val="231F20"/>
          <w:spacing w:val="-8"/>
        </w:rPr>
        <w:t>anx  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Verhaar MC, Granger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JP, Lel</w:t>
      </w:r>
      <w:r>
        <w:rPr>
          <w:color w:val="231F20"/>
          <w:spacing w:val="-8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AT. Exposure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to placental ischemia impairs post-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partum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maternal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renal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cardiac function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rats.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-7"/>
        </w:rPr>
        <w:t xml:space="preserve"> J Physiol Regul Integr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4"/>
        </w:rPr>
        <w:t>Comp Physiol</w:t>
      </w:r>
      <w:r>
        <w:rPr>
          <w:color w:val="231F20"/>
          <w:spacing w:val="-4"/>
        </w:rPr>
        <w:t>. 2017;312:R664–R670. doi: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10.1152/ajpregu.00510.2016</w:t>
      </w:r>
    </w:p>
    <w:p>
      <w:pPr>
        <w:pStyle w:val="BodyText"/>
        <w:ind w:left="1311" w:right="249" w:hanging="280"/>
        <w:spacing w:before="18" w:line="262" w:lineRule="auto"/>
        <w:rPr/>
      </w:pPr>
      <w:r>
        <w:rPr>
          <w:color w:val="231F20"/>
          <w:spacing w:val="-7"/>
        </w:rPr>
        <w:t>49.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Wang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HP, Zhang WH, Wang XF, Zhu J,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Zheng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YQ,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Xia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Q,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Zhi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JM.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Exposure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 AT1 receptor autoantibodies during pregnancy increases suscep</w:t>
      </w:r>
      <w:r>
        <w:rPr>
          <w:color w:val="231F20"/>
          <w:spacing w:val="-5"/>
        </w:rPr>
        <w:t>tibility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maternal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postpartum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ischemia-reperfusion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injury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rats.</w:t>
      </w:r>
      <w:r>
        <w:rPr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5"/>
        </w:rPr>
        <w:t>Int</w:t>
      </w:r>
      <w:r>
        <w:rPr>
          <w:i/>
          <w:iCs/>
          <w:color w:val="231F20"/>
          <w:spacing w:val="-6"/>
        </w:rPr>
        <w:t xml:space="preserve"> 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Mol Sci</w:t>
      </w:r>
      <w:r>
        <w:rPr>
          <w:color w:val="231F20"/>
        </w:rPr>
        <w:t>. 2014;15:11495–11509.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10.3390/ijms150711495</w:t>
      </w:r>
    </w:p>
    <w:p>
      <w:pPr>
        <w:pStyle w:val="BodyText"/>
        <w:ind w:left="1321" w:right="259" w:hanging="287"/>
        <w:spacing w:before="16" w:line="256" w:lineRule="auto"/>
        <w:rPr/>
      </w:pPr>
      <w:r>
        <w:rPr>
          <w:color w:val="231F20"/>
          <w:spacing w:val="-7"/>
        </w:rPr>
        <w:t>50.   Booz  GW,   Kennedy  D,   Bowling  M,   Robinson  T,  Azubuike  D,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Fisher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B,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Brooks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Chinthakuntla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Hoang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NH,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Hosler JP,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al. Angiotensin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II type</w:t>
      </w:r>
    </w:p>
    <w:p>
      <w:pPr>
        <w:pStyle w:val="BodyText"/>
        <w:ind w:left="1314" w:right="247" w:firstLine="17"/>
        <w:spacing w:before="17" w:line="26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1508858</wp:posOffset>
                </wp:positionV>
                <wp:extent cx="2588895" cy="118110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-1016000" y="150885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-80pt;margin-top:118.808pt;mso-position-vertical-relative:text;mso-position-horizontal-relative:text;width:203.85pt;height:9.3pt;z-index:251723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1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receptor agonistic autoantibody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blockade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improves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postpartum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hyper</w:t>
      </w:r>
      <w:r>
        <w:rPr>
          <w:color w:val="231F20"/>
          <w:spacing w:val="-6"/>
        </w:rPr>
        <w:t>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mitochondrial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func</w:t>
      </w:r>
      <w:r>
        <w:rPr>
          <w:color w:val="231F20"/>
          <w:spacing w:val="-6"/>
        </w:rPr>
        <w:t>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rat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model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preeclampsia.</w:t>
      </w:r>
      <w:r>
        <w:rPr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6"/>
        </w:rPr>
        <w:t>Biol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Sex Differ</w:t>
      </w:r>
      <w:r>
        <w:rPr>
          <w:color w:val="231F20"/>
        </w:rPr>
        <w:t>. 2021;12:58.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10.11</w:t>
      </w:r>
      <w:r>
        <w:rPr>
          <w:color w:val="231F20"/>
          <w:spacing w:val="-1"/>
        </w:rPr>
        <w:t>86/s13293-021-00396-x</w:t>
      </w:r>
    </w:p>
    <w:p>
      <w:pPr>
        <w:pStyle w:val="BodyText"/>
        <w:ind w:left="1319" w:right="249" w:hanging="280"/>
        <w:spacing w:before="7" w:line="262" w:lineRule="auto"/>
        <w:rPr/>
      </w:pPr>
      <w:r>
        <w:rPr>
          <w:color w:val="231F20"/>
          <w:spacing w:val="-10"/>
        </w:rPr>
        <w:t>51.   South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0"/>
        </w:rPr>
        <w:t>AM,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Nixon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PA,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Chappell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MC,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Diz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DI,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Russell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0"/>
        </w:rPr>
        <w:t>GB,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0"/>
        </w:rPr>
        <w:t>Jensen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ET,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0"/>
        </w:rPr>
        <w:t>Shaltout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HA,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O’Shea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Washburn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LK.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betw</w:t>
      </w:r>
      <w:r>
        <w:rPr>
          <w:color w:val="231F20"/>
          <w:spacing w:val="-7"/>
        </w:rPr>
        <w:t>een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preterm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birth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renin–angiotensin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system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adolescence: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influ</w:t>
      </w:r>
      <w:r>
        <w:rPr>
          <w:color w:val="231F20"/>
          <w:spacing w:val="-6"/>
        </w:rPr>
        <w:t>ence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sex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obesity.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Hypertens</w:t>
      </w:r>
      <w:r>
        <w:rPr>
          <w:color w:val="231F20"/>
          <w:spacing w:val="-1"/>
        </w:rPr>
        <w:t>. 2018;36:2092–2101. doi: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10.1097/hjh.0000000000001801</w:t>
      </w:r>
    </w:p>
    <w:p>
      <w:pPr>
        <w:pStyle w:val="BodyText"/>
        <w:ind w:left="1311" w:right="259" w:hanging="282"/>
        <w:spacing w:before="17" w:line="262" w:lineRule="auto"/>
        <w:rPr/>
      </w:pPr>
      <w:r>
        <w:rPr>
          <w:color w:val="231F20"/>
          <w:spacing w:val="-5"/>
        </w:rPr>
        <w:t>52.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Washburn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LK,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Brosnihan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KB,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Chappell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MC,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Diz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DI,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Gwathmey  TM,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Nixon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PA,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Russell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GB,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Snively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BM,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O’Shea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TM.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renin–angiote</w:t>
      </w:r>
      <w:r>
        <w:rPr>
          <w:color w:val="231F20"/>
          <w:spacing w:val="-6"/>
        </w:rPr>
        <w:t>nsin–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aldosterone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3"/>
        </w:rPr>
        <w:t>system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adolescent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offspring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born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prematurely 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mothers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preeclampsia.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3"/>
        </w:rPr>
        <w:t>J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3"/>
        </w:rPr>
        <w:t>Renin Angiotensin Aldosterone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3"/>
        </w:rPr>
        <w:t>Syst</w:t>
      </w:r>
      <w:r>
        <w:rPr>
          <w:color w:val="231F20"/>
          <w:spacing w:val="-3"/>
        </w:rPr>
        <w:t>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2015;16:529–</w:t>
      </w:r>
    </w:p>
    <w:p>
      <w:pPr>
        <w:pStyle w:val="BodyText"/>
        <w:ind w:left="1317"/>
        <w:spacing w:before="17" w:line="163" w:lineRule="exact"/>
        <w:rPr/>
      </w:pPr>
      <w:r>
        <w:rPr>
          <w:color w:val="231F20"/>
          <w:spacing w:val="2"/>
        </w:rPr>
        <w:t>538.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10.1177/1470320314526940</w:t>
      </w:r>
    </w:p>
    <w:p>
      <w:pPr>
        <w:pStyle w:val="BodyText"/>
        <w:ind w:left="1320" w:right="259" w:hanging="286"/>
        <w:spacing w:before="17" w:line="256" w:lineRule="auto"/>
        <w:rPr/>
      </w:pPr>
      <w:r>
        <w:rPr>
          <w:color w:val="231F20"/>
          <w:spacing w:val="-5"/>
        </w:rPr>
        <w:t>53.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South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Allen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NB.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Antenatal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programming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hypertension: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paradigms,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paradoxes,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how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we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move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forward.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6"/>
        </w:rPr>
        <w:t>Curr Hypertens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Rep</w:t>
      </w:r>
      <w:r>
        <w:rPr>
          <w:color w:val="231F20"/>
          <w:spacing w:val="-6"/>
        </w:rPr>
        <w:t>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2022;24:655–</w:t>
      </w:r>
    </w:p>
    <w:p>
      <w:pPr>
        <w:pStyle w:val="BodyText"/>
        <w:ind w:left="1317"/>
        <w:spacing w:before="17" w:line="163" w:lineRule="exact"/>
        <w:rPr/>
      </w:pPr>
      <w:r>
        <w:rPr>
          <w:color w:val="231F20"/>
        </w:rPr>
        <w:t>667.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10.1007/s11</w:t>
      </w:r>
      <w:r>
        <w:rPr>
          <w:color w:val="231F20"/>
          <w:spacing w:val="-1"/>
        </w:rPr>
        <w:t>906-022-01227-z</w:t>
      </w:r>
    </w:p>
    <w:p>
      <w:pPr>
        <w:pStyle w:val="BodyText"/>
        <w:ind w:left="1311" w:right="259" w:hanging="277"/>
        <w:spacing w:before="18" w:line="263" w:lineRule="auto"/>
        <w:rPr/>
      </w:pPr>
      <w:r>
        <w:rPr>
          <w:color w:val="231F20"/>
          <w:spacing w:val="-8"/>
        </w:rPr>
        <w:t>54.   Hsu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CN,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Lin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YJ,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Yu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HR,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Lin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IC,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Sheen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JM,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Huang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LT,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Tain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9"/>
        </w:rPr>
        <w:t>YL.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Protection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male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rat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offspring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against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hyperten</w:t>
      </w:r>
      <w:r>
        <w:rPr>
          <w:color w:val="231F20"/>
          <w:spacing w:val="-6"/>
        </w:rPr>
        <w:t>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programmed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prenatal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dexa-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methasone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administration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postnatal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high-fat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d</w:t>
      </w:r>
      <w:r>
        <w:rPr>
          <w:color w:val="231F20"/>
          <w:spacing w:val="-5"/>
        </w:rPr>
        <w:t>iet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Nrf2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activa-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dimethyl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fumarate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pregnancy.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5"/>
        </w:rPr>
        <w:t>Int J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Mol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5"/>
        </w:rPr>
        <w:t>Sci</w:t>
      </w:r>
      <w:r>
        <w:rPr>
          <w:color w:val="231F20"/>
          <w:spacing w:val="-5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2019;20:3957.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10.3390/</w:t>
      </w:r>
      <w:r>
        <w:rPr>
          <w:color w:val="231F20"/>
        </w:rPr>
        <w:t>ijms</w:t>
      </w:r>
      <w:r>
        <w:rPr>
          <w:color w:val="231F20"/>
          <w:spacing w:val="3"/>
        </w:rPr>
        <w:t>20163957</w:t>
      </w:r>
    </w:p>
    <w:p>
      <w:pPr>
        <w:pStyle w:val="BodyText"/>
        <w:ind w:left="1034"/>
        <w:spacing w:before="17" w:line="163" w:lineRule="exact"/>
        <w:rPr/>
      </w:pPr>
      <w:r>
        <w:rPr>
          <w:color w:val="231F20"/>
          <w:spacing w:val="-8"/>
          <w:position w:val="1"/>
        </w:rPr>
        <w:t>55.</w:t>
      </w:r>
      <w:r>
        <w:rPr>
          <w:color w:val="231F20"/>
          <w:spacing w:val="19"/>
          <w:position w:val="1"/>
        </w:rPr>
        <w:t xml:space="preserve">  </w:t>
      </w:r>
      <w:r>
        <w:rPr>
          <w:color w:val="231F20"/>
          <w:spacing w:val="-8"/>
          <w:position w:val="1"/>
        </w:rPr>
        <w:t>Tain  YL,  Chen  CC,</w:t>
      </w:r>
      <w:r>
        <w:rPr>
          <w:color w:val="231F20"/>
          <w:spacing w:val="1"/>
          <w:position w:val="1"/>
        </w:rPr>
        <w:t xml:space="preserve">  </w:t>
      </w:r>
      <w:r>
        <w:rPr>
          <w:color w:val="231F20"/>
          <w:spacing w:val="-8"/>
          <w:position w:val="1"/>
        </w:rPr>
        <w:t>Sheen</w:t>
      </w:r>
      <w:r>
        <w:rPr>
          <w:color w:val="231F20"/>
          <w:spacing w:val="39"/>
          <w:position w:val="1"/>
        </w:rPr>
        <w:t xml:space="preserve"> </w:t>
      </w:r>
      <w:r>
        <w:rPr>
          <w:color w:val="231F20"/>
          <w:spacing w:val="-8"/>
          <w:position w:val="1"/>
        </w:rPr>
        <w:t>JM,</w:t>
      </w:r>
      <w:r>
        <w:rPr>
          <w:color w:val="231F20"/>
          <w:spacing w:val="36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Yu</w:t>
      </w:r>
      <w:r>
        <w:rPr>
          <w:color w:val="231F20"/>
          <w:spacing w:val="3"/>
          <w:position w:val="1"/>
        </w:rPr>
        <w:t xml:space="preserve">  </w:t>
      </w:r>
      <w:r>
        <w:rPr>
          <w:color w:val="231F20"/>
          <w:spacing w:val="-8"/>
          <w:position w:val="1"/>
        </w:rPr>
        <w:t>HR,</w:t>
      </w:r>
      <w:r>
        <w:rPr>
          <w:color w:val="231F20"/>
          <w:spacing w:val="3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Tiao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8"/>
          <w:position w:val="1"/>
        </w:rPr>
        <w:t>MM,</w:t>
      </w:r>
      <w:r>
        <w:rPr>
          <w:color w:val="231F20"/>
          <w:spacing w:val="3"/>
          <w:position w:val="1"/>
        </w:rPr>
        <w:t xml:space="preserve">  </w:t>
      </w:r>
      <w:r>
        <w:rPr>
          <w:color w:val="231F20"/>
          <w:spacing w:val="-8"/>
          <w:position w:val="1"/>
        </w:rPr>
        <w:t>Kuo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8"/>
          <w:position w:val="1"/>
        </w:rPr>
        <w:t>HC,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8"/>
          <w:position w:val="1"/>
        </w:rPr>
        <w:t>Huang</w:t>
      </w:r>
      <w:r>
        <w:rPr>
          <w:color w:val="231F20"/>
          <w:spacing w:val="4"/>
          <w:position w:val="1"/>
        </w:rPr>
        <w:t xml:space="preserve">  </w:t>
      </w:r>
      <w:r>
        <w:rPr>
          <w:color w:val="231F20"/>
          <w:spacing w:val="-8"/>
          <w:position w:val="1"/>
        </w:rPr>
        <w:t>LT.</w:t>
      </w:r>
    </w:p>
    <w:p>
      <w:pPr>
        <w:pStyle w:val="BodyText"/>
        <w:ind w:left="1320" w:right="259"/>
        <w:spacing w:before="17" w:line="260" w:lineRule="auto"/>
        <w:jc w:val="both"/>
        <w:rPr/>
      </w:pPr>
      <w:r>
        <w:rPr>
          <w:color w:val="231F20"/>
          <w:spacing w:val="-5"/>
        </w:rPr>
        <w:t>Melatonin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attenuates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prenatal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dexamethasone-induced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blood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pressure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increase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in  a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rat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model.  </w:t>
      </w:r>
      <w:r>
        <w:rPr>
          <w:i/>
          <w:iCs/>
          <w:color w:val="231F20"/>
          <w:spacing w:val="-4"/>
        </w:rPr>
        <w:t>J  Am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-4"/>
        </w:rPr>
        <w:t>Soc  Hyperten</w:t>
      </w:r>
      <w:r>
        <w:rPr>
          <w:i/>
          <w:iCs/>
          <w:color w:val="231F20"/>
          <w:spacing w:val="-5"/>
        </w:rPr>
        <w:t>s</w:t>
      </w:r>
      <w:r>
        <w:rPr>
          <w:color w:val="231F20"/>
          <w:spacing w:val="-5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2014;8:216–226.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10.1016/j.jash.2014.01.009</w:t>
      </w:r>
    </w:p>
    <w:p>
      <w:pPr>
        <w:pStyle w:val="BodyText"/>
        <w:ind w:left="1311" w:right="259" w:hanging="277"/>
        <w:spacing w:before="19" w:line="268" w:lineRule="auto"/>
        <w:rPr/>
      </w:pPr>
      <w:r>
        <w:rPr>
          <w:color w:val="231F20"/>
          <w:spacing w:val="-6"/>
        </w:rPr>
        <w:t>56.   Forhead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AJ,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Jellyman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6"/>
        </w:rPr>
        <w:t>JK,   De   Blasio   MJ,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Johnson   E,   Gius</w:t>
      </w:r>
      <w:r>
        <w:rPr>
          <w:color w:val="231F20"/>
          <w:spacing w:val="-7"/>
        </w:rPr>
        <w:t>sani   DA,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Broughton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Pipkin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Fowden AL.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Mate</w:t>
      </w:r>
      <w:r>
        <w:rPr>
          <w:color w:val="231F20"/>
          <w:spacing w:val="-6"/>
        </w:rPr>
        <w:t>rnal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dexamethasone treatment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alters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tissue  and  circulating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components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the   renin-angiotensin  </w:t>
      </w:r>
      <w:r>
        <w:rPr>
          <w:color w:val="231F20"/>
          <w:spacing w:val="-5"/>
        </w:rPr>
        <w:t>system   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 pregnant  ewe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fetus.  </w:t>
      </w:r>
      <w:r>
        <w:rPr>
          <w:i/>
          <w:iCs/>
          <w:color w:val="231F20"/>
          <w:spacing w:val="-4"/>
        </w:rPr>
        <w:t>Endocrinology</w:t>
      </w:r>
      <w:r>
        <w:rPr>
          <w:color w:val="231F20"/>
          <w:spacing w:val="-4"/>
        </w:rPr>
        <w:t>.  2015;156:3038–3046.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10.1210/</w:t>
      </w:r>
      <w:r>
        <w:rPr>
          <w:color w:val="231F20"/>
        </w:rPr>
        <w:t>en</w:t>
      </w:r>
      <w:r>
        <w:rPr>
          <w:color w:val="231F20"/>
          <w:spacing w:val="2"/>
        </w:rPr>
        <w:t>.2015-1197</w:t>
      </w:r>
    </w:p>
    <w:p>
      <w:pPr>
        <w:pStyle w:val="BodyText"/>
        <w:ind w:left="1314" w:right="259" w:hanging="260"/>
        <w:spacing w:before="2" w:line="259" w:lineRule="auto"/>
        <w:rPr/>
      </w:pPr>
      <w:r>
        <w:rPr>
          <w:color w:val="231F20"/>
          <w:spacing w:val="-3"/>
        </w:rPr>
        <w:t>57.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3"/>
        </w:rPr>
        <w:t>Shaltout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HA,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Rose JC, Chappell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MC,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Diz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DI. Angiotensin-(1-7) deficiency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baroreflex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impairment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precede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antenatal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betamethasone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expo-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sure-induced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elevation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blood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pressure</w:t>
      </w:r>
      <w:r>
        <w:rPr>
          <w:color w:val="231F20"/>
          <w:spacing w:val="-3"/>
        </w:rPr>
        <w:t>.</w:t>
      </w:r>
      <w:r>
        <w:rPr>
          <w:color w:val="231F20"/>
          <w:spacing w:val="25"/>
          <w:w w:val="102"/>
        </w:rPr>
        <w:t xml:space="preserve"> </w:t>
      </w:r>
      <w:r>
        <w:rPr>
          <w:i/>
          <w:iCs/>
          <w:color w:val="231F20"/>
          <w:spacing w:val="-3"/>
        </w:rPr>
        <w:t>Hypertension</w:t>
      </w:r>
      <w:r>
        <w:rPr>
          <w:color w:val="231F20"/>
          <w:spacing w:val="-3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2012;59:453–</w:t>
      </w:r>
    </w:p>
    <w:p>
      <w:pPr>
        <w:pStyle w:val="BodyText"/>
        <w:ind w:left="1317"/>
        <w:spacing w:before="17" w:line="162" w:lineRule="exact"/>
        <w:rPr/>
      </w:pPr>
      <w:r>
        <w:rPr>
          <w:color w:val="231F20"/>
          <w:spacing w:val="1"/>
        </w:rPr>
        <w:t>458.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HYPERTENSIONAHA</w:t>
      </w:r>
      <w:r>
        <w:rPr>
          <w:color w:val="231F20"/>
          <w:spacing w:val="1"/>
        </w:rPr>
        <w:t>.111.18</w:t>
      </w:r>
      <w:r>
        <w:rPr>
          <w:color w:val="231F20"/>
        </w:rPr>
        <w:t>5876</w:t>
      </w:r>
    </w:p>
    <w:p>
      <w:pPr>
        <w:pStyle w:val="BodyText"/>
        <w:ind w:left="1320" w:right="253" w:hanging="286"/>
        <w:spacing w:before="18" w:line="262" w:lineRule="auto"/>
        <w:rPr/>
      </w:pPr>
      <w:r>
        <w:rPr>
          <w:color w:val="231F20"/>
          <w:spacing w:val="-7"/>
        </w:rPr>
        <w:t>58.   Bi J, Contag SA, Carey LC, Tang L, Valego NK,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Chappell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MC,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Rose JC. Ante-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betamethasone exposure alters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renal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respon</w:t>
      </w:r>
      <w:r>
        <w:rPr>
          <w:color w:val="231F20"/>
          <w:spacing w:val="-5"/>
        </w:rPr>
        <w:t>ses to angiotensin-(1–7)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uninephrectomized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6"/>
        </w:rPr>
        <w:t>male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sheep.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6"/>
        </w:rPr>
        <w:t>Renin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6"/>
        </w:rPr>
        <w:t>Angiot</w:t>
      </w:r>
      <w:r>
        <w:rPr>
          <w:i/>
          <w:iCs/>
          <w:color w:val="231F20"/>
          <w:spacing w:val="-7"/>
        </w:rPr>
        <w:t>ensin</w:t>
      </w:r>
      <w:r>
        <w:rPr>
          <w:i/>
          <w:iCs/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7"/>
        </w:rPr>
        <w:t>Aldosterone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Syst</w:t>
      </w:r>
      <w:r>
        <w:rPr>
          <w:color w:val="231F20"/>
        </w:rPr>
        <w:t>. 2013;14:290–298.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10.11</w:t>
      </w:r>
      <w:r>
        <w:rPr>
          <w:color w:val="231F20"/>
          <w:spacing w:val="-1"/>
        </w:rPr>
        <w:t>77/1470320312465217</w:t>
      </w:r>
    </w:p>
    <w:p>
      <w:pPr>
        <w:pStyle w:val="BodyText"/>
        <w:ind w:left="1320" w:right="259" w:hanging="283"/>
        <w:spacing w:before="16" w:line="256" w:lineRule="auto"/>
        <w:rPr/>
      </w:pPr>
      <w:r>
        <w:rPr>
          <w:color w:val="231F20"/>
          <w:spacing w:val="-7"/>
        </w:rPr>
        <w:t>59.   Shaltout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HA,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Figueroa JP,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Rose JC,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Diz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DI, Chappell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MC. Alterations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in c</w:t>
      </w:r>
      <w:r>
        <w:rPr>
          <w:color w:val="231F20"/>
          <w:spacing w:val="-8"/>
        </w:rPr>
        <w:t>ircu-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latory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renal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angiotensin-converting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enzyme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angiotensin-converting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48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326"/>
        <w:spacing w:before="120" w:line="162" w:lineRule="exact"/>
        <w:rPr/>
      </w:pPr>
      <w:r>
        <w:rPr>
          <w:color w:val="231F20"/>
          <w:spacing w:val="-6"/>
          <w:position w:val="1"/>
        </w:rPr>
        <w:t>enzyme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6"/>
          <w:position w:val="1"/>
        </w:rPr>
        <w:t>2</w:t>
      </w:r>
      <w:r>
        <w:rPr>
          <w:color w:val="231F20"/>
          <w:spacing w:val="26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in</w:t>
      </w:r>
      <w:r>
        <w:rPr>
          <w:color w:val="231F20"/>
          <w:spacing w:val="1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fetal</w:t>
      </w:r>
      <w:r>
        <w:rPr>
          <w:color w:val="231F20"/>
          <w:spacing w:val="27"/>
          <w:position w:val="1"/>
        </w:rPr>
        <w:t xml:space="preserve"> </w:t>
      </w:r>
      <w:r>
        <w:rPr>
          <w:color w:val="231F20"/>
          <w:spacing w:val="-6"/>
          <w:position w:val="1"/>
        </w:rPr>
        <w:t>programmed</w:t>
      </w:r>
      <w:r>
        <w:rPr>
          <w:color w:val="231F20"/>
          <w:spacing w:val="26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hypertension.</w:t>
      </w:r>
      <w:r>
        <w:rPr>
          <w:color w:val="231F20"/>
          <w:spacing w:val="27"/>
          <w:w w:val="102"/>
          <w:position w:val="1"/>
        </w:rPr>
        <w:t xml:space="preserve"> </w:t>
      </w:r>
      <w:r>
        <w:rPr>
          <w:i/>
          <w:iCs/>
          <w:color w:val="231F20"/>
          <w:spacing w:val="-6"/>
          <w:position w:val="1"/>
        </w:rPr>
        <w:t>Hyper</w:t>
      </w:r>
      <w:r>
        <w:rPr>
          <w:i/>
          <w:iCs/>
          <w:color w:val="231F20"/>
          <w:spacing w:val="-7"/>
          <w:position w:val="1"/>
        </w:rPr>
        <w:t>tension</w:t>
      </w:r>
      <w:r>
        <w:rPr>
          <w:color w:val="231F20"/>
          <w:spacing w:val="-7"/>
          <w:position w:val="1"/>
        </w:rPr>
        <w:t>.</w:t>
      </w:r>
      <w:r>
        <w:rPr>
          <w:color w:val="231F20"/>
          <w:spacing w:val="24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2009;53:404–</w:t>
      </w:r>
    </w:p>
    <w:p>
      <w:pPr>
        <w:pStyle w:val="BodyText"/>
        <w:ind w:left="327"/>
        <w:spacing w:before="17" w:line="163" w:lineRule="exact"/>
        <w:rPr/>
      </w:pPr>
      <w:r>
        <w:rPr>
          <w:color w:val="231F20"/>
          <w:spacing w:val="-3"/>
        </w:rPr>
        <w:t>408. doi: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10.1161/HYPERTENSIONAHA.108.124339</w:t>
      </w:r>
    </w:p>
    <w:p>
      <w:pPr>
        <w:pStyle w:val="BodyText"/>
        <w:ind w:left="41"/>
        <w:spacing w:before="17" w:line="163" w:lineRule="exact"/>
        <w:rPr/>
      </w:pPr>
      <w:r>
        <w:rPr>
          <w:color w:val="231F20"/>
          <w:spacing w:val="-6"/>
          <w:position w:val="1"/>
        </w:rPr>
        <w:t>60.   Hendricks AS,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6"/>
          <w:position w:val="1"/>
        </w:rPr>
        <w:t>Lawson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6"/>
          <w:position w:val="1"/>
        </w:rPr>
        <w:t>MJ,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Figuer</w:t>
      </w:r>
      <w:r>
        <w:rPr>
          <w:color w:val="231F20"/>
          <w:spacing w:val="-7"/>
          <w:position w:val="1"/>
        </w:rPr>
        <w:t>oa JP,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7"/>
          <w:position w:val="1"/>
        </w:rPr>
        <w:t>Chappell</w:t>
      </w:r>
      <w:r>
        <w:rPr>
          <w:color w:val="231F20"/>
          <w:spacing w:val="1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MC,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Diz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DI,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7"/>
          <w:position w:val="1"/>
        </w:rPr>
        <w:t>Shaltout</w:t>
      </w:r>
      <w:r>
        <w:rPr>
          <w:color w:val="231F20"/>
          <w:spacing w:val="1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HA.</w:t>
      </w:r>
    </w:p>
    <w:p>
      <w:pPr>
        <w:pStyle w:val="BodyText"/>
        <w:ind w:left="322" w:right="335" w:firstLine="4"/>
        <w:spacing w:before="17" w:line="262" w:lineRule="auto"/>
        <w:jc w:val="both"/>
        <w:rPr/>
      </w:pPr>
      <w:r>
        <w:rPr>
          <w:color w:val="231F20"/>
          <w:spacing w:val="-4"/>
        </w:rPr>
        <w:t>Central ANG-(1–7)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infu</w:t>
      </w:r>
      <w:r>
        <w:rPr>
          <w:color w:val="231F20"/>
          <w:spacing w:val="-5"/>
        </w:rPr>
        <w:t>sion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improves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pressure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regulation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antena-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tal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betamethasone-exposed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sheep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reveals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sex-dependen</w:t>
      </w:r>
      <w:r>
        <w:rPr>
          <w:color w:val="231F20"/>
          <w:spacing w:val="-6"/>
        </w:rPr>
        <w:t>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effects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oxidative stress.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-8"/>
        </w:rPr>
        <w:t xml:space="preserve"> </w:t>
      </w:r>
      <w:r>
        <w:rPr>
          <w:i/>
          <w:iCs/>
          <w:color w:val="231F20"/>
          <w:spacing w:val="-4"/>
        </w:rPr>
        <w:t>J Physiol Heart Circ Physiol</w:t>
      </w:r>
      <w:r>
        <w:rPr>
          <w:color w:val="231F20"/>
          <w:spacing w:val="-4"/>
        </w:rPr>
        <w:t>. 2019;316:H1458–H</w:t>
      </w:r>
      <w:r>
        <w:rPr>
          <w:color w:val="231F20"/>
          <w:spacing w:val="-5"/>
        </w:rPr>
        <w:t>1467.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10.1152/ajpheart.00497.</w:t>
      </w:r>
      <w:r>
        <w:rPr>
          <w:color w:val="231F20"/>
          <w:spacing w:val="-3"/>
        </w:rPr>
        <w:t>2018</w:t>
      </w:r>
    </w:p>
    <w:p>
      <w:pPr>
        <w:pStyle w:val="BodyText"/>
        <w:ind w:left="328" w:right="335" w:hanging="284"/>
        <w:spacing w:before="17" w:line="261" w:lineRule="auto"/>
        <w:rPr/>
      </w:pPr>
      <w:r>
        <w:rPr>
          <w:color w:val="231F20"/>
          <w:spacing w:val="-7"/>
        </w:rPr>
        <w:t>61.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Connors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Valego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NK,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Carey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LC,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Figueroa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JP,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Rose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JC.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Fetal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post-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natal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renin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secretion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</w:t>
      </w:r>
      <w:r>
        <w:rPr>
          <w:color w:val="231F20"/>
          <w:spacing w:val="-6"/>
        </w:rPr>
        <w:t>emale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sheep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exposed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prenatal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betamethasone.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Reprod Sci</w:t>
      </w:r>
      <w:r>
        <w:rPr>
          <w:color w:val="231F20"/>
          <w:spacing w:val="-1"/>
        </w:rPr>
        <w:t>. 2010;17:239–246.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10.1177/19337191093517</w:t>
      </w:r>
      <w:r>
        <w:rPr>
          <w:color w:val="231F20"/>
          <w:spacing w:val="-2"/>
        </w:rPr>
        <w:t>52</w:t>
      </w:r>
    </w:p>
    <w:p>
      <w:pPr>
        <w:pStyle w:val="BodyText"/>
        <w:ind w:left="321" w:right="335" w:hanging="274"/>
        <w:spacing w:before="15" w:line="260" w:lineRule="auto"/>
        <w:rPr/>
      </w:pPr>
      <w:r>
        <w:rPr>
          <w:color w:val="231F20"/>
          <w:spacing w:val="-8"/>
        </w:rPr>
        <w:t>62.   Goyal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Van-Wickle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Goyal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Longo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LD.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Antenatal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maternal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low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protein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diet: ACE-2 in the mouse lung and sexually dimorphic programming 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hyper-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tension. </w:t>
      </w:r>
      <w:r>
        <w:rPr>
          <w:i/>
          <w:iCs/>
          <w:color w:val="231F20"/>
          <w:spacing w:val="-3"/>
        </w:rPr>
        <w:t>BMC Physiol</w:t>
      </w:r>
      <w:r>
        <w:rPr>
          <w:color w:val="231F20"/>
          <w:spacing w:val="-3"/>
        </w:rPr>
        <w:t>. 2015;15:2. doi: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10.1186/s12899-015-0016-6</w:t>
      </w:r>
    </w:p>
    <w:p>
      <w:pPr>
        <w:pStyle w:val="BodyText"/>
        <w:ind w:left="325" w:right="335" w:hanging="285"/>
        <w:spacing w:before="17" w:line="260" w:lineRule="auto"/>
        <w:rPr/>
      </w:pPr>
      <w:r>
        <w:rPr>
          <w:color w:val="231F20"/>
          <w:spacing w:val="-5"/>
        </w:rPr>
        <w:t>63.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Goyal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R,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Wong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C,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Van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Wickle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J,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Longo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LD.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ntenatal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maternal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protein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deprivation:  sexually</w:t>
      </w:r>
      <w:r>
        <w:rPr>
          <w:color w:val="231F20"/>
          <w:spacing w:val="-3"/>
        </w:rPr>
        <w:t xml:space="preserve">  dimorphic  programming  of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pancreatic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renin-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angiotensin system. </w:t>
      </w:r>
      <w:r>
        <w:rPr>
          <w:i/>
          <w:iCs/>
          <w:color w:val="231F20"/>
          <w:spacing w:val="-3"/>
        </w:rPr>
        <w:t>J Renin Angiotensin Aldosterone Syst</w:t>
      </w:r>
      <w:r>
        <w:rPr>
          <w:color w:val="231F20"/>
          <w:spacing w:val="-3"/>
        </w:rPr>
        <w:t>. 2013;14:137–</w:t>
      </w:r>
    </w:p>
    <w:p>
      <w:pPr>
        <w:pStyle w:val="BodyText"/>
        <w:ind w:left="342"/>
        <w:spacing w:before="17" w:line="163" w:lineRule="exact"/>
        <w:rPr/>
      </w:pPr>
      <w:r>
        <w:rPr>
          <w:color w:val="231F20"/>
          <w:spacing w:val="2"/>
        </w:rPr>
        <w:t>145.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2"/>
        </w:rPr>
        <w:t>10.1177/147032</w:t>
      </w:r>
      <w:r>
        <w:rPr>
          <w:color w:val="231F20"/>
          <w:spacing w:val="1"/>
        </w:rPr>
        <w:t>0312456329</w:t>
      </w:r>
    </w:p>
    <w:p>
      <w:pPr>
        <w:pStyle w:val="BodyText"/>
        <w:ind w:left="40"/>
        <w:spacing w:before="17" w:line="163" w:lineRule="exact"/>
        <w:rPr/>
      </w:pPr>
      <w:r>
        <w:rPr>
          <w:color w:val="231F20"/>
          <w:spacing w:val="-6"/>
          <w:position w:val="1"/>
        </w:rPr>
        <w:t>64.   Pladys</w:t>
      </w:r>
      <w:r>
        <w:rPr>
          <w:color w:val="231F20"/>
          <w:spacing w:val="20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P,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Lahaie</w:t>
      </w:r>
      <w:r>
        <w:rPr>
          <w:color w:val="231F20"/>
          <w:spacing w:val="20"/>
          <w:position w:val="1"/>
        </w:rPr>
        <w:t xml:space="preserve"> </w:t>
      </w:r>
      <w:r>
        <w:rPr>
          <w:color w:val="231F20"/>
          <w:spacing w:val="-6"/>
          <w:position w:val="1"/>
        </w:rPr>
        <w:t>I,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spacing w:val="-6"/>
          <w:position w:val="1"/>
        </w:rPr>
        <w:t>Cambonie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spacing w:val="-6"/>
          <w:position w:val="1"/>
        </w:rPr>
        <w:t>G</w:t>
      </w:r>
      <w:r>
        <w:rPr>
          <w:color w:val="231F20"/>
          <w:spacing w:val="-7"/>
          <w:position w:val="1"/>
        </w:rPr>
        <w:t>,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Thibault</w:t>
      </w:r>
      <w:r>
        <w:rPr>
          <w:color w:val="231F20"/>
          <w:spacing w:val="15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G,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Lê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NLO,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Abran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D,</w:t>
      </w:r>
      <w:r>
        <w:rPr>
          <w:color w:val="231F20"/>
          <w:spacing w:val="20"/>
          <w:position w:val="1"/>
        </w:rPr>
        <w:t xml:space="preserve"> </w:t>
      </w:r>
      <w:r>
        <w:rPr>
          <w:color w:val="231F20"/>
          <w:spacing w:val="-7"/>
          <w:position w:val="1"/>
        </w:rPr>
        <w:t>Nuyt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AM.</w:t>
      </w:r>
    </w:p>
    <w:p>
      <w:pPr>
        <w:pStyle w:val="BodyText"/>
        <w:ind w:left="326" w:right="334" w:firstLine="5"/>
        <w:spacing w:before="16" w:line="265" w:lineRule="auto"/>
        <w:jc w:val="both"/>
        <w:rPr/>
      </w:pPr>
      <w:r>
        <w:rPr>
          <w:color w:val="231F20"/>
          <w:spacing w:val="-4"/>
        </w:rPr>
        <w:t>Role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brain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peripheral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angiotensin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II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hypertension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ltered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arterial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baroreflex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programmed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during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fetal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life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rat.</w:t>
      </w:r>
      <w:r>
        <w:rPr>
          <w:color w:val="231F20"/>
          <w:spacing w:val="11"/>
          <w:w w:val="102"/>
        </w:rPr>
        <w:t xml:space="preserve">  </w:t>
      </w:r>
      <w:r>
        <w:rPr>
          <w:i/>
          <w:iCs/>
          <w:color w:val="231F20"/>
          <w:spacing w:val="-4"/>
        </w:rPr>
        <w:t>Pediatr  Res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2004;55:1042–1049.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2"/>
        </w:rPr>
        <w:t>10.1203/01.</w:t>
      </w:r>
      <w:r>
        <w:rPr>
          <w:color w:val="231F20"/>
        </w:rPr>
        <w:t>PDR</w:t>
      </w:r>
      <w:r>
        <w:rPr>
          <w:color w:val="231F20"/>
          <w:spacing w:val="2"/>
        </w:rPr>
        <w:t>.0000127012.37315.36</w:t>
      </w:r>
    </w:p>
    <w:p>
      <w:pPr>
        <w:pStyle w:val="BodyText"/>
        <w:ind w:left="329" w:right="335" w:hanging="285"/>
        <w:spacing w:before="7" w:line="265" w:lineRule="auto"/>
        <w:rPr/>
      </w:pPr>
      <w:r>
        <w:rPr>
          <w:color w:val="231F20"/>
          <w:spacing w:val="-7"/>
        </w:rPr>
        <w:t>65.   Hsu CN,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Hou CY, Chan JYH,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Lee CT, Tain YL.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Hypertension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pro</w:t>
      </w:r>
      <w:r>
        <w:rPr>
          <w:color w:val="231F20"/>
          <w:spacing w:val="-8"/>
        </w:rPr>
        <w:t>grammed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perinatal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high-fat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diet: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effect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maternal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gut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microbiota-targeted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therapy.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Nutrients</w:t>
      </w:r>
      <w:r>
        <w:rPr>
          <w:color w:val="231F20"/>
          <w:spacing w:val="-1"/>
        </w:rPr>
        <w:t>. 2019;11:2908. doi: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10.3390/nu11122908</w:t>
      </w:r>
    </w:p>
    <w:p>
      <w:pPr>
        <w:pStyle w:val="BodyText"/>
        <w:ind w:left="324" w:right="334" w:hanging="287"/>
        <w:spacing w:before="7" w:line="260" w:lineRule="auto"/>
        <w:rPr/>
      </w:pPr>
      <w:r>
        <w:rPr>
          <w:color w:val="231F20"/>
          <w:spacing w:val="-5"/>
        </w:rPr>
        <w:t>66.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Xiao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D,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Huang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X,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Li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Y,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Dasgupta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Wang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Zha</w:t>
      </w:r>
      <w:r>
        <w:rPr>
          <w:color w:val="231F20"/>
          <w:spacing w:val="-6"/>
        </w:rPr>
        <w:t>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Antenatal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antioxi-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dant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prevents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3"/>
        </w:rPr>
        <w:t>nicotine-mediated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hypertensive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respons</w:t>
      </w:r>
      <w:r>
        <w:rPr>
          <w:color w:val="231F20"/>
          <w:spacing w:val="-4"/>
        </w:rPr>
        <w:t>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rat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adult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off-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spring.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1"/>
        </w:rPr>
        <w:t>Biol Reprod</w:t>
      </w:r>
      <w:r>
        <w:rPr>
          <w:color w:val="231F20"/>
          <w:spacing w:val="-1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2015;93:66.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10.1095/biolrepr</w:t>
      </w:r>
      <w:r>
        <w:rPr>
          <w:color w:val="231F20"/>
          <w:spacing w:val="-2"/>
        </w:rPr>
        <w:t>od.115.132381</w:t>
      </w:r>
    </w:p>
    <w:p>
      <w:pPr>
        <w:pStyle w:val="BodyText"/>
        <w:ind w:left="327" w:right="336" w:hanging="260"/>
        <w:spacing w:before="17" w:line="265" w:lineRule="auto"/>
        <w:rPr/>
      </w:pPr>
      <w:r>
        <w:rPr>
          <w:color w:val="231F20"/>
          <w:spacing w:val="-7"/>
        </w:rPr>
        <w:t>67.   Svitok  P,  Okuliarova  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Varga  I,  Zeman  M.  R</w:t>
      </w:r>
      <w:r>
        <w:rPr>
          <w:color w:val="231F20"/>
          <w:spacing w:val="-8"/>
        </w:rPr>
        <w:t>enal  impairment  induced  by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prenatal  exposure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to  angiotensin  II  in  male  rat  offspri</w:t>
      </w:r>
      <w:r>
        <w:rPr>
          <w:color w:val="231F20"/>
          <w:spacing w:val="-6"/>
        </w:rPr>
        <w:t>ng.  </w:t>
      </w:r>
      <w:r>
        <w:rPr>
          <w:i/>
          <w:iCs/>
          <w:color w:val="231F20"/>
          <w:spacing w:val="-6"/>
        </w:rPr>
        <w:t>Exp  Biol  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2019;244:923–931.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10.1177/15</w:t>
      </w:r>
      <w:r>
        <w:rPr>
          <w:color w:val="231F20"/>
        </w:rPr>
        <w:t>35370219851110</w:t>
      </w:r>
    </w:p>
    <w:p>
      <w:pPr>
        <w:pStyle w:val="BodyText"/>
        <w:ind w:left="325" w:right="335" w:hanging="284"/>
        <w:spacing w:before="8" w:line="262" w:lineRule="auto"/>
        <w:rPr/>
      </w:pPr>
      <w:r>
        <w:rPr>
          <w:color w:val="231F20"/>
          <w:spacing w:val="-6"/>
        </w:rPr>
        <w:t>68.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6"/>
        </w:rPr>
        <w:t>Xiao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6"/>
        </w:rPr>
        <w:t>D,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6"/>
        </w:rPr>
        <w:t>Huang  X,  Xue   Q,   Zhang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L.  Antenatal   hypoxia   induces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gramming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reduced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arterial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blood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pressure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response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in  female   rat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offspring:   role   of   ovarian   function.   </w:t>
      </w:r>
      <w:r>
        <w:rPr>
          <w:i/>
          <w:iCs/>
          <w:color w:val="231F20"/>
          <w:spacing w:val="-4"/>
        </w:rPr>
        <w:t>PLoS   One</w:t>
      </w:r>
      <w:r>
        <w:rPr>
          <w:color w:val="231F20"/>
          <w:spacing w:val="-4"/>
        </w:rPr>
        <w:t>.   2014;9:e9</w:t>
      </w:r>
      <w:r>
        <w:rPr>
          <w:color w:val="231F20"/>
          <w:spacing w:val="-5"/>
        </w:rPr>
        <w:t>8743. 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10.1371/journal.pone.0098743</w:t>
      </w:r>
    </w:p>
    <w:p>
      <w:pPr>
        <w:pStyle w:val="BodyText"/>
        <w:ind w:left="41"/>
        <w:spacing w:before="17" w:line="162" w:lineRule="exact"/>
        <w:rPr/>
      </w:pPr>
      <w:r>
        <w:rPr>
          <w:color w:val="231F20"/>
          <w:spacing w:val="-7"/>
          <w:position w:val="1"/>
        </w:rPr>
        <w:t>69.</w:t>
      </w:r>
      <w:r>
        <w:rPr>
          <w:color w:val="231F20"/>
          <w:spacing w:val="19"/>
          <w:w w:val="101"/>
          <w:position w:val="1"/>
        </w:rPr>
        <w:t xml:space="preserve">  </w:t>
      </w:r>
      <w:r>
        <w:rPr>
          <w:color w:val="231F20"/>
          <w:spacing w:val="-7"/>
          <w:position w:val="1"/>
        </w:rPr>
        <w:t>Ojeda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NB,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Royals</w:t>
      </w:r>
      <w:r>
        <w:rPr>
          <w:color w:val="231F20"/>
          <w:spacing w:val="1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TP,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Black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JT,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Dasinger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JH,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Johnson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JM,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Alexander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BT.</w:t>
      </w:r>
    </w:p>
    <w:p>
      <w:pPr>
        <w:pStyle w:val="BodyText"/>
        <w:ind w:left="326" w:right="328" w:firstLine="5"/>
        <w:spacing w:before="17" w:line="260" w:lineRule="auto"/>
        <w:jc w:val="both"/>
        <w:rPr/>
      </w:pP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-2400490</wp:posOffset>
            </wp:positionH>
            <wp:positionV relativeFrom="paragraph">
              <wp:posOffset>-637794</wp:posOffset>
            </wp:positionV>
            <wp:extent cx="4568304" cy="1964548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Enhanced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sensitivity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angiotensin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II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testosterone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dependen</w:t>
      </w:r>
      <w:r>
        <w:rPr>
          <w:color w:val="231F20"/>
          <w:spacing w:val="-6"/>
        </w:rPr>
        <w:t>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adult  male  growth-</w:t>
      </w:r>
      <w:r>
        <w:rPr>
          <w:color w:val="231F20"/>
          <w:spacing w:val="-5"/>
        </w:rPr>
        <w:t>restricted  offspring.</w:t>
      </w:r>
      <w:r>
        <w:rPr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5"/>
        </w:rPr>
        <w:t>J  Physiol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5"/>
        </w:rPr>
        <w:t>Regul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5"/>
        </w:rPr>
        <w:t>Integr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5"/>
        </w:rPr>
        <w:t>Comp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Physiol</w:t>
      </w:r>
      <w:r>
        <w:rPr>
          <w:color w:val="231F20"/>
          <w:spacing w:val="-2"/>
        </w:rPr>
        <w:t>. 2010;298:R1421–R1427. doi: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10.1152/ajpregu.00096.2010</w:t>
      </w:r>
    </w:p>
    <w:p>
      <w:pPr>
        <w:pStyle w:val="BodyText"/>
        <w:ind w:left="325" w:right="335" w:hanging="271"/>
        <w:spacing w:before="19" w:line="268" w:lineRule="auto"/>
        <w:rPr/>
      </w:pPr>
      <w:r>
        <w:rPr>
          <w:color w:val="231F20"/>
          <w:spacing w:val="-7"/>
        </w:rPr>
        <w:t>70.   Su  S,  Wang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X,   Pollock  JS,  Treiber   FA,  Xu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X,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Snieder </w:t>
      </w:r>
      <w:r>
        <w:rPr>
          <w:color w:val="231F20"/>
          <w:spacing w:val="-8"/>
        </w:rPr>
        <w:t xml:space="preserve">  H,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McCall  WV,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Stefanek  M,  Harshfield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GA.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Adverse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childhood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experien</w:t>
      </w:r>
      <w:r>
        <w:rPr>
          <w:color w:val="231F20"/>
          <w:spacing w:val="-6"/>
        </w:rPr>
        <w:t>ces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blood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pressure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4"/>
        </w:rPr>
        <w:t>trajectories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from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childhood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to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young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5"/>
        </w:rPr>
        <w:t>adulthood: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Geor-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gia   Stress   and   Heart   study. 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-4"/>
        </w:rPr>
        <w:t>2015;131:1674–1681.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10.1161/CIRCULATIONAHA.114.013104</w:t>
      </w:r>
    </w:p>
    <w:p>
      <w:pPr>
        <w:pStyle w:val="BodyText"/>
        <w:ind w:left="326" w:right="335" w:hanging="272"/>
        <w:spacing w:before="1" w:line="260" w:lineRule="auto"/>
        <w:rPr/>
      </w:pPr>
      <w:r>
        <w:rPr>
          <w:color w:val="231F20"/>
          <w:spacing w:val="-7"/>
        </w:rPr>
        <w:t>71.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South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Palakshappa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Brown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CL.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Relationship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b</w:t>
      </w:r>
      <w:r>
        <w:rPr>
          <w:color w:val="231F20"/>
          <w:spacing w:val="-8"/>
        </w:rPr>
        <w:t>etween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food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insecurity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high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blood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pressure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national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sample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childr</w:t>
      </w:r>
      <w:r>
        <w:rPr>
          <w:color w:val="231F20"/>
          <w:spacing w:val="-8"/>
        </w:rPr>
        <w:t>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adolescents.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Pediatr Nephrol</w:t>
      </w:r>
      <w:r>
        <w:rPr>
          <w:color w:val="231F20"/>
          <w:spacing w:val="-2"/>
        </w:rPr>
        <w:t>. 2019;34:1583–1590. doi</w:t>
      </w:r>
      <w:r>
        <w:rPr>
          <w:color w:val="231F20"/>
          <w:spacing w:val="-3"/>
        </w:rPr>
        <w:t>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10.1007/s00467-019-04253-3</w:t>
      </w:r>
    </w:p>
    <w:p>
      <w:pPr>
        <w:pStyle w:val="BodyText"/>
        <w:ind w:left="326" w:right="335" w:hanging="272"/>
        <w:spacing w:before="15" w:line="261" w:lineRule="auto"/>
        <w:rPr/>
      </w:pPr>
      <w:r>
        <w:rPr>
          <w:color w:val="231F20"/>
          <w:spacing w:val="-8"/>
        </w:rPr>
        <w:t>72.   South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AM,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Nixon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8"/>
        </w:rPr>
        <w:t>PA,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Chappell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MC,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Diz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DI,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Rus</w:t>
      </w:r>
      <w:r>
        <w:rPr>
          <w:color w:val="231F20"/>
          <w:spacing w:val="-9"/>
        </w:rPr>
        <w:t>sell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GB,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Jensen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ET,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Shaltout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HA,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O’Shea TM, Washburn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LK.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Renal function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7"/>
        </w:rPr>
        <w:t>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blood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pressure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altered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adolescents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born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preterm.</w:t>
      </w:r>
      <w:r>
        <w:rPr>
          <w:color w:val="231F20"/>
          <w:spacing w:val="31"/>
          <w:w w:val="102"/>
        </w:rPr>
        <w:t xml:space="preserve"> </w:t>
      </w:r>
      <w:r>
        <w:rPr>
          <w:i/>
          <w:iCs/>
          <w:color w:val="231F20"/>
          <w:spacing w:val="-5"/>
        </w:rPr>
        <w:t>Pediatr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Nephrol</w:t>
      </w:r>
      <w:r>
        <w:rPr>
          <w:color w:val="231F20"/>
          <w:spacing w:val="-5"/>
        </w:rPr>
        <w:t>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2019;34:137–</w:t>
      </w:r>
    </w:p>
    <w:p>
      <w:pPr>
        <w:pStyle w:val="BodyText"/>
        <w:ind w:left="342"/>
        <w:spacing w:before="16" w:line="162" w:lineRule="exact"/>
        <w:rPr/>
      </w:pPr>
      <w:r>
        <w:rPr>
          <w:color w:val="231F20"/>
          <w:spacing w:val="-1"/>
        </w:rPr>
        <w:t>144. doi: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10.1007/s00467-018-4050-z</w:t>
      </w:r>
    </w:p>
    <w:p>
      <w:pPr>
        <w:pStyle w:val="BodyText"/>
        <w:ind w:left="321" w:right="335" w:hanging="263"/>
        <w:spacing w:before="18" w:line="262" w:lineRule="auto"/>
        <w:rPr/>
      </w:pPr>
      <w:r>
        <w:rPr>
          <w:color w:val="231F20"/>
          <w:spacing w:val="-9"/>
        </w:rPr>
        <w:t>73.   South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AM,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Nixon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PA,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Chappell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MC,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Diz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DI,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Russell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0"/>
        </w:rPr>
        <w:t>GB,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0"/>
        </w:rPr>
        <w:t>Shaltout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HA,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O’Shea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TM, Washburn LK. Obesity is associated with higher blo</w:t>
      </w:r>
      <w:r>
        <w:rPr>
          <w:color w:val="231F20"/>
          <w:spacing w:val="-8"/>
        </w:rPr>
        <w:t>od pressure and higher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angiotensin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but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lower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angioten</w:t>
      </w:r>
      <w:r>
        <w:rPr>
          <w:color w:val="231F20"/>
          <w:spacing w:val="-7"/>
        </w:rPr>
        <w:t>sin-(1-7)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adolescents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born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term. </w:t>
      </w:r>
      <w:r>
        <w:rPr>
          <w:i/>
          <w:iCs/>
          <w:color w:val="231F20"/>
          <w:spacing w:val="-4"/>
        </w:rPr>
        <w:t>J Pediatr</w:t>
      </w:r>
      <w:r>
        <w:rPr>
          <w:color w:val="231F20"/>
          <w:spacing w:val="-4"/>
        </w:rPr>
        <w:t>. 2019;205:55–60.e1. doi: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10.1016/j.jpeds.2018.09.058</w:t>
      </w:r>
    </w:p>
    <w:p>
      <w:pPr>
        <w:pStyle w:val="BodyText"/>
        <w:ind w:left="319" w:right="335" w:hanging="254"/>
        <w:spacing w:before="16" w:line="266" w:lineRule="auto"/>
        <w:rPr/>
      </w:pPr>
      <w:r>
        <w:rPr>
          <w:color w:val="231F20"/>
          <w:spacing w:val="-10"/>
        </w:rPr>
        <w:t>74.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0"/>
        </w:rPr>
        <w:t>Xue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0"/>
        </w:rPr>
        <w:t>B,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Yu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Y,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Beltz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TG,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Guo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F,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Felder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RB,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Wei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SG,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0"/>
        </w:rPr>
        <w:t>Johnson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AK.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Mate</w:t>
      </w:r>
      <w:r>
        <w:rPr>
          <w:color w:val="231F20"/>
          <w:spacing w:val="-11"/>
        </w:rPr>
        <w:t>rnal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angiotensin II-induced hypertension sensitizes postweaning high-</w:t>
      </w:r>
      <w:r>
        <w:rPr>
          <w:color w:val="231F20"/>
          <w:spacing w:val="-6"/>
        </w:rPr>
        <w:t>fat diet-elic-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hypertensive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response through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increased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brain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reactivity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ra</w:t>
      </w:r>
      <w:r>
        <w:rPr>
          <w:color w:val="231F20"/>
          <w:spacing w:val="-7"/>
        </w:rPr>
        <w:t>t offspring.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JAm Heart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-2"/>
        </w:rPr>
        <w:t>Assoc</w:t>
      </w:r>
      <w:r>
        <w:rPr>
          <w:color w:val="231F20"/>
          <w:spacing w:val="-2"/>
        </w:rPr>
        <w:t>. 2021;10:e022170.</w:t>
      </w:r>
      <w:r>
        <w:rPr>
          <w:color w:val="231F20"/>
          <w:spacing w:val="-3"/>
        </w:rPr>
        <w:t xml:space="preserve">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10.1161/JAHA.121.022170</w:t>
      </w:r>
    </w:p>
    <w:p>
      <w:pPr>
        <w:pStyle w:val="BodyText"/>
        <w:ind w:left="321" w:right="318" w:hanging="269"/>
        <w:spacing w:before="8" w:line="263" w:lineRule="auto"/>
        <w:rPr/>
      </w:pPr>
      <w:r>
        <w:rPr>
          <w:color w:val="231F20"/>
          <w:spacing w:val="-7"/>
        </w:rPr>
        <w:t>75.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Wang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XF,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Li  JD,   Huo  YL,   Zhang</w:t>
      </w:r>
      <w:r>
        <w:rPr>
          <w:color w:val="231F20"/>
          <w:spacing w:val="-8"/>
        </w:rPr>
        <w:t xml:space="preserve">  YP,   Fang   ZQ,  Wang   HP,   Peng  W,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Johnson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AK,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Xue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B.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Blockade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angiotensin-converting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enzyme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tumor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necrosis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factor-</w:t>
      </w:r>
      <w:r>
        <w:rPr>
          <w:rFonts w:ascii="Times New Roman" w:hAnsi="Times New Roman" w:eastAsia="Times New Roman" w:cs="Times New Roman"/>
          <w:color w:val="231F20"/>
          <w:spacing w:val="-4"/>
        </w:rPr>
        <w:t>α  </w:t>
      </w:r>
      <w:r>
        <w:rPr>
          <w:color w:val="231F20"/>
          <w:spacing w:val="-4"/>
        </w:rPr>
        <w:t>reverses  maternal  hig</w:t>
      </w:r>
      <w:r>
        <w:rPr>
          <w:color w:val="231F20"/>
          <w:spacing w:val="-5"/>
        </w:rPr>
        <w:t>h-fat  diet-induced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sensitization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angiotensin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II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male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rat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offspring.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Am J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Physiol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Regul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6"/>
        </w:rPr>
        <w:t>Integr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Comp Physiol</w:t>
      </w:r>
      <w:r>
        <w:rPr>
          <w:color w:val="231F20"/>
          <w:spacing w:val="-3"/>
        </w:rPr>
        <w:t>. 2020;318:R351–R359. doi: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10.1152/ajpregu.00200.2019</w:t>
      </w:r>
    </w:p>
    <w:p>
      <w:pPr>
        <w:pStyle w:val="BodyText"/>
        <w:ind w:left="322" w:right="327" w:hanging="265"/>
        <w:spacing w:before="17" w:line="262" w:lineRule="auto"/>
        <w:rPr/>
      </w:pPr>
      <w:r>
        <w:rPr>
          <w:color w:val="231F20"/>
          <w:spacing w:val="-8"/>
        </w:rPr>
        <w:t>76.   Massmann  GA,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Zhang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Seong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WJ,  Kim  M,  Figueroa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JP.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Sex-dependent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effects of antenatal glucocorticoids on insulin sens</w:t>
      </w:r>
      <w:r>
        <w:rPr>
          <w:color w:val="231F20"/>
          <w:spacing w:val="-6"/>
        </w:rPr>
        <w:t>itivity in adult sheep: role 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 adipose tissue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renin angiotensin system. </w:t>
      </w:r>
      <w:r>
        <w:rPr>
          <w:i/>
          <w:iCs/>
          <w:color w:val="231F20"/>
          <w:spacing w:val="-6"/>
        </w:rPr>
        <w:t>Am J Physiol R</w:t>
      </w:r>
      <w:r>
        <w:rPr>
          <w:i/>
          <w:iCs/>
          <w:color w:val="231F20"/>
          <w:spacing w:val="-7"/>
        </w:rPr>
        <w:t>egul Integr Comp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Physiol</w:t>
      </w:r>
      <w:r>
        <w:rPr>
          <w:color w:val="231F20"/>
          <w:spacing w:val="-3"/>
        </w:rPr>
        <w:t>. 2017;312:R1029–R1038. doi: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10.1152/ajpregu.00181.2016</w:t>
      </w:r>
    </w:p>
    <w:p>
      <w:pPr>
        <w:pStyle w:val="BodyText"/>
        <w:ind w:left="326" w:right="319" w:hanging="252"/>
        <w:spacing w:before="17" w:line="262" w:lineRule="auto"/>
        <w:rPr/>
      </w:pPr>
      <w:r>
        <w:rPr>
          <w:color w:val="231F20"/>
          <w:spacing w:val="-10"/>
        </w:rPr>
        <w:t>77.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0"/>
        </w:rPr>
        <w:t>Tang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L,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Carey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LC,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0"/>
        </w:rPr>
        <w:t>Bi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J,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Valego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Sun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X,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0"/>
        </w:rPr>
        <w:t>Deibel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0"/>
        </w:rPr>
        <w:t>P,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Perrott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J,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0"/>
        </w:rPr>
        <w:t>Figueroa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JP,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Chappell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MC,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Rose JC.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Gender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differences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effects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ante</w:t>
      </w:r>
      <w:r>
        <w:rPr>
          <w:color w:val="231F20"/>
          <w:spacing w:val="-7"/>
        </w:rPr>
        <w:t>natal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beta-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methasone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exposure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on renal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function 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sheep.</w:t>
      </w:r>
      <w:r>
        <w:rPr>
          <w:color w:val="231F20"/>
          <w:spacing w:val="-17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-21"/>
        </w:rPr>
        <w:t xml:space="preserve"> </w:t>
      </w:r>
      <w:r>
        <w:rPr>
          <w:i/>
          <w:iCs/>
          <w:color w:val="231F20"/>
          <w:spacing w:val="-6"/>
        </w:rPr>
        <w:t>JPhysi</w:t>
      </w:r>
      <w:r>
        <w:rPr>
          <w:i/>
          <w:iCs/>
          <w:color w:val="231F20"/>
          <w:spacing w:val="-7"/>
        </w:rPr>
        <w:t>ol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7"/>
        </w:rPr>
        <w:t>RegulIntegr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Comp Physiol</w:t>
      </w:r>
      <w:r>
        <w:rPr>
          <w:color w:val="231F20"/>
          <w:spacing w:val="-3"/>
        </w:rPr>
        <w:t>. 2009;</w:t>
      </w:r>
      <w:r>
        <w:rPr>
          <w:color w:val="231F20"/>
          <w:spacing w:val="-4"/>
        </w:rPr>
        <w:t>296:R309–R317.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10.1152/ajpregu.90645.2008</w:t>
      </w:r>
    </w:p>
    <w:p>
      <w:pPr>
        <w:pStyle w:val="BodyText"/>
        <w:ind w:left="326" w:right="335" w:hanging="272"/>
        <w:spacing w:before="17" w:line="260" w:lineRule="auto"/>
        <w:rPr/>
      </w:pPr>
      <w:r>
        <w:rPr>
          <w:color w:val="231F20"/>
          <w:spacing w:val="-8"/>
        </w:rPr>
        <w:t>78.   Cabral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8"/>
        </w:rPr>
        <w:t>EV,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Vieira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LD,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Sant’Helena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BRM,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Ribeiro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VS,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Farias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JS,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Aires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RS,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Paz ST, Muzi-Filho H, Paixão AD, Vieyra A. Alpha-tocopherol during lactation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and after weaning alters the programming effect of prenatal high salt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intake</w:t>
      </w:r>
    </w:p>
    <w:p>
      <w:pPr>
        <w:spacing w:line="260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508.213pt;margin-top:93.4625pt;mso-position-vertical-relative:page;mso-position-horizontal-relative:page;width:120pt;height:33.6pt;z-index:251727872;rotation:90;" o:allowincell="f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25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55" w:right="174" w:hanging="5"/>
        <w:spacing w:before="116" w:line="256" w:lineRule="auto"/>
        <w:rPr/>
      </w:pPr>
      <w:r>
        <w:rPr>
          <w:color w:val="231F20"/>
          <w:spacing w:val="-6"/>
        </w:rPr>
        <w:t>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renal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functions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male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offspring.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-6"/>
        </w:rPr>
        <w:t>Clin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6"/>
        </w:rPr>
        <w:t>Exp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6"/>
        </w:rPr>
        <w:t>Pharmacol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Physiol</w:t>
      </w:r>
      <w:r>
        <w:rPr>
          <w:color w:val="231F20"/>
        </w:rPr>
        <w:t>. 2019;46:1151–1165.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"/>
        </w:rPr>
        <w:t>0.1111/1440-1681.13161</w:t>
      </w:r>
    </w:p>
    <w:p>
      <w:pPr>
        <w:pStyle w:val="BodyText"/>
        <w:ind w:left="945" w:right="183" w:hanging="268"/>
        <w:spacing w:before="18" w:line="263" w:lineRule="auto"/>
        <w:rPr/>
      </w:pPr>
      <w:r>
        <w:rPr>
          <w:color w:val="231F20"/>
          <w:spacing w:val="-8"/>
        </w:rPr>
        <w:t>79.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8"/>
        </w:rPr>
        <w:t>Gomes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8"/>
        </w:rPr>
        <w:t>PR,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Graciano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MF,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8"/>
        </w:rPr>
        <w:t>Pantaleão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8"/>
        </w:rPr>
        <w:t>LC,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Rennó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AL,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8"/>
        </w:rPr>
        <w:t>Rodrigues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SC,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Velloso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LA,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Latorraca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MQ,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Carpinelli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Anhê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GF,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7"/>
        </w:rPr>
        <w:t>ordin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S.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Long-term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disruption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maternal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glucose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hom</w:t>
      </w:r>
      <w:r>
        <w:rPr>
          <w:color w:val="231F20"/>
          <w:spacing w:val="-5"/>
        </w:rPr>
        <w:t>eostasis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induced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prenatal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glucocor-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ticoid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treatment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correlates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w</w:t>
      </w:r>
      <w:r>
        <w:rPr>
          <w:color w:val="231F20"/>
          <w:spacing w:val="-4"/>
        </w:rPr>
        <w:t>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miR-29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upregulation.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Am J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4"/>
        </w:rPr>
        <w:t>Physiol Endo-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crinol Metab</w:t>
      </w:r>
      <w:r>
        <w:rPr>
          <w:color w:val="231F20"/>
          <w:spacing w:val="-1"/>
        </w:rPr>
        <w:t>. 2014;306:E109–E120. doi: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10.1152/ajpend</w:t>
      </w:r>
      <w:r>
        <w:rPr>
          <w:color w:val="231F20"/>
          <w:spacing w:val="-2"/>
        </w:rPr>
        <w:t>o.00364.2013</w:t>
      </w:r>
    </w:p>
    <w:p>
      <w:pPr>
        <w:pStyle w:val="BodyText"/>
        <w:ind w:left="945" w:right="176" w:hanging="277"/>
        <w:spacing w:before="16" w:line="265" w:lineRule="auto"/>
        <w:rPr/>
      </w:pPr>
      <w:r>
        <w:rPr>
          <w:color w:val="231F20"/>
          <w:spacing w:val="-7"/>
        </w:rPr>
        <w:t>80.   Bogdarina I, Welham S, King PJ, Burns SP</w:t>
      </w:r>
      <w:r>
        <w:rPr>
          <w:color w:val="231F20"/>
          <w:spacing w:val="-8"/>
        </w:rPr>
        <w:t>, Clark AJ. Epigenetic modification of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renin-angiotensin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system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fetal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programming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hypertension.</w:t>
      </w:r>
      <w:r>
        <w:rPr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7"/>
        </w:rPr>
        <w:t>Circ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Res</w:t>
      </w:r>
      <w:r>
        <w:rPr>
          <w:color w:val="231F20"/>
          <w:spacing w:val="-3"/>
        </w:rPr>
        <w:t>. 2007;100:520–526. doi: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10.1161/01.RES.0000</w:t>
      </w:r>
      <w:r>
        <w:rPr>
          <w:color w:val="231F20"/>
          <w:spacing w:val="-4"/>
        </w:rPr>
        <w:t>258855.60637.58</w:t>
      </w:r>
    </w:p>
    <w:p>
      <w:pPr>
        <w:pStyle w:val="BodyText"/>
        <w:ind w:left="950" w:right="186" w:hanging="283"/>
        <w:spacing w:before="6" w:line="265" w:lineRule="auto"/>
        <w:rPr/>
      </w:pPr>
      <w:r>
        <w:rPr>
          <w:color w:val="231F20"/>
          <w:spacing w:val="-7"/>
        </w:rPr>
        <w:t>81.   Ding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Lv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Mao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</w:t>
      </w:r>
      <w:r>
        <w:rPr>
          <w:color w:val="231F20"/>
          <w:spacing w:val="-8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Zhang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Zhu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Zhu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Xu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Z.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High-salt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diet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during  pregnancy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angiotensin-rela</w:t>
      </w:r>
      <w:r>
        <w:rPr>
          <w:color w:val="231F20"/>
          <w:spacing w:val="-6"/>
        </w:rPr>
        <w:t>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changes.</w:t>
      </w:r>
      <w:r>
        <w:rPr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4"/>
          <w:w w:val="102"/>
        </w:rPr>
        <w:t xml:space="preserve"> </w:t>
      </w:r>
      <w:r>
        <w:rPr>
          <w:i/>
          <w:iCs/>
          <w:color w:val="231F20"/>
          <w:spacing w:val="-6"/>
        </w:rPr>
        <w:t>Hypertens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2010;28:1290–1297.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10.1097/HJ</w:t>
      </w:r>
      <w:r>
        <w:rPr>
          <w:color w:val="231F20"/>
          <w:spacing w:val="-1"/>
        </w:rPr>
        <w:t>H.0b013e328337da8f</w:t>
      </w:r>
    </w:p>
    <w:p>
      <w:pPr>
        <w:pStyle w:val="BodyText"/>
        <w:ind w:left="950" w:right="183" w:hanging="280"/>
        <w:spacing w:before="8" w:line="262" w:lineRule="auto"/>
        <w:rPr/>
      </w:pPr>
      <w:r>
        <w:rPr>
          <w:color w:val="231F20"/>
          <w:spacing w:val="-8"/>
        </w:rPr>
        <w:t>82.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Wu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L, Shi A, Zhu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Bo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L, Zhong Y, Wang J, Xu Z,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Mao C.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High sucrose int</w:t>
      </w:r>
      <w:r>
        <w:rPr>
          <w:color w:val="231F20"/>
          <w:spacing w:val="-9"/>
        </w:rPr>
        <w:t>ake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gestation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increases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angiotensin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II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type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1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recepto</w:t>
      </w:r>
      <w:r>
        <w:rPr>
          <w:color w:val="231F20"/>
          <w:spacing w:val="-7"/>
        </w:rPr>
        <w:t>r-mediated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contractility associated with epigenetic alterations in aged of</w:t>
      </w:r>
      <w:r>
        <w:rPr>
          <w:color w:val="231F20"/>
          <w:spacing w:val="-6"/>
        </w:rPr>
        <w:t>fspring rats. </w:t>
      </w:r>
      <w:r>
        <w:rPr>
          <w:i/>
          <w:iCs/>
          <w:color w:val="231F20"/>
          <w:spacing w:val="-6"/>
        </w:rPr>
        <w:t>Pep-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tides</w:t>
      </w:r>
      <w:r>
        <w:rPr>
          <w:color w:val="231F20"/>
          <w:spacing w:val="-3"/>
        </w:rPr>
        <w:t>. 2016;86:133–144.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10.1016/j.peptides.</w:t>
      </w:r>
      <w:r>
        <w:rPr>
          <w:color w:val="231F20"/>
          <w:spacing w:val="-4"/>
        </w:rPr>
        <w:t>2016.11.002</w:t>
      </w:r>
    </w:p>
    <w:p>
      <w:pPr>
        <w:pStyle w:val="BodyText"/>
        <w:ind w:left="950" w:right="179" w:hanging="283"/>
        <w:spacing w:before="16" w:line="265" w:lineRule="auto"/>
        <w:rPr/>
      </w:pPr>
      <w:r>
        <w:rPr>
          <w:color w:val="231F20"/>
          <w:spacing w:val="-6"/>
        </w:rPr>
        <w:t>83.   Nuyt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Lenkei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Z,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Corvol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Palkovits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Llorens-Cortés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Ontogeny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angiotensin II type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1 receptor mRNAs in fetal and</w:t>
      </w:r>
      <w:r>
        <w:rPr>
          <w:color w:val="231F20"/>
          <w:spacing w:val="-6"/>
        </w:rPr>
        <w:t xml:space="preserve"> neonatal rat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brain. </w:t>
      </w:r>
      <w:r>
        <w:rPr>
          <w:i/>
          <w:iCs/>
          <w:color w:val="231F20"/>
          <w:spacing w:val="-6"/>
        </w:rPr>
        <w:t>J Comp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Neurol</w:t>
      </w:r>
      <w:r>
        <w:rPr>
          <w:color w:val="231F20"/>
          <w:spacing w:val="-1"/>
        </w:rPr>
        <w:t>. 2001;440:192–203.</w:t>
      </w:r>
      <w:r>
        <w:rPr>
          <w:color w:val="231F20"/>
          <w:spacing w:val="-2"/>
        </w:rPr>
        <w:t xml:space="preserve">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10.1002/cne.1379</w:t>
      </w:r>
    </w:p>
    <w:p>
      <w:pPr>
        <w:pStyle w:val="BodyText"/>
        <w:ind w:left="946" w:right="175" w:hanging="276"/>
        <w:spacing w:before="7" w:line="264" w:lineRule="auto"/>
        <w:rPr/>
      </w:pPr>
      <w:r>
        <w:rPr>
          <w:color w:val="231F20"/>
          <w:spacing w:val="-9"/>
        </w:rPr>
        <w:t>84.   Oliverio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MI,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Kim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HS,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Ito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T,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Audoly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Best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CF,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Hiller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9"/>
        </w:rPr>
        <w:t>Kluckm</w:t>
      </w:r>
      <w:r>
        <w:rPr>
          <w:color w:val="231F20"/>
          <w:spacing w:val="-10"/>
        </w:rPr>
        <w:t>an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0"/>
        </w:rPr>
        <w:t>K,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Maeda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Smithies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O,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Reduced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growth,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abnormal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kidney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structure,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type 2 (AT2) angiotensin receptor-mediated blood pressure regulation in mice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lacking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both AT1A and AT1</w:t>
      </w:r>
      <w:r>
        <w:rPr>
          <w:color w:val="231F20"/>
          <w:spacing w:val="-6"/>
        </w:rPr>
        <w:t>B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receptors for angiotensin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II.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Proc Natl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6"/>
        </w:rPr>
        <w:t>Acad Sci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USA</w:t>
      </w:r>
      <w:r>
        <w:rPr>
          <w:color w:val="231F20"/>
          <w:spacing w:val="-2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1998;95:15496–15501.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10.1073/pnas.</w:t>
      </w:r>
      <w:r>
        <w:rPr>
          <w:color w:val="231F20"/>
          <w:spacing w:val="-3"/>
        </w:rPr>
        <w:t>95.26.15496</w:t>
      </w:r>
    </w:p>
    <w:p>
      <w:pPr>
        <w:pStyle w:val="BodyText"/>
        <w:ind w:left="950" w:right="173" w:hanging="283"/>
        <w:spacing w:before="16" w:line="262" w:lineRule="auto"/>
        <w:rPr/>
      </w:pPr>
      <w:r>
        <w:rPr>
          <w:color w:val="231F20"/>
          <w:spacing w:val="-8"/>
        </w:rPr>
        <w:t>85.   Hsu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CN,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Chan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JYH,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Wu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KLH,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Yu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HR,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Lee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WC,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Hou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CY,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Tain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YL.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Altered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gut microbiota and its metabol</w:t>
      </w:r>
      <w:r>
        <w:rPr>
          <w:color w:val="231F20"/>
          <w:spacing w:val="-5"/>
        </w:rPr>
        <w:t>ites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hypertension 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developmental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origins: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exploring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differences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fruc</w:t>
      </w:r>
      <w:r>
        <w:rPr>
          <w:color w:val="231F20"/>
          <w:spacing w:val="-5"/>
        </w:rPr>
        <w:t>tose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antibiotics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exposure.</w:t>
      </w:r>
      <w:r>
        <w:rPr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5"/>
        </w:rPr>
        <w:t>Int 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Mol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Sci</w:t>
      </w:r>
      <w:r>
        <w:rPr>
          <w:color w:val="231F20"/>
          <w:spacing w:val="-1"/>
        </w:rPr>
        <w:t>. 2021;22:2674.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10.3</w:t>
      </w:r>
      <w:r>
        <w:rPr>
          <w:color w:val="231F20"/>
          <w:spacing w:val="-2"/>
        </w:rPr>
        <w:t>390/ijms22052674</w:t>
      </w:r>
    </w:p>
    <w:p>
      <w:pPr>
        <w:pStyle w:val="BodyText"/>
        <w:ind w:left="947" w:right="185" w:hanging="283"/>
        <w:spacing w:before="16" w:line="25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2194906</wp:posOffset>
                </wp:positionV>
                <wp:extent cx="2588895" cy="11811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-1248155" y="2194906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23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-98.28pt;margin-top:172.827pt;mso-position-vertical-relative:text;mso-position-horizontal-relative:text;width:203.85pt;height:9.3pt;z-index:251728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23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1196403</wp:posOffset>
            </wp:positionH>
            <wp:positionV relativeFrom="paragraph">
              <wp:posOffset>49722</wp:posOffset>
            </wp:positionV>
            <wp:extent cx="4568304" cy="1964548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7"/>
        </w:rPr>
        <w:t>86.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Chappell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MC,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Pirro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NT,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South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Gwathmey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TM.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Concerns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speci-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ficity  of  commercial  ELISAs  for  the  measuremen</w:t>
      </w:r>
      <w:r>
        <w:rPr>
          <w:color w:val="231F20"/>
          <w:spacing w:val="-4"/>
        </w:rPr>
        <w:t>t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angiotensin-(1-7)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3"/>
        <w:spacing w:line="38" w:lineRule="exact"/>
        <w:rPr/>
      </w:pPr>
      <w:r>
        <w:rPr/>
        <w:pict>
          <v:shape id="_x0000_s1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15" w:right="990" w:hanging="16"/>
        <w:spacing w:before="118" w:line="268" w:lineRule="auto"/>
        <w:rPr/>
      </w:pPr>
      <w:r>
        <w:rPr>
          <w:color w:val="231F20"/>
          <w:spacing w:val="-6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angiotensin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II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human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plasma.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6"/>
        </w:rPr>
        <w:t>Hypertension</w:t>
      </w:r>
      <w:r>
        <w:rPr>
          <w:color w:val="231F20"/>
          <w:spacing w:val="-6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2021;77:e29–e31.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10.1161/HYPERTENSIONAHA.120.16724</w:t>
      </w:r>
    </w:p>
    <w:p>
      <w:pPr>
        <w:pStyle w:val="BodyText"/>
        <w:ind w:left="245"/>
        <w:spacing w:line="16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2997330</wp:posOffset>
                </wp:positionH>
                <wp:positionV relativeFrom="paragraph">
                  <wp:posOffset>332045</wp:posOffset>
                </wp:positionV>
                <wp:extent cx="810894" cy="18415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2997330" y="33204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236.01pt;margin-top:26.1453pt;mso-position-vertical-relative:text;mso-position-horizontal-relative:text;width:63.85pt;height:14.5pt;z-index:251729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9"/>
          <w:position w:val="1"/>
        </w:rPr>
        <w:t>87.   Gwathmey</w:t>
      </w:r>
      <w:r>
        <w:rPr>
          <w:color w:val="231F20"/>
          <w:spacing w:val="17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TM,</w:t>
      </w:r>
      <w:r>
        <w:rPr>
          <w:color w:val="231F20"/>
          <w:spacing w:val="26"/>
          <w:w w:val="102"/>
          <w:position w:val="1"/>
        </w:rPr>
        <w:t xml:space="preserve"> </w:t>
      </w:r>
      <w:r>
        <w:rPr>
          <w:color w:val="231F20"/>
          <w:spacing w:val="-9"/>
          <w:position w:val="1"/>
        </w:rPr>
        <w:t>Pendergrass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KD,</w:t>
      </w:r>
      <w:r>
        <w:rPr>
          <w:color w:val="231F20"/>
          <w:spacing w:val="26"/>
          <w:w w:val="102"/>
          <w:position w:val="1"/>
        </w:rPr>
        <w:t xml:space="preserve"> </w:t>
      </w:r>
      <w:r>
        <w:rPr>
          <w:color w:val="231F20"/>
          <w:spacing w:val="-9"/>
          <w:position w:val="1"/>
        </w:rPr>
        <w:t>Reid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spacing w:val="-9"/>
          <w:position w:val="1"/>
        </w:rPr>
        <w:t>SD,</w:t>
      </w:r>
      <w:r>
        <w:rPr>
          <w:color w:val="231F20"/>
          <w:spacing w:val="26"/>
          <w:w w:val="102"/>
          <w:position w:val="1"/>
        </w:rPr>
        <w:t xml:space="preserve"> </w:t>
      </w:r>
      <w:r>
        <w:rPr>
          <w:color w:val="231F20"/>
          <w:spacing w:val="-9"/>
          <w:position w:val="1"/>
        </w:rPr>
        <w:t>Rose</w:t>
      </w:r>
      <w:r>
        <w:rPr>
          <w:color w:val="231F20"/>
          <w:spacing w:val="17"/>
          <w:position w:val="1"/>
        </w:rPr>
        <w:t xml:space="preserve"> </w:t>
      </w:r>
      <w:r>
        <w:rPr>
          <w:color w:val="231F20"/>
          <w:spacing w:val="-9"/>
          <w:position w:val="1"/>
        </w:rPr>
        <w:t>JC,</w:t>
      </w:r>
      <w:r>
        <w:rPr>
          <w:color w:val="231F20"/>
          <w:spacing w:val="26"/>
          <w:w w:val="102"/>
          <w:position w:val="1"/>
        </w:rPr>
        <w:t xml:space="preserve"> </w:t>
      </w:r>
      <w:r>
        <w:rPr>
          <w:color w:val="231F20"/>
          <w:spacing w:val="-9"/>
          <w:position w:val="1"/>
        </w:rPr>
        <w:t>Diz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DI,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Ch</w:t>
      </w:r>
      <w:r>
        <w:rPr>
          <w:color w:val="231F20"/>
          <w:spacing w:val="-10"/>
          <w:position w:val="1"/>
        </w:rPr>
        <w:t>appell</w:t>
      </w:r>
      <w:r>
        <w:rPr>
          <w:color w:val="231F20"/>
          <w:spacing w:val="26"/>
          <w:w w:val="102"/>
          <w:position w:val="1"/>
        </w:rPr>
        <w:t xml:space="preserve"> </w:t>
      </w:r>
      <w:r>
        <w:rPr>
          <w:color w:val="231F20"/>
          <w:spacing w:val="-10"/>
          <w:position w:val="1"/>
        </w:rPr>
        <w:t>MC.</w:t>
      </w:r>
    </w:p>
    <w:p>
      <w:pPr>
        <w:pStyle w:val="BodyText"/>
        <w:ind w:left="499" w:right="989" w:hanging="4"/>
        <w:spacing w:before="16" w:line="265" w:lineRule="auto"/>
        <w:jc w:val="both"/>
        <w:rPr/>
      </w:pPr>
      <w:r>
        <w:rPr>
          <w:color w:val="231F20"/>
          <w:spacing w:val="-5"/>
        </w:rPr>
        <w:t>Angiotensin-(1-7)-angiotensin-converting enzyme 2 attenuates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reactive oxy-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gen species formation 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angiotensin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II within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cell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nucleus.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6"/>
        </w:rPr>
        <w:t>Hypertension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2010;55:166–171.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10.1161/HYPERTENSI</w:t>
      </w:r>
      <w:r>
        <w:rPr>
          <w:color w:val="231F20"/>
          <w:spacing w:val="-3"/>
        </w:rPr>
        <w:t>ONAHA.109.141622</w:t>
      </w:r>
    </w:p>
    <w:p>
      <w:pPr>
        <w:pStyle w:val="BodyText"/>
        <w:ind w:left="499" w:right="977" w:hanging="286"/>
        <w:spacing w:before="7" w:line="260" w:lineRule="auto"/>
        <w:rPr/>
      </w:pPr>
      <w:r>
        <w:rPr>
          <w:color w:val="231F20"/>
          <w:spacing w:val="-6"/>
        </w:rPr>
        <w:t>88.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Wilson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BA,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Nautiyal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M, Gwathm</w:t>
      </w:r>
      <w:r>
        <w:rPr>
          <w:color w:val="231F20"/>
          <w:spacing w:val="-7"/>
        </w:rPr>
        <w:t>ey TM,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Rose JC, Chappell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MC.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Evidence 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mitochondrial angiotensin-(1–7) system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kidney. </w:t>
      </w:r>
      <w:r>
        <w:rPr>
          <w:i/>
          <w:iCs/>
          <w:color w:val="231F20"/>
          <w:spacing w:val="-5"/>
        </w:rPr>
        <w:t>Am J Physiol Renal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Physiol</w:t>
      </w:r>
      <w:r>
        <w:rPr>
          <w:color w:val="231F20"/>
          <w:spacing w:val="-2"/>
        </w:rPr>
        <w:t>. 2015;310:F637–F645.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10.1152/ajprenal.00</w:t>
      </w:r>
      <w:r>
        <w:rPr>
          <w:color w:val="231F20"/>
          <w:spacing w:val="-3"/>
        </w:rPr>
        <w:t>479.2015</w:t>
      </w:r>
    </w:p>
    <w:p>
      <w:pPr>
        <w:pStyle w:val="BodyText"/>
        <w:ind w:left="496" w:right="989" w:hanging="283"/>
        <w:spacing w:before="17" w:line="260" w:lineRule="auto"/>
        <w:rPr/>
      </w:pPr>
      <w:r>
        <w:rPr>
          <w:color w:val="231F20"/>
          <w:spacing w:val="-5"/>
        </w:rPr>
        <w:t>89.   Herrera   M,   Sparks   MA,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-5"/>
        </w:rPr>
        <w:t>Alfonso-Pecchio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5"/>
        </w:rPr>
        <w:t>AR,    Harrison-Bernard   LM,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Coffman TM. Lack of specificity of c</w:t>
      </w:r>
      <w:r>
        <w:rPr>
          <w:color w:val="231F20"/>
          <w:spacing w:val="-5"/>
        </w:rPr>
        <w:t>ommercial antibodies leads to misidenti-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fication of angiotensin type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1 receptor protein. </w:t>
      </w:r>
      <w:r>
        <w:rPr>
          <w:i/>
          <w:iCs/>
          <w:color w:val="231F20"/>
          <w:spacing w:val="-4"/>
        </w:rPr>
        <w:t>Hypertension</w:t>
      </w:r>
      <w:r>
        <w:rPr>
          <w:color w:val="231F20"/>
          <w:spacing w:val="-4"/>
        </w:rPr>
        <w:t>. 2013;61:253–</w:t>
      </w:r>
    </w:p>
    <w:p>
      <w:pPr>
        <w:pStyle w:val="BodyText"/>
        <w:ind w:left="501"/>
        <w:spacing w:before="17" w:line="163" w:lineRule="exact"/>
        <w:rPr/>
      </w:pPr>
      <w:r>
        <w:rPr>
          <w:color w:val="231F20"/>
          <w:spacing w:val="-2"/>
        </w:rPr>
        <w:t>258. doi: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10.1161/HYPERTENSIONAHA.112.203679</w:t>
      </w:r>
    </w:p>
    <w:p>
      <w:pPr>
        <w:pStyle w:val="BodyText"/>
        <w:ind w:left="495" w:right="989" w:hanging="282"/>
        <w:spacing w:before="17" w:line="260" w:lineRule="auto"/>
        <w:rPr/>
      </w:pPr>
      <w:r>
        <w:rPr>
          <w:color w:val="231F20"/>
          <w:spacing w:val="-4"/>
        </w:rPr>
        <w:t>90.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4"/>
        </w:rPr>
        <w:t>Chappell   MC.   Biochemical   evaluation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4"/>
        </w:rPr>
        <w:t>of </w:t>
      </w:r>
      <w:r>
        <w:rPr>
          <w:color w:val="231F20"/>
          <w:spacing w:val="-5"/>
        </w:rPr>
        <w:t xml:space="preserve">  the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renin-angiotensin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sys-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tem: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good,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bad,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absolute?  </w:t>
      </w:r>
      <w:r>
        <w:rPr>
          <w:i/>
          <w:iCs/>
          <w:color w:val="231F20"/>
          <w:spacing w:val="-6"/>
        </w:rPr>
        <w:t>Am  J   Physiol  Heart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6"/>
        </w:rPr>
        <w:t>Circ   Physiol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2016;310:H137–H152.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10.11</w:t>
      </w:r>
      <w:r>
        <w:rPr>
          <w:color w:val="231F20"/>
          <w:spacing w:val="-1"/>
        </w:rPr>
        <w:t>52/ajpheart.00618.2015</w:t>
      </w:r>
    </w:p>
    <w:p>
      <w:pPr>
        <w:pStyle w:val="BodyText"/>
        <w:ind w:left="207"/>
        <w:spacing w:before="17" w:line="163" w:lineRule="exact"/>
        <w:rPr/>
      </w:pPr>
      <w:r>
        <w:rPr>
          <w:color w:val="231F20"/>
          <w:spacing w:val="-4"/>
          <w:position w:val="1"/>
        </w:rPr>
        <w:t>91.</w:t>
      </w:r>
      <w:r>
        <w:rPr>
          <w:color w:val="231F20"/>
          <w:spacing w:val="22"/>
          <w:position w:val="1"/>
        </w:rPr>
        <w:t xml:space="preserve">  </w:t>
      </w:r>
      <w:r>
        <w:rPr>
          <w:color w:val="231F20"/>
          <w:spacing w:val="-4"/>
          <w:position w:val="1"/>
        </w:rPr>
        <w:t>Cohen</w:t>
      </w:r>
      <w:r>
        <w:rPr>
          <w:color w:val="231F20"/>
          <w:spacing w:val="24"/>
          <w:w w:val="102"/>
          <w:position w:val="1"/>
        </w:rPr>
        <w:t xml:space="preserve"> </w:t>
      </w:r>
      <w:r>
        <w:rPr>
          <w:color w:val="231F20"/>
          <w:spacing w:val="-4"/>
          <w:position w:val="1"/>
        </w:rPr>
        <w:t>JB,</w:t>
      </w:r>
      <w:r>
        <w:rPr>
          <w:color w:val="231F20"/>
          <w:spacing w:val="33"/>
          <w:w w:val="102"/>
          <w:position w:val="1"/>
        </w:rPr>
        <w:t xml:space="preserve"> </w:t>
      </w:r>
      <w:r>
        <w:rPr>
          <w:color w:val="231F20"/>
          <w:spacing w:val="-4"/>
          <w:position w:val="1"/>
        </w:rPr>
        <w:t>D’Agostino</w:t>
      </w:r>
      <w:r>
        <w:rPr>
          <w:color w:val="231F20"/>
          <w:spacing w:val="33"/>
          <w:w w:val="102"/>
          <w:position w:val="1"/>
        </w:rPr>
        <w:t xml:space="preserve"> </w:t>
      </w:r>
      <w:r>
        <w:rPr>
          <w:color w:val="231F20"/>
          <w:spacing w:val="-4"/>
          <w:position w:val="1"/>
        </w:rPr>
        <w:t>McGowan</w:t>
      </w:r>
      <w:r>
        <w:rPr>
          <w:color w:val="231F20"/>
          <w:spacing w:val="33"/>
          <w:w w:val="102"/>
          <w:position w:val="1"/>
        </w:rPr>
        <w:t xml:space="preserve"> </w:t>
      </w:r>
      <w:r>
        <w:rPr>
          <w:color w:val="231F20"/>
          <w:spacing w:val="-4"/>
          <w:position w:val="1"/>
        </w:rPr>
        <w:t>L,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4"/>
          <w:position w:val="1"/>
        </w:rPr>
        <w:t>Jensen</w:t>
      </w:r>
      <w:r>
        <w:rPr>
          <w:color w:val="231F20"/>
          <w:spacing w:val="34"/>
          <w:position w:val="1"/>
        </w:rPr>
        <w:t xml:space="preserve"> </w:t>
      </w:r>
      <w:r>
        <w:rPr>
          <w:color w:val="231F20"/>
          <w:spacing w:val="-4"/>
          <w:position w:val="1"/>
        </w:rPr>
        <w:t>ET,</w:t>
      </w:r>
      <w:r>
        <w:rPr>
          <w:color w:val="231F20"/>
          <w:spacing w:val="33"/>
          <w:w w:val="102"/>
          <w:position w:val="1"/>
        </w:rPr>
        <w:t xml:space="preserve"> </w:t>
      </w:r>
      <w:r>
        <w:rPr>
          <w:color w:val="231F20"/>
          <w:spacing w:val="-4"/>
          <w:position w:val="1"/>
        </w:rPr>
        <w:t>Rigdon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4"/>
          <w:position w:val="1"/>
        </w:rPr>
        <w:t>J,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South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4"/>
          <w:position w:val="1"/>
        </w:rPr>
        <w:t>AM.</w:t>
      </w:r>
    </w:p>
    <w:p>
      <w:pPr>
        <w:pStyle w:val="BodyText"/>
        <w:ind w:left="499" w:right="989" w:firstLine="5"/>
        <w:spacing w:before="18" w:line="268" w:lineRule="auto"/>
        <w:jc w:val="both"/>
        <w:rPr/>
      </w:pPr>
      <w:r>
        <w:rPr>
          <w:color w:val="231F20"/>
          <w:spacing w:val="-1"/>
        </w:rPr>
        <w:t>Evaluating  sources  of  bias  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observational  studies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angiotensin-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converting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enzyme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inhibitor/angiotensin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II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receptor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blocker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dur</w:t>
      </w:r>
      <w:r>
        <w:rPr>
          <w:color w:val="231F20"/>
          <w:spacing w:val="-2"/>
        </w:rPr>
        <w:t>ing</w:t>
      </w:r>
      <w:r>
        <w:rPr>
          <w:color w:val="231F20"/>
        </w:rPr>
        <w:t xml:space="preserve"> </w:t>
      </w:r>
      <w:r>
        <w:rPr>
          <w:color w:val="231F20"/>
        </w:rPr>
        <w:t>COVID-19: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beyond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confounding.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</w:rPr>
        <w:t>Hypertens</w:t>
      </w:r>
      <w:r>
        <w:rPr>
          <w:color w:val="231F20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2021;39:795–805.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10.1097/</w:t>
      </w:r>
      <w:r>
        <w:rPr>
          <w:color w:val="231F20"/>
        </w:rPr>
        <w:t>HJH</w:t>
      </w:r>
      <w:r>
        <w:rPr>
          <w:color w:val="231F20"/>
          <w:spacing w:val="7"/>
        </w:rPr>
        <w:t>.00000000000027</w:t>
      </w:r>
      <w:r>
        <w:rPr>
          <w:color w:val="231F20"/>
          <w:spacing w:val="6"/>
        </w:rPr>
        <w:t>06</w:t>
      </w:r>
    </w:p>
    <w:p>
      <w:pPr>
        <w:pStyle w:val="BodyText"/>
        <w:ind w:left="499" w:right="989" w:hanging="283"/>
        <w:spacing w:before="2" w:line="259" w:lineRule="auto"/>
        <w:rPr/>
      </w:pPr>
      <w:r>
        <w:rPr>
          <w:color w:val="231F20"/>
          <w:spacing w:val="-6"/>
        </w:rPr>
        <w:t>92.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Ahmed  R,  Dunford</w:t>
      </w:r>
      <w:r>
        <w:rPr>
          <w:color w:val="231F20"/>
          <w:spacing w:val="-7"/>
        </w:rPr>
        <w:t xml:space="preserve">  J,  Mehran  R,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Robson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Kunadian  V.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Pre-eclampsia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future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women: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review.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  <w:spacing w:val="-7"/>
        </w:rPr>
        <w:t>J Am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7"/>
        </w:rPr>
        <w:t>Coll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7"/>
        </w:rPr>
        <w:t>Cardiol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2014;63:1815–1822. doi: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10.1016/j.jacc.2014.02.529</w:t>
      </w:r>
    </w:p>
    <w:p>
      <w:pPr>
        <w:pStyle w:val="BodyText"/>
        <w:ind w:left="495" w:right="989" w:hanging="279"/>
        <w:spacing w:before="18" w:line="262" w:lineRule="auto"/>
        <w:rPr/>
      </w:pPr>
      <w:r>
        <w:rPr>
          <w:color w:val="231F20"/>
          <w:spacing w:val="-5"/>
        </w:rPr>
        <w:t>93.   Henderson   JT,   Thompson   JH,   Burda    BU,</w:t>
      </w:r>
      <w:r>
        <w:rPr>
          <w:color w:val="231F20"/>
          <w:spacing w:val="-6"/>
        </w:rPr>
        <w:t xml:space="preserve">   Cantor   A.    Preeclampsia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screening:  evidence  report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systematic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review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for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US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Preven-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tive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Services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Task  Force.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31"/>
        </w:rPr>
        <w:t xml:space="preserve"> </w:t>
      </w:r>
      <w:r>
        <w:rPr>
          <w:i/>
          <w:iCs/>
          <w:color w:val="231F20"/>
          <w:spacing w:val="-4"/>
        </w:rPr>
        <w:t>Med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4"/>
        </w:rPr>
        <w:t>Assoc</w:t>
      </w:r>
      <w:r>
        <w:rPr>
          <w:color w:val="231F20"/>
          <w:spacing w:val="-4"/>
        </w:rPr>
        <w:t>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4"/>
        </w:rPr>
        <w:t>2017;31</w:t>
      </w:r>
      <w:r>
        <w:rPr>
          <w:color w:val="231F20"/>
          <w:spacing w:val="-5"/>
        </w:rPr>
        <w:t>7:1668–1683.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10.1001/jama.2016.18315</w:t>
      </w:r>
    </w:p>
    <w:p>
      <w:pPr>
        <w:pStyle w:val="BodyText"/>
        <w:ind w:left="494" w:right="989" w:hanging="283"/>
        <w:spacing w:before="16" w:line="260" w:lineRule="auto"/>
        <w:rPr/>
      </w:pPr>
      <w:r>
        <w:rPr>
          <w:color w:val="231F20"/>
          <w:spacing w:val="-5"/>
        </w:rPr>
        <w:t>94.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Azinheira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Nobrega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Cruz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N,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Stoll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Casarini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DE,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Bertagn</w:t>
      </w:r>
      <w:r>
        <w:rPr>
          <w:color w:val="231F20"/>
          <w:spacing w:val="-6"/>
        </w:rPr>
        <w:t>olli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M.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Role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ACE2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pregnancy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potential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implicatio</w:t>
      </w:r>
      <w:r>
        <w:rPr>
          <w:color w:val="231F20"/>
          <w:spacing w:val="-3"/>
        </w:rPr>
        <w:t>ns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COVID-19 susceptibil-</w:t>
      </w:r>
      <w:r>
        <w:rPr>
          <w:color w:val="231F20"/>
        </w:rPr>
        <w:t xml:space="preserve"> </w:t>
      </w:r>
      <w:r>
        <w:rPr>
          <w:color w:val="231F20"/>
        </w:rPr>
        <w:t>ity.</w:t>
      </w:r>
      <w:r>
        <w:rPr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</w:rPr>
        <w:t>Clin</w:t>
      </w:r>
      <w:r>
        <w:rPr>
          <w:i/>
          <w:iCs/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</w:rPr>
        <w:t>Sci</w:t>
      </w:r>
      <w:r>
        <w:rPr>
          <w:color w:val="231F20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2021;135:1805–1824. doi: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10.1042/CS20210284</w:t>
      </w:r>
    </w:p>
    <w:sectPr>
      <w:type w:val="continuous"/>
      <w:pgSz w:w="11700" w:h="15660"/>
      <w:pgMar w:top="700" w:right="0" w:bottom="646" w:left="365" w:header="454" w:footer="460" w:gutter="0"/>
      <w:cols w:equalWidth="0" w:num="2">
        <w:col w:w="5491" w:space="0"/>
        <w:col w:w="58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e2     TBD 2023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1"/>
        <w:w w:val="10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</w:t>
    </w:r>
    <w:r>
      <w:rPr>
        <w:sz w:val="16"/>
        <w:szCs w:val="16"/>
        <w:color w:val="231F20"/>
        <w:spacing w:val="-2"/>
      </w:rPr>
      <w:t>27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10.1161/HYP.0000000000000227                                                                                   TBD 2023    </w:t>
    </w:r>
    <w:r>
      <w:rPr>
        <w:sz w:val="16"/>
        <w:szCs w:val="16"/>
        <w:color w:val="231F20"/>
        <w:spacing w:val="-2"/>
      </w:rPr>
      <w:t xml:space="preserve">  e3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e4     TBD 2023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1"/>
        <w:w w:val="10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</w:t>
    </w:r>
    <w:r>
      <w:rPr>
        <w:sz w:val="16"/>
        <w:szCs w:val="16"/>
        <w:color w:val="231F20"/>
        <w:spacing w:val="-2"/>
      </w:rPr>
      <w:t>27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10.1161/HYP.0000000000000227                                                                                   TBD 2023    </w:t>
    </w:r>
    <w:r>
      <w:rPr>
        <w:sz w:val="16"/>
        <w:szCs w:val="16"/>
        <w:color w:val="231F20"/>
        <w:spacing w:val="-2"/>
      </w:rPr>
      <w:t xml:space="preserve">  e5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e6     TBD 2023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1"/>
        <w:w w:val="10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</w:t>
    </w:r>
    <w:r>
      <w:rPr>
        <w:sz w:val="16"/>
        <w:szCs w:val="16"/>
        <w:color w:val="231F20"/>
        <w:spacing w:val="-2"/>
      </w:rPr>
      <w:t>27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10.1161/HYP.0000000000000227                                                                                   TBD 2023    </w:t>
    </w:r>
    <w:r>
      <w:rPr>
        <w:sz w:val="16"/>
        <w:szCs w:val="16"/>
        <w:color w:val="231F20"/>
        <w:spacing w:val="-2"/>
      </w:rPr>
      <w:t xml:space="preserve">  e7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e8     TBD 2023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1"/>
        <w:w w:val="10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</w:t>
    </w:r>
    <w:r>
      <w:rPr>
        <w:sz w:val="16"/>
        <w:szCs w:val="16"/>
        <w:color w:val="231F20"/>
        <w:spacing w:val="-2"/>
      </w:rPr>
      <w:t>27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10.1161/HYP.0000000000000227                                                                                   TBD 2023    </w:t>
    </w:r>
    <w:r>
      <w:rPr>
        <w:sz w:val="16"/>
        <w:szCs w:val="16"/>
        <w:color w:val="231F20"/>
        <w:spacing w:val="-2"/>
      </w:rPr>
      <w:t xml:space="preserve">  e9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e10     TBD 2023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</w:t>
    </w:r>
    <w:r>
      <w:rPr>
        <w:sz w:val="16"/>
        <w:szCs w:val="16"/>
        <w:color w:val="231F20"/>
        <w:spacing w:val="-2"/>
      </w:rPr>
      <w:t>0227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10.1161/HYP.0000000000000227                                                                                 TBD 2023 </w:t>
    </w:r>
    <w:r>
      <w:rPr>
        <w:sz w:val="16"/>
        <w:szCs w:val="16"/>
        <w:color w:val="231F20"/>
        <w:spacing w:val="-2"/>
      </w:rPr>
      <w:t xml:space="preserve">     e11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e12     TBD 2023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</w:t>
    </w:r>
    <w:r>
      <w:rPr>
        <w:sz w:val="16"/>
        <w:szCs w:val="16"/>
        <w:color w:val="231F20"/>
        <w:spacing w:val="-2"/>
      </w:rPr>
      <w:t>0227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10.1161/HYP.0000000000000227                                                                                 TBD 2023 </w:t>
    </w:r>
    <w:r>
      <w:rPr>
        <w:sz w:val="16"/>
        <w:szCs w:val="16"/>
        <w:color w:val="231F20"/>
        <w:spacing w:val="-2"/>
      </w:rPr>
      <w:t xml:space="preserve">     e13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e14     TBD 2023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</w:t>
    </w:r>
    <w:r>
      <w:rPr>
        <w:sz w:val="16"/>
        <w:szCs w:val="16"/>
        <w:color w:val="231F20"/>
        <w:spacing w:val="-2"/>
      </w:rPr>
      <w:t>0227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10.1161/HYP.0000000000000227                                                                                 TBD 2023 </w:t>
    </w:r>
    <w:r>
      <w:rPr>
        <w:sz w:val="16"/>
        <w:szCs w:val="16"/>
        <w:color w:val="231F20"/>
        <w:spacing w:val="-2"/>
      </w:rPr>
      <w:t xml:space="preserve">     e15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6"/>
      <w:spacing w:before="30" w:line="186" w:lineRule="exact"/>
      <w:rPr>
        <w:sz w:val="16"/>
        <w:szCs w:val="16"/>
      </w:rPr>
    </w:pPr>
    <w:r>
      <w:pict>
        <v:shape id="WordPictureWatermark22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  <w:position w:val="1"/>
      </w:rPr>
      <w:t>Alexander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Antenatal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Programming of Cardiovascular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He</w:t>
    </w:r>
    <w:r>
      <w:rPr>
        <w:sz w:val="16"/>
        <w:szCs w:val="16"/>
        <w:color w:val="231F20"/>
        <w:spacing w:val="-6"/>
        <w:position w:val="1"/>
      </w:rPr>
      <w:t>alth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1"/>
      <w:spacing w:before="30" w:line="186" w:lineRule="exact"/>
      <w:rPr>
        <w:sz w:val="16"/>
        <w:szCs w:val="16"/>
      </w:rPr>
    </w:pPr>
    <w:r>
      <w:pict>
        <v:shape id="WordPictureWatermark32" style="position:absolute;margin-left:38.0529pt;margin-top:250.5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5"/>
        <w:position w:val="1"/>
      </w:rPr>
      <w:t>Alexander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Antenatal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Programming of Cardiovascular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He</w:t>
    </w:r>
    <w:r>
      <w:rPr>
        <w:sz w:val="16"/>
        <w:szCs w:val="16"/>
        <w:color w:val="231F20"/>
        <w:spacing w:val="-6"/>
        <w:position w:val="1"/>
      </w:rPr>
      <w:t>alth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yperlink" Target="https://www.ahajournals.org/journal/hyp" TargetMode="Externa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footer" Target="footer14.xml"/><Relationship Id="rId24" Type="http://schemas.openxmlformats.org/officeDocument/2006/relationships/footer" Target="footer13.xml"/><Relationship Id="rId23" Type="http://schemas.openxmlformats.org/officeDocument/2006/relationships/footer" Target="footer12.xml"/><Relationship Id="rId22" Type="http://schemas.openxmlformats.org/officeDocument/2006/relationships/footer" Target="footer11.xml"/><Relationship Id="rId21" Type="http://schemas.openxmlformats.org/officeDocument/2006/relationships/footer" Target="footer10.xml"/><Relationship Id="rId20" Type="http://schemas.openxmlformats.org/officeDocument/2006/relationships/footer" Target="footer9.xml"/><Relationship Id="rId2" Type="http://schemas.openxmlformats.org/officeDocument/2006/relationships/hyperlink" Target="http://ahajournals.orgbyonMarch23" TargetMode="External"/><Relationship Id="rId19" Type="http://schemas.openxmlformats.org/officeDocument/2006/relationships/footer" Target="footer8.xml"/><Relationship Id="rId18" Type="http://schemas.openxmlformats.org/officeDocument/2006/relationships/image" Target="media/image9.png"/><Relationship Id="rId17" Type="http://schemas.openxmlformats.org/officeDocument/2006/relationships/footer" Target="footer7.xml"/><Relationship Id="rId16" Type="http://schemas.openxmlformats.org/officeDocument/2006/relationships/footer" Target="footer6.xml"/><Relationship Id="rId15" Type="http://schemas.openxmlformats.org/officeDocument/2006/relationships/image" Target="media/image8.jpeg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image" Target="media/image7.png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Appraising the Preclinical Evidence of the Role of the Renin-Angiotensin-Aldosterone System in Antenatal Programming of Maternal and Offspring Cardiovascular Health Across the Life Course: Moving the Field Forward: A Scientific Statement From the American Heart Association</dc:title>
  <dc:subject>Hypertension 0.0</dc:subject>
  <dcterms:created xsi:type="dcterms:W3CDTF">2024-12-28T20:26:30Z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2025-10-29T09:39:42</vt:filetime>
  </property>
</Properties>
</file>