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8237"/>
        <w:spacing w:before="98" w:line="185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spacing w:val="35"/>
        </w:rPr>
        <w:t>·</w:t>
      </w:r>
      <w:r>
        <w:rPr>
          <w:rFonts w:ascii="Microsoft YaHei" w:hAnsi="Microsoft YaHei" w:eastAsia="Microsoft YaHei" w:cs="Microsoft YaHei"/>
          <w:sz w:val="23"/>
          <w:szCs w:val="23"/>
          <w:spacing w:val="54"/>
          <w:w w:val="101"/>
        </w:rPr>
        <w:t xml:space="preserve"> </w:t>
      </w:r>
      <w:r>
        <w:rPr>
          <w:sz w:val="23"/>
          <w:szCs w:val="23"/>
          <w:spacing w:val="35"/>
        </w:rPr>
        <w:t>标准与指南</w:t>
      </w:r>
      <w:r>
        <w:rPr>
          <w:sz w:val="23"/>
          <w:szCs w:val="23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spacing w:val="35"/>
        </w:rPr>
        <w:t>·</w:t>
      </w:r>
    </w:p>
    <w:p>
      <w:pPr>
        <w:ind w:left="1123"/>
        <w:spacing w:before="75" w:line="188" w:lineRule="auto"/>
        <w:outlineLvl w:val="0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SimHei" w:hAnsi="SimHei" w:eastAsia="SimHei" w:cs="SimHei"/>
          <w:sz w:val="39"/>
          <w:szCs w:val="39"/>
          <w:spacing w:val="27"/>
        </w:rPr>
        <w:t>胆总管结石中西医结合介入治疗专家共识</w:t>
      </w:r>
      <w:r>
        <w:rPr>
          <w:rFonts w:ascii="Microsoft YaHei" w:hAnsi="Microsoft YaHei" w:eastAsia="Microsoft YaHei" w:cs="Microsoft YaHei"/>
          <w:sz w:val="23"/>
          <w:szCs w:val="23"/>
          <w:spacing w:val="27"/>
          <w:position w:val="19"/>
        </w:rPr>
        <w:t>*</w:t>
      </w:r>
    </w:p>
    <w:p>
      <w:pPr>
        <w:ind w:left="3817"/>
        <w:spacing w:before="71" w:line="219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6"/>
        </w:rPr>
        <w:t>中国医师协会介入医师分会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ind w:left="434"/>
        <w:spacing w:before="65" w:line="216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2"/>
        </w:rPr>
        <w:t>关键词</w:t>
      </w:r>
      <w:r>
        <w:rPr>
          <w:rFonts w:ascii="SimHei" w:hAnsi="SimHei" w:eastAsia="SimHei" w:cs="SimHei"/>
          <w:sz w:val="20"/>
          <w:szCs w:val="20"/>
          <w:spacing w:val="2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2"/>
        </w:rPr>
        <w:t>经皮经肝;</w:t>
      </w:r>
      <w:r>
        <w:rPr>
          <w:rFonts w:ascii="NSimSun" w:hAnsi="NSimSun" w:eastAsia="NSimSun" w:cs="NSimSun"/>
          <w:sz w:val="20"/>
          <w:szCs w:val="20"/>
          <w:spacing w:val="-33"/>
        </w:rPr>
        <w:t xml:space="preserve"> </w:t>
      </w:r>
      <w:r>
        <w:rPr>
          <w:rFonts w:ascii="NSimSun" w:hAnsi="NSimSun" w:eastAsia="NSimSun" w:cs="NSimSun"/>
          <w:sz w:val="20"/>
          <w:szCs w:val="20"/>
          <w:spacing w:val="2"/>
        </w:rPr>
        <w:t>十二指肠乳头肌扩张顺行排石术;</w:t>
      </w:r>
      <w:r>
        <w:rPr>
          <w:rFonts w:ascii="NSimSun" w:hAnsi="NSimSun" w:eastAsia="NSimSun" w:cs="NSimSun"/>
          <w:sz w:val="20"/>
          <w:szCs w:val="20"/>
          <w:spacing w:val="-49"/>
        </w:rPr>
        <w:t xml:space="preserve"> </w:t>
      </w:r>
      <w:r>
        <w:rPr>
          <w:rFonts w:ascii="NSimSun" w:hAnsi="NSimSun" w:eastAsia="NSimSun" w:cs="NSimSun"/>
          <w:sz w:val="20"/>
          <w:szCs w:val="20"/>
          <w:spacing w:val="2"/>
        </w:rPr>
        <w:t>球囊;</w:t>
      </w:r>
      <w:r>
        <w:rPr>
          <w:rFonts w:ascii="NSimSun" w:hAnsi="NSimSun" w:eastAsia="NSimSun" w:cs="NSimSun"/>
          <w:sz w:val="20"/>
          <w:szCs w:val="20"/>
          <w:spacing w:val="-57"/>
        </w:rPr>
        <w:t xml:space="preserve"> </w:t>
      </w:r>
      <w:r>
        <w:rPr>
          <w:rFonts w:ascii="NSimSun" w:hAnsi="NSimSun" w:eastAsia="NSimSun" w:cs="NSimSun"/>
          <w:sz w:val="20"/>
          <w:szCs w:val="20"/>
          <w:spacing w:val="2"/>
        </w:rPr>
        <w:t>胆总管结石;</w:t>
      </w:r>
      <w:r>
        <w:rPr>
          <w:rFonts w:ascii="NSimSun" w:hAnsi="NSimSun" w:eastAsia="NSimSun" w:cs="NSimSun"/>
          <w:sz w:val="20"/>
          <w:szCs w:val="20"/>
          <w:spacing w:val="-26"/>
        </w:rPr>
        <w:t xml:space="preserve"> </w:t>
      </w:r>
      <w:r>
        <w:rPr>
          <w:rFonts w:ascii="NSimSun" w:hAnsi="NSimSun" w:eastAsia="NSimSun" w:cs="NSimSun"/>
          <w:sz w:val="20"/>
          <w:szCs w:val="20"/>
          <w:spacing w:val="2"/>
        </w:rPr>
        <w:t>中西医结合;</w:t>
      </w:r>
      <w:r>
        <w:rPr>
          <w:rFonts w:ascii="NSimSun" w:hAnsi="NSimSun" w:eastAsia="NSimSun" w:cs="NSimSun"/>
          <w:sz w:val="20"/>
          <w:szCs w:val="20"/>
          <w:spacing w:val="-57"/>
        </w:rPr>
        <w:t xml:space="preserve"> </w:t>
      </w:r>
      <w:r>
        <w:rPr>
          <w:rFonts w:ascii="NSimSun" w:hAnsi="NSimSun" w:eastAsia="NSimSun" w:cs="NSimSun"/>
          <w:sz w:val="20"/>
          <w:szCs w:val="20"/>
          <w:spacing w:val="2"/>
        </w:rPr>
        <w:t>介入治疗</w:t>
      </w:r>
    </w:p>
    <w:p>
      <w:pPr>
        <w:ind w:left="441"/>
        <w:spacing w:before="127" w:line="19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0"/>
        </w:rPr>
        <w:t>中图分类号</w:t>
      </w:r>
      <w:r>
        <w:rPr>
          <w:rFonts w:ascii="SimHei" w:hAnsi="SimHei" w:eastAsia="SimHei" w:cs="SimHei"/>
          <w:sz w:val="20"/>
          <w:szCs w:val="20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R575．6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+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                    </w:t>
      </w:r>
      <w:r>
        <w:rPr>
          <w:rFonts w:ascii="SimHei" w:hAnsi="SimHei" w:eastAsia="SimHei" w:cs="SimHei"/>
          <w:sz w:val="20"/>
          <w:szCs w:val="20"/>
          <w:spacing w:val="-10"/>
        </w:rPr>
        <w:t>文献标志码</w:t>
      </w:r>
      <w:r>
        <w:rPr>
          <w:rFonts w:ascii="SimHei" w:hAnsi="SimHei" w:eastAsia="SimHei" w:cs="SimHei"/>
          <w:sz w:val="20"/>
          <w:szCs w:val="20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C</w:t>
      </w:r>
    </w:p>
    <w:p>
      <w:pPr>
        <w:spacing w:before="159"/>
        <w:rPr/>
      </w:pPr>
      <w:r/>
    </w:p>
    <w:p>
      <w:pPr>
        <w:sectPr>
          <w:headerReference w:type="default" r:id="rId1"/>
          <w:pgSz w:w="11678" w:h="16440"/>
          <w:pgMar w:top="1243" w:right="729" w:bottom="0" w:left="794" w:header="971" w:footer="0" w:gutter="0"/>
          <w:cols w:equalWidth="0" w:num="1">
            <w:col w:w="10153" w:space="0"/>
          </w:cols>
        </w:sectPr>
        <w:rPr/>
      </w:pPr>
    </w:p>
    <w:p>
      <w:pPr>
        <w:pStyle w:val="BodyText"/>
        <w:ind w:left="6" w:right="319" w:firstLine="366"/>
        <w:spacing w:before="43" w:line="26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2"/>
        </w:rPr>
        <w:t>胆石症包括肝内胆管结石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胆囊结石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肝总管结石及胆总</w:t>
      </w:r>
      <w:r>
        <w:rPr>
          <w:spacing w:val="5"/>
        </w:rPr>
        <w:t xml:space="preserve"> </w:t>
      </w:r>
      <w:r>
        <w:rPr>
          <w:spacing w:val="-8"/>
        </w:rPr>
        <w:t>管结石，是我国常见病之一</w:t>
      </w:r>
      <w:r>
        <w:rPr>
          <w:sz w:val="10"/>
          <w:szCs w:val="10"/>
          <w:spacing w:val="-8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8"/>
          <w:position w:val="8"/>
        </w:rPr>
        <w:t>1</w:t>
      </w:r>
      <w:r>
        <w:rPr>
          <w:sz w:val="10"/>
          <w:szCs w:val="10"/>
          <w:spacing w:val="-8"/>
          <w:position w:val="8"/>
        </w:rPr>
        <w:t>］</w:t>
      </w:r>
      <w:r>
        <w:rPr>
          <w:sz w:val="10"/>
          <w:szCs w:val="10"/>
          <w:spacing w:val="-17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。20 </w:t>
      </w:r>
      <w:r>
        <w:rPr>
          <w:spacing w:val="-4"/>
        </w:rPr>
        <w:t>世纪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80 </w:t>
      </w:r>
      <w:r>
        <w:rPr>
          <w:spacing w:val="-4"/>
        </w:rPr>
        <w:t>年代统计的尸检资</w:t>
      </w:r>
      <w:r>
        <w:rPr/>
        <w:t xml:space="preserve"> </w:t>
      </w:r>
      <w:r>
        <w:rPr>
          <w:spacing w:val="-5"/>
        </w:rPr>
        <w:t>料显示，我国胆石症的发病率约为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7%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-5"/>
        </w:rPr>
        <w:t>，在年龄</w:t>
      </w:r>
      <w:r>
        <w:rPr>
          <w:rFonts w:ascii="Microsoft YaHei" w:hAnsi="Microsoft YaHei" w:eastAsia="Microsoft YaHei" w:cs="Microsoft YaHei"/>
          <w:spacing w:val="-5"/>
        </w:rPr>
        <w:t>＞80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-5"/>
        </w:rPr>
        <w:t>岁的人群</w:t>
      </w:r>
      <w:r>
        <w:rPr/>
        <w:t xml:space="preserve"> </w:t>
      </w:r>
      <w:r>
        <w:rPr>
          <w:spacing w:val="-9"/>
        </w:rPr>
        <w:t>中可达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23%</w:t>
      </w:r>
      <w:r>
        <w:rPr>
          <w:sz w:val="10"/>
          <w:szCs w:val="10"/>
          <w:spacing w:val="-9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9"/>
          <w:position w:val="8"/>
        </w:rPr>
        <w:t>1</w:t>
      </w:r>
      <w:r>
        <w:rPr>
          <w:sz w:val="10"/>
          <w:szCs w:val="10"/>
          <w:spacing w:val="-9"/>
          <w:position w:val="8"/>
        </w:rPr>
        <w:t>］</w:t>
      </w:r>
      <w:r>
        <w:rPr>
          <w:sz w:val="10"/>
          <w:szCs w:val="10"/>
          <w:spacing w:val="-18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</w:rPr>
        <w:t>胆石症患者多无临床症状，大多数患者为体</w:t>
      </w:r>
      <w:r>
        <w:rPr/>
        <w:t xml:space="preserve"> </w:t>
      </w:r>
      <w:r>
        <w:rPr>
          <w:spacing w:val="5"/>
        </w:rPr>
        <w:t>检时发现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部分患者会出现反复发作的胆绞痛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黄疸或发热</w:t>
      </w:r>
      <w:r>
        <w:rPr>
          <w:spacing w:val="11"/>
        </w:rPr>
        <w:t xml:space="preserve"> </w:t>
      </w:r>
      <w:r>
        <w:rPr>
          <w:spacing w:val="-1"/>
        </w:rPr>
        <w:t>等症状</w:t>
      </w:r>
      <w:r>
        <w:rPr>
          <w:sz w:val="10"/>
          <w:szCs w:val="10"/>
          <w:spacing w:val="-1"/>
          <w:position w:val="9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9"/>
        </w:rPr>
        <w:t>2</w:t>
      </w:r>
      <w:r>
        <w:rPr>
          <w:sz w:val="10"/>
          <w:szCs w:val="10"/>
          <w:spacing w:val="-17"/>
          <w:position w:val="9"/>
        </w:rPr>
        <w:t>］</w:t>
      </w:r>
      <w:r>
        <w:rPr>
          <w:spacing w:val="-33"/>
          <w:w w:val="78"/>
        </w:rPr>
        <w:t>，</w:t>
      </w:r>
      <w:r>
        <w:rPr>
          <w:spacing w:val="-1"/>
        </w:rPr>
        <w:t>尤其以胆总管结石常见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</w:rPr>
        <w:t>一旦出现上述症状，或并</w:t>
      </w:r>
      <w:r>
        <w:rPr/>
        <w:t xml:space="preserve"> </w:t>
      </w:r>
      <w:r>
        <w:rPr>
          <w:spacing w:val="5"/>
        </w:rPr>
        <w:t>发胆管炎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胆系梗阻或胆源性胰腺炎，往往会导致严重的后</w:t>
      </w:r>
      <w:r>
        <w:rPr>
          <w:spacing w:val="12"/>
        </w:rPr>
        <w:t xml:space="preserve"> </w:t>
      </w:r>
      <w:r>
        <w:rPr>
          <w:spacing w:val="-4"/>
        </w:rPr>
        <w:t>果</w:t>
      </w:r>
      <w:r>
        <w:rPr>
          <w:rFonts w:ascii="Microsoft YaHei" w:hAnsi="Microsoft YaHei" w:eastAsia="Microsoft YaHei" w:cs="Microsoft YaHei"/>
          <w:spacing w:val="-4"/>
        </w:rPr>
        <w:t>。</w:t>
      </w:r>
    </w:p>
    <w:p>
      <w:pPr>
        <w:pStyle w:val="BodyText"/>
        <w:ind w:left="6" w:right="267" w:firstLine="369"/>
        <w:spacing w:before="1" w:line="27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2"/>
        </w:rPr>
        <w:t>开腹胆总管探查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+ </w:t>
      </w:r>
      <w:r>
        <w:rPr>
          <w:spacing w:val="2"/>
        </w:rPr>
        <w:t>取石术曾作为胆总管结石的主要治疗</w:t>
      </w:r>
      <w:r>
        <w:rPr/>
        <w:t xml:space="preserve"> </w:t>
      </w:r>
      <w:r>
        <w:rPr>
          <w:spacing w:val="5"/>
        </w:rPr>
        <w:t>手段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近几十年来，随着内镜下十二指肠乳头括约肌切开取</w:t>
      </w:r>
      <w:r>
        <w:rPr>
          <w:spacing w:val="10"/>
        </w:rPr>
        <w:t xml:space="preserve"> </w:t>
      </w:r>
      <w:r>
        <w:rPr>
          <w:spacing w:val="1"/>
        </w:rPr>
        <w:t>石术(</w:t>
      </w:r>
      <w:r>
        <w:rPr>
          <w:rFonts w:ascii="Microsoft YaHei" w:hAnsi="Microsoft YaHei" w:eastAsia="Microsoft YaHei" w:cs="Microsoft YaHei"/>
        </w:rPr>
        <w:t>ERCP</w:t>
      </w:r>
      <w:r>
        <w:rPr>
          <w:spacing w:val="1"/>
        </w:rPr>
        <w:t>)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腹腔镜胆总管探查取石术等技术的开展</w:t>
      </w:r>
      <w:r>
        <w:rPr>
          <w:sz w:val="10"/>
          <w:szCs w:val="10"/>
          <w:spacing w:val="1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8"/>
        </w:rPr>
        <w:t>3-14</w:t>
      </w:r>
      <w:r>
        <w:rPr>
          <w:sz w:val="10"/>
          <w:szCs w:val="10"/>
          <w:spacing w:val="-23"/>
          <w:position w:val="8"/>
        </w:rPr>
        <w:t>］</w:t>
      </w:r>
      <w:r>
        <w:rPr>
          <w:spacing w:val="-23"/>
        </w:rPr>
        <w:t>，</w:t>
      </w:r>
      <w:r>
        <w:rPr/>
        <w:t xml:space="preserve"> </w:t>
      </w:r>
      <w:r>
        <w:rPr>
          <w:spacing w:val="3"/>
        </w:rPr>
        <w:t>一批微创治疗手段目前亦应用于临床</w:t>
      </w:r>
      <w:r>
        <w:rPr>
          <w:sz w:val="10"/>
          <w:szCs w:val="10"/>
          <w:spacing w:val="3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8"/>
        </w:rPr>
        <w:t>15</w:t>
      </w:r>
      <w:r>
        <w:rPr>
          <w:sz w:val="10"/>
          <w:szCs w:val="10"/>
          <w:spacing w:val="-10"/>
          <w:position w:val="8"/>
        </w:rPr>
        <w:t>］</w:t>
      </w:r>
      <w:r>
        <w:rPr>
          <w:spacing w:val="-35"/>
          <w:w w:val="82"/>
        </w:rPr>
        <w:t>，</w:t>
      </w:r>
      <w:r>
        <w:rPr>
          <w:spacing w:val="3"/>
        </w:rPr>
        <w:t>使传统手术方式受</w:t>
      </w:r>
      <w:r>
        <w:rPr/>
        <w:t xml:space="preserve"> </w:t>
      </w:r>
      <w:r>
        <w:rPr>
          <w:spacing w:val="11"/>
        </w:rPr>
        <w:t>到了挑战，胆总管结石患者的多学科诊疗取得了卓越</w:t>
      </w:r>
      <w:r>
        <w:rPr>
          <w:spacing w:val="-45"/>
        </w:rPr>
        <w:t xml:space="preserve"> </w:t>
      </w:r>
      <w:r>
        <w:rPr>
          <w:spacing w:val="11"/>
        </w:rPr>
        <w:t>的进</w:t>
      </w:r>
      <w:r>
        <w:rPr/>
        <w:t xml:space="preserve"> </w:t>
      </w:r>
      <w:r>
        <w:rPr>
          <w:spacing w:val="-7"/>
          <w:position w:val="-6"/>
        </w:rPr>
        <w:t>步</w:t>
      </w:r>
      <w:r>
        <w:rPr>
          <w:sz w:val="10"/>
          <w:szCs w:val="10"/>
          <w:spacing w:val="-15"/>
          <w:position w:val="3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15"/>
          <w:position w:val="3"/>
        </w:rPr>
        <w:t>16-19</w:t>
      </w:r>
      <w:r>
        <w:rPr>
          <w:sz w:val="10"/>
          <w:szCs w:val="10"/>
          <w:spacing w:val="-15"/>
          <w:position w:val="3"/>
        </w:rPr>
        <w:t>］</w:t>
      </w:r>
      <w:r>
        <w:rPr>
          <w:sz w:val="10"/>
          <w:szCs w:val="10"/>
          <w:spacing w:val="-30"/>
          <w:position w:val="3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-5"/>
        </w:rPr>
        <w:t>。</w:t>
      </w:r>
    </w:p>
    <w:p>
      <w:pPr>
        <w:pStyle w:val="BodyText"/>
        <w:ind w:left="6" w:right="267" w:firstLine="397"/>
        <w:spacing w:before="2" w:line="27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19"/>
          <w:position w:val="-1"/>
        </w:rPr>
        <w:t>自</w:t>
      </w:r>
      <w:r>
        <w:rPr>
          <w:spacing w:val="-4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20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-19"/>
          <w:position w:val="-1"/>
        </w:rPr>
        <w:t>世纪</w:t>
      </w:r>
      <w:r>
        <w:rPr>
          <w:spacing w:val="-3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60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19"/>
          <w:position w:val="-1"/>
        </w:rPr>
        <w:t>年代</w:t>
      </w:r>
      <w:r>
        <w:rPr>
          <w:spacing w:val="-19"/>
        </w:rPr>
        <w:t>，</w:t>
      </w:r>
      <w:r>
        <w:rPr>
          <w:rFonts w:ascii="Microsoft YaHei" w:hAnsi="Microsoft YaHei" w:eastAsia="Microsoft YaHei" w:cs="Microsoft YaHei"/>
          <w:spacing w:val="-19"/>
        </w:rPr>
        <w:t>Mondet、Mazzariello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19"/>
          <w:position w:val="-1"/>
        </w:rPr>
        <w:t>等</w:t>
      </w:r>
      <w:r>
        <w:rPr>
          <w:sz w:val="10"/>
          <w:szCs w:val="10"/>
          <w:spacing w:val="-19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19"/>
          <w:position w:val="8"/>
        </w:rPr>
        <w:t>20-25</w:t>
      </w:r>
      <w:r>
        <w:rPr>
          <w:sz w:val="10"/>
          <w:szCs w:val="10"/>
          <w:spacing w:val="-19"/>
          <w:position w:val="8"/>
        </w:rPr>
        <w:t>］ </w:t>
      </w:r>
      <w:r>
        <w:rPr>
          <w:spacing w:val="9"/>
          <w:position w:val="-1"/>
        </w:rPr>
        <w:t>国外学者</w:t>
      </w:r>
      <w:r>
        <w:rPr>
          <w:position w:val="-1"/>
        </w:rPr>
        <w:t xml:space="preserve"> </w:t>
      </w:r>
      <w:r>
        <w:rPr>
          <w:spacing w:val="7"/>
        </w:rPr>
        <w:t>最早开始探索利用经皮经肝技术处理胆总管结石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spacing w:val="7"/>
        </w:rPr>
        <w:t>近年来，</w:t>
      </w:r>
      <w:r>
        <w:rPr>
          <w:spacing w:val="12"/>
        </w:rPr>
        <w:t xml:space="preserve"> </w:t>
      </w:r>
      <w:r>
        <w:rPr>
          <w:spacing w:val="5"/>
        </w:rPr>
        <w:t>国内多家医院陆续开展经皮经肝十二指肠乳头肌扩张顺行排</w:t>
      </w:r>
      <w:r>
        <w:rPr>
          <w:spacing w:val="10"/>
        </w:rPr>
        <w:t xml:space="preserve"> </w:t>
      </w:r>
      <w:r>
        <w:rPr>
          <w:spacing w:val="8"/>
        </w:rPr>
        <w:t>石术</w:t>
      </w:r>
      <w:r>
        <w:rPr>
          <w:spacing w:val="-10"/>
        </w:rPr>
        <w:t xml:space="preserve"> </w:t>
      </w:r>
      <w:r>
        <w:rPr>
          <w:spacing w:val="8"/>
        </w:rPr>
        <w:t>(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</w:rPr>
        <w:t>PTPBD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8"/>
        </w:rPr>
        <w:t>) 治疗胆总管结石，并取得了理想的治疗</w:t>
      </w:r>
      <w:r>
        <w:rPr>
          <w:spacing w:val="-48"/>
        </w:rPr>
        <w:t xml:space="preserve"> </w:t>
      </w:r>
      <w:r>
        <w:rPr>
          <w:spacing w:val="8"/>
        </w:rPr>
        <w:t>效</w:t>
      </w:r>
      <w:r>
        <w:rPr/>
        <w:t xml:space="preserve"> </w:t>
      </w:r>
      <w:r>
        <w:rPr>
          <w:spacing w:val="-8"/>
        </w:rPr>
        <w:t>果</w:t>
      </w:r>
      <w:r>
        <w:rPr>
          <w:sz w:val="10"/>
          <w:szCs w:val="10"/>
          <w:spacing w:val="-15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15"/>
          <w:position w:val="8"/>
        </w:rPr>
        <w:t>26-30</w:t>
      </w:r>
      <w:r>
        <w:rPr>
          <w:sz w:val="10"/>
          <w:szCs w:val="10"/>
          <w:spacing w:val="-15"/>
          <w:position w:val="8"/>
        </w:rPr>
        <w:t>］</w:t>
      </w:r>
      <w:r>
        <w:rPr>
          <w:sz w:val="10"/>
          <w:szCs w:val="10"/>
          <w:spacing w:val="-6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</w:rPr>
        <w:t>中医药在胆石症的治疗方面具有一定的优势，可明</w:t>
      </w:r>
      <w:r>
        <w:rPr/>
        <w:t xml:space="preserve"> </w:t>
      </w:r>
      <w:r>
        <w:rPr>
          <w:spacing w:val="-8"/>
        </w:rPr>
        <w:t>显改善症状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抑制胆石症的形成，具有疗效可靠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副作用小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复</w:t>
      </w:r>
      <w:r>
        <w:rPr>
          <w:spacing w:val="5"/>
        </w:rPr>
        <w:t xml:space="preserve"> </w:t>
      </w:r>
      <w:r>
        <w:rPr>
          <w:spacing w:val="-6"/>
          <w:position w:val="-1"/>
        </w:rPr>
        <w:t>发率低的优势</w:t>
      </w:r>
      <w:r>
        <w:rPr>
          <w:sz w:val="10"/>
          <w:szCs w:val="10"/>
          <w:spacing w:val="-6"/>
          <w:position w:val="7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6"/>
          <w:position w:val="7"/>
        </w:rPr>
        <w:t>31</w:t>
      </w:r>
      <w:r>
        <w:rPr>
          <w:sz w:val="10"/>
          <w:szCs w:val="10"/>
          <w:spacing w:val="-6"/>
          <w:position w:val="7"/>
        </w:rPr>
        <w:t>］</w:t>
      </w:r>
      <w:r>
        <w:rPr>
          <w:sz w:val="10"/>
          <w:szCs w:val="10"/>
          <w:spacing w:val="-25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。</w:t>
      </w:r>
    </w:p>
    <w:p>
      <w:pPr>
        <w:pStyle w:val="BodyText"/>
        <w:ind w:left="11" w:right="319" w:firstLine="366"/>
        <w:spacing w:before="4" w:line="28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1"/>
        </w:rPr>
        <w:t>为适应临床工作需要，推广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PTPBD </w:t>
      </w:r>
      <w:r>
        <w:rPr>
          <w:spacing w:val="-1"/>
        </w:rPr>
        <w:t>技术在胆总管结石中</w:t>
      </w:r>
      <w:r>
        <w:rPr/>
        <w:t xml:space="preserve"> </w:t>
      </w:r>
      <w:r>
        <w:rPr>
          <w:spacing w:val="-2"/>
        </w:rPr>
        <w:t>的应用，提高胆总管结石中西医诊治水平，中国医师协会介入</w:t>
      </w:r>
      <w:r>
        <w:rPr>
          <w:spacing w:val="11"/>
        </w:rPr>
        <w:t xml:space="preserve"> </w:t>
      </w:r>
      <w:r>
        <w:rPr>
          <w:spacing w:val="5"/>
        </w:rPr>
        <w:t>医师分会组织众多专家反复讨论，特制定胆总管结石中西医</w:t>
      </w:r>
      <w:r>
        <w:rPr>
          <w:spacing w:val="7"/>
        </w:rPr>
        <w:t xml:space="preserve"> </w:t>
      </w:r>
      <w:r>
        <w:rPr>
          <w:spacing w:val="5"/>
        </w:rPr>
        <w:t>结合介入治疗专家共识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该共识遵照循证医学原则，参考国</w:t>
      </w:r>
      <w:r>
        <w:rPr>
          <w:spacing w:val="7"/>
        </w:rPr>
        <w:t xml:space="preserve"> </w:t>
      </w:r>
      <w:r>
        <w:rPr>
          <w:spacing w:val="1"/>
        </w:rPr>
        <w:t>内外相关文献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相关专业共识</w:t>
      </w:r>
      <w:r>
        <w:rPr>
          <w:rFonts w:ascii="Microsoft YaHei" w:hAnsi="Microsoft YaHei" w:eastAsia="Microsoft YaHei" w:cs="Microsoft YaHei"/>
          <w:spacing w:val="1"/>
        </w:rPr>
        <w:t>/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1"/>
        </w:rPr>
        <w:t>指南及专家经验，结合国内实</w:t>
      </w:r>
      <w:r>
        <w:rPr/>
        <w:t xml:space="preserve"> </w:t>
      </w:r>
      <w:r>
        <w:rPr>
          <w:spacing w:val="-1"/>
        </w:rPr>
        <w:t>际情况制定，并将随着介入技术的发展不断完善</w:t>
      </w:r>
      <w:r>
        <w:rPr>
          <w:rFonts w:ascii="Microsoft YaHei" w:hAnsi="Microsoft YaHei" w:eastAsia="Microsoft YaHei" w:cs="Microsoft YaHei"/>
          <w:spacing w:val="-1"/>
        </w:rPr>
        <w:t>。</w:t>
      </w:r>
    </w:p>
    <w:p>
      <w:pPr>
        <w:ind w:left="9"/>
        <w:spacing w:line="191" w:lineRule="auto"/>
        <w:outlineLvl w:val="0"/>
        <w:rPr>
          <w:rFonts w:ascii="SimHei" w:hAnsi="SimHei" w:eastAsia="SimHei" w:cs="Sim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>1    </w:t>
      </w:r>
      <w:r>
        <w:rPr>
          <w:rFonts w:ascii="SimHei" w:hAnsi="SimHei" w:eastAsia="SimHei" w:cs="SimHei"/>
          <w:sz w:val="18"/>
          <w:szCs w:val="18"/>
          <w:spacing w:val="-8"/>
        </w:rPr>
        <w:t>诊断</w:t>
      </w:r>
    </w:p>
    <w:p>
      <w:pPr>
        <w:pStyle w:val="BodyText"/>
        <w:ind w:left="5" w:right="319" w:firstLine="3"/>
        <w:spacing w:before="86" w:line="261" w:lineRule="auto"/>
        <w:rPr/>
      </w:pPr>
      <w:r>
        <w:pict>
          <v:shape id="_x0000_s2" style="position:absolute;margin-left:0.163502pt;margin-top:38.45pt;mso-position-vertical-relative:text;mso-position-horizontal-relative:text;width:79pt;height:0.35pt;z-index:251658240;" filled="false" strokecolor="#000000" strokeweight="0.33pt" coordsize="1580,6" coordorigin="0,0" path="m0,3l1580,3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pacing w:val="-8"/>
        </w:rPr>
        <w:t>1．1    </w:t>
      </w:r>
      <w:r>
        <w:rPr>
          <w:rFonts w:ascii="NSimSun" w:hAnsi="NSimSun" w:eastAsia="NSimSun" w:cs="NSimSun"/>
          <w:spacing w:val="-8"/>
        </w:rPr>
        <w:t>症状及体征</w:t>
      </w:r>
      <w:r>
        <w:rPr>
          <w:rFonts w:ascii="NSimSun" w:hAnsi="NSimSun" w:eastAsia="NSimSun" w:cs="NSimSun"/>
          <w:spacing w:val="-8"/>
        </w:rPr>
        <w:t xml:space="preserve">  </w:t>
      </w:r>
      <w:r>
        <w:rPr>
          <w:spacing w:val="-8"/>
        </w:rPr>
        <w:t>典型胆总管结石患</w:t>
      </w:r>
      <w:r>
        <w:rPr>
          <w:spacing w:val="-9"/>
        </w:rPr>
        <w:t>者</w:t>
      </w:r>
      <w:r>
        <w:rPr>
          <w:spacing w:val="-51"/>
        </w:rPr>
        <w:t xml:space="preserve"> </w:t>
      </w:r>
      <w:r>
        <w:rPr>
          <w:spacing w:val="-9"/>
        </w:rPr>
        <w:t>: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Charcot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spacing w:val="-9"/>
        </w:rPr>
        <w:t>三联征</w:t>
      </w:r>
      <w:r>
        <w:rPr>
          <w:spacing w:val="-39"/>
        </w:rPr>
        <w:t xml:space="preserve"> </w:t>
      </w:r>
      <w:r>
        <w:rPr>
          <w:spacing w:val="-9"/>
        </w:rPr>
        <w:t>(</w:t>
      </w:r>
      <w:r>
        <w:rPr>
          <w:spacing w:val="-52"/>
        </w:rPr>
        <w:t xml:space="preserve"> </w:t>
      </w:r>
      <w:r>
        <w:rPr>
          <w:spacing w:val="-9"/>
        </w:rPr>
        <w:t>腹</w:t>
      </w:r>
      <w:r>
        <w:rPr/>
        <w:t xml:space="preserve"> </w:t>
      </w:r>
      <w:r>
        <w:rPr>
          <w:spacing w:val="-10"/>
        </w:rPr>
        <w:t>痛</w:t>
      </w:r>
      <w:r>
        <w:rPr>
          <w:rFonts w:ascii="Microsoft YaHei" w:hAnsi="Microsoft YaHei" w:eastAsia="Microsoft YaHei" w:cs="Microsoft YaHei"/>
          <w:spacing w:val="-10"/>
        </w:rPr>
        <w:t>、</w:t>
      </w:r>
      <w:r>
        <w:rPr>
          <w:spacing w:val="-10"/>
        </w:rPr>
        <w:t>寒战高热</w:t>
      </w:r>
      <w:r>
        <w:rPr>
          <w:rFonts w:ascii="Microsoft YaHei" w:hAnsi="Microsoft YaHei" w:eastAsia="Microsoft YaHei" w:cs="Microsoft YaHei"/>
          <w:spacing w:val="-10"/>
        </w:rPr>
        <w:t>、</w:t>
      </w:r>
      <w:r>
        <w:rPr>
          <w:spacing w:val="-10"/>
        </w:rPr>
        <w:t>黄疸) ;</w:t>
      </w:r>
      <w:r>
        <w:rPr>
          <w:spacing w:val="-27"/>
        </w:rPr>
        <w:t xml:space="preserve"> </w:t>
      </w:r>
      <w:r>
        <w:rPr>
          <w:spacing w:val="-10"/>
        </w:rPr>
        <w:t>严重胆总管结石患者</w:t>
      </w:r>
      <w:r>
        <w:rPr>
          <w:spacing w:val="-52"/>
        </w:rPr>
        <w:t xml:space="preserve"> </w:t>
      </w:r>
      <w:r>
        <w:rPr>
          <w:spacing w:val="-10"/>
        </w:rPr>
        <w:t>: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Reynolds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spacing w:val="-10"/>
        </w:rPr>
        <w:t>五联征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 w:right="67" w:firstLine="29"/>
        <w:spacing w:before="34" w:line="26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10"/>
        </w:rPr>
        <w:t>(腹痛</w:t>
      </w:r>
      <w:r>
        <w:rPr>
          <w:rFonts w:ascii="Microsoft YaHei" w:hAnsi="Microsoft YaHei" w:eastAsia="Microsoft YaHei" w:cs="Microsoft YaHei"/>
          <w:spacing w:val="-10"/>
        </w:rPr>
        <w:t>、</w:t>
      </w:r>
      <w:r>
        <w:rPr>
          <w:spacing w:val="-10"/>
        </w:rPr>
        <w:t>寒战高热</w:t>
      </w:r>
      <w:r>
        <w:rPr>
          <w:rFonts w:ascii="Microsoft YaHei" w:hAnsi="Microsoft YaHei" w:eastAsia="Microsoft YaHei" w:cs="Microsoft YaHei"/>
          <w:spacing w:val="-10"/>
        </w:rPr>
        <w:t>、</w:t>
      </w:r>
      <w:r>
        <w:rPr>
          <w:spacing w:val="-10"/>
        </w:rPr>
        <w:t>黄疸</w:t>
      </w:r>
      <w:r>
        <w:rPr>
          <w:rFonts w:ascii="Microsoft YaHei" w:hAnsi="Microsoft YaHei" w:eastAsia="Microsoft YaHei" w:cs="Microsoft YaHei"/>
          <w:spacing w:val="-10"/>
        </w:rPr>
        <w:t>、</w:t>
      </w:r>
      <w:r>
        <w:rPr>
          <w:spacing w:val="-10"/>
        </w:rPr>
        <w:t>血压下降</w:t>
      </w:r>
      <w:r>
        <w:rPr>
          <w:rFonts w:ascii="Microsoft YaHei" w:hAnsi="Microsoft YaHei" w:eastAsia="Microsoft YaHei" w:cs="Microsoft YaHei"/>
          <w:spacing w:val="-10"/>
        </w:rPr>
        <w:t>、</w:t>
      </w:r>
      <w:r>
        <w:rPr>
          <w:spacing w:val="-10"/>
        </w:rPr>
        <w:t>神经精神症状) ;</w:t>
      </w:r>
      <w:r>
        <w:rPr>
          <w:spacing w:val="-36"/>
        </w:rPr>
        <w:t xml:space="preserve"> </w:t>
      </w:r>
      <w:r>
        <w:rPr>
          <w:spacing w:val="-10"/>
        </w:rPr>
        <w:t>体格</w:t>
      </w:r>
      <w:r>
        <w:rPr>
          <w:spacing w:val="-11"/>
        </w:rPr>
        <w:t>检查</w:t>
      </w:r>
      <w:r>
        <w:rPr/>
        <w:t xml:space="preserve"> </w:t>
      </w:r>
      <w:r>
        <w:rPr>
          <w:spacing w:val="-5"/>
        </w:rPr>
        <w:t>时可有巩膜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皮肤黄染，右上腹压痛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反跳痛和</w:t>
      </w:r>
      <w:r>
        <w:rPr>
          <w:rFonts w:ascii="Microsoft YaHei" w:hAnsi="Microsoft YaHei" w:eastAsia="Microsoft YaHei" w:cs="Microsoft YaHei"/>
          <w:spacing w:val="-5"/>
        </w:rPr>
        <w:t>/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5"/>
        </w:rPr>
        <w:t>或肌</w:t>
      </w:r>
      <w:r>
        <w:rPr>
          <w:spacing w:val="-6"/>
        </w:rPr>
        <w:t>紧张，有</w:t>
      </w:r>
      <w:r>
        <w:rPr/>
        <w:t xml:space="preserve"> </w:t>
      </w:r>
      <w:r>
        <w:rPr>
          <w:spacing w:val="-4"/>
        </w:rPr>
        <w:t>时可见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Murphy </w:t>
      </w:r>
      <w:r>
        <w:rPr>
          <w:spacing w:val="-4"/>
        </w:rPr>
        <w:t>征( </w:t>
      </w:r>
      <w:r>
        <w:rPr>
          <w:rFonts w:ascii="Microsoft YaHei" w:hAnsi="Microsoft YaHei" w:eastAsia="Microsoft YaHei" w:cs="Microsoft YaHei"/>
          <w:spacing w:val="-4"/>
        </w:rPr>
        <w:t>+ </w:t>
      </w:r>
      <w:r>
        <w:rPr>
          <w:spacing w:val="-4"/>
        </w:rPr>
        <w:t>)</w:t>
      </w:r>
      <w:r>
        <w:rPr>
          <w:sz w:val="10"/>
          <w:szCs w:val="10"/>
          <w:spacing w:val="-4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4"/>
          <w:position w:val="8"/>
        </w:rPr>
        <w:t>2</w:t>
      </w:r>
      <w:r>
        <w:rPr>
          <w:sz w:val="10"/>
          <w:szCs w:val="10"/>
          <w:spacing w:val="-4"/>
          <w:position w:val="8"/>
        </w:rPr>
        <w:t>］</w:t>
      </w:r>
      <w:r>
        <w:rPr>
          <w:sz w:val="10"/>
          <w:szCs w:val="10"/>
          <w:spacing w:val="-18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。</w:t>
      </w:r>
      <w:r>
        <w:rPr>
          <w:spacing w:val="-4"/>
        </w:rPr>
        <w:t>发作时可没有明显症状或阳性体</w:t>
      </w:r>
      <w:r>
        <w:rPr/>
        <w:t xml:space="preserve"> </w:t>
      </w:r>
      <w:r>
        <w:rPr>
          <w:spacing w:val="3"/>
        </w:rPr>
        <w:t>征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部分胆总管结石患者始终没有症状</w:t>
      </w:r>
      <w:r>
        <w:rPr>
          <w:rFonts w:ascii="Microsoft YaHei" w:hAnsi="Microsoft YaHei" w:eastAsia="Microsoft YaHei" w:cs="Microsoft YaHei"/>
          <w:spacing w:val="3"/>
        </w:rPr>
        <w:t>。</w:t>
      </w:r>
    </w:p>
    <w:p>
      <w:pPr>
        <w:pStyle w:val="BodyText"/>
        <w:ind w:left="10" w:firstLine="3"/>
        <w:spacing w:before="2" w:line="23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3"/>
        </w:rPr>
        <w:t>1．2</w:t>
      </w:r>
      <w:r>
        <w:rPr>
          <w:rFonts w:ascii="Microsoft YaHei" w:hAnsi="Microsoft YaHei" w:eastAsia="Microsoft YaHei" w:cs="Microsoft YaHei"/>
          <w:spacing w:val="16"/>
        </w:rPr>
        <w:t xml:space="preserve">   </w:t>
      </w:r>
      <w:r>
        <w:rPr>
          <w:rFonts w:ascii="NSimSun" w:hAnsi="NSimSun" w:eastAsia="NSimSun" w:cs="NSimSun"/>
          <w:spacing w:val="3"/>
        </w:rPr>
        <w:t>实验室及影像学检查</w:t>
      </w:r>
      <w:r>
        <w:rPr>
          <w:rFonts w:ascii="NSimSun" w:hAnsi="NSimSun" w:eastAsia="NSimSun" w:cs="NSimSun"/>
          <w:spacing w:val="3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①</w:t>
      </w:r>
      <w:r>
        <w:rPr>
          <w:spacing w:val="3"/>
        </w:rPr>
        <w:t>疑似胆总管结石患者的评估</w:t>
      </w:r>
      <w:r>
        <w:rPr/>
        <w:t xml:space="preserve"> </w:t>
      </w:r>
      <w:r>
        <w:rPr>
          <w:spacing w:val="-15"/>
        </w:rPr>
        <w:t>通常包括:</w:t>
      </w:r>
      <w:r>
        <w:rPr>
          <w:spacing w:val="-44"/>
        </w:rPr>
        <w:t xml:space="preserve"> </w:t>
      </w:r>
      <w:r>
        <w:rPr>
          <w:spacing w:val="-15"/>
        </w:rPr>
        <w:t>血常规</w:t>
      </w:r>
      <w:r>
        <w:rPr>
          <w:rFonts w:ascii="Microsoft YaHei" w:hAnsi="Microsoft YaHei" w:eastAsia="Microsoft YaHei" w:cs="Microsoft YaHei"/>
          <w:spacing w:val="-15"/>
        </w:rPr>
        <w:t>、</w:t>
      </w:r>
      <w:r>
        <w:rPr>
          <w:spacing w:val="-15"/>
        </w:rPr>
        <w:t>肝功能</w:t>
      </w:r>
      <w:r>
        <w:rPr>
          <w:rFonts w:ascii="Microsoft YaHei" w:hAnsi="Microsoft YaHei" w:eastAsia="Microsoft YaHei" w:cs="Microsoft YaHei"/>
          <w:spacing w:val="-15"/>
        </w:rPr>
        <w:t>、</w:t>
      </w:r>
      <w:r>
        <w:rPr>
          <w:spacing w:val="-15"/>
        </w:rPr>
        <w:t>肾功能</w:t>
      </w:r>
      <w:r>
        <w:rPr>
          <w:rFonts w:ascii="Microsoft YaHei" w:hAnsi="Microsoft YaHei" w:eastAsia="Microsoft YaHei" w:cs="Microsoft YaHei"/>
          <w:spacing w:val="-15"/>
        </w:rPr>
        <w:t>、</w:t>
      </w:r>
      <w:r>
        <w:rPr>
          <w:spacing w:val="-15"/>
        </w:rPr>
        <w:t>血生化</w:t>
      </w:r>
      <w:r>
        <w:rPr>
          <w:rFonts w:ascii="Microsoft YaHei" w:hAnsi="Microsoft YaHei" w:eastAsia="Microsoft YaHei" w:cs="Microsoft YaHei"/>
          <w:spacing w:val="-15"/>
        </w:rPr>
        <w:t>、</w:t>
      </w:r>
      <w:r>
        <w:rPr>
          <w:spacing w:val="-15"/>
        </w:rPr>
        <w:t>凝血</w:t>
      </w:r>
      <w:r>
        <w:rPr>
          <w:spacing w:val="-16"/>
        </w:rPr>
        <w:t>系列</w:t>
      </w:r>
      <w:r>
        <w:rPr>
          <w:rFonts w:ascii="Microsoft YaHei" w:hAnsi="Microsoft YaHei" w:eastAsia="Microsoft YaHei" w:cs="Microsoft YaHei"/>
          <w:spacing w:val="-16"/>
        </w:rPr>
        <w:t>、CA199、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6"/>
        </w:rPr>
        <w:t>炎症指标(包括降钙素原</w:t>
      </w:r>
      <w:r>
        <w:rPr>
          <w:rFonts w:ascii="Microsoft YaHei" w:hAnsi="Microsoft YaHei" w:eastAsia="Microsoft YaHei" w:cs="Microsoft YaHei"/>
          <w:spacing w:val="-6"/>
        </w:rPr>
        <w:t>、C </w:t>
      </w:r>
      <w:r>
        <w:rPr>
          <w:spacing w:val="-6"/>
        </w:rPr>
        <w:t>反应蛋白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红细</w:t>
      </w:r>
      <w:r>
        <w:rPr>
          <w:spacing w:val="-7"/>
        </w:rPr>
        <w:t>胞沉降率) 等</w:t>
      </w:r>
      <w:r>
        <w:rPr>
          <w:sz w:val="10"/>
          <w:szCs w:val="10"/>
          <w:spacing w:val="-7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7"/>
          <w:position w:val="8"/>
        </w:rPr>
        <w:t>32</w:t>
      </w:r>
      <w:r>
        <w:rPr>
          <w:sz w:val="10"/>
          <w:szCs w:val="10"/>
          <w:spacing w:val="-7"/>
          <w:position w:val="8"/>
        </w:rPr>
        <w:t>］</w:t>
      </w:r>
      <w:r>
        <w:rPr>
          <w:sz w:val="10"/>
          <w:szCs w:val="10"/>
          <w:spacing w:val="-30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。</w:t>
      </w:r>
    </w:p>
    <w:p>
      <w:pPr>
        <w:pStyle w:val="BodyText"/>
        <w:ind w:firstLine="6"/>
        <w:spacing w:before="110" w:line="25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②</w:t>
      </w:r>
      <w:r>
        <w:rPr/>
        <w:t>腹部超声:</w:t>
      </w:r>
      <w:r>
        <w:rPr>
          <w:spacing w:val="-33"/>
        </w:rPr>
        <w:t xml:space="preserve"> </w:t>
      </w:r>
      <w:r>
        <w:rPr/>
        <w:t>可显示肝内外胆管扩张的情况，为胆总管结石的 </w:t>
      </w:r>
      <w:r>
        <w:rPr>
          <w:spacing w:val="5"/>
        </w:rPr>
        <w:t>首选筛查手段</w:t>
      </w:r>
      <w:r>
        <w:rPr>
          <w:sz w:val="10"/>
          <w:szCs w:val="10"/>
          <w:spacing w:val="5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8"/>
        </w:rPr>
        <w:t>30</w:t>
      </w:r>
      <w:r>
        <w:rPr>
          <w:sz w:val="10"/>
          <w:szCs w:val="10"/>
          <w:spacing w:val="5"/>
          <w:position w:val="8"/>
        </w:rPr>
        <w:t>］</w:t>
      </w:r>
      <w:r>
        <w:rPr>
          <w:sz w:val="10"/>
          <w:szCs w:val="10"/>
          <w:spacing w:val="-16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5"/>
        </w:rPr>
        <w:t>因经腹壁超声检查往往胆总管下段显示</w:t>
      </w:r>
      <w:r>
        <w:rPr/>
        <w:t xml:space="preserve"> </w:t>
      </w:r>
      <w:r>
        <w:rPr>
          <w:spacing w:val="-3"/>
        </w:rPr>
        <w:t>不清晰，诊断胆总管结石的假阴性率超过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30%</w:t>
      </w:r>
      <w:r>
        <w:rPr>
          <w:sz w:val="10"/>
          <w:szCs w:val="10"/>
          <w:spacing w:val="-3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3"/>
          <w:position w:val="8"/>
        </w:rPr>
        <w:t>33</w:t>
      </w:r>
      <w:r>
        <w:rPr>
          <w:sz w:val="10"/>
          <w:szCs w:val="10"/>
          <w:spacing w:val="-3"/>
          <w:position w:val="8"/>
        </w:rPr>
        <w:t>］</w:t>
      </w:r>
      <w:r>
        <w:rPr>
          <w:sz w:val="10"/>
          <w:szCs w:val="10"/>
          <w:spacing w:val="-18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。</w:t>
      </w:r>
      <w:r>
        <w:rPr>
          <w:spacing w:val="-3"/>
        </w:rPr>
        <w:t>故对疑似</w:t>
      </w:r>
      <w:r>
        <w:rPr/>
        <w:t xml:space="preserve"> </w:t>
      </w:r>
      <w:r>
        <w:rPr>
          <w:spacing w:val="9"/>
        </w:rPr>
        <w:t>胆总管结石患者，建议进一步完善其他影像检查</w:t>
      </w:r>
      <w:r>
        <w:rPr>
          <w:rFonts w:ascii="Microsoft YaHei" w:hAnsi="Microsoft YaHei" w:eastAsia="Microsoft YaHei" w:cs="Microsoft YaHei"/>
          <w:spacing w:val="9"/>
        </w:rPr>
        <w:t>。③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9"/>
        </w:rPr>
        <w:t>或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5"/>
        </w:rPr>
        <w:t>MRI</w:t>
      </w:r>
      <w:r>
        <w:rPr>
          <w:spacing w:val="-5"/>
        </w:rPr>
        <w:t>: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CT </w:t>
      </w:r>
      <w:r>
        <w:rPr>
          <w:spacing w:val="-5"/>
        </w:rPr>
        <w:t>诊断胆总管结石的特异性为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84</w:t>
      </w:r>
      <w:r>
        <w:rPr>
          <w:rFonts w:ascii="Microsoft YaHei" w:hAnsi="Microsoft YaHei" w:eastAsia="Microsoft YaHei" w:cs="Microsoft YaHei"/>
          <w:spacing w:val="-6"/>
        </w:rPr>
        <w:t>% ～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100%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6"/>
        </w:rPr>
        <w:t>，敏感性为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3"/>
        </w:rPr>
        <w:t>65%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～93%</w:t>
      </w:r>
      <w:r>
        <w:rPr>
          <w:sz w:val="10"/>
          <w:szCs w:val="10"/>
          <w:spacing w:val="-10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10"/>
          <w:position w:val="8"/>
        </w:rPr>
        <w:t>33</w:t>
      </w:r>
      <w:r>
        <w:rPr>
          <w:sz w:val="10"/>
          <w:szCs w:val="10"/>
          <w:spacing w:val="-10"/>
          <w:position w:val="8"/>
        </w:rPr>
        <w:t>］ </w:t>
      </w:r>
      <w:r>
        <w:rPr/>
        <w:t>;</w:t>
      </w:r>
      <w:r>
        <w:rPr>
          <w:spacing w:val="-37"/>
        </w:rPr>
        <w:t xml:space="preserve"> </w:t>
      </w:r>
      <w:r>
        <w:rPr/>
        <w:t>断层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</w:rPr>
        <w:t>MRI </w:t>
      </w:r>
      <w:r>
        <w:rPr/>
        <w:t>检查有与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CT </w:t>
      </w:r>
      <w:r>
        <w:rPr/>
        <w:t>类似的敏感性</w:t>
      </w:r>
      <w:r>
        <w:rPr>
          <w:spacing w:val="-1"/>
        </w:rPr>
        <w:t>和特异</w:t>
      </w:r>
      <w:r>
        <w:rPr/>
        <w:t xml:space="preserve"> </w:t>
      </w:r>
      <w:r>
        <w:rPr>
          <w:spacing w:val="18"/>
        </w:rPr>
        <w:t>性</w:t>
      </w:r>
      <w:r>
        <w:rPr>
          <w:rFonts w:ascii="Microsoft YaHei" w:hAnsi="Microsoft YaHei" w:eastAsia="Microsoft YaHei" w:cs="Microsoft YaHei"/>
          <w:spacing w:val="18"/>
        </w:rPr>
        <w:t>。</w:t>
      </w:r>
      <w:r>
        <w:rPr>
          <w:spacing w:val="18"/>
        </w:rPr>
        <w:t>可用于超声检查阴性的患者</w:t>
      </w:r>
      <w:r>
        <w:rPr>
          <w:rFonts w:ascii="Microsoft YaHei" w:hAnsi="Microsoft YaHei" w:eastAsia="Microsoft YaHei" w:cs="Microsoft YaHei"/>
          <w:spacing w:val="18"/>
        </w:rPr>
        <w:t>。④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spacing w:val="18"/>
        </w:rPr>
        <w:t>磁共振胰胆</w:t>
      </w:r>
      <w:r>
        <w:rPr>
          <w:spacing w:val="-52"/>
        </w:rPr>
        <w:t xml:space="preserve"> </w:t>
      </w:r>
      <w:r>
        <w:rPr>
          <w:spacing w:val="18"/>
        </w:rPr>
        <w:t>管造影</w:t>
      </w:r>
      <w:r>
        <w:rPr/>
        <w:t xml:space="preserve"> </w:t>
      </w:r>
      <w:r>
        <w:rPr>
          <w:spacing w:val="-2"/>
        </w:rPr>
        <w:t>(</w:t>
      </w:r>
      <w:r>
        <w:rPr>
          <w:rFonts w:ascii="Microsoft YaHei" w:hAnsi="Microsoft YaHei" w:eastAsia="Microsoft YaHei" w:cs="Microsoft YaHei"/>
          <w:spacing w:val="-2"/>
        </w:rPr>
        <w:t>MRCP</w:t>
      </w:r>
      <w:r>
        <w:rPr>
          <w:spacing w:val="-2"/>
        </w:rPr>
        <w:t>) :</w:t>
      </w:r>
      <w:r>
        <w:rPr>
          <w:spacing w:val="-41"/>
        </w:rPr>
        <w:t xml:space="preserve"> </w:t>
      </w:r>
      <w:r>
        <w:rPr>
          <w:spacing w:val="-2"/>
        </w:rPr>
        <w:t>可更加直观清晰地观察胆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胰管的病变和胆道系统</w:t>
      </w:r>
      <w:r>
        <w:rPr/>
        <w:t xml:space="preserve"> </w:t>
      </w:r>
      <w:r>
        <w:rPr>
          <w:spacing w:val="-8"/>
        </w:rPr>
        <w:t>的解剖细节，对</w:t>
      </w:r>
      <w:r>
        <w:rPr>
          <w:rFonts w:ascii="Microsoft YaHei" w:hAnsi="Microsoft YaHei" w:eastAsia="Microsoft YaHei" w:cs="Microsoft YaHei"/>
          <w:spacing w:val="-8"/>
        </w:rPr>
        <w:t>≥3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mm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-8"/>
        </w:rPr>
        <w:t>的结石诊断率较高</w:t>
      </w:r>
      <w:r>
        <w:rPr>
          <w:sz w:val="10"/>
          <w:szCs w:val="10"/>
          <w:spacing w:val="-8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8"/>
          <w:position w:val="8"/>
        </w:rPr>
        <w:t>34</w:t>
      </w:r>
      <w:r>
        <w:rPr>
          <w:sz w:val="10"/>
          <w:szCs w:val="10"/>
          <w:spacing w:val="-8"/>
          <w:position w:val="8"/>
        </w:rPr>
        <w:t>，</w:t>
      </w:r>
      <w:r>
        <w:rPr>
          <w:rFonts w:ascii="Microsoft YaHei" w:hAnsi="Microsoft YaHei" w:eastAsia="Microsoft YaHei" w:cs="Microsoft YaHei"/>
          <w:sz w:val="10"/>
          <w:szCs w:val="10"/>
          <w:spacing w:val="-8"/>
          <w:position w:val="8"/>
        </w:rPr>
        <w:t>35</w:t>
      </w:r>
      <w:r>
        <w:rPr>
          <w:sz w:val="10"/>
          <w:szCs w:val="10"/>
          <w:spacing w:val="-8"/>
          <w:position w:val="8"/>
        </w:rPr>
        <w:t>］</w:t>
      </w:r>
      <w:r>
        <w:rPr>
          <w:sz w:val="10"/>
          <w:szCs w:val="10"/>
          <w:spacing w:val="-18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。MRCP </w:t>
      </w:r>
      <w:r>
        <w:rPr>
          <w:spacing w:val="-8"/>
        </w:rPr>
        <w:t>对于</w:t>
      </w:r>
      <w:r>
        <w:rPr/>
        <w:t xml:space="preserve"> </w:t>
      </w:r>
      <w:r>
        <w:rPr>
          <w:spacing w:val="8"/>
        </w:rPr>
        <w:t>术前判断病情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掌握适应证与禁忌证具有较高的参考价值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pStyle w:val="BodyText"/>
        <w:ind w:left="10" w:hanging="3"/>
        <w:spacing w:before="99" w:line="23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7"/>
        </w:rPr>
        <w:t>⑤</w:t>
      </w:r>
      <w:r>
        <w:rPr>
          <w:spacing w:val="-7"/>
        </w:rPr>
        <w:t>超声内镜(</w:t>
      </w:r>
      <w:r>
        <w:rPr>
          <w:rFonts w:ascii="Microsoft YaHei" w:hAnsi="Microsoft YaHei" w:eastAsia="Microsoft YaHei" w:cs="Microsoft YaHei"/>
          <w:spacing w:val="-7"/>
        </w:rPr>
        <w:t>EUS</w:t>
      </w:r>
      <w:r>
        <w:rPr>
          <w:spacing w:val="-7"/>
        </w:rPr>
        <w:t>) :</w:t>
      </w:r>
      <w:r>
        <w:rPr>
          <w:spacing w:val="-48"/>
        </w:rPr>
        <w:t xml:space="preserve"> </w:t>
      </w:r>
      <w:r>
        <w:rPr>
          <w:spacing w:val="-7"/>
        </w:rPr>
        <w:t>诊断胆总管结石的敏感性为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84% ～100%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-8"/>
        </w:rPr>
        <w:t>，</w:t>
      </w:r>
      <w:r>
        <w:rPr/>
        <w:t xml:space="preserve"> </w:t>
      </w:r>
      <w:r>
        <w:rPr>
          <w:spacing w:val="-9"/>
        </w:rPr>
        <w:t>特异性为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96% ～100%</w:t>
      </w:r>
      <w:r>
        <w:rPr>
          <w:sz w:val="10"/>
          <w:szCs w:val="10"/>
          <w:spacing w:val="3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8"/>
        </w:rPr>
        <w:t>33</w:t>
      </w:r>
      <w:r>
        <w:rPr>
          <w:sz w:val="10"/>
          <w:szCs w:val="10"/>
          <w:spacing w:val="-16"/>
          <w:position w:val="8"/>
        </w:rPr>
        <w:t>］</w:t>
      </w:r>
      <w:r>
        <w:rPr>
          <w:spacing w:val="-33"/>
          <w:w w:val="78"/>
        </w:rPr>
        <w:t>，</w:t>
      </w:r>
      <w:r>
        <w:rPr>
          <w:spacing w:val="3"/>
        </w:rPr>
        <w:t>尤其适用于诊断胆管内微小结石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3"/>
        </w:rPr>
        <w:t>缺点在于普及率不高，目前可以作为一种替</w:t>
      </w:r>
      <w:r>
        <w:rPr>
          <w:spacing w:val="-4"/>
        </w:rPr>
        <w:t>代检查方法</w:t>
      </w:r>
      <w:r>
        <w:rPr>
          <w:sz w:val="10"/>
          <w:szCs w:val="10"/>
          <w:spacing w:val="-4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4"/>
          <w:position w:val="8"/>
        </w:rPr>
        <w:t>4</w:t>
      </w:r>
      <w:r>
        <w:rPr>
          <w:sz w:val="10"/>
          <w:szCs w:val="10"/>
          <w:spacing w:val="-4"/>
          <w:position w:val="8"/>
        </w:rPr>
        <w:t>，</w:t>
      </w:r>
      <w:r>
        <w:rPr>
          <w:rFonts w:ascii="Microsoft YaHei" w:hAnsi="Microsoft YaHei" w:eastAsia="Microsoft YaHei" w:cs="Microsoft YaHei"/>
          <w:sz w:val="10"/>
          <w:szCs w:val="10"/>
          <w:spacing w:val="-4"/>
          <w:position w:val="8"/>
        </w:rPr>
        <w:t>35</w:t>
      </w:r>
      <w:r>
        <w:rPr>
          <w:sz w:val="10"/>
          <w:szCs w:val="10"/>
          <w:spacing w:val="-4"/>
          <w:position w:val="8"/>
        </w:rPr>
        <w:t>］</w:t>
      </w:r>
      <w:r>
        <w:rPr>
          <w:sz w:val="10"/>
          <w:szCs w:val="10"/>
          <w:spacing w:val="-30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。</w:t>
      </w:r>
    </w:p>
    <w:p>
      <w:pPr>
        <w:pStyle w:val="BodyText"/>
        <w:ind w:left="9" w:right="64" w:hanging="3"/>
        <w:spacing w:before="96" w:line="26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"/>
        </w:rPr>
        <w:t>⑥</w:t>
      </w:r>
      <w:r>
        <w:rPr>
          <w:spacing w:val="2"/>
        </w:rPr>
        <w:t>经皮肝穿刺胆道造影</w:t>
      </w:r>
      <w:r>
        <w:rPr>
          <w:spacing w:val="-23"/>
        </w:rPr>
        <w:t xml:space="preserve"> </w:t>
      </w:r>
      <w:r>
        <w:rPr>
          <w:spacing w:val="2"/>
        </w:rPr>
        <w:t>(</w:t>
      </w:r>
      <w:r>
        <w:rPr>
          <w:rFonts w:ascii="Microsoft YaHei" w:hAnsi="Microsoft YaHei" w:eastAsia="Microsoft YaHei" w:cs="Microsoft YaHei"/>
        </w:rPr>
        <w:t>PTC</w:t>
      </w:r>
      <w:r>
        <w:rPr>
          <w:spacing w:val="2"/>
        </w:rPr>
        <w:t>) :</w:t>
      </w:r>
      <w:r>
        <w:rPr>
          <w:spacing w:val="-36"/>
        </w:rPr>
        <w:t xml:space="preserve"> </w:t>
      </w:r>
      <w:r>
        <w:rPr>
          <w:spacing w:val="2"/>
        </w:rPr>
        <w:t>对于高度怀疑或诊断明确的</w:t>
      </w:r>
      <w:r>
        <w:rPr/>
        <w:t xml:space="preserve"> </w:t>
      </w:r>
      <w:r>
        <w:rPr>
          <w:spacing w:val="-9"/>
        </w:rPr>
        <w:t>胆石症患者，推荐积极行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PTC</w:t>
      </w:r>
      <w:r>
        <w:rPr>
          <w:spacing w:val="-9"/>
        </w:rPr>
        <w:t>，进一步明确病情</w:t>
      </w:r>
      <w:r>
        <w:rPr>
          <w:sz w:val="10"/>
          <w:szCs w:val="10"/>
          <w:spacing w:val="-9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9"/>
          <w:position w:val="8"/>
        </w:rPr>
        <w:t>34</w:t>
      </w:r>
      <w:r>
        <w:rPr>
          <w:sz w:val="10"/>
          <w:szCs w:val="10"/>
          <w:spacing w:val="-25"/>
          <w:position w:val="8"/>
        </w:rPr>
        <w:t>］</w:t>
      </w:r>
      <w:r>
        <w:rPr>
          <w:spacing w:val="-33"/>
          <w:w w:val="76"/>
        </w:rPr>
        <w:t>，</w:t>
      </w:r>
      <w:r>
        <w:rPr>
          <w:spacing w:val="-9"/>
        </w:rPr>
        <w:t>并可为</w:t>
      </w:r>
      <w:r>
        <w:rPr>
          <w:spacing w:val="-10"/>
        </w:rPr>
        <w:t>经皮</w:t>
      </w:r>
      <w:r>
        <w:rPr/>
        <w:t xml:space="preserve"> </w:t>
      </w:r>
      <w:r>
        <w:rPr/>
        <w:t>经肝排石建立通道</w:t>
      </w:r>
      <w:r>
        <w:rPr>
          <w:rFonts w:ascii="Microsoft YaHei" w:hAnsi="Microsoft YaHei" w:eastAsia="Microsoft YaHei" w:cs="Microsoft YaHei"/>
        </w:rPr>
        <w:t>。⑦ERCP</w:t>
      </w:r>
      <w:r>
        <w:rPr/>
        <w:t>:</w:t>
      </w:r>
      <w:r>
        <w:rPr>
          <w:spacing w:val="-41"/>
        </w:rPr>
        <w:t xml:space="preserve"> </w:t>
      </w:r>
      <w:r>
        <w:rPr/>
        <w:t>诊断胆管结石敏感性为</w:t>
      </w:r>
      <w:r>
        <w:rPr>
          <w:rFonts w:ascii="Microsoft YaHei" w:hAnsi="Microsoft YaHei" w:eastAsia="Microsoft YaHei" w:cs="Microsoft YaHei"/>
        </w:rPr>
        <w:t>79%</w:t>
      </w:r>
      <w:r>
        <w:rPr>
          <w:rFonts w:ascii="Microsoft YaHei" w:hAnsi="Microsoft YaHei" w:eastAsia="Microsoft YaHei" w:cs="Microsoft YaHei"/>
          <w:spacing w:val="40"/>
        </w:rPr>
        <w:t xml:space="preserve"> </w:t>
      </w:r>
      <w:r>
        <w:rPr>
          <w:rFonts w:ascii="Microsoft YaHei" w:hAnsi="Microsoft YaHei" w:eastAsia="Microsoft YaHei" w:cs="Microsoft YaHei"/>
        </w:rPr>
        <w:t>~  </w:t>
      </w:r>
      <w:r>
        <w:rPr>
          <w:rFonts w:ascii="Microsoft YaHei" w:hAnsi="Microsoft YaHei" w:eastAsia="Microsoft YaHei" w:cs="Microsoft YaHei"/>
          <w:spacing w:val="-16"/>
        </w:rPr>
        <w:t>100%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-16"/>
        </w:rPr>
        <w:t>，特异性为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87% ～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100%</w:t>
      </w:r>
      <w:r>
        <w:rPr>
          <w:sz w:val="10"/>
          <w:szCs w:val="10"/>
          <w:spacing w:val="1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8"/>
        </w:rPr>
        <w:t>33</w:t>
      </w:r>
      <w:r>
        <w:rPr>
          <w:sz w:val="10"/>
          <w:szCs w:val="10"/>
          <w:spacing w:val="1"/>
          <w:position w:val="8"/>
        </w:rPr>
        <w:t>］</w:t>
      </w:r>
      <w:r>
        <w:rPr>
          <w:sz w:val="10"/>
          <w:szCs w:val="10"/>
          <w:spacing w:val="-18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1"/>
        </w:rPr>
        <w:t>由于具有一定的创伤性风</w:t>
      </w:r>
      <w:r>
        <w:rPr/>
        <w:t xml:space="preserve"> </w:t>
      </w:r>
      <w:r>
        <w:rPr/>
        <w:t>险和技术难度，目前不建议单纯诊断性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</w:rPr>
        <w:t>ERC</w:t>
      </w:r>
      <w:r>
        <w:rPr>
          <w:rFonts w:ascii="Microsoft YaHei" w:hAnsi="Microsoft YaHei" w:eastAsia="Microsoft YaHei" w:cs="Microsoft YaHei"/>
          <w:spacing w:val="-1"/>
        </w:rPr>
        <w:t>P</w:t>
      </w:r>
      <w:r>
        <w:rPr>
          <w:spacing w:val="-1"/>
        </w:rPr>
        <w:t>，只针对其他检</w:t>
      </w:r>
      <w:r>
        <w:rPr/>
        <w:t xml:space="preserve"> </w:t>
      </w:r>
      <w:r>
        <w:rPr>
          <w:spacing w:val="5"/>
        </w:rPr>
        <w:t>查不能明确诊断又高度怀疑有病变时采用</w:t>
      </w:r>
      <w:r>
        <w:rPr>
          <w:spacing w:val="-42"/>
        </w:rPr>
        <w:t xml:space="preserve"> </w:t>
      </w:r>
      <w:r>
        <w:rPr>
          <w:spacing w:val="5"/>
        </w:rPr>
        <w:t>;</w:t>
      </w:r>
      <w:r>
        <w:rPr>
          <w:spacing w:val="-35"/>
        </w:rPr>
        <w:t xml:space="preserve"> </w:t>
      </w:r>
      <w:r>
        <w:rPr>
          <w:spacing w:val="5"/>
        </w:rPr>
        <w:t>对于诊断明确的</w:t>
      </w:r>
      <w:r>
        <w:rPr/>
        <w:t xml:space="preserve"> </w:t>
      </w:r>
      <w:r>
        <w:rPr>
          <w:spacing w:val="2"/>
        </w:rPr>
        <w:t>胆总管结石患者，如患者有意采用十二指肠镜下取石，</w:t>
      </w:r>
      <w:r>
        <w:rPr>
          <w:rFonts w:ascii="Microsoft YaHei" w:hAnsi="Microsoft YaHei" w:eastAsia="Microsoft YaHei" w:cs="Microsoft YaHei"/>
        </w:rPr>
        <w:t>ERCP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spacing w:val="3"/>
        </w:rPr>
        <w:t>也是一种可靠的微创治疗手段</w:t>
      </w:r>
      <w:r>
        <w:rPr>
          <w:rFonts w:ascii="Microsoft YaHei" w:hAnsi="Microsoft YaHei" w:eastAsia="Microsoft YaHei" w:cs="Microsoft YaHei"/>
          <w:spacing w:val="3"/>
        </w:rPr>
        <w:t>。</w:t>
      </w:r>
    </w:p>
    <w:p>
      <w:pPr>
        <w:pStyle w:val="BodyText"/>
        <w:ind w:left="15" w:right="68" w:hanging="2"/>
        <w:spacing w:before="107" w:line="238" w:lineRule="auto"/>
        <w:rPr/>
      </w:pPr>
      <w:r>
        <w:rPr>
          <w:rFonts w:ascii="Microsoft YaHei" w:hAnsi="Microsoft YaHei" w:eastAsia="Microsoft YaHei" w:cs="Microsoft YaHei"/>
          <w:spacing w:val="3"/>
        </w:rPr>
        <w:t>1．3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  </w:t>
      </w:r>
      <w:r>
        <w:rPr>
          <w:rFonts w:ascii="NSimSun" w:hAnsi="NSimSun" w:eastAsia="NSimSun" w:cs="NSimSun"/>
          <w:spacing w:val="3"/>
        </w:rPr>
        <w:t>确立诊断</w:t>
      </w:r>
      <w:r>
        <w:rPr>
          <w:rFonts w:ascii="NSimSun" w:hAnsi="NSimSun" w:eastAsia="NSimSun" w:cs="NSimSun"/>
          <w:spacing w:val="3"/>
        </w:rPr>
        <w:t xml:space="preserve">  </w:t>
      </w:r>
      <w:r>
        <w:rPr>
          <w:spacing w:val="3"/>
        </w:rPr>
        <w:t>影像学检查是诊断的金标准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不</w:t>
      </w:r>
      <w:r>
        <w:rPr>
          <w:spacing w:val="2"/>
        </w:rPr>
        <w:t>论患者是</w:t>
      </w:r>
      <w:r>
        <w:rPr/>
        <w:t xml:space="preserve"> </w:t>
      </w:r>
      <w:r>
        <w:rPr>
          <w:spacing w:val="5"/>
        </w:rPr>
        <w:t>否出现症状或阳性体征，实验室检查是否提示感染或梗阻性</w:t>
      </w:r>
    </w:p>
    <w:p>
      <w:pPr>
        <w:spacing w:line="238" w:lineRule="auto"/>
        <w:sectPr>
          <w:type w:val="continuous"/>
          <w:pgSz w:w="11678" w:h="16440"/>
          <w:pgMar w:top="1243" w:right="729" w:bottom="0" w:left="794" w:header="971" w:footer="0" w:gutter="0"/>
          <w:cols w:equalWidth="0" w:num="2">
            <w:col w:w="5150" w:space="100"/>
            <w:col w:w="4904" w:space="0"/>
          </w:cols>
        </w:sectPr>
        <w:rPr/>
      </w:pPr>
    </w:p>
    <w:p>
      <w:pPr>
        <w:pStyle w:val="BodyText"/>
        <w:ind w:left="4" w:right="68" w:firstLine="323"/>
        <w:spacing w:before="165" w:line="205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*  </w:t>
      </w:r>
      <w:r>
        <w:rPr>
          <w:sz w:val="15"/>
          <w:szCs w:val="15"/>
          <w:spacing w:val="-6"/>
        </w:rPr>
        <w:t>基金项目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6"/>
        </w:rPr>
        <w:t>山东省中西医结合胆石症防治项目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6"/>
        </w:rPr>
        <w:t>(</w:t>
      </w:r>
      <w:r>
        <w:rPr>
          <w:sz w:val="15"/>
          <w:szCs w:val="15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No．YXH2019ZXY007</w:t>
      </w:r>
      <w:r>
        <w:rPr>
          <w:sz w:val="15"/>
          <w:szCs w:val="15"/>
          <w:spacing w:val="-6"/>
        </w:rPr>
        <w:t>)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6"/>
        </w:rPr>
        <w:t>，济南市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“</w:t>
      </w:r>
      <w:r>
        <w:rPr>
          <w:sz w:val="15"/>
          <w:szCs w:val="15"/>
          <w:spacing w:val="-6"/>
        </w:rPr>
        <w:t>新高校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”20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6"/>
        </w:rPr>
        <w:t>条资助项目</w:t>
      </w:r>
      <w:r>
        <w:rPr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6"/>
        </w:rPr>
        <w:t>(</w:t>
      </w:r>
      <w:r>
        <w:rPr>
          <w:sz w:val="15"/>
          <w:szCs w:val="15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No．20228118</w:t>
      </w:r>
      <w:r>
        <w:rPr>
          <w:sz w:val="15"/>
          <w:szCs w:val="15"/>
          <w:spacing w:val="-6"/>
        </w:rPr>
        <w:t>)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6"/>
        </w:rPr>
        <w:t>，济南市卫</w:t>
      </w:r>
      <w:r>
        <w:rPr>
          <w:sz w:val="15"/>
          <w:szCs w:val="15"/>
          <w:spacing w:val="-7"/>
        </w:rPr>
        <w:t>生健康委员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会科技项目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3"/>
        </w:rPr>
        <w:t>(</w:t>
      </w:r>
      <w:r>
        <w:rPr>
          <w:sz w:val="15"/>
          <w:szCs w:val="15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No．2020-3-65</w:t>
      </w:r>
      <w:r>
        <w:rPr>
          <w:sz w:val="15"/>
          <w:szCs w:val="15"/>
          <w:spacing w:val="-13"/>
        </w:rPr>
        <w:t>)</w:t>
      </w:r>
    </w:p>
    <w:p>
      <w:pPr>
        <w:spacing w:line="205" w:lineRule="auto"/>
        <w:sectPr>
          <w:type w:val="continuous"/>
          <w:pgSz w:w="11678" w:h="16440"/>
          <w:pgMar w:top="1243" w:right="729" w:bottom="0" w:left="794" w:header="971" w:footer="0" w:gutter="0"/>
          <w:cols w:equalWidth="0" w:num="1">
            <w:col w:w="10153" w:space="0"/>
          </w:cols>
        </w:sectPr>
        <w:rPr>
          <w:sz w:val="15"/>
          <w:szCs w:val="15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71"/>
        <w:spacing w:before="73" w:line="198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·</w:t>
      </w:r>
      <w:r>
        <w:rPr>
          <w:rFonts w:ascii="Microsoft YaHei" w:hAnsi="Microsoft YaHei" w:eastAsia="Microsoft YaHei" w:cs="Microsoft YaHei"/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1"/>
        </w:rPr>
        <w:t>附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Ⅱ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·                                                                                                            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         </w:t>
      </w:r>
      <w:r>
        <w:rPr>
          <w:sz w:val="17"/>
          <w:szCs w:val="17"/>
          <w:u w:val="single" w:color="auto"/>
          <w:spacing w:val="-69"/>
        </w:rPr>
        <w:t xml:space="preserve"> </w:t>
      </w:r>
      <w:r>
        <w:rPr>
          <w:sz w:val="17"/>
          <w:szCs w:val="17"/>
          <w:u w:val="single" w:color="auto"/>
        </w:rPr>
        <w:t>中西医结合肝病杂志</w:t>
      </w:r>
      <w:r>
        <w:rPr>
          <w:sz w:val="17"/>
          <w:szCs w:val="17"/>
          <w:u w:val="single" w:color="auto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</w:rPr>
        <w:t>2023 </w:t>
      </w:r>
      <w:r>
        <w:rPr>
          <w:sz w:val="17"/>
          <w:szCs w:val="17"/>
          <w:u w:val="single" w:color="auto"/>
        </w:rPr>
        <w:t>年第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</w:rPr>
        <w:t>33 </w:t>
      </w:r>
      <w:r>
        <w:rPr>
          <w:sz w:val="17"/>
          <w:szCs w:val="17"/>
          <w:u w:val="single" w:color="auto"/>
        </w:rPr>
        <w:t>卷第</w:t>
      </w:r>
      <w:r>
        <w:rPr>
          <w:sz w:val="17"/>
          <w:szCs w:val="17"/>
          <w:u w:val="single" w:color="auto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</w:rPr>
        <w:t>2 </w:t>
      </w:r>
      <w:r>
        <w:rPr>
          <w:sz w:val="17"/>
          <w:szCs w:val="17"/>
          <w:u w:val="single" w:color="auto"/>
        </w:rPr>
        <w:t>期</w:t>
      </w:r>
    </w:p>
    <w:p>
      <w:pPr>
        <w:spacing w:before="67"/>
        <w:rPr/>
      </w:pPr>
      <w:r/>
    </w:p>
    <w:p>
      <w:pPr>
        <w:sectPr>
          <w:headerReference w:type="default" r:id="rId2"/>
          <w:pgSz w:w="11678" w:h="16440"/>
          <w:pgMar w:top="400" w:right="726" w:bottom="0" w:left="790" w:header="0" w:footer="0" w:gutter="0"/>
          <w:cols w:equalWidth="0" w:num="1">
            <w:col w:w="10161" w:space="0"/>
          </w:cols>
        </w:sectPr>
        <w:rPr/>
      </w:pPr>
    </w:p>
    <w:p>
      <w:pPr>
        <w:pStyle w:val="BodyText"/>
        <w:ind w:left="9" w:right="315"/>
        <w:spacing w:before="36" w:line="259" w:lineRule="auto"/>
        <w:rPr>
          <w:rFonts w:ascii="Microsoft YaHei" w:hAnsi="Microsoft YaHei" w:eastAsia="Microsoft YaHei" w:cs="Microsoft YaHei"/>
        </w:rPr>
      </w:pPr>
      <w:r>
        <w:rPr>
          <w:spacing w:val="-12"/>
        </w:rPr>
        <w:t>黄疸，一旦腹部超声</w:t>
      </w:r>
      <w:r>
        <w:rPr>
          <w:rFonts w:ascii="Microsoft YaHei" w:hAnsi="Microsoft YaHei" w:eastAsia="Microsoft YaHei" w:cs="Microsoft YaHei"/>
          <w:spacing w:val="-12"/>
        </w:rPr>
        <w:t>、CT、MRI </w:t>
      </w:r>
      <w:r>
        <w:rPr>
          <w:spacing w:val="-12"/>
        </w:rPr>
        <w:t>或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MRCP </w:t>
      </w:r>
      <w:r>
        <w:rPr>
          <w:spacing w:val="-12"/>
        </w:rPr>
        <w:t>等显示胆总管结石，均</w:t>
      </w:r>
      <w:r>
        <w:rPr/>
        <w:t xml:space="preserve"> </w:t>
      </w:r>
      <w:r>
        <w:rPr>
          <w:spacing w:val="1"/>
        </w:rPr>
        <w:t>应确立诊断</w:t>
      </w:r>
      <w:r>
        <w:rPr>
          <w:rFonts w:ascii="Microsoft YaHei" w:hAnsi="Microsoft YaHei" w:eastAsia="Microsoft YaHei" w:cs="Microsoft YaHei"/>
          <w:spacing w:val="1"/>
        </w:rPr>
        <w:t>。</w:t>
      </w:r>
    </w:p>
    <w:p>
      <w:pPr>
        <w:ind w:left="14"/>
        <w:spacing w:line="188" w:lineRule="auto"/>
        <w:rPr>
          <w:rFonts w:ascii="NSimSun" w:hAnsi="NSimSun" w:eastAsia="NSimSun" w:cs="NSimSun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>1．4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 </w:t>
      </w:r>
      <w:r>
        <w:rPr>
          <w:rFonts w:ascii="NSimSun" w:hAnsi="NSimSun" w:eastAsia="NSimSun" w:cs="NSimSun"/>
          <w:sz w:val="18"/>
          <w:szCs w:val="18"/>
          <w:spacing w:val="-23"/>
        </w:rPr>
        <w:t>中医辨证</w:t>
      </w:r>
    </w:p>
    <w:p>
      <w:pPr>
        <w:pStyle w:val="BodyText"/>
        <w:ind w:left="12" w:right="315" w:firstLine="1"/>
        <w:spacing w:before="83" w:line="257" w:lineRule="auto"/>
        <w:rPr/>
      </w:pPr>
      <w:r>
        <w:rPr>
          <w:rFonts w:ascii="Microsoft YaHei" w:hAnsi="Microsoft YaHei" w:eastAsia="Microsoft YaHei" w:cs="Microsoft YaHei"/>
          <w:spacing w:val="-7"/>
        </w:rPr>
        <w:t>1．4．1    </w:t>
      </w:r>
      <w:r>
        <w:rPr>
          <w:spacing w:val="-7"/>
        </w:rPr>
        <w:t>肝郁气滞证</w:t>
      </w:r>
      <w:r>
        <w:rPr>
          <w:spacing w:val="23"/>
        </w:rPr>
        <w:t xml:space="preserve">  </w:t>
      </w:r>
      <w:r>
        <w:rPr>
          <w:spacing w:val="-7"/>
        </w:rPr>
        <w:t>主症: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①</w:t>
      </w:r>
      <w:r>
        <w:rPr>
          <w:spacing w:val="-7"/>
        </w:rPr>
        <w:t>右侧胁肋部胀痛，疼痛可牵扯</w:t>
      </w:r>
      <w:r>
        <w:rPr/>
        <w:t xml:space="preserve"> </w:t>
      </w:r>
      <w:r>
        <w:rPr>
          <w:spacing w:val="-1"/>
        </w:rPr>
        <w:t>至肩背部</w:t>
      </w:r>
      <w:r>
        <w:rPr>
          <w:spacing w:val="-37"/>
        </w:rPr>
        <w:t xml:space="preserve"> </w:t>
      </w:r>
      <w:r>
        <w:rPr>
          <w:spacing w:val="-1"/>
        </w:rPr>
        <w:t>;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②</w:t>
      </w:r>
      <w:r>
        <w:rPr>
          <w:spacing w:val="-1"/>
        </w:rPr>
        <w:t>不思饮食</w:t>
      </w:r>
      <w:r>
        <w:rPr>
          <w:spacing w:val="-49"/>
        </w:rPr>
        <w:t xml:space="preserve"> </w:t>
      </w:r>
      <w:r>
        <w:rPr>
          <w:spacing w:val="-1"/>
        </w:rPr>
        <w:t>;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③</w:t>
      </w:r>
      <w:r>
        <w:rPr>
          <w:spacing w:val="-1"/>
        </w:rPr>
        <w:t>疼痛每因情志变化而增减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</w:rPr>
        <w:t>次症</w:t>
      </w:r>
      <w:r>
        <w:rPr>
          <w:spacing w:val="-52"/>
        </w:rPr>
        <w:t xml:space="preserve"> </w:t>
      </w:r>
      <w:r>
        <w:rPr>
          <w:spacing w:val="-1"/>
        </w:rPr>
        <w:t>:</w:t>
      </w:r>
    </w:p>
    <w:p>
      <w:pPr>
        <w:pStyle w:val="BodyText"/>
        <w:ind w:left="10" w:right="315" w:hanging="3"/>
        <w:spacing w:before="1" w:line="23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3"/>
        </w:rPr>
        <w:t>①</w:t>
      </w:r>
      <w:r>
        <w:rPr>
          <w:spacing w:val="-13"/>
        </w:rPr>
        <w:t>胸闷</w:t>
      </w:r>
      <w:r>
        <w:rPr>
          <w:rFonts w:ascii="Microsoft YaHei" w:hAnsi="Microsoft YaHei" w:eastAsia="Microsoft YaHei" w:cs="Microsoft YaHei"/>
          <w:spacing w:val="-13"/>
        </w:rPr>
        <w:t>、</w:t>
      </w:r>
      <w:r>
        <w:rPr>
          <w:spacing w:val="-13"/>
        </w:rPr>
        <w:t>嗳气，或有恶心</w:t>
      </w:r>
      <w:r>
        <w:rPr>
          <w:spacing w:val="-38"/>
        </w:rPr>
        <w:t xml:space="preserve"> </w:t>
      </w:r>
      <w:r>
        <w:rPr>
          <w:spacing w:val="-13"/>
        </w:rPr>
        <w:t>;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②</w:t>
      </w:r>
      <w:r>
        <w:rPr>
          <w:spacing w:val="-13"/>
        </w:rPr>
        <w:t>咽干</w:t>
      </w:r>
      <w:r>
        <w:rPr>
          <w:rFonts w:ascii="Microsoft YaHei" w:hAnsi="Microsoft YaHei" w:eastAsia="Microsoft YaHei" w:cs="Microsoft YaHei"/>
          <w:spacing w:val="-13"/>
        </w:rPr>
        <w:t>、</w:t>
      </w:r>
      <w:r>
        <w:rPr>
          <w:spacing w:val="-13"/>
        </w:rPr>
        <w:t>口苦</w:t>
      </w:r>
      <w:r>
        <w:rPr>
          <w:spacing w:val="-50"/>
        </w:rPr>
        <w:t xml:space="preserve"> </w:t>
      </w:r>
      <w:r>
        <w:rPr>
          <w:spacing w:val="-13"/>
        </w:rPr>
        <w:t>;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③</w:t>
      </w:r>
      <w:r>
        <w:rPr>
          <w:spacing w:val="-13"/>
        </w:rPr>
        <w:t>大便不爽</w:t>
      </w:r>
      <w:r>
        <w:rPr>
          <w:rFonts w:ascii="Microsoft YaHei" w:hAnsi="Microsoft YaHei" w:eastAsia="Microsoft YaHei" w:cs="Microsoft YaHei"/>
          <w:spacing w:val="-13"/>
        </w:rPr>
        <w:t>。</w:t>
      </w:r>
      <w:r>
        <w:rPr>
          <w:spacing w:val="-13"/>
        </w:rPr>
        <w:t>舌脉象</w:t>
      </w:r>
      <w:r>
        <w:rPr>
          <w:spacing w:val="-52"/>
        </w:rPr>
        <w:t xml:space="preserve"> </w:t>
      </w:r>
      <w:r>
        <w:rPr>
          <w:spacing w:val="-13"/>
        </w:rPr>
        <w:t>:</w:t>
      </w:r>
      <w:r>
        <w:rPr/>
        <w:t xml:space="preserve"> </w:t>
      </w:r>
      <w:r>
        <w:rPr>
          <w:spacing w:val="-4"/>
        </w:rPr>
        <w:t>舌淡红，舌苔薄白，脉象弦涩</w:t>
      </w:r>
      <w:r>
        <w:rPr>
          <w:rFonts w:ascii="Microsoft YaHei" w:hAnsi="Microsoft YaHei" w:eastAsia="Microsoft YaHei" w:cs="Microsoft YaHei"/>
          <w:spacing w:val="-4"/>
        </w:rPr>
        <w:t>。</w:t>
      </w:r>
      <w:r>
        <w:rPr>
          <w:spacing w:val="-4"/>
        </w:rPr>
        <w:t>证型确定</w:t>
      </w:r>
      <w:r>
        <w:rPr>
          <w:spacing w:val="-52"/>
        </w:rPr>
        <w:t xml:space="preserve"> </w:t>
      </w:r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>同时具备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2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-5"/>
        </w:rPr>
        <w:t>项主症</w:t>
      </w:r>
      <w:r>
        <w:rPr/>
        <w:t xml:space="preserve"> </w:t>
      </w:r>
      <w:r>
        <w:rPr>
          <w:spacing w:val="-6"/>
        </w:rPr>
        <w:t>和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1～2 </w:t>
      </w:r>
      <w:r>
        <w:rPr>
          <w:spacing w:val="-6"/>
        </w:rPr>
        <w:t>项次症，症状不明显者，参考理化检查和舌脉象</w:t>
      </w:r>
      <w:r>
        <w:rPr>
          <w:rFonts w:ascii="Microsoft YaHei" w:hAnsi="Microsoft YaHei" w:eastAsia="Microsoft YaHei" w:cs="Microsoft YaHei"/>
          <w:spacing w:val="-6"/>
        </w:rPr>
        <w:t>。</w:t>
      </w:r>
    </w:p>
    <w:p>
      <w:pPr>
        <w:pStyle w:val="BodyText"/>
        <w:ind w:left="11" w:right="315" w:firstLine="2"/>
        <w:spacing w:before="85" w:line="24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"/>
        </w:rPr>
        <w:t>1．4．2    </w:t>
      </w:r>
      <w:r>
        <w:rPr>
          <w:spacing w:val="-1"/>
        </w:rPr>
        <w:t>肝胆湿热证</w:t>
      </w:r>
      <w:r>
        <w:rPr>
          <w:spacing w:val="20"/>
        </w:rPr>
        <w:t xml:space="preserve">  </w:t>
      </w:r>
      <w:r>
        <w:rPr>
          <w:spacing w:val="-1"/>
        </w:rPr>
        <w:t>主症: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①</w:t>
      </w:r>
      <w:r>
        <w:rPr>
          <w:spacing w:val="-1"/>
        </w:rPr>
        <w:t>右侧胁肋部或上</w:t>
      </w:r>
      <w:r>
        <w:rPr>
          <w:spacing w:val="-2"/>
        </w:rPr>
        <w:t>腹部疼痛拒</w:t>
      </w:r>
      <w:r>
        <w:rPr/>
        <w:t xml:space="preserve"> </w:t>
      </w:r>
      <w:r>
        <w:rPr>
          <w:spacing w:val="-8"/>
        </w:rPr>
        <w:t>按，疼痛多放射至右肩部</w:t>
      </w:r>
      <w:r>
        <w:rPr>
          <w:spacing w:val="-34"/>
        </w:rPr>
        <w:t xml:space="preserve"> </w:t>
      </w:r>
      <w:r>
        <w:rPr>
          <w:spacing w:val="-8"/>
        </w:rPr>
        <w:t>;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②</w:t>
      </w:r>
      <w:r>
        <w:rPr>
          <w:spacing w:val="-8"/>
        </w:rPr>
        <w:t>小便黄赤</w:t>
      </w:r>
      <w:r>
        <w:rPr>
          <w:spacing w:val="-50"/>
        </w:rPr>
        <w:t xml:space="preserve"> </w:t>
      </w:r>
      <w:r>
        <w:rPr>
          <w:spacing w:val="-8"/>
        </w:rPr>
        <w:t>;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③</w:t>
      </w:r>
      <w:r>
        <w:rPr>
          <w:spacing w:val="-8"/>
        </w:rPr>
        <w:t>便秘或便溏</w:t>
      </w:r>
      <w:r>
        <w:rPr>
          <w:spacing w:val="-50"/>
        </w:rPr>
        <w:t xml:space="preserve"> </w:t>
      </w:r>
      <w:r>
        <w:rPr>
          <w:spacing w:val="-8"/>
        </w:rPr>
        <w:t>;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④</w:t>
      </w:r>
      <w:r>
        <w:rPr>
          <w:spacing w:val="-8"/>
        </w:rPr>
        <w:t>身热</w:t>
      </w:r>
      <w:r>
        <w:rPr/>
        <w:t xml:space="preserve"> </w:t>
      </w:r>
      <w:r>
        <w:rPr>
          <w:spacing w:val="-12"/>
        </w:rPr>
        <w:t>恶寒</w:t>
      </w:r>
      <w:r>
        <w:rPr>
          <w:spacing w:val="-41"/>
        </w:rPr>
        <w:t xml:space="preserve"> </w:t>
      </w:r>
      <w:r>
        <w:rPr>
          <w:spacing w:val="-12"/>
        </w:rPr>
        <w:t>;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⑤</w:t>
      </w:r>
      <w:r>
        <w:rPr>
          <w:spacing w:val="-12"/>
        </w:rPr>
        <w:t>身目发黄</w:t>
      </w:r>
      <w:r>
        <w:rPr>
          <w:rFonts w:ascii="Microsoft YaHei" w:hAnsi="Microsoft YaHei" w:eastAsia="Microsoft YaHei" w:cs="Microsoft YaHei"/>
          <w:spacing w:val="-12"/>
        </w:rPr>
        <w:t>。</w:t>
      </w:r>
      <w:r>
        <w:rPr>
          <w:spacing w:val="-12"/>
        </w:rPr>
        <w:t>次症: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①</w:t>
      </w:r>
      <w:r>
        <w:rPr>
          <w:spacing w:val="-12"/>
        </w:rPr>
        <w:t>口干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口苦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口黏</w:t>
      </w:r>
      <w:r>
        <w:rPr>
          <w:spacing w:val="-50"/>
        </w:rPr>
        <w:t xml:space="preserve"> </w:t>
      </w:r>
      <w:r>
        <w:rPr>
          <w:spacing w:val="-12"/>
        </w:rPr>
        <w:t>;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②</w:t>
      </w:r>
      <w:r>
        <w:rPr>
          <w:spacing w:val="-12"/>
        </w:rPr>
        <w:t>腹胀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不思饮</w:t>
      </w:r>
      <w:r>
        <w:rPr/>
        <w:t xml:space="preserve"> </w:t>
      </w:r>
      <w:r>
        <w:rPr>
          <w:spacing w:val="-8"/>
        </w:rPr>
        <w:t>食</w:t>
      </w:r>
      <w:r>
        <w:rPr>
          <w:spacing w:val="-40"/>
        </w:rPr>
        <w:t xml:space="preserve"> </w:t>
      </w:r>
      <w:r>
        <w:rPr>
          <w:spacing w:val="-8"/>
        </w:rPr>
        <w:t>;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③</w:t>
      </w:r>
      <w:r>
        <w:rPr>
          <w:spacing w:val="-8"/>
        </w:rPr>
        <w:t>全身乏力</w:t>
      </w:r>
      <w:r>
        <w:rPr>
          <w:spacing w:val="-49"/>
        </w:rPr>
        <w:t xml:space="preserve"> </w:t>
      </w:r>
      <w:r>
        <w:rPr>
          <w:spacing w:val="-8"/>
        </w:rPr>
        <w:t>;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④</w:t>
      </w:r>
      <w:r>
        <w:rPr>
          <w:spacing w:val="-8"/>
        </w:rPr>
        <w:t>恶心欲吐</w:t>
      </w:r>
      <w:r>
        <w:rPr>
          <w:rFonts w:ascii="Microsoft YaHei" w:hAnsi="Microsoft YaHei" w:eastAsia="Microsoft YaHei" w:cs="Microsoft YaHei"/>
          <w:spacing w:val="-8"/>
        </w:rPr>
        <w:t>。</w:t>
      </w:r>
      <w:r>
        <w:rPr>
          <w:spacing w:val="-8"/>
        </w:rPr>
        <w:t>舌脉象</w:t>
      </w:r>
      <w:r>
        <w:rPr>
          <w:spacing w:val="-52"/>
        </w:rPr>
        <w:t xml:space="preserve"> </w:t>
      </w:r>
      <w:r>
        <w:rPr>
          <w:spacing w:val="-8"/>
        </w:rPr>
        <w:t>:</w:t>
      </w:r>
      <w:r>
        <w:rPr>
          <w:spacing w:val="-35"/>
        </w:rPr>
        <w:t xml:space="preserve"> </w:t>
      </w:r>
      <w:r>
        <w:rPr>
          <w:spacing w:val="-8"/>
        </w:rPr>
        <w:t>舌红，苔黄腻，脉象弦</w:t>
      </w:r>
      <w:r>
        <w:rPr/>
        <w:t xml:space="preserve"> </w:t>
      </w:r>
      <w:r>
        <w:rPr>
          <w:spacing w:val="-5"/>
        </w:rPr>
        <w:t>滑数</w:t>
      </w:r>
      <w:r>
        <w:rPr>
          <w:rFonts w:ascii="Microsoft YaHei" w:hAnsi="Microsoft YaHei" w:eastAsia="Microsoft YaHei" w:cs="Microsoft YaHei"/>
          <w:spacing w:val="-5"/>
        </w:rPr>
        <w:t>。</w:t>
      </w:r>
      <w:r>
        <w:rPr>
          <w:spacing w:val="-5"/>
        </w:rPr>
        <w:t>证型确定</w:t>
      </w:r>
      <w:r>
        <w:rPr>
          <w:spacing w:val="-38"/>
        </w:rPr>
        <w:t xml:space="preserve"> </w:t>
      </w:r>
      <w:r>
        <w:rPr>
          <w:spacing w:val="-5"/>
        </w:rPr>
        <w:t>:</w:t>
      </w:r>
      <w:r>
        <w:rPr>
          <w:spacing w:val="-25"/>
        </w:rPr>
        <w:t xml:space="preserve"> </w:t>
      </w:r>
      <w:r>
        <w:rPr>
          <w:spacing w:val="-5"/>
        </w:rPr>
        <w:t>同时具备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2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-5"/>
        </w:rPr>
        <w:t>项主症和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1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～2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-5"/>
        </w:rPr>
        <w:t>项次症，症状不</w:t>
      </w:r>
      <w:r>
        <w:rPr/>
        <w:t xml:space="preserve"> </w:t>
      </w:r>
      <w:r>
        <w:rPr>
          <w:spacing w:val="-3"/>
        </w:rPr>
        <w:t>明显者，参考理化检查和舌脉象</w:t>
      </w:r>
      <w:r>
        <w:rPr>
          <w:rFonts w:ascii="Microsoft YaHei" w:hAnsi="Microsoft YaHei" w:eastAsia="Microsoft YaHei" w:cs="Microsoft YaHei"/>
          <w:spacing w:val="-3"/>
        </w:rPr>
        <w:t>。</w:t>
      </w:r>
    </w:p>
    <w:p>
      <w:pPr>
        <w:pStyle w:val="BodyText"/>
        <w:ind w:left="10" w:right="315" w:firstLine="3"/>
        <w:spacing w:before="97" w:line="241" w:lineRule="auto"/>
        <w:rPr/>
      </w:pPr>
      <w:r>
        <w:rPr>
          <w:rFonts w:ascii="Microsoft YaHei" w:hAnsi="Microsoft YaHei" w:eastAsia="Microsoft YaHei" w:cs="Microsoft YaHei"/>
          <w:spacing w:val="-5"/>
        </w:rPr>
        <w:t>1．4．3</w:t>
      </w:r>
      <w:r>
        <w:rPr>
          <w:rFonts w:ascii="Microsoft YaHei" w:hAnsi="Microsoft YaHei" w:eastAsia="Microsoft YaHei" w:cs="Microsoft YaHei"/>
          <w:spacing w:val="14"/>
        </w:rPr>
        <w:t xml:space="preserve">   </w:t>
      </w:r>
      <w:r>
        <w:rPr>
          <w:spacing w:val="-5"/>
        </w:rPr>
        <w:t>肝阴不足证  主症: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①</w:t>
      </w:r>
      <w:r>
        <w:rPr>
          <w:spacing w:val="-5"/>
        </w:rPr>
        <w:t>右侧胁肋部隐隐</w:t>
      </w:r>
      <w:r>
        <w:rPr>
          <w:spacing w:val="-6"/>
        </w:rPr>
        <w:t>作痛或略有灼</w:t>
      </w:r>
      <w:r>
        <w:rPr/>
        <w:t xml:space="preserve"> </w:t>
      </w:r>
      <w:r>
        <w:rPr>
          <w:spacing w:val="-4"/>
        </w:rPr>
        <w:t>热感</w:t>
      </w:r>
      <w:r>
        <w:rPr>
          <w:spacing w:val="-43"/>
        </w:rPr>
        <w:t xml:space="preserve"> </w:t>
      </w:r>
      <w:r>
        <w:rPr>
          <w:spacing w:val="-4"/>
        </w:rPr>
        <w:t>;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②</w:t>
      </w:r>
      <w:r>
        <w:rPr>
          <w:spacing w:val="-4"/>
        </w:rPr>
        <w:t>口燥咽干</w:t>
      </w:r>
      <w:r>
        <w:rPr>
          <w:rFonts w:ascii="Microsoft YaHei" w:hAnsi="Microsoft YaHei" w:eastAsia="Microsoft YaHei" w:cs="Microsoft YaHei"/>
          <w:spacing w:val="-4"/>
        </w:rPr>
        <w:t>。</w:t>
      </w:r>
      <w:r>
        <w:rPr>
          <w:spacing w:val="-4"/>
        </w:rPr>
        <w:t>次症: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①</w:t>
      </w:r>
      <w:r>
        <w:rPr>
          <w:spacing w:val="-4"/>
        </w:rPr>
        <w:t>双</w:t>
      </w:r>
      <w:r>
        <w:rPr>
          <w:spacing w:val="-31"/>
        </w:rPr>
        <w:t xml:space="preserve"> </w:t>
      </w:r>
      <w:r>
        <w:rPr>
          <w:spacing w:val="-4"/>
        </w:rPr>
        <w:t>目干涩</w:t>
      </w:r>
      <w:r>
        <w:rPr>
          <w:spacing w:val="-50"/>
        </w:rPr>
        <w:t xml:space="preserve"> </w:t>
      </w:r>
      <w:r>
        <w:rPr>
          <w:spacing w:val="-4"/>
        </w:rPr>
        <w:t>;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②</w:t>
      </w:r>
      <w:r>
        <w:rPr>
          <w:spacing w:val="-4"/>
        </w:rPr>
        <w:t>急躁</w:t>
      </w:r>
      <w:r>
        <w:rPr>
          <w:spacing w:val="-53"/>
        </w:rPr>
        <w:t xml:space="preserve"> </w:t>
      </w:r>
      <w:r>
        <w:rPr>
          <w:spacing w:val="-4"/>
        </w:rPr>
        <w:t>易怒，五心烦</w:t>
      </w:r>
      <w:r>
        <w:rPr/>
        <w:t xml:space="preserve"> </w:t>
      </w:r>
      <w:r>
        <w:rPr>
          <w:spacing w:val="-8"/>
        </w:rPr>
        <w:t>热</w:t>
      </w:r>
      <w:r>
        <w:rPr>
          <w:spacing w:val="-40"/>
        </w:rPr>
        <w:t xml:space="preserve"> </w:t>
      </w:r>
      <w:r>
        <w:rPr>
          <w:spacing w:val="-8"/>
        </w:rPr>
        <w:t>;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③</w:t>
      </w:r>
      <w:r>
        <w:rPr>
          <w:spacing w:val="-8"/>
        </w:rPr>
        <w:t>失眠多梦</w:t>
      </w:r>
      <w:r>
        <w:rPr>
          <w:spacing w:val="-49"/>
        </w:rPr>
        <w:t xml:space="preserve"> </w:t>
      </w:r>
      <w:r>
        <w:rPr>
          <w:spacing w:val="-8"/>
        </w:rPr>
        <w:t>;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④</w:t>
      </w:r>
      <w:r>
        <w:rPr>
          <w:spacing w:val="-8"/>
        </w:rPr>
        <w:t>头晕目眩</w:t>
      </w:r>
      <w:r>
        <w:rPr>
          <w:rFonts w:ascii="Microsoft YaHei" w:hAnsi="Microsoft YaHei" w:eastAsia="Microsoft YaHei" w:cs="Microsoft YaHei"/>
          <w:spacing w:val="-8"/>
        </w:rPr>
        <w:t>。</w:t>
      </w:r>
      <w:r>
        <w:rPr>
          <w:spacing w:val="-8"/>
        </w:rPr>
        <w:t>舌脉象</w:t>
      </w:r>
      <w:r>
        <w:rPr>
          <w:spacing w:val="-52"/>
        </w:rPr>
        <w:t xml:space="preserve"> </w:t>
      </w:r>
      <w:r>
        <w:rPr>
          <w:spacing w:val="-8"/>
        </w:rPr>
        <w:t>:</w:t>
      </w:r>
      <w:r>
        <w:rPr>
          <w:spacing w:val="-35"/>
        </w:rPr>
        <w:t xml:space="preserve"> </w:t>
      </w:r>
      <w:r>
        <w:rPr>
          <w:spacing w:val="-8"/>
        </w:rPr>
        <w:t>舌红，少苔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剥苔或有</w:t>
      </w:r>
      <w:r>
        <w:rPr/>
        <w:t xml:space="preserve"> </w:t>
      </w:r>
      <w:r>
        <w:rPr>
          <w:spacing w:val="-4"/>
        </w:rPr>
        <w:t>裂纹，脉象弦细数或沉细数</w:t>
      </w:r>
      <w:r>
        <w:rPr>
          <w:rFonts w:ascii="Microsoft YaHei" w:hAnsi="Microsoft YaHei" w:eastAsia="Microsoft YaHei" w:cs="Microsoft YaHei"/>
          <w:spacing w:val="-4"/>
        </w:rPr>
        <w:t>。</w:t>
      </w:r>
      <w:r>
        <w:rPr>
          <w:spacing w:val="-4"/>
        </w:rPr>
        <w:t>证型确定</w:t>
      </w:r>
      <w:r>
        <w:rPr>
          <w:spacing w:val="-37"/>
        </w:rPr>
        <w:t xml:space="preserve"> </w:t>
      </w:r>
      <w:r>
        <w:rPr>
          <w:spacing w:val="-4"/>
        </w:rPr>
        <w:t>:</w:t>
      </w:r>
      <w:r>
        <w:rPr>
          <w:spacing w:val="-24"/>
        </w:rPr>
        <w:t xml:space="preserve"> </w:t>
      </w:r>
      <w:r>
        <w:rPr>
          <w:spacing w:val="-4"/>
        </w:rPr>
        <w:t>同时具备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2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-4"/>
        </w:rPr>
        <w:t>项主症和</w:t>
      </w:r>
    </w:p>
    <w:p>
      <w:pPr>
        <w:pStyle w:val="BodyText"/>
        <w:ind w:left="14"/>
        <w:spacing w:before="87" w:line="19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6"/>
        </w:rPr>
        <w:t>1～2 </w:t>
      </w:r>
      <w:r>
        <w:rPr>
          <w:spacing w:val="-6"/>
        </w:rPr>
        <w:t>项次症，症状不明显者，参考理化检查和舌脉象</w:t>
      </w:r>
      <w:r>
        <w:rPr>
          <w:rFonts w:ascii="Microsoft YaHei" w:hAnsi="Microsoft YaHei" w:eastAsia="Microsoft YaHei" w:cs="Microsoft YaHei"/>
          <w:spacing w:val="-6"/>
        </w:rPr>
        <w:t>。</w:t>
      </w:r>
    </w:p>
    <w:p>
      <w:pPr>
        <w:pStyle w:val="BodyText"/>
        <w:ind w:left="7" w:right="262" w:firstLine="6"/>
        <w:spacing w:before="87" w:line="24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0"/>
        </w:rPr>
        <w:t>1．4．4    </w:t>
      </w:r>
      <w:r>
        <w:rPr>
          <w:spacing w:val="-10"/>
        </w:rPr>
        <w:t>瘀血阻滞证  主症: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①</w:t>
      </w:r>
      <w:r>
        <w:rPr>
          <w:spacing w:val="-10"/>
        </w:rPr>
        <w:t>右侧胁肋部刺痛，痛有定处</w:t>
      </w:r>
      <w:r>
        <w:rPr>
          <w:spacing w:val="-11"/>
        </w:rPr>
        <w:t>，痛</w:t>
      </w:r>
      <w:r>
        <w:rPr/>
        <w:t xml:space="preserve"> </w:t>
      </w:r>
      <w:r>
        <w:rPr>
          <w:spacing w:val="-6"/>
        </w:rPr>
        <w:t>处拒按</w:t>
      </w:r>
      <w:r>
        <w:rPr>
          <w:spacing w:val="-35"/>
        </w:rPr>
        <w:t xml:space="preserve"> </w:t>
      </w:r>
      <w:r>
        <w:rPr>
          <w:spacing w:val="-6"/>
        </w:rPr>
        <w:t>;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②</w:t>
      </w:r>
      <w:r>
        <w:rPr>
          <w:spacing w:val="-6"/>
        </w:rPr>
        <w:t>夜间疼痛加重</w:t>
      </w:r>
      <w:r>
        <w:rPr>
          <w:rFonts w:ascii="Microsoft YaHei" w:hAnsi="Microsoft YaHei" w:eastAsia="Microsoft YaHei" w:cs="Microsoft YaHei"/>
          <w:spacing w:val="-6"/>
        </w:rPr>
        <w:t>。</w:t>
      </w:r>
      <w:r>
        <w:rPr>
          <w:spacing w:val="-6"/>
        </w:rPr>
        <w:t>次症: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①</w:t>
      </w:r>
      <w:r>
        <w:rPr>
          <w:spacing w:val="-6"/>
        </w:rPr>
        <w:t>口干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口苦</w:t>
      </w:r>
      <w:r>
        <w:rPr>
          <w:spacing w:val="-50"/>
        </w:rPr>
        <w:t xml:space="preserve"> </w:t>
      </w:r>
      <w:r>
        <w:rPr>
          <w:spacing w:val="-6"/>
        </w:rPr>
        <w:t>;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②</w:t>
      </w:r>
      <w:r>
        <w:rPr>
          <w:spacing w:val="-6"/>
        </w:rPr>
        <w:t>胸闷纳呆</w:t>
      </w:r>
      <w:r>
        <w:rPr>
          <w:spacing w:val="-50"/>
        </w:rPr>
        <w:t xml:space="preserve"> </w:t>
      </w:r>
      <w:r>
        <w:rPr>
          <w:spacing w:val="-6"/>
        </w:rPr>
        <w:t>;</w:t>
      </w:r>
      <w:r>
        <w:rPr/>
        <w:t xml:space="preserve">  </w:t>
      </w:r>
      <w:r>
        <w:rPr>
          <w:rFonts w:ascii="Microsoft YaHei" w:hAnsi="Microsoft YaHei" w:eastAsia="Microsoft YaHei" w:cs="Microsoft YaHei"/>
          <w:spacing w:val="-2"/>
        </w:rPr>
        <w:t>③</w:t>
      </w:r>
      <w:r>
        <w:rPr>
          <w:spacing w:val="-2"/>
        </w:rPr>
        <w:t>便秘</w:t>
      </w:r>
      <w:r>
        <w:rPr>
          <w:spacing w:val="-32"/>
        </w:rPr>
        <w:t xml:space="preserve"> </w:t>
      </w:r>
      <w:r>
        <w:rPr>
          <w:spacing w:val="-2"/>
        </w:rPr>
        <w:t>;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④</w:t>
      </w:r>
      <w:r>
        <w:rPr>
          <w:spacing w:val="-2"/>
        </w:rPr>
        <w:t>面色晦黯</w:t>
      </w:r>
      <w:r>
        <w:rPr>
          <w:rFonts w:ascii="Microsoft YaHei" w:hAnsi="Microsoft YaHei" w:eastAsia="Microsoft YaHei" w:cs="Microsoft YaHei"/>
          <w:spacing w:val="-2"/>
        </w:rPr>
        <w:t>。</w:t>
      </w:r>
      <w:r>
        <w:rPr>
          <w:spacing w:val="-2"/>
        </w:rPr>
        <w:t>舌脉象</w:t>
      </w:r>
      <w:r>
        <w:rPr>
          <w:spacing w:val="-52"/>
        </w:rPr>
        <w:t xml:space="preserve"> </w:t>
      </w:r>
      <w:r>
        <w:rPr>
          <w:spacing w:val="-2"/>
        </w:rPr>
        <w:t>:</w:t>
      </w:r>
      <w:r>
        <w:rPr>
          <w:spacing w:val="-29"/>
        </w:rPr>
        <w:t xml:space="preserve"> </w:t>
      </w:r>
      <w:r>
        <w:rPr>
          <w:spacing w:val="-2"/>
        </w:rPr>
        <w:t>舌质紫黯，或舌边有瘀点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瘀</w:t>
      </w:r>
      <w:r>
        <w:rPr/>
        <w:t xml:space="preserve"> </w:t>
      </w:r>
      <w:r>
        <w:rPr>
          <w:spacing w:val="-8"/>
        </w:rPr>
        <w:t>斑，脉象沉涩</w:t>
      </w:r>
      <w:r>
        <w:rPr>
          <w:rFonts w:ascii="Microsoft YaHei" w:hAnsi="Microsoft YaHei" w:eastAsia="Microsoft YaHei" w:cs="Microsoft YaHei"/>
          <w:spacing w:val="-8"/>
        </w:rPr>
        <w:t>。</w:t>
      </w:r>
      <w:r>
        <w:rPr>
          <w:spacing w:val="-8"/>
        </w:rPr>
        <w:t>证型确定</w:t>
      </w:r>
      <w:r>
        <w:rPr>
          <w:spacing w:val="-51"/>
        </w:rPr>
        <w:t xml:space="preserve"> </w:t>
      </w:r>
      <w:r>
        <w:rPr>
          <w:spacing w:val="-8"/>
        </w:rPr>
        <w:t>:</w:t>
      </w:r>
      <w:r>
        <w:rPr>
          <w:spacing w:val="-28"/>
        </w:rPr>
        <w:t xml:space="preserve"> </w:t>
      </w:r>
      <w:r>
        <w:rPr>
          <w:spacing w:val="-8"/>
        </w:rPr>
        <w:t>同时具备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2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-8"/>
        </w:rPr>
        <w:t>项主症和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1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～2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8"/>
        </w:rPr>
        <w:t>项次症，</w:t>
      </w:r>
      <w:r>
        <w:rPr/>
        <w:t xml:space="preserve"> </w:t>
      </w:r>
      <w:r>
        <w:rPr>
          <w:spacing w:val="-2"/>
        </w:rPr>
        <w:t>症状不明显者，参考理化检查和舌脉象</w:t>
      </w:r>
      <w:r>
        <w:rPr>
          <w:rFonts w:ascii="Microsoft YaHei" w:hAnsi="Microsoft YaHei" w:eastAsia="Microsoft YaHei" w:cs="Microsoft YaHei"/>
          <w:spacing w:val="-2"/>
        </w:rPr>
        <w:t>。</w:t>
      </w:r>
    </w:p>
    <w:p>
      <w:pPr>
        <w:pStyle w:val="BodyText"/>
        <w:ind w:left="10" w:right="315" w:firstLine="3"/>
        <w:spacing w:before="96" w:line="24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7"/>
        </w:rPr>
        <w:t>1．4．5    </w:t>
      </w:r>
      <w:r>
        <w:rPr>
          <w:spacing w:val="-7"/>
        </w:rPr>
        <w:t>热毒内蕴证</w:t>
      </w:r>
      <w:r>
        <w:rPr>
          <w:spacing w:val="23"/>
        </w:rPr>
        <w:t xml:space="preserve">  </w:t>
      </w:r>
      <w:r>
        <w:rPr>
          <w:spacing w:val="-7"/>
        </w:rPr>
        <w:t>主症: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①</w:t>
      </w:r>
      <w:r>
        <w:rPr>
          <w:spacing w:val="-7"/>
        </w:rPr>
        <w:t>持续高热</w:t>
      </w:r>
      <w:r>
        <w:rPr>
          <w:spacing w:val="-50"/>
        </w:rPr>
        <w:t xml:space="preserve"> </w:t>
      </w:r>
      <w:r>
        <w:rPr>
          <w:spacing w:val="-7"/>
        </w:rPr>
        <w:t>;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②</w:t>
      </w:r>
      <w:r>
        <w:rPr>
          <w:spacing w:val="-7"/>
        </w:rPr>
        <w:t>右侧胁肋部及脘</w:t>
      </w:r>
      <w:r>
        <w:rPr/>
        <w:t xml:space="preserve"> </w:t>
      </w:r>
      <w:r>
        <w:rPr>
          <w:spacing w:val="-8"/>
        </w:rPr>
        <w:t>腹疼痛剧烈</w:t>
      </w:r>
      <w:r>
        <w:rPr>
          <w:spacing w:val="-49"/>
        </w:rPr>
        <w:t xml:space="preserve"> </w:t>
      </w:r>
      <w:r>
        <w:rPr>
          <w:spacing w:val="-8"/>
        </w:rPr>
        <w:t>;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③</w:t>
      </w:r>
      <w:r>
        <w:rPr>
          <w:spacing w:val="-8"/>
        </w:rPr>
        <w:t>痛处拒按</w:t>
      </w:r>
      <w:r>
        <w:rPr>
          <w:spacing w:val="-50"/>
        </w:rPr>
        <w:t xml:space="preserve"> </w:t>
      </w:r>
      <w:r>
        <w:rPr>
          <w:spacing w:val="-8"/>
        </w:rPr>
        <w:t>;</w:t>
      </w:r>
      <w:r>
        <w:rPr>
          <w:spacing w:val="21"/>
        </w:rPr>
        <w:t xml:space="preserve"> </w:t>
      </w:r>
      <w:r>
        <w:rPr>
          <w:spacing w:val="-8"/>
        </w:rPr>
        <w:t>次症: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①</w:t>
      </w:r>
      <w:r>
        <w:rPr>
          <w:spacing w:val="-8"/>
        </w:rPr>
        <w:t>身目发黄</w:t>
      </w:r>
      <w:r>
        <w:rPr>
          <w:spacing w:val="-9"/>
        </w:rPr>
        <w:t>，黄色鲜明</w:t>
      </w:r>
      <w:r>
        <w:rPr>
          <w:spacing w:val="-49"/>
        </w:rPr>
        <w:t xml:space="preserve"> </w:t>
      </w:r>
      <w:r>
        <w:rPr>
          <w:spacing w:val="-9"/>
        </w:rPr>
        <w:t>;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②</w:t>
      </w:r>
      <w:r>
        <w:rPr>
          <w:spacing w:val="-9"/>
        </w:rPr>
        <w:t>小</w:t>
      </w:r>
      <w:r>
        <w:rPr/>
        <w:t xml:space="preserve"> </w:t>
      </w:r>
      <w:r>
        <w:rPr>
          <w:spacing w:val="-2"/>
        </w:rPr>
        <w:t>便短赤</w:t>
      </w:r>
      <w:r>
        <w:rPr>
          <w:spacing w:val="-37"/>
        </w:rPr>
        <w:t xml:space="preserve"> </w:t>
      </w:r>
      <w:r>
        <w:rPr>
          <w:spacing w:val="-2"/>
        </w:rPr>
        <w:t>;</w:t>
      </w:r>
      <w:r>
        <w:rPr>
          <w:spacing w:val="-42"/>
        </w:rPr>
        <w:t xml:space="preserve"> </w:t>
      </w:r>
      <w:r>
        <w:rPr>
          <w:spacing w:val="-2"/>
        </w:rPr>
        <w:t>大便秘结</w:t>
      </w:r>
      <w:r>
        <w:rPr>
          <w:rFonts w:ascii="Microsoft YaHei" w:hAnsi="Microsoft YaHei" w:eastAsia="Microsoft YaHei" w:cs="Microsoft YaHei"/>
          <w:spacing w:val="-2"/>
        </w:rPr>
        <w:t>。③</w:t>
      </w:r>
      <w:r>
        <w:rPr>
          <w:spacing w:val="-2"/>
        </w:rPr>
        <w:t>烦渴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神昏谵语</w:t>
      </w:r>
      <w:r>
        <w:rPr>
          <w:rFonts w:ascii="Microsoft YaHei" w:hAnsi="Microsoft YaHei" w:eastAsia="Microsoft YaHei" w:cs="Microsoft YaHei"/>
          <w:spacing w:val="-2"/>
        </w:rPr>
        <w:t>。</w:t>
      </w:r>
      <w:r>
        <w:rPr>
          <w:spacing w:val="-2"/>
        </w:rPr>
        <w:t>舌脉象</w:t>
      </w:r>
      <w:r>
        <w:rPr>
          <w:spacing w:val="-52"/>
        </w:rPr>
        <w:t xml:space="preserve"> </w:t>
      </w:r>
      <w:r>
        <w:rPr>
          <w:spacing w:val="-2"/>
        </w:rPr>
        <w:t>:</w:t>
      </w:r>
      <w:r>
        <w:rPr>
          <w:spacing w:val="-33"/>
        </w:rPr>
        <w:t xml:space="preserve"> </w:t>
      </w:r>
      <w:r>
        <w:rPr>
          <w:spacing w:val="-2"/>
        </w:rPr>
        <w:t>舌色绛红或</w:t>
      </w:r>
      <w:r>
        <w:rPr/>
        <w:t xml:space="preserve"> </w:t>
      </w:r>
      <w:r>
        <w:rPr>
          <w:spacing w:val="-2"/>
        </w:rPr>
        <w:t>紫，舌质干燥，舌苔腻或灰黑无苔，脉象洪数或弦数</w:t>
      </w:r>
      <w:r>
        <w:rPr>
          <w:rFonts w:ascii="Microsoft YaHei" w:hAnsi="Microsoft YaHei" w:eastAsia="Microsoft YaHei" w:cs="Microsoft YaHei"/>
          <w:spacing w:val="-2"/>
        </w:rPr>
        <w:t>。</w:t>
      </w:r>
      <w:r>
        <w:rPr>
          <w:spacing w:val="-2"/>
        </w:rPr>
        <w:t>证型确</w:t>
      </w:r>
      <w:r>
        <w:rPr>
          <w:spacing w:val="16"/>
        </w:rPr>
        <w:t xml:space="preserve"> </w:t>
      </w:r>
      <w:r>
        <w:rPr>
          <w:spacing w:val="-8"/>
        </w:rPr>
        <w:t>定</w:t>
      </w:r>
      <w:r>
        <w:rPr>
          <w:spacing w:val="-49"/>
        </w:rPr>
        <w:t xml:space="preserve"> </w:t>
      </w:r>
      <w:r>
        <w:rPr>
          <w:spacing w:val="-8"/>
        </w:rPr>
        <w:t>:</w:t>
      </w:r>
      <w:r>
        <w:rPr>
          <w:spacing w:val="-28"/>
        </w:rPr>
        <w:t xml:space="preserve"> </w:t>
      </w:r>
      <w:r>
        <w:rPr>
          <w:spacing w:val="-8"/>
        </w:rPr>
        <w:t>同时具备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2 </w:t>
      </w:r>
      <w:r>
        <w:rPr>
          <w:spacing w:val="-8"/>
        </w:rPr>
        <w:t>项主症和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1～2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-8"/>
        </w:rPr>
        <w:t>项次症，症状不明显者，参考理</w:t>
      </w:r>
      <w:r>
        <w:rPr/>
        <w:t xml:space="preserve"> </w:t>
      </w:r>
      <w:r>
        <w:rPr>
          <w:spacing w:val="2"/>
        </w:rPr>
        <w:t>化检查和舌脉象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spacing w:before="98" w:line="191" w:lineRule="auto"/>
        <w:outlineLvl w:val="0"/>
        <w:rPr>
          <w:rFonts w:ascii="SimHei" w:hAnsi="SimHei" w:eastAsia="SimHei" w:cs="Sim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2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 </w:t>
      </w:r>
      <w:r>
        <w:rPr>
          <w:rFonts w:ascii="SimHei" w:hAnsi="SimHei" w:eastAsia="SimHei" w:cs="SimHei"/>
          <w:sz w:val="18"/>
          <w:szCs w:val="18"/>
          <w:spacing w:val="-3"/>
        </w:rPr>
        <w:t>鉴别诊断</w:t>
      </w:r>
    </w:p>
    <w:p>
      <w:pPr>
        <w:pStyle w:val="BodyText"/>
        <w:ind w:left="10" w:right="246" w:firstLine="365"/>
        <w:spacing w:before="84" w:line="245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①</w:t>
      </w:r>
      <w:r>
        <w:rPr/>
        <w:t>胆管恶性肿瘤:</w:t>
      </w:r>
      <w:r>
        <w:rPr>
          <w:spacing w:val="-41"/>
        </w:rPr>
        <w:t xml:space="preserve"> </w:t>
      </w:r>
      <w:r>
        <w:rPr/>
        <w:t>胆管恶性肿瘤发展到一定程度，可</w:t>
      </w:r>
      <w:r>
        <w:rPr>
          <w:spacing w:val="-1"/>
        </w:rPr>
        <w:t>出现</w:t>
      </w:r>
      <w:r>
        <w:rPr/>
        <w:t xml:space="preserve"> </w:t>
      </w:r>
      <w:r>
        <w:rPr>
          <w:spacing w:val="-8"/>
        </w:rPr>
        <w:t>黄疸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发热等表现</w:t>
      </w:r>
      <w:r>
        <w:rPr>
          <w:rFonts w:ascii="Microsoft YaHei" w:hAnsi="Microsoft YaHei" w:eastAsia="Microsoft YaHei" w:cs="Microsoft YaHei"/>
          <w:spacing w:val="-8"/>
        </w:rPr>
        <w:t>。</w:t>
      </w:r>
      <w:r>
        <w:rPr>
          <w:spacing w:val="-8"/>
        </w:rPr>
        <w:t>部分患者合并腹痛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纳差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乏力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消瘦等症</w:t>
      </w:r>
      <w:r>
        <w:rPr>
          <w:spacing w:val="7"/>
        </w:rPr>
        <w:t xml:space="preserve"> </w:t>
      </w:r>
      <w:r>
        <w:rPr>
          <w:spacing w:val="-6"/>
        </w:rPr>
        <w:t>状，腹部强化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CT、MRCP </w:t>
      </w:r>
      <w:r>
        <w:rPr>
          <w:spacing w:val="-6"/>
        </w:rPr>
        <w:t>等可起到一定的诊断作用</w:t>
      </w:r>
      <w:r>
        <w:rPr>
          <w:rFonts w:ascii="Microsoft YaHei" w:hAnsi="Microsoft YaHei" w:eastAsia="Microsoft YaHei" w:cs="Microsoft YaHei"/>
          <w:spacing w:val="-6"/>
        </w:rPr>
        <w:t>。</w:t>
      </w:r>
      <w:r>
        <w:rPr>
          <w:spacing w:val="-6"/>
        </w:rPr>
        <w:t>病理检查</w:t>
      </w:r>
      <w:r>
        <w:rPr/>
        <w:t xml:space="preserve"> </w:t>
      </w:r>
      <w:r>
        <w:rPr/>
        <w:t>是诊断的金标准</w:t>
      </w:r>
      <w:r>
        <w:rPr>
          <w:rFonts w:ascii="Microsoft YaHei" w:hAnsi="Microsoft YaHei" w:eastAsia="Microsoft YaHei" w:cs="Microsoft YaHei"/>
        </w:rPr>
        <w:t>。②</w:t>
      </w:r>
      <w:r>
        <w:rPr/>
        <w:t>胰头癌:</w:t>
      </w:r>
      <w:r>
        <w:rPr>
          <w:spacing w:val="-37"/>
        </w:rPr>
        <w:t xml:space="preserve"> </w:t>
      </w:r>
      <w:r>
        <w:rPr/>
        <w:t>胰头癌如压迫胆总管末端，可出 </w:t>
      </w:r>
      <w:r>
        <w:rPr>
          <w:spacing w:val="-1"/>
        </w:rPr>
        <w:t>现梗阻性黄疸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</w:rPr>
        <w:t>但部分患者合并腰背部疼痛，腹部强化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CT </w:t>
      </w:r>
      <w:r>
        <w:rPr>
          <w:spacing w:val="-1"/>
        </w:rPr>
        <w:t>可</w:t>
      </w:r>
      <w:r>
        <w:rPr/>
        <w:t xml:space="preserve"> </w:t>
      </w:r>
      <w:r>
        <w:rPr>
          <w:spacing w:val="5"/>
        </w:rPr>
        <w:t>明确诊断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病理检查是诊断的金标准</w:t>
      </w:r>
      <w:r>
        <w:rPr>
          <w:rFonts w:ascii="Microsoft YaHei" w:hAnsi="Microsoft YaHei" w:eastAsia="Microsoft YaHei" w:cs="Microsoft YaHei"/>
          <w:spacing w:val="5"/>
        </w:rPr>
        <w:t>。③</w:t>
      </w:r>
      <w:r>
        <w:rPr>
          <w:spacing w:val="5"/>
        </w:rPr>
        <w:t>胆总管囊肿</w:t>
      </w:r>
      <w:r>
        <w:rPr>
          <w:spacing w:val="-52"/>
        </w:rPr>
        <w:t xml:space="preserve"> </w:t>
      </w:r>
      <w:r>
        <w:rPr>
          <w:spacing w:val="5"/>
        </w:rPr>
        <w:t>:</w:t>
      </w:r>
      <w:r>
        <w:rPr>
          <w:spacing w:val="-25"/>
        </w:rPr>
        <w:t xml:space="preserve"> </w:t>
      </w:r>
      <w:r>
        <w:rPr>
          <w:spacing w:val="5"/>
        </w:rPr>
        <w:t>多为</w:t>
      </w:r>
      <w:r>
        <w:rPr/>
        <w:t xml:space="preserve"> </w:t>
      </w:r>
      <w:r>
        <w:rPr/>
        <w:t>先天性疾病，多表现为单纯性黄疸</w:t>
      </w:r>
      <w:r>
        <w:rPr>
          <w:rFonts w:ascii="Microsoft YaHei" w:hAnsi="Microsoft YaHei" w:eastAsia="Microsoft YaHei" w:cs="Microsoft YaHei"/>
        </w:rPr>
        <w:t>。</w:t>
      </w:r>
      <w:r>
        <w:rPr/>
        <w:t>腹部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</w:rPr>
        <w:t>B </w:t>
      </w:r>
      <w:r>
        <w:rPr/>
        <w:t>超</w:t>
      </w:r>
      <w:r>
        <w:rPr>
          <w:rFonts w:ascii="Microsoft YaHei" w:hAnsi="Microsoft YaHei" w:eastAsia="Microsoft YaHei" w:cs="Microsoft YaHei"/>
        </w:rPr>
        <w:t>、CT </w:t>
      </w:r>
      <w:r>
        <w:rPr>
          <w:spacing w:val="-1"/>
        </w:rPr>
        <w:t>等可明确</w:t>
      </w:r>
      <w:r>
        <w:rPr/>
        <w:t xml:space="preserve"> </w:t>
      </w:r>
      <w:r>
        <w:rPr>
          <w:spacing w:val="-4"/>
        </w:rPr>
        <w:t>诊断</w:t>
      </w:r>
      <w:r>
        <w:rPr>
          <w:rFonts w:ascii="Microsoft YaHei" w:hAnsi="Microsoft YaHei" w:eastAsia="Microsoft YaHei" w:cs="Microsoft YaHei"/>
          <w:spacing w:val="-4"/>
        </w:rPr>
        <w:t>。④</w:t>
      </w:r>
      <w:r>
        <w:rPr>
          <w:spacing w:val="-4"/>
        </w:rPr>
        <w:t>炎性病变:</w:t>
      </w:r>
      <w:r>
        <w:rPr>
          <w:spacing w:val="-38"/>
        </w:rPr>
        <w:t xml:space="preserve"> </w:t>
      </w:r>
      <w:r>
        <w:rPr>
          <w:spacing w:val="-4"/>
        </w:rPr>
        <w:t>如原发性硬化性胆管炎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胰腺炎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胆囊炎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2"/>
        </w:rPr>
        <w:t>传染性肝炎等，也可出现黄疸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发热等表现</w:t>
      </w:r>
      <w:r>
        <w:rPr>
          <w:rFonts w:ascii="Microsoft YaHei" w:hAnsi="Microsoft YaHei" w:eastAsia="Microsoft YaHei" w:cs="Microsoft YaHei"/>
          <w:spacing w:val="-2"/>
        </w:rPr>
        <w:t>。</w:t>
      </w:r>
      <w:r>
        <w:rPr>
          <w:spacing w:val="-2"/>
        </w:rPr>
        <w:t>血清学及影像学</w:t>
      </w:r>
      <w:r>
        <w:rPr>
          <w:spacing w:val="17"/>
        </w:rPr>
        <w:t xml:space="preserve"> </w:t>
      </w:r>
      <w:r>
        <w:rPr>
          <w:spacing w:val="2"/>
        </w:rPr>
        <w:t>检查可明确诊断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"/>
        <w:spacing w:before="36" w:line="192" w:lineRule="auto"/>
        <w:outlineLvl w:val="0"/>
        <w:rPr>
          <w:rFonts w:ascii="SimHei" w:hAnsi="SimHei" w:eastAsia="SimHei" w:cs="Sim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3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 </w:t>
      </w:r>
      <w:r>
        <w:rPr>
          <w:rFonts w:ascii="SimHei" w:hAnsi="SimHei" w:eastAsia="SimHei" w:cs="SimHei"/>
          <w:sz w:val="18"/>
          <w:szCs w:val="18"/>
          <w:spacing w:val="-1"/>
        </w:rPr>
        <w:t>介入治疗病例选择</w:t>
      </w:r>
    </w:p>
    <w:p>
      <w:pPr>
        <w:pStyle w:val="BodyText"/>
        <w:ind w:left="15" w:right="25" w:hanging="8"/>
        <w:spacing w:before="77" w:line="24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3"/>
        </w:rPr>
        <w:t>3．1</w:t>
      </w:r>
      <w:r>
        <w:rPr>
          <w:rFonts w:ascii="Microsoft YaHei" w:hAnsi="Microsoft YaHei" w:eastAsia="Microsoft YaHei" w:cs="Microsoft YaHei"/>
          <w:spacing w:val="15"/>
        </w:rPr>
        <w:t xml:space="preserve">   </w:t>
      </w:r>
      <w:r>
        <w:rPr>
          <w:rFonts w:ascii="NSimSun" w:hAnsi="NSimSun" w:eastAsia="NSimSun" w:cs="NSimSun"/>
          <w:spacing w:val="-3"/>
        </w:rPr>
        <w:t>适应证</w:t>
      </w:r>
      <w:r>
        <w:rPr>
          <w:rFonts w:ascii="NSimSun" w:hAnsi="NSimSun" w:eastAsia="NSimSun" w:cs="NSimSun"/>
          <w:spacing w:val="-3"/>
        </w:rPr>
        <w:t xml:space="preserve">  </w:t>
      </w:r>
      <w:r>
        <w:rPr>
          <w:rFonts w:ascii="Microsoft YaHei" w:hAnsi="Microsoft YaHei" w:eastAsia="Microsoft YaHei" w:cs="Microsoft YaHei"/>
          <w:spacing w:val="-3"/>
        </w:rPr>
        <w:t>①</w:t>
      </w:r>
      <w:r>
        <w:rPr>
          <w:spacing w:val="-3"/>
        </w:rPr>
        <w:t>影像检查诊断明确的胆总管结石，肝内胆管</w:t>
      </w:r>
      <w:r>
        <w:rPr>
          <w:spacing w:val="1"/>
        </w:rPr>
        <w:t xml:space="preserve"> </w:t>
      </w:r>
      <w:r>
        <w:rPr>
          <w:spacing w:val="-1"/>
        </w:rPr>
        <w:t>扩张，血清学检查提示总胆红素及直接胆红</w:t>
      </w:r>
      <w:r>
        <w:rPr>
          <w:spacing w:val="-2"/>
        </w:rPr>
        <w:t>素升高</w:t>
      </w:r>
      <w:r>
        <w:rPr>
          <w:spacing w:val="-49"/>
        </w:rPr>
        <w:t xml:space="preserve"> </w:t>
      </w:r>
      <w:r>
        <w:rPr>
          <w:spacing w:val="-2"/>
        </w:rPr>
        <w:t>;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②</w:t>
      </w:r>
      <w:r>
        <w:rPr>
          <w:spacing w:val="-2"/>
        </w:rPr>
        <w:t>内镜治</w:t>
      </w:r>
      <w:r>
        <w:rPr/>
        <w:t xml:space="preserve"> </w:t>
      </w:r>
      <w:r>
        <w:rPr>
          <w:spacing w:val="5"/>
        </w:rPr>
        <w:t>疗失败或手术后复发的胆总管结石</w:t>
      </w:r>
      <w:r>
        <w:rPr>
          <w:spacing w:val="-39"/>
        </w:rPr>
        <w:t xml:space="preserve"> </w:t>
      </w:r>
      <w:r>
        <w:rPr>
          <w:spacing w:val="5"/>
        </w:rPr>
        <w:t>;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③</w:t>
      </w:r>
      <w:r>
        <w:rPr>
          <w:spacing w:val="5"/>
        </w:rPr>
        <w:t>不能耐受内镜或手术</w:t>
      </w:r>
      <w:r>
        <w:rPr/>
        <w:t xml:space="preserve"> </w:t>
      </w:r>
      <w:r>
        <w:rPr>
          <w:spacing w:val="5"/>
        </w:rPr>
        <w:t>治疗的胆总管结石</w:t>
      </w:r>
      <w:r>
        <w:rPr>
          <w:spacing w:val="-39"/>
        </w:rPr>
        <w:t xml:space="preserve"> </w:t>
      </w:r>
      <w:r>
        <w:rPr>
          <w:spacing w:val="5"/>
        </w:rPr>
        <w:t>;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④</w:t>
      </w:r>
      <w:r>
        <w:rPr>
          <w:spacing w:val="5"/>
        </w:rPr>
        <w:t>不愿接受内镜或手术治疗的胆总管结</w:t>
      </w:r>
      <w:r>
        <w:rPr/>
        <w:t xml:space="preserve"> </w:t>
      </w:r>
      <w:r>
        <w:rPr>
          <w:spacing w:val="-8"/>
        </w:rPr>
        <w:t>石;</w:t>
      </w:r>
      <w:r>
        <w:rPr>
          <w:rFonts w:ascii="Microsoft YaHei" w:hAnsi="Microsoft YaHei" w:eastAsia="Microsoft YaHei" w:cs="Microsoft YaHei"/>
          <w:spacing w:val="-8"/>
        </w:rPr>
        <w:t>⑤</w:t>
      </w:r>
      <w:r>
        <w:rPr>
          <w:spacing w:val="-8"/>
        </w:rPr>
        <w:t>胃肠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Roux-en-Y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-8"/>
        </w:rPr>
        <w:t>吻合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胰十二指肠切除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胆管空肠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Roux-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en-Y </w:t>
      </w:r>
      <w:r>
        <w:rPr>
          <w:spacing w:val="-4"/>
        </w:rPr>
        <w:t>吻合术后合并胆总管结石</w:t>
      </w:r>
      <w:r>
        <w:rPr>
          <w:spacing w:val="-50"/>
        </w:rPr>
        <w:t xml:space="preserve"> </w:t>
      </w:r>
      <w:r>
        <w:rPr>
          <w:spacing w:val="-4"/>
        </w:rPr>
        <w:t>;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⑥</w:t>
      </w:r>
      <w:r>
        <w:rPr>
          <w:spacing w:val="-4"/>
        </w:rPr>
        <w:t>合并食管胃底静脉曲张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上</w:t>
      </w:r>
      <w:r>
        <w:rPr/>
        <w:t xml:space="preserve"> </w:t>
      </w:r>
      <w:r>
        <w:rPr>
          <w:spacing w:val="3"/>
        </w:rPr>
        <w:t>消化道狭窄或十二指肠憩室的胆总管结石</w:t>
      </w:r>
      <w:r>
        <w:rPr>
          <w:rFonts w:ascii="Microsoft YaHei" w:hAnsi="Microsoft YaHei" w:eastAsia="Microsoft YaHei" w:cs="Microsoft YaHei"/>
          <w:spacing w:val="3"/>
        </w:rPr>
        <w:t>。</w:t>
      </w:r>
    </w:p>
    <w:p>
      <w:pPr>
        <w:pStyle w:val="BodyText"/>
        <w:ind w:left="17" w:hanging="9"/>
        <w:spacing w:before="94" w:line="24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6"/>
        </w:rPr>
        <w:t>3．2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  </w:t>
      </w:r>
      <w:r>
        <w:rPr>
          <w:rFonts w:ascii="NSimSun" w:hAnsi="NSimSun" w:eastAsia="NSimSun" w:cs="NSimSun"/>
          <w:spacing w:val="-6"/>
        </w:rPr>
        <w:t>相对适应证</w:t>
      </w:r>
      <w:r>
        <w:rPr>
          <w:rFonts w:ascii="NSimSun" w:hAnsi="NSimSun" w:eastAsia="NSimSun" w:cs="NSimSun"/>
          <w:spacing w:val="-6"/>
        </w:rPr>
        <w:t xml:space="preserve">  </w:t>
      </w:r>
      <w:r>
        <w:rPr>
          <w:rFonts w:ascii="Microsoft YaHei" w:hAnsi="Microsoft YaHei" w:eastAsia="Microsoft YaHei" w:cs="Microsoft YaHei"/>
          <w:spacing w:val="-6"/>
        </w:rPr>
        <w:t>①</w:t>
      </w:r>
      <w:r>
        <w:rPr>
          <w:spacing w:val="-6"/>
        </w:rPr>
        <w:t>合并肝内胆管结石者:</w:t>
      </w:r>
      <w:r>
        <w:rPr>
          <w:spacing w:val="-44"/>
        </w:rPr>
        <w:t xml:space="preserve"> </w:t>
      </w:r>
      <w:r>
        <w:rPr>
          <w:spacing w:val="-6"/>
        </w:rPr>
        <w:t>数量</w:t>
      </w:r>
      <w:r>
        <w:rPr>
          <w:rFonts w:ascii="Microsoft YaHei" w:hAnsi="Microsoft YaHei" w:eastAsia="Microsoft YaHei" w:cs="Microsoft YaHei"/>
          <w:spacing w:val="-6"/>
        </w:rPr>
        <w:t>≤3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-6"/>
        </w:rPr>
        <w:t>枚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位于</w:t>
      </w:r>
      <w:r>
        <w:rPr/>
        <w:t xml:space="preserve"> </w:t>
      </w:r>
      <w:r>
        <w:rPr>
          <w:spacing w:val="-5"/>
        </w:rPr>
        <w:t>左右肝管(一级胆管) 的肝内胆管结石，可以应用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F</w:t>
      </w:r>
      <w:r>
        <w:rPr>
          <w:rFonts w:ascii="Microsoft YaHei" w:hAnsi="Microsoft YaHei" w:eastAsia="Microsoft YaHei" w:cs="Microsoft YaHei"/>
          <w:spacing w:val="-6"/>
        </w:rPr>
        <w:t>ogarty </w:t>
      </w:r>
      <w:r>
        <w:rPr>
          <w:spacing w:val="-6"/>
        </w:rPr>
        <w:t>球囊</w:t>
      </w:r>
      <w:r>
        <w:rPr/>
        <w:t xml:space="preserve"> </w:t>
      </w:r>
      <w:r>
        <w:rPr/>
        <w:t>导管将其拖曳至胆总管内，然后再行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</w:rPr>
        <w:t>PTPBD </w:t>
      </w:r>
      <w:r>
        <w:rPr/>
        <w:t>取石</w:t>
      </w:r>
      <w:r>
        <w:rPr>
          <w:rFonts w:ascii="Microsoft YaHei" w:hAnsi="Microsoft YaHei" w:eastAsia="Microsoft YaHei" w:cs="Microsoft YaHei"/>
        </w:rPr>
        <w:t>。</w:t>
      </w:r>
      <w:r>
        <w:rPr>
          <w:rFonts w:ascii="Microsoft YaHei" w:hAnsi="Microsoft YaHei" w:eastAsia="Microsoft YaHei" w:cs="Microsoft YaHei"/>
          <w:spacing w:val="-1"/>
        </w:rPr>
        <w:t>②</w:t>
      </w:r>
      <w:r>
        <w:rPr>
          <w:spacing w:val="-1"/>
        </w:rPr>
        <w:t>合并胆</w:t>
      </w:r>
      <w:r>
        <w:rPr/>
        <w:t xml:space="preserve"> </w:t>
      </w:r>
      <w:r>
        <w:rPr>
          <w:spacing w:val="-8"/>
        </w:rPr>
        <w:t>囊结石:</w:t>
      </w:r>
      <w:r>
        <w:rPr>
          <w:spacing w:val="-36"/>
        </w:rPr>
        <w:t xml:space="preserve"> </w:t>
      </w:r>
      <w:r>
        <w:rPr>
          <w:spacing w:val="-8"/>
        </w:rPr>
        <w:t>数量</w:t>
      </w:r>
      <w:r>
        <w:rPr>
          <w:rFonts w:ascii="Microsoft YaHei" w:hAnsi="Microsoft YaHei" w:eastAsia="Microsoft YaHei" w:cs="Microsoft YaHei"/>
          <w:spacing w:val="-8"/>
        </w:rPr>
        <w:t>≤3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8"/>
        </w:rPr>
        <w:t>枚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直径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≤ 1cm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spacing w:val="-8"/>
        </w:rPr>
        <w:t>的胆囊结石，可在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PTPBD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-8"/>
        </w:rPr>
        <w:t>术</w:t>
      </w:r>
      <w:r>
        <w:rPr/>
        <w:t xml:space="preserve"> </w:t>
      </w:r>
      <w:r>
        <w:rPr/>
        <w:t>后口服熊去氧胆酸，待胆囊结石排至胆总管后再行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</w:rPr>
        <w:t>PTPB</w:t>
      </w:r>
      <w:r>
        <w:rPr>
          <w:rFonts w:ascii="Microsoft YaHei" w:hAnsi="Microsoft YaHei" w:eastAsia="Microsoft YaHei" w:cs="Microsoft YaHei"/>
          <w:spacing w:val="-1"/>
        </w:rPr>
        <w:t>D </w:t>
      </w:r>
      <w:r>
        <w:rPr>
          <w:spacing w:val="-1"/>
        </w:rPr>
        <w:t>取</w:t>
      </w:r>
      <w:r>
        <w:rPr/>
        <w:t xml:space="preserve"> </w:t>
      </w:r>
      <w:r>
        <w:rPr>
          <w:spacing w:val="4"/>
        </w:rPr>
        <w:t>石;或者应用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8F </w:t>
      </w:r>
      <w:r>
        <w:rPr>
          <w:spacing w:val="4"/>
        </w:rPr>
        <w:t>导引导管经胆囊管选插至胆囊内，经导</w:t>
      </w:r>
      <w:r>
        <w:rPr>
          <w:spacing w:val="3"/>
        </w:rPr>
        <w:t>引导</w:t>
      </w:r>
      <w:r>
        <w:rPr/>
        <w:t xml:space="preserve"> </w:t>
      </w:r>
      <w:r>
        <w:rPr>
          <w:spacing w:val="2"/>
        </w:rPr>
        <w:t>管置入取石网篮，将结石抓取至胆总管后再行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</w:rPr>
        <w:t>PTPBD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1"/>
        </w:rPr>
        <w:t>取石</w:t>
      </w:r>
      <w:r>
        <w:rPr>
          <w:rFonts w:ascii="Microsoft YaHei" w:hAnsi="Microsoft YaHei" w:eastAsia="Microsoft YaHei" w:cs="Microsoft YaHei"/>
          <w:spacing w:val="1"/>
        </w:rPr>
        <w:t>。</w:t>
      </w:r>
    </w:p>
    <w:p>
      <w:pPr>
        <w:pStyle w:val="BodyText"/>
        <w:ind w:left="11" w:right="67" w:firstLine="2"/>
        <w:spacing w:before="93" w:line="27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5"/>
        </w:rPr>
        <w:t>③</w:t>
      </w:r>
      <w:r>
        <w:rPr>
          <w:spacing w:val="5"/>
        </w:rPr>
        <w:t>肝内胆管不扩张</w:t>
      </w:r>
      <w:r>
        <w:rPr>
          <w:spacing w:val="-41"/>
        </w:rPr>
        <w:t xml:space="preserve"> </w:t>
      </w:r>
      <w:r>
        <w:rPr>
          <w:spacing w:val="5"/>
        </w:rPr>
        <w:t>:</w:t>
      </w:r>
      <w:r>
        <w:rPr>
          <w:spacing w:val="-32"/>
        </w:rPr>
        <w:t xml:space="preserve"> </w:t>
      </w:r>
      <w:r>
        <w:rPr>
          <w:spacing w:val="5"/>
        </w:rPr>
        <w:t>对于此类患者，可在超声引导下穿刺胆</w:t>
      </w:r>
      <w:r>
        <w:rPr/>
        <w:t xml:space="preserve"> </w:t>
      </w:r>
      <w:r>
        <w:rPr>
          <w:spacing w:val="-7"/>
        </w:rPr>
        <w:t>囊，经胆囊管建立通道，进行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PTPBD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spacing w:val="-7"/>
        </w:rPr>
        <w:t>排石</w:t>
      </w:r>
      <w:r>
        <w:rPr>
          <w:sz w:val="10"/>
          <w:szCs w:val="10"/>
          <w:spacing w:val="-7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7"/>
          <w:position w:val="8"/>
        </w:rPr>
        <w:t>36</w:t>
      </w:r>
      <w:r>
        <w:rPr>
          <w:sz w:val="10"/>
          <w:szCs w:val="10"/>
          <w:spacing w:val="-7"/>
          <w:position w:val="8"/>
        </w:rPr>
        <w:t>，</w:t>
      </w:r>
      <w:r>
        <w:rPr>
          <w:rFonts w:ascii="Microsoft YaHei" w:hAnsi="Microsoft YaHei" w:eastAsia="Microsoft YaHei" w:cs="Microsoft YaHei"/>
          <w:sz w:val="10"/>
          <w:szCs w:val="10"/>
          <w:spacing w:val="-7"/>
          <w:position w:val="8"/>
        </w:rPr>
        <w:t>37</w:t>
      </w:r>
      <w:r>
        <w:rPr>
          <w:sz w:val="10"/>
          <w:szCs w:val="10"/>
          <w:spacing w:val="-7"/>
          <w:position w:val="8"/>
        </w:rPr>
        <w:t>］</w:t>
      </w:r>
      <w:r>
        <w:rPr>
          <w:sz w:val="10"/>
          <w:szCs w:val="10"/>
          <w:spacing w:val="-18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。④</w:t>
      </w:r>
      <w:r>
        <w:rPr>
          <w:spacing w:val="-7"/>
        </w:rPr>
        <w:t>合并急性</w:t>
      </w:r>
      <w:r>
        <w:rPr/>
        <w:t xml:space="preserve"> </w:t>
      </w:r>
      <w:r>
        <w:rPr/>
        <w:t>胆管炎:</w:t>
      </w:r>
      <w:r>
        <w:rPr>
          <w:spacing w:val="-33"/>
        </w:rPr>
        <w:t xml:space="preserve"> </w:t>
      </w:r>
      <w:r>
        <w:rPr/>
        <w:t>在应用广谱抗菌药物的基础上，先行经皮穿肝胆道引 </w:t>
      </w:r>
      <w:r>
        <w:rPr/>
        <w:t>流术(</w:t>
      </w:r>
      <w:r>
        <w:rPr>
          <w:rFonts w:ascii="Microsoft YaHei" w:hAnsi="Microsoft YaHei" w:eastAsia="Microsoft YaHei" w:cs="Microsoft YaHei"/>
        </w:rPr>
        <w:t>PTCD</w:t>
      </w:r>
      <w:r>
        <w:rPr/>
        <w:t>)</w:t>
      </w:r>
      <w:r>
        <w:rPr>
          <w:spacing w:val="-32"/>
        </w:rPr>
        <w:t xml:space="preserve"> </w:t>
      </w:r>
      <w:r>
        <w:rPr/>
        <w:t>，待一般情况改善后再行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</w:rPr>
        <w:t>PTP</w:t>
      </w:r>
      <w:r>
        <w:rPr>
          <w:rFonts w:ascii="Microsoft YaHei" w:hAnsi="Microsoft YaHei" w:eastAsia="Microsoft YaHei" w:cs="Microsoft YaHei"/>
          <w:spacing w:val="-1"/>
        </w:rPr>
        <w:t>BD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spacing w:val="-1"/>
        </w:rPr>
        <w:t>排石</w:t>
      </w:r>
      <w:r>
        <w:rPr>
          <w:rFonts w:ascii="Microsoft YaHei" w:hAnsi="Microsoft YaHei" w:eastAsia="Microsoft YaHei" w:cs="Microsoft YaHei"/>
          <w:spacing w:val="-1"/>
        </w:rPr>
        <w:t>。⑤</w:t>
      </w:r>
      <w:r>
        <w:rPr>
          <w:spacing w:val="-1"/>
        </w:rPr>
        <w:t>合并</w:t>
      </w:r>
      <w:r>
        <w:rPr/>
        <w:t xml:space="preserve"> </w:t>
      </w:r>
      <w:r>
        <w:rPr>
          <w:spacing w:val="5"/>
        </w:rPr>
        <w:t>急性胆源性胰腺炎</w:t>
      </w:r>
      <w:r>
        <w:rPr>
          <w:spacing w:val="-45"/>
        </w:rPr>
        <w:t xml:space="preserve"> </w:t>
      </w:r>
      <w:r>
        <w:rPr>
          <w:spacing w:val="5"/>
        </w:rPr>
        <w:t>:</w:t>
      </w:r>
      <w:r>
        <w:rPr>
          <w:spacing w:val="-30"/>
        </w:rPr>
        <w:t xml:space="preserve"> </w:t>
      </w:r>
      <w:r>
        <w:rPr>
          <w:spacing w:val="5"/>
        </w:rPr>
        <w:t>急性胆源性胰腺炎是指有由胆管疾病引</w:t>
      </w:r>
      <w:r>
        <w:rPr/>
        <w:t xml:space="preserve"> </w:t>
      </w:r>
      <w:r>
        <w:rPr>
          <w:spacing w:val="-20"/>
        </w:rPr>
        <w:t>发的胰腺炎，占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55．4% ～58．7%</w:t>
      </w:r>
      <w:r>
        <w:rPr>
          <w:sz w:val="10"/>
          <w:szCs w:val="10"/>
          <w:spacing w:val="1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8"/>
        </w:rPr>
        <w:t>18</w:t>
      </w:r>
      <w:r>
        <w:rPr>
          <w:sz w:val="10"/>
          <w:szCs w:val="10"/>
          <w:spacing w:val="1"/>
          <w:position w:val="8"/>
        </w:rPr>
        <w:t>］</w:t>
      </w:r>
      <w:r>
        <w:rPr>
          <w:sz w:val="10"/>
          <w:szCs w:val="10"/>
          <w:spacing w:val="-17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spacing w:val="1"/>
        </w:rPr>
        <w:t>对于伴有急性胆管炎或</w:t>
      </w:r>
      <w:r>
        <w:rPr/>
        <w:t xml:space="preserve"> </w:t>
      </w:r>
      <w:r>
        <w:rPr>
          <w:spacing w:val="5"/>
        </w:rPr>
        <w:t>胆管梗阻的急性胰腺炎患者，建议早期应用抗菌药物及生长</w:t>
      </w:r>
      <w:r>
        <w:rPr>
          <w:spacing w:val="15"/>
        </w:rPr>
        <w:t xml:space="preserve"> </w:t>
      </w:r>
      <w:r>
        <w:rPr>
          <w:spacing w:val="3"/>
        </w:rPr>
        <w:t>抑素类药物，并尽早行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</w:rPr>
        <w:t>PTCD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3"/>
        </w:rPr>
        <w:t>胆管减压，病情允许可同期行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PTPBD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排石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</w:rPr>
        <w:t>对于不伴有急性胆管炎或胆管梗阻的胰腺炎患</w:t>
      </w:r>
      <w:r>
        <w:rPr>
          <w:spacing w:val="10"/>
        </w:rPr>
        <w:t xml:space="preserve"> </w:t>
      </w:r>
      <w:r>
        <w:rPr>
          <w:spacing w:val="-1"/>
        </w:rPr>
        <w:t>者，不建议早期行介入治疗，待胆源性胰腺炎</w:t>
      </w:r>
      <w:r>
        <w:rPr>
          <w:spacing w:val="-2"/>
        </w:rPr>
        <w:t>恢复后，存在胆</w:t>
      </w:r>
      <w:r>
        <w:rPr/>
        <w:t xml:space="preserve"> </w:t>
      </w:r>
      <w:r>
        <w:rPr>
          <w:spacing w:val="-6"/>
        </w:rPr>
        <w:t>管结石的患者，建议行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PTPBD </w:t>
      </w:r>
      <w:r>
        <w:rPr>
          <w:spacing w:val="-6"/>
        </w:rPr>
        <w:t>排石</w:t>
      </w:r>
      <w:r>
        <w:rPr>
          <w:rFonts w:ascii="Microsoft YaHei" w:hAnsi="Microsoft YaHei" w:eastAsia="Microsoft YaHei" w:cs="Microsoft YaHei"/>
          <w:spacing w:val="-6"/>
        </w:rPr>
        <w:t>。</w:t>
      </w:r>
    </w:p>
    <w:p>
      <w:pPr>
        <w:pStyle w:val="BodyText"/>
        <w:ind w:left="13" w:right="70" w:hanging="8"/>
        <w:spacing w:before="93" w:line="24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8"/>
        </w:rPr>
        <w:t>3．3    </w:t>
      </w:r>
      <w:r>
        <w:rPr>
          <w:rFonts w:ascii="NSimSun" w:hAnsi="NSimSun" w:eastAsia="NSimSun" w:cs="NSimSun"/>
          <w:spacing w:val="-8"/>
        </w:rPr>
        <w:t>禁忌证</w:t>
      </w:r>
      <w:r>
        <w:rPr>
          <w:rFonts w:ascii="NSimSun" w:hAnsi="NSimSun" w:eastAsia="NSimSun" w:cs="NSimSun"/>
          <w:spacing w:val="-8"/>
        </w:rPr>
        <w:t xml:space="preserve">  </w:t>
      </w:r>
      <w:r>
        <w:rPr>
          <w:rFonts w:ascii="Microsoft YaHei" w:hAnsi="Microsoft YaHei" w:eastAsia="Microsoft YaHei" w:cs="Microsoft YaHei"/>
          <w:spacing w:val="-8"/>
        </w:rPr>
        <w:t>①</w:t>
      </w:r>
      <w:r>
        <w:rPr>
          <w:spacing w:val="-8"/>
        </w:rPr>
        <w:t>多发肝内胆管结石</w:t>
      </w:r>
      <w:r>
        <w:rPr>
          <w:spacing w:val="-42"/>
        </w:rPr>
        <w:t xml:space="preserve"> </w:t>
      </w:r>
      <w:r>
        <w:rPr>
          <w:spacing w:val="-8"/>
        </w:rPr>
        <w:t>:</w:t>
      </w:r>
      <w:r>
        <w:rPr>
          <w:spacing w:val="-36"/>
        </w:rPr>
        <w:t xml:space="preserve"> </w:t>
      </w:r>
      <w:r>
        <w:rPr>
          <w:spacing w:val="-8"/>
        </w:rPr>
        <w:t>数量过多</w:t>
      </w:r>
      <w:r>
        <w:rPr>
          <w:spacing w:val="-38"/>
        </w:rPr>
        <w:t xml:space="preserve"> </w:t>
      </w:r>
      <w:r>
        <w:rPr>
          <w:spacing w:val="-8"/>
        </w:rPr>
        <w:t>(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＞3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8"/>
        </w:rPr>
        <w:t>枚)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位</w:t>
      </w:r>
      <w:r>
        <w:rPr/>
        <w:t xml:space="preserve"> </w:t>
      </w:r>
      <w:r>
        <w:rPr>
          <w:spacing w:val="5"/>
        </w:rPr>
        <w:t>于二级或三级胆管的肝内胆管结石，因操作时间长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曝光量</w:t>
      </w:r>
      <w:r>
        <w:rPr>
          <w:spacing w:val="14"/>
        </w:rPr>
        <w:t xml:space="preserve"> </w:t>
      </w:r>
      <w:r>
        <w:rPr>
          <w:spacing w:val="-7"/>
        </w:rPr>
        <w:t>大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无法一次取净结石等，不建议行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PTPBD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7"/>
        </w:rPr>
        <w:t>治疗</w:t>
      </w:r>
      <w:r>
        <w:rPr>
          <w:spacing w:val="-51"/>
        </w:rPr>
        <w:t xml:space="preserve"> </w:t>
      </w:r>
      <w:r>
        <w:rPr>
          <w:spacing w:val="-7"/>
        </w:rPr>
        <w:t>;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②</w:t>
      </w:r>
      <w:r>
        <w:rPr>
          <w:spacing w:val="-7"/>
        </w:rPr>
        <w:t>多发胆囊</w:t>
      </w:r>
      <w:r>
        <w:rPr/>
        <w:t xml:space="preserve"> </w:t>
      </w:r>
      <w:r>
        <w:rPr>
          <w:spacing w:val="-5"/>
        </w:rPr>
        <w:t>结石:</w:t>
      </w:r>
      <w:r>
        <w:rPr>
          <w:spacing w:val="-44"/>
        </w:rPr>
        <w:t xml:space="preserve"> </w:t>
      </w:r>
      <w:r>
        <w:rPr>
          <w:spacing w:val="-5"/>
        </w:rPr>
        <w:t>数量过多</w:t>
      </w:r>
      <w:r>
        <w:rPr>
          <w:spacing w:val="-40"/>
        </w:rPr>
        <w:t xml:space="preserve"> </w:t>
      </w:r>
      <w:r>
        <w:rPr>
          <w:spacing w:val="-5"/>
        </w:rPr>
        <w:t>(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＞3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5"/>
        </w:rPr>
        <w:t>枚)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胆囊管明显迂曲的胆囊</w:t>
      </w:r>
      <w:r>
        <w:rPr>
          <w:spacing w:val="-6"/>
        </w:rPr>
        <w:t>结石，因操</w:t>
      </w:r>
      <w:r>
        <w:rPr/>
        <w:t xml:space="preserve"> </w:t>
      </w:r>
      <w:r>
        <w:rPr>
          <w:spacing w:val="-5"/>
        </w:rPr>
        <w:t>作时间长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曝光量大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药物完全排石率低等，不建议行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PTPBD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8"/>
        </w:rPr>
        <w:t>治疗</w:t>
      </w:r>
      <w:r>
        <w:rPr>
          <w:spacing w:val="-38"/>
        </w:rPr>
        <w:t xml:space="preserve"> </w:t>
      </w:r>
      <w:r>
        <w:rPr>
          <w:spacing w:val="-8"/>
        </w:rPr>
        <w:t>;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③</w:t>
      </w:r>
      <w:r>
        <w:rPr>
          <w:spacing w:val="-8"/>
        </w:rPr>
        <w:t>合并严重心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肺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肝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肾及脑血管基础疾病</w:t>
      </w:r>
      <w:r>
        <w:rPr>
          <w:spacing w:val="-50"/>
        </w:rPr>
        <w:t xml:space="preserve"> </w:t>
      </w:r>
      <w:r>
        <w:rPr>
          <w:spacing w:val="-8"/>
        </w:rPr>
        <w:t>;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④</w:t>
      </w:r>
      <w:r>
        <w:rPr>
          <w:spacing w:val="-8"/>
        </w:rPr>
        <w:t>不可纠</w:t>
      </w:r>
      <w:r>
        <w:rPr/>
        <w:t xml:space="preserve"> </w:t>
      </w:r>
      <w:r>
        <w:rPr>
          <w:spacing w:val="-7"/>
        </w:rPr>
        <w:t>正的严重出凝血功能障碍，</w:t>
      </w:r>
      <w:r>
        <w:rPr>
          <w:rFonts w:ascii="Microsoft YaHei" w:hAnsi="Microsoft YaHei" w:eastAsia="Microsoft YaHei" w:cs="Microsoft YaHei"/>
          <w:spacing w:val="-7"/>
        </w:rPr>
        <w:t>PT≥17s</w:t>
      </w:r>
      <w:r>
        <w:rPr>
          <w:spacing w:val="-7"/>
        </w:rPr>
        <w:t>，</w:t>
      </w:r>
      <w:r>
        <w:rPr>
          <w:rFonts w:ascii="Microsoft YaHei" w:hAnsi="Microsoft YaHei" w:eastAsia="Microsoft YaHei" w:cs="Microsoft YaHei"/>
          <w:spacing w:val="-7"/>
        </w:rPr>
        <w:t>PLT≤50</w:t>
      </w:r>
      <w:r>
        <w:rPr>
          <w:rFonts w:ascii="Microsoft YaHei" w:hAnsi="Microsoft YaHei" w:eastAsia="Microsoft YaHei" w:cs="Microsoft YaHei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× </w:t>
      </w:r>
      <w:r>
        <w:rPr>
          <w:rFonts w:ascii="Microsoft YaHei" w:hAnsi="Microsoft YaHei" w:eastAsia="Microsoft YaHei" w:cs="Microsoft YaHei"/>
          <w:spacing w:val="-8"/>
        </w:rPr>
        <w:t>10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/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L</w:t>
      </w:r>
      <w:r>
        <w:rPr>
          <w:spacing w:val="-7"/>
        </w:rPr>
        <w:t>;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⑤</w:t>
      </w:r>
      <w:r>
        <w:rPr>
          <w:spacing w:val="-7"/>
        </w:rPr>
        <w:t>结石</w:t>
      </w:r>
      <w:r>
        <w:rPr/>
        <w:t xml:space="preserve"> </w:t>
      </w:r>
      <w:r>
        <w:rPr>
          <w:spacing w:val="-19"/>
          <w:position w:val="-1"/>
        </w:rPr>
        <w:t>横径过大</w:t>
      </w:r>
      <w:r>
        <w:rPr>
          <w:spacing w:val="-19"/>
        </w:rPr>
        <w:t>，</w:t>
      </w:r>
      <w:r>
        <w:rPr>
          <w:spacing w:val="-19"/>
          <w:position w:val="-1"/>
        </w:rPr>
        <w:t>大于</w:t>
      </w:r>
      <w:r>
        <w:rPr>
          <w:spacing w:val="-4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28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mm</w:t>
      </w:r>
      <w:r>
        <w:rPr>
          <w:sz w:val="10"/>
          <w:szCs w:val="10"/>
          <w:spacing w:val="-19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19"/>
          <w:position w:val="8"/>
        </w:rPr>
        <w:t>29</w:t>
      </w:r>
      <w:r>
        <w:rPr>
          <w:sz w:val="10"/>
          <w:szCs w:val="10"/>
          <w:spacing w:val="-19"/>
          <w:position w:val="8"/>
        </w:rPr>
        <w:t>］</w:t>
      </w:r>
      <w:r>
        <w:rPr>
          <w:sz w:val="10"/>
          <w:szCs w:val="10"/>
          <w:spacing w:val="-29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spacing w:before="92" w:line="192" w:lineRule="auto"/>
        <w:outlineLvl w:val="0"/>
        <w:rPr>
          <w:rFonts w:ascii="SimHei" w:hAnsi="SimHei" w:eastAsia="SimHei" w:cs="Sim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4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 </w:t>
      </w:r>
      <w:r>
        <w:rPr>
          <w:rFonts w:ascii="SimHei" w:hAnsi="SimHei" w:eastAsia="SimHei" w:cs="SimHei"/>
          <w:sz w:val="18"/>
          <w:szCs w:val="18"/>
        </w:rPr>
        <w:t>介入治疗操作流程</w:t>
      </w:r>
    </w:p>
    <w:p>
      <w:pPr>
        <w:pStyle w:val="BodyText"/>
        <w:ind w:left="17" w:right="3" w:hanging="17"/>
        <w:spacing w:before="82" w:line="237" w:lineRule="auto"/>
        <w:jc w:val="both"/>
        <w:rPr/>
      </w:pPr>
      <w:r>
        <w:rPr>
          <w:rFonts w:ascii="Microsoft YaHei" w:hAnsi="Microsoft YaHei" w:eastAsia="Microsoft YaHei" w:cs="Microsoft YaHei"/>
          <w:spacing w:val="-7"/>
        </w:rPr>
        <w:t>4．1</w:t>
      </w:r>
      <w:r>
        <w:rPr>
          <w:rFonts w:ascii="Microsoft YaHei" w:hAnsi="Microsoft YaHei" w:eastAsia="Microsoft YaHei" w:cs="Microsoft YaHei"/>
          <w:spacing w:val="19"/>
        </w:rPr>
        <w:t xml:space="preserve">   </w:t>
      </w:r>
      <w:r>
        <w:rPr>
          <w:rFonts w:ascii="NSimSun" w:hAnsi="NSimSun" w:eastAsia="NSimSun" w:cs="NSimSun"/>
          <w:spacing w:val="-7"/>
        </w:rPr>
        <w:t>术前准备</w:t>
      </w:r>
      <w:r>
        <w:rPr>
          <w:rFonts w:ascii="NSimSun" w:hAnsi="NSimSun" w:eastAsia="NSimSun" w:cs="NSimSun"/>
          <w:spacing w:val="-7"/>
        </w:rPr>
        <w:t xml:space="preserve">  </w:t>
      </w:r>
      <w:r>
        <w:rPr>
          <w:rFonts w:ascii="Microsoft YaHei" w:hAnsi="Microsoft YaHei" w:eastAsia="Microsoft YaHei" w:cs="Microsoft YaHei"/>
          <w:spacing w:val="-7"/>
        </w:rPr>
        <w:t>①</w:t>
      </w:r>
      <w:r>
        <w:rPr>
          <w:spacing w:val="-7"/>
        </w:rPr>
        <w:t>术前进行相关检查，包括血常规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肝功能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-14"/>
        </w:rPr>
        <w:t>肾功能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血生化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凝血系列</w:t>
      </w:r>
      <w:r>
        <w:rPr>
          <w:rFonts w:ascii="Microsoft YaHei" w:hAnsi="Microsoft YaHei" w:eastAsia="Microsoft YaHei" w:cs="Microsoft YaHei"/>
          <w:spacing w:val="-14"/>
        </w:rPr>
        <w:t>、CA199、</w:t>
      </w:r>
      <w:r>
        <w:rPr>
          <w:spacing w:val="-14"/>
        </w:rPr>
        <w:t>炎症指标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病毒系列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心电</w:t>
      </w:r>
      <w:r>
        <w:rPr>
          <w:spacing w:val="12"/>
        </w:rPr>
        <w:t xml:space="preserve"> </w:t>
      </w:r>
      <w:r>
        <w:rPr>
          <w:spacing w:val="-16"/>
        </w:rPr>
        <w:t>图</w:t>
      </w:r>
      <w:r>
        <w:rPr>
          <w:rFonts w:ascii="Microsoft YaHei" w:hAnsi="Microsoft YaHei" w:eastAsia="Microsoft YaHei" w:cs="Microsoft YaHei"/>
          <w:spacing w:val="-16"/>
        </w:rPr>
        <w:t>、</w:t>
      </w:r>
      <w:r>
        <w:rPr>
          <w:spacing w:val="-16"/>
        </w:rPr>
        <w:t>心脏彩超</w:t>
      </w:r>
      <w:r>
        <w:rPr>
          <w:rFonts w:ascii="Microsoft YaHei" w:hAnsi="Microsoft YaHei" w:eastAsia="Microsoft YaHei" w:cs="Microsoft YaHei"/>
          <w:spacing w:val="-16"/>
        </w:rPr>
        <w:t>、</w:t>
      </w:r>
      <w:r>
        <w:rPr>
          <w:spacing w:val="-16"/>
        </w:rPr>
        <w:t>肺功能等</w:t>
      </w:r>
      <w:r>
        <w:rPr>
          <w:sz w:val="10"/>
          <w:szCs w:val="10"/>
          <w:spacing w:val="-16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16"/>
          <w:position w:val="8"/>
        </w:rPr>
        <w:t>17</w:t>
      </w:r>
      <w:r>
        <w:rPr>
          <w:sz w:val="10"/>
          <w:szCs w:val="10"/>
          <w:spacing w:val="-16"/>
          <w:position w:val="8"/>
        </w:rPr>
        <w:t>，</w:t>
      </w:r>
      <w:r>
        <w:rPr>
          <w:rFonts w:ascii="Microsoft YaHei" w:hAnsi="Microsoft YaHei" w:eastAsia="Microsoft YaHei" w:cs="Microsoft YaHei"/>
          <w:sz w:val="10"/>
          <w:szCs w:val="10"/>
          <w:spacing w:val="-16"/>
          <w:position w:val="8"/>
        </w:rPr>
        <w:t>38</w:t>
      </w:r>
      <w:r>
        <w:rPr>
          <w:sz w:val="10"/>
          <w:szCs w:val="10"/>
          <w:spacing w:val="-16"/>
          <w:position w:val="8"/>
        </w:rPr>
        <w:t>］ </w:t>
      </w:r>
      <w:r>
        <w:rPr>
          <w:spacing w:val="-7"/>
        </w:rPr>
        <w:t>;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②</w:t>
      </w:r>
      <w:r>
        <w:rPr>
          <w:spacing w:val="-7"/>
        </w:rPr>
        <w:t>完善影像学检查，包括腹部超</w:t>
      </w:r>
      <w:r>
        <w:rPr/>
        <w:t xml:space="preserve"> </w:t>
      </w:r>
      <w:r>
        <w:rPr>
          <w:spacing w:val="-12"/>
        </w:rPr>
        <w:t>声</w:t>
      </w:r>
      <w:r>
        <w:rPr>
          <w:rFonts w:ascii="Microsoft YaHei" w:hAnsi="Microsoft YaHei" w:eastAsia="Microsoft YaHei" w:cs="Microsoft YaHei"/>
          <w:spacing w:val="-12"/>
        </w:rPr>
        <w:t>、CT、MRI </w:t>
      </w:r>
      <w:r>
        <w:rPr>
          <w:spacing w:val="-12"/>
        </w:rPr>
        <w:t>或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MRCP </w:t>
      </w:r>
      <w:r>
        <w:rPr>
          <w:spacing w:val="-12"/>
        </w:rPr>
        <w:t>等，明确结石的大小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数量及位置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胆管</w:t>
      </w:r>
      <w:r>
        <w:rPr/>
        <w:t xml:space="preserve"> </w:t>
      </w:r>
      <w:r>
        <w:rPr>
          <w:spacing w:val="-1"/>
        </w:rPr>
        <w:t>系统及相关脏器的解剖特点等</w:t>
      </w:r>
      <w:r>
        <w:rPr>
          <w:sz w:val="10"/>
          <w:szCs w:val="10"/>
          <w:spacing w:val="-1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8"/>
        </w:rPr>
        <w:t>32</w:t>
      </w:r>
      <w:r>
        <w:rPr>
          <w:sz w:val="10"/>
          <w:szCs w:val="10"/>
          <w:spacing w:val="-1"/>
          <w:position w:val="8"/>
        </w:rPr>
        <w:t>］</w:t>
      </w:r>
      <w:r>
        <w:rPr>
          <w:sz w:val="10"/>
          <w:szCs w:val="10"/>
          <w:spacing w:val="-18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。③</w:t>
      </w:r>
      <w:r>
        <w:rPr>
          <w:spacing w:val="-1"/>
        </w:rPr>
        <w:t>抗菌药物使用</w:t>
      </w:r>
      <w:r>
        <w:rPr>
          <w:spacing w:val="-51"/>
        </w:rPr>
        <w:t xml:space="preserve"> </w:t>
      </w:r>
      <w:r>
        <w:rPr>
          <w:spacing w:val="-1"/>
        </w:rPr>
        <w:t>:</w:t>
      </w:r>
      <w:r>
        <w:rPr>
          <w:spacing w:val="-39"/>
        </w:rPr>
        <w:t xml:space="preserve"> </w:t>
      </w:r>
      <w:r>
        <w:rPr>
          <w:spacing w:val="-1"/>
        </w:rPr>
        <w:t>对于术</w:t>
      </w:r>
      <w:r>
        <w:rPr/>
        <w:t xml:space="preserve"> </w:t>
      </w:r>
      <w:r>
        <w:rPr>
          <w:spacing w:val="-2"/>
        </w:rPr>
        <w:t>前仅有黄疸或腹痛表现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无发热症状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血清检查提示不存在感</w:t>
      </w:r>
    </w:p>
    <w:p>
      <w:pPr>
        <w:spacing w:line="237" w:lineRule="auto"/>
        <w:sectPr>
          <w:type w:val="continuous"/>
          <w:pgSz w:w="11678" w:h="16440"/>
          <w:pgMar w:top="400" w:right="726" w:bottom="0" w:left="790" w:header="0" w:footer="0" w:gutter="0"/>
          <w:cols w:equalWidth="0" w:num="2">
            <w:col w:w="5150" w:space="100"/>
            <w:col w:w="4911" w:space="0"/>
          </w:cols>
        </w:sectPr>
        <w:rPr/>
      </w:pPr>
    </w:p>
    <w:p>
      <w:pPr>
        <w:spacing w:before="84"/>
        <w:rPr/>
      </w:pPr>
      <w:r/>
    </w:p>
    <w:p>
      <w:pPr>
        <w:sectPr>
          <w:headerReference w:type="default" r:id="rId3"/>
          <w:pgSz w:w="11678" w:h="16440"/>
          <w:pgMar w:top="1243" w:right="730" w:bottom="0" w:left="785" w:header="971" w:footer="0" w:gutter="0"/>
          <w:cols w:equalWidth="0" w:num="1">
            <w:col w:w="10161" w:space="0"/>
          </w:cols>
        </w:sectPr>
        <w:rPr/>
      </w:pPr>
    </w:p>
    <w:p>
      <w:pPr>
        <w:pStyle w:val="BodyText"/>
        <w:ind w:left="13" w:right="247" w:firstLine="4"/>
        <w:spacing w:before="25" w:line="27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2"/>
        </w:rPr>
        <w:t>染的患者，因手术须进入胆道及肠道，根据</w:t>
      </w:r>
      <w:r>
        <w:rPr>
          <w:rFonts w:ascii="Microsoft YaHei" w:hAnsi="Microsoft YaHei" w:eastAsia="Microsoft YaHei" w:cs="Microsoft YaHei"/>
          <w:spacing w:val="-2"/>
        </w:rPr>
        <w:t>《</w:t>
      </w:r>
      <w:r>
        <w:rPr>
          <w:spacing w:val="-2"/>
        </w:rPr>
        <w:t>抗菌药物临床应</w:t>
      </w:r>
      <w:r>
        <w:rPr>
          <w:spacing w:val="12"/>
        </w:rPr>
        <w:t xml:space="preserve"> </w:t>
      </w:r>
      <w:r>
        <w:rPr>
          <w:spacing w:val="-4"/>
        </w:rPr>
        <w:t>用指导原则</w:t>
      </w:r>
      <w:r>
        <w:rPr>
          <w:spacing w:val="-34"/>
        </w:rPr>
        <w:t xml:space="preserve"> </w:t>
      </w:r>
      <w:r>
        <w:rPr>
          <w:spacing w:val="-4"/>
        </w:rPr>
        <w:t>(</w:t>
      </w:r>
      <w:r>
        <w:rPr>
          <w:rFonts w:ascii="Microsoft YaHei" w:hAnsi="Microsoft YaHei" w:eastAsia="Microsoft YaHei" w:cs="Microsoft YaHei"/>
          <w:spacing w:val="-4"/>
        </w:rPr>
        <w:t>2015 </w:t>
      </w:r>
      <w:r>
        <w:rPr>
          <w:spacing w:val="-4"/>
        </w:rPr>
        <w:t>年版) </w:t>
      </w:r>
      <w:r>
        <w:rPr>
          <w:rFonts w:ascii="Microsoft YaHei" w:hAnsi="Microsoft YaHei" w:eastAsia="Microsoft YaHei" w:cs="Microsoft YaHei"/>
          <w:spacing w:val="-4"/>
        </w:rPr>
        <w:t>》</w:t>
      </w:r>
      <w:r>
        <w:rPr>
          <w:spacing w:val="-4"/>
        </w:rPr>
        <w:t>须预防性应用抗生素</w:t>
      </w:r>
      <w:r>
        <w:rPr>
          <w:spacing w:val="-37"/>
        </w:rPr>
        <w:t xml:space="preserve"> </w:t>
      </w:r>
      <w:r>
        <w:rPr>
          <w:spacing w:val="-4"/>
        </w:rPr>
        <w:t>(</w:t>
      </w:r>
      <w:r>
        <w:rPr>
          <w:spacing w:val="-48"/>
        </w:rPr>
        <w:t xml:space="preserve"> </w:t>
      </w:r>
      <w:r>
        <w:rPr>
          <w:spacing w:val="-4"/>
        </w:rPr>
        <w:t>一般选用左</w:t>
      </w:r>
      <w:r>
        <w:rPr/>
        <w:t xml:space="preserve"> </w:t>
      </w:r>
      <w:r>
        <w:rPr/>
        <w:t>氧氟沙星) ;</w:t>
      </w:r>
      <w:r>
        <w:rPr>
          <w:spacing w:val="-38"/>
        </w:rPr>
        <w:t xml:space="preserve"> </w:t>
      </w:r>
      <w:r>
        <w:rPr/>
        <w:t>对于术前即有发热症状</w:t>
      </w:r>
      <w:r>
        <w:rPr>
          <w:rFonts w:ascii="Microsoft YaHei" w:hAnsi="Microsoft YaHei" w:eastAsia="Microsoft YaHei" w:cs="Microsoft YaHei"/>
        </w:rPr>
        <w:t>、</w:t>
      </w:r>
      <w:r>
        <w:rPr/>
        <w:t>血清检查提示存在感染 </w:t>
      </w:r>
      <w:r>
        <w:rPr>
          <w:spacing w:val="-8"/>
        </w:rPr>
        <w:t>的患者，根据一般情况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感染程度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炎症指标或血培养结果，积</w:t>
      </w:r>
      <w:r>
        <w:rPr>
          <w:spacing w:val="7"/>
        </w:rPr>
        <w:t xml:space="preserve"> </w:t>
      </w:r>
      <w:r>
        <w:rPr>
          <w:spacing w:val="5"/>
        </w:rPr>
        <w:t>极选择抗生素进行治疗</w:t>
      </w:r>
      <w:r>
        <w:rPr>
          <w:sz w:val="10"/>
          <w:szCs w:val="10"/>
          <w:spacing w:val="5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8"/>
        </w:rPr>
        <w:t>39</w:t>
      </w:r>
      <w:r>
        <w:rPr>
          <w:sz w:val="10"/>
          <w:szCs w:val="10"/>
          <w:spacing w:val="5"/>
          <w:position w:val="8"/>
        </w:rPr>
        <w:t>］</w:t>
      </w:r>
      <w:r>
        <w:rPr>
          <w:sz w:val="10"/>
          <w:szCs w:val="10"/>
          <w:spacing w:val="-5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术中经穿刺鞘或术后经胆道引</w:t>
      </w:r>
      <w:r>
        <w:rPr/>
        <w:t xml:space="preserve"> </w:t>
      </w:r>
      <w:r>
        <w:rPr>
          <w:spacing w:val="2"/>
        </w:rPr>
        <w:t>流管抽取胆汁送细菌培养</w:t>
      </w:r>
      <w:r>
        <w:rPr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+ </w:t>
      </w:r>
      <w:r>
        <w:rPr>
          <w:spacing w:val="2"/>
        </w:rPr>
        <w:t>药敏检查，根据结果及时调整用</w:t>
      </w:r>
      <w:r>
        <w:rPr/>
        <w:t xml:space="preserve"> </w:t>
      </w:r>
      <w:r>
        <w:rPr>
          <w:spacing w:val="5"/>
        </w:rPr>
        <w:t>药方案</w:t>
      </w:r>
      <w:r>
        <w:rPr>
          <w:rFonts w:ascii="Microsoft YaHei" w:hAnsi="Microsoft YaHei" w:eastAsia="Microsoft YaHei" w:cs="Microsoft YaHei"/>
          <w:spacing w:val="5"/>
        </w:rPr>
        <w:t>。④</w:t>
      </w:r>
      <w:r>
        <w:rPr>
          <w:spacing w:val="5"/>
        </w:rPr>
        <w:t>预防消化道出血及胰腺炎药物</w:t>
      </w:r>
      <w:r>
        <w:rPr>
          <w:spacing w:val="-41"/>
        </w:rPr>
        <w:t xml:space="preserve"> </w:t>
      </w:r>
      <w:r>
        <w:rPr>
          <w:spacing w:val="5"/>
        </w:rPr>
        <w:t>:</w:t>
      </w:r>
      <w:r>
        <w:rPr>
          <w:spacing w:val="-36"/>
        </w:rPr>
        <w:t xml:space="preserve"> </w:t>
      </w:r>
      <w:r>
        <w:rPr>
          <w:spacing w:val="5"/>
        </w:rPr>
        <w:t>经皮肝穿刺可能</w:t>
      </w:r>
      <w:r>
        <w:rPr/>
        <w:t xml:space="preserve"> </w:t>
      </w:r>
      <w:r>
        <w:rPr>
          <w:spacing w:val="-2"/>
        </w:rPr>
        <w:t>导致胆道出血，球囊扩张可能导致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Oddi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spacing w:val="-2"/>
        </w:rPr>
        <w:t>括约肌损伤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小</w:t>
      </w:r>
      <w:r>
        <w:rPr>
          <w:spacing w:val="-3"/>
        </w:rPr>
        <w:t>结石</w:t>
      </w:r>
      <w:r>
        <w:rPr/>
        <w:t xml:space="preserve"> </w:t>
      </w:r>
      <w:r>
        <w:rPr>
          <w:spacing w:val="1"/>
        </w:rPr>
        <w:t>进入胰管引起胰腺炎，推送结石过程中可能导致肠黏膜出血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spacing w:val="-2"/>
        </w:rPr>
        <w:t>因此，术前应推荐应用预防消化道出血及胰腺炎药物，例如生</w:t>
      </w:r>
      <w:r>
        <w:rPr>
          <w:spacing w:val="17"/>
        </w:rPr>
        <w:t xml:space="preserve"> </w:t>
      </w:r>
      <w:r>
        <w:rPr/>
        <w:t>长抑素</w:t>
      </w:r>
      <w:r>
        <w:rPr>
          <w:rFonts w:ascii="Microsoft YaHei" w:hAnsi="Microsoft YaHei" w:eastAsia="Microsoft YaHei" w:cs="Microsoft YaHei"/>
        </w:rPr>
        <w:t>、</w:t>
      </w:r>
      <w:r>
        <w:rPr/>
        <w:t>醋酸奥曲肽等</w:t>
      </w:r>
      <w:r>
        <w:rPr>
          <w:rFonts w:ascii="Microsoft YaHei" w:hAnsi="Microsoft YaHei" w:eastAsia="Microsoft YaHei" w:cs="Microsoft YaHei"/>
        </w:rPr>
        <w:t>。⑤</w:t>
      </w:r>
      <w:r>
        <w:rPr/>
        <w:t>麻醉方法</w:t>
      </w:r>
      <w:r>
        <w:rPr>
          <w:spacing w:val="-53"/>
        </w:rPr>
        <w:t xml:space="preserve"> </w:t>
      </w:r>
      <w:r>
        <w:rPr/>
        <w:t>:</w:t>
      </w:r>
      <w:r>
        <w:rPr>
          <w:spacing w:val="-22"/>
        </w:rPr>
        <w:t xml:space="preserve"> </w:t>
      </w:r>
      <w:r>
        <w:rPr/>
        <w:t>穿刺胆道</w:t>
      </w:r>
      <w:r>
        <w:rPr>
          <w:spacing w:val="-1"/>
        </w:rPr>
        <w:t>及扩展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Oddi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2"/>
        </w:rPr>
        <w:t>括约肌可能导致不同程度的疼痛，影响手术过程</w:t>
      </w:r>
      <w:r>
        <w:rPr>
          <w:spacing w:val="-39"/>
        </w:rPr>
        <w:t xml:space="preserve"> </w:t>
      </w:r>
      <w:r>
        <w:rPr>
          <w:spacing w:val="-2"/>
        </w:rPr>
        <w:t>;</w:t>
      </w:r>
      <w:r>
        <w:rPr>
          <w:spacing w:val="-33"/>
        </w:rPr>
        <w:t xml:space="preserve"> </w:t>
      </w:r>
      <w:r>
        <w:rPr>
          <w:spacing w:val="-2"/>
        </w:rPr>
        <w:t>亦可能导致</w:t>
      </w:r>
      <w:r>
        <w:rPr/>
        <w:t xml:space="preserve"> </w:t>
      </w:r>
      <w:r>
        <w:rPr>
          <w:spacing w:val="-2"/>
        </w:rPr>
        <w:t>胆心反射，引起心率减慢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血压下降</w:t>
      </w:r>
      <w:r>
        <w:rPr>
          <w:rFonts w:ascii="Microsoft YaHei" w:hAnsi="Microsoft YaHei" w:eastAsia="Microsoft YaHei" w:cs="Microsoft YaHei"/>
          <w:spacing w:val="-2"/>
        </w:rPr>
        <w:t>。</w:t>
      </w:r>
      <w:r>
        <w:rPr>
          <w:spacing w:val="-2"/>
        </w:rPr>
        <w:t>因此，推荐选用静脉全</w:t>
      </w:r>
      <w:r>
        <w:rPr>
          <w:spacing w:val="17"/>
        </w:rPr>
        <w:t xml:space="preserve"> </w:t>
      </w:r>
      <w:r>
        <w:rPr>
          <w:spacing w:val="-2"/>
        </w:rPr>
        <w:t>麻配合局部强化麻醉，提高患者舒适度，降低手术风险，术前</w:t>
      </w:r>
      <w:r>
        <w:rPr>
          <w:spacing w:val="17"/>
        </w:rPr>
        <w:t xml:space="preserve"> </w:t>
      </w:r>
      <w:r>
        <w:rPr>
          <w:spacing w:val="-8"/>
        </w:rPr>
        <w:t>应禁食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6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h。</w:t>
      </w:r>
    </w:p>
    <w:p>
      <w:pPr>
        <w:pStyle w:val="BodyText"/>
        <w:ind w:left="12" w:right="313" w:hanging="12"/>
        <w:spacing w:before="4" w:line="265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3"/>
        </w:rPr>
        <w:t>4．2</w:t>
      </w:r>
      <w:r>
        <w:rPr>
          <w:rFonts w:ascii="Microsoft YaHei" w:hAnsi="Microsoft YaHei" w:eastAsia="Microsoft YaHei" w:cs="Microsoft YaHei"/>
          <w:spacing w:val="16"/>
        </w:rPr>
        <w:t xml:space="preserve">   </w:t>
      </w:r>
      <w:r>
        <w:rPr>
          <w:rFonts w:ascii="NSimSun" w:hAnsi="NSimSun" w:eastAsia="NSimSun" w:cs="NSimSun"/>
          <w:spacing w:val="-3"/>
        </w:rPr>
        <w:t>操作方法</w:t>
      </w:r>
      <w:r>
        <w:rPr>
          <w:rFonts w:ascii="NSimSun" w:hAnsi="NSimSun" w:eastAsia="NSimSun" w:cs="NSimSun"/>
          <w:spacing w:val="-3"/>
        </w:rPr>
        <w:t xml:space="preserve">  </w:t>
      </w:r>
      <w:r>
        <w:rPr>
          <w:spacing w:val="-3"/>
        </w:rPr>
        <w:t>麻醉成功后，患者取仰卧位，对右上腹区域</w:t>
      </w:r>
      <w:r>
        <w:rPr>
          <w:spacing w:val="1"/>
        </w:rPr>
        <w:t xml:space="preserve"> </w:t>
      </w:r>
      <w:r>
        <w:rPr>
          <w:spacing w:val="-3"/>
        </w:rPr>
        <w:t>进行消毒</w:t>
      </w:r>
      <w:r>
        <w:rPr>
          <w:rFonts w:ascii="Microsoft YaHei" w:hAnsi="Microsoft YaHei" w:eastAsia="Microsoft YaHei" w:cs="Microsoft YaHei"/>
          <w:spacing w:val="-3"/>
        </w:rPr>
        <w:t>。</w:t>
      </w:r>
      <w:r>
        <w:rPr>
          <w:spacing w:val="-3"/>
        </w:rPr>
        <w:t>在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X </w:t>
      </w:r>
      <w:r>
        <w:rPr>
          <w:spacing w:val="-3"/>
        </w:rPr>
        <w:t>线透视下，结合肝脏大小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膈肌和脊柱的位置</w:t>
      </w:r>
      <w:r>
        <w:rPr/>
        <w:t xml:space="preserve"> </w:t>
      </w:r>
      <w:r>
        <w:rPr>
          <w:spacing w:val="5"/>
        </w:rPr>
        <w:t>以及膈肌运动等来选择穿刺点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拟行右肝管穿刺者，选择右</w:t>
      </w:r>
      <w:r>
        <w:rPr>
          <w:spacing w:val="13"/>
        </w:rPr>
        <w:t xml:space="preserve"> </w:t>
      </w:r>
      <w:r>
        <w:rPr>
          <w:spacing w:val="-1"/>
        </w:rPr>
        <w:t>侧腋前线的肋上缘为穿刺点，推荐穿刺肝右前叶的三级胆管</w:t>
      </w:r>
      <w:r>
        <w:rPr>
          <w:spacing w:val="-45"/>
        </w:rPr>
        <w:t xml:space="preserve"> </w:t>
      </w:r>
      <w:r>
        <w:rPr>
          <w:spacing w:val="-1"/>
        </w:rPr>
        <w:t>;</w:t>
      </w:r>
      <w:r>
        <w:rPr/>
        <w:t xml:space="preserve"> </w:t>
      </w:r>
      <w:r>
        <w:rPr>
          <w:spacing w:val="5"/>
        </w:rPr>
        <w:t>拟行左肝管穿刺者，建议在超声引导下进行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可根据术前影</w:t>
      </w:r>
      <w:r>
        <w:rPr>
          <w:spacing w:val="13"/>
        </w:rPr>
        <w:t xml:space="preserve"> </w:t>
      </w:r>
      <w:r>
        <w:rPr>
          <w:spacing w:val="-6"/>
        </w:rPr>
        <w:t>像学资料作适当调整</w:t>
      </w:r>
      <w:r>
        <w:rPr>
          <w:sz w:val="10"/>
          <w:szCs w:val="10"/>
          <w:spacing w:val="-6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6"/>
          <w:position w:val="8"/>
        </w:rPr>
        <w:t>29</w:t>
      </w:r>
      <w:r>
        <w:rPr>
          <w:sz w:val="10"/>
          <w:szCs w:val="10"/>
          <w:spacing w:val="-6"/>
          <w:position w:val="8"/>
        </w:rPr>
        <w:t>］</w:t>
      </w:r>
      <w:r>
        <w:rPr>
          <w:sz w:val="10"/>
          <w:szCs w:val="10"/>
          <w:spacing w:val="-11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。</w:t>
      </w:r>
      <w:r>
        <w:rPr>
          <w:spacing w:val="-6"/>
        </w:rPr>
        <w:t>采用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21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G </w:t>
      </w:r>
      <w:r>
        <w:rPr>
          <w:spacing w:val="-6"/>
        </w:rPr>
        <w:t>或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22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G </w:t>
      </w:r>
      <w:r>
        <w:rPr>
          <w:spacing w:val="-4"/>
        </w:rPr>
        <w:t>千叶针穿刺肝内</w:t>
      </w:r>
      <w:r>
        <w:rPr/>
        <w:t xml:space="preserve"> </w:t>
      </w:r>
      <w:r>
        <w:rPr>
          <w:spacing w:val="-2"/>
        </w:rPr>
        <w:t>胆管，经穿刺针注入对比剂行胆道造影，明确结石的位置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数</w:t>
      </w:r>
      <w:r>
        <w:rPr>
          <w:spacing w:val="18"/>
        </w:rPr>
        <w:t xml:space="preserve"> </w:t>
      </w:r>
      <w:r>
        <w:rPr>
          <w:spacing w:val="1"/>
        </w:rPr>
        <w:t>量及大小</w:t>
      </w:r>
      <w:r>
        <w:rPr>
          <w:rFonts w:ascii="Microsoft YaHei" w:hAnsi="Microsoft YaHei" w:eastAsia="Microsoft YaHei" w:cs="Microsoft YaHei"/>
          <w:spacing w:val="1"/>
        </w:rPr>
        <w:t>。</w:t>
      </w:r>
    </w:p>
    <w:p>
      <w:pPr>
        <w:pStyle w:val="BodyText"/>
        <w:ind w:left="3" w:right="315" w:firstLine="381"/>
        <w:spacing w:line="25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2"/>
        </w:rPr>
        <w:t>经外套管送入单弯导管及长度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150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rFonts w:ascii="Microsoft YaHei" w:hAnsi="Microsoft YaHei" w:eastAsia="Microsoft YaHei" w:cs="Microsoft YaHei"/>
        </w:rPr>
        <w:t>cm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spacing w:val="2"/>
        </w:rPr>
        <w:t>超滑导丝</w:t>
      </w:r>
      <w:r>
        <w:rPr>
          <w:spacing w:val="1"/>
        </w:rPr>
        <w:t>，将导</w:t>
      </w:r>
      <w:r>
        <w:rPr/>
        <w:t xml:space="preserve"> </w:t>
      </w:r>
      <w:r>
        <w:rPr>
          <w:spacing w:val="8"/>
        </w:rPr>
        <w:t>管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导丝远端置于十二指肠内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交换置入长度 </w:t>
      </w:r>
      <w:r>
        <w:rPr>
          <w:rFonts w:ascii="Microsoft YaHei" w:hAnsi="Microsoft YaHei" w:eastAsia="Microsoft YaHei" w:cs="Microsoft YaHei"/>
          <w:spacing w:val="8"/>
        </w:rPr>
        <w:t>190</w:t>
      </w:r>
      <w:r>
        <w:rPr>
          <w:rFonts w:ascii="Microsoft YaHei" w:hAnsi="Microsoft YaHei" w:eastAsia="Microsoft YaHei" w:cs="Microsoft YaHei"/>
          <w:spacing w:val="50"/>
        </w:rPr>
        <w:t xml:space="preserve"> </w:t>
      </w:r>
      <w:r>
        <w:rPr>
          <w:rFonts w:ascii="Microsoft YaHei" w:hAnsi="Microsoft YaHei" w:eastAsia="Microsoft YaHei" w:cs="Microsoft YaHei"/>
        </w:rPr>
        <w:t>cm</w:t>
      </w:r>
      <w:r>
        <w:rPr>
          <w:rFonts w:ascii="Microsoft YaHei" w:hAnsi="Microsoft YaHei" w:eastAsia="Microsoft YaHei" w:cs="Microsoft YaHei"/>
          <w:spacing w:val="31"/>
          <w:w w:val="101"/>
        </w:rPr>
        <w:t xml:space="preserve"> </w:t>
      </w:r>
      <w:r>
        <w:rPr>
          <w:spacing w:val="8"/>
        </w:rPr>
        <w:t>或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5"/>
        </w:rPr>
        <w:t>260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cm</w:t>
      </w:r>
      <w:r>
        <w:rPr>
          <w:spacing w:val="-5"/>
        </w:rPr>
        <w:t>超硬导丝，撤出导管，根据最大结石的直径选择合适的</w:t>
      </w:r>
      <w:r>
        <w:rPr/>
        <w:t xml:space="preserve"> </w:t>
      </w:r>
      <w:r>
        <w:rPr>
          <w:spacing w:val="-6"/>
        </w:rPr>
        <w:t>球囊及</w:t>
      </w:r>
      <w:r>
        <w:rPr>
          <w:spacing w:val="-34"/>
        </w:rPr>
        <w:t xml:space="preserve"> </w:t>
      </w:r>
      <w:r>
        <w:rPr>
          <w:spacing w:val="-6"/>
        </w:rPr>
        <w:t>导</w:t>
      </w:r>
      <w:r>
        <w:rPr>
          <w:spacing w:val="-47"/>
        </w:rPr>
        <w:t xml:space="preserve"> </w:t>
      </w:r>
      <w:r>
        <w:rPr>
          <w:spacing w:val="-6"/>
        </w:rPr>
        <w:t>管</w:t>
      </w:r>
      <w:r>
        <w:rPr>
          <w:spacing w:val="-53"/>
        </w:rPr>
        <w:t xml:space="preserve"> </w:t>
      </w:r>
      <w:r>
        <w:rPr>
          <w:spacing w:val="-6"/>
        </w:rPr>
        <w:t>鞘</w:t>
      </w:r>
      <w:r>
        <w:rPr>
          <w:rFonts w:ascii="Microsoft YaHei" w:hAnsi="Microsoft YaHei" w:eastAsia="Microsoft YaHei" w:cs="Microsoft YaHei"/>
          <w:spacing w:val="-6"/>
        </w:rPr>
        <w:t>。</w:t>
      </w:r>
      <w:r>
        <w:rPr>
          <w:spacing w:val="-6"/>
        </w:rPr>
        <w:t>球囊直径</w:t>
      </w:r>
      <w:r>
        <w:rPr>
          <w:spacing w:val="-49"/>
        </w:rPr>
        <w:t xml:space="preserve"> </w:t>
      </w:r>
      <w:r>
        <w:rPr>
          <w:spacing w:val="-6"/>
        </w:rPr>
        <w:t>一</w:t>
      </w:r>
      <w:r>
        <w:rPr>
          <w:spacing w:val="-53"/>
        </w:rPr>
        <w:t xml:space="preserve"> </w:t>
      </w:r>
      <w:r>
        <w:rPr>
          <w:spacing w:val="-6"/>
        </w:rPr>
        <w:t>般不</w:t>
      </w:r>
      <w:r>
        <w:rPr>
          <w:spacing w:val="-51"/>
        </w:rPr>
        <w:t xml:space="preserve"> </w:t>
      </w:r>
      <w:r>
        <w:rPr>
          <w:spacing w:val="-6"/>
        </w:rPr>
        <w:t>超</w:t>
      </w:r>
      <w:r>
        <w:rPr>
          <w:spacing w:val="-49"/>
        </w:rPr>
        <w:t xml:space="preserve"> </w:t>
      </w:r>
      <w:r>
        <w:rPr>
          <w:spacing w:val="-6"/>
        </w:rPr>
        <w:t>过 </w:t>
      </w:r>
      <w:r>
        <w:rPr>
          <w:rFonts w:ascii="Microsoft YaHei" w:hAnsi="Microsoft YaHei" w:eastAsia="Microsoft YaHei" w:cs="Microsoft YaHei"/>
          <w:spacing w:val="-6"/>
        </w:rPr>
        <w:t>28  mm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-6"/>
        </w:rPr>
        <w:t>(</w:t>
      </w:r>
      <w:r>
        <w:rPr>
          <w:spacing w:val="-37"/>
        </w:rPr>
        <w:t xml:space="preserve"> </w:t>
      </w:r>
      <w:r>
        <w:rPr>
          <w:spacing w:val="-6"/>
        </w:rPr>
        <w:t>直</w:t>
      </w:r>
      <w:r>
        <w:rPr>
          <w:spacing w:val="-51"/>
        </w:rPr>
        <w:t xml:space="preserve"> </w:t>
      </w:r>
      <w:r>
        <w:rPr>
          <w:spacing w:val="-6"/>
        </w:rPr>
        <w:t>径 </w:t>
      </w:r>
      <w:r>
        <w:rPr>
          <w:rFonts w:ascii="Microsoft YaHei" w:hAnsi="Microsoft YaHei" w:eastAsia="Microsoft YaHei" w:cs="Microsoft YaHei"/>
          <w:spacing w:val="-6"/>
        </w:rPr>
        <w:t>8</w:t>
      </w:r>
      <w:r>
        <w:rPr>
          <w:rFonts w:ascii="Microsoft YaHei" w:hAnsi="Microsoft YaHei" w:eastAsia="Microsoft YaHei" w:cs="Microsoft YaHei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~</w:t>
      </w:r>
    </w:p>
    <w:p>
      <w:pPr>
        <w:pStyle w:val="BodyText"/>
        <w:ind w:left="14" w:right="263" w:hanging="11"/>
        <w:spacing w:line="21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6"/>
        </w:rPr>
        <w:t>28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mm、</w:t>
      </w:r>
      <w:r>
        <w:rPr>
          <w:spacing w:val="-16"/>
        </w:rPr>
        <w:t>长度</w:t>
      </w:r>
      <w:r>
        <w:rPr>
          <w:rFonts w:ascii="Microsoft YaHei" w:hAnsi="Microsoft YaHei" w:eastAsia="Microsoft YaHei" w:cs="Microsoft YaHei"/>
          <w:spacing w:val="-16"/>
        </w:rPr>
        <w:t>40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mm</w:t>
      </w:r>
      <w:r>
        <w:rPr>
          <w:spacing w:val="-16"/>
        </w:rPr>
        <w:t>) </w:t>
      </w:r>
      <w:r>
        <w:rPr>
          <w:rFonts w:ascii="Microsoft YaHei" w:hAnsi="Microsoft YaHei" w:eastAsia="Microsoft YaHei" w:cs="Microsoft YaHei"/>
          <w:spacing w:val="-16"/>
        </w:rPr>
        <w:t>。</w:t>
      </w:r>
      <w:r>
        <w:rPr>
          <w:spacing w:val="-16"/>
        </w:rPr>
        <w:t>若需更换球</w:t>
      </w:r>
      <w:r>
        <w:rPr>
          <w:spacing w:val="-17"/>
        </w:rPr>
        <w:t>囊，建议以</w:t>
      </w:r>
      <w:r>
        <w:rPr>
          <w:rFonts w:ascii="Microsoft YaHei" w:hAnsi="Microsoft YaHei" w:eastAsia="Microsoft YaHei" w:cs="Microsoft YaHei"/>
          <w:spacing w:val="-17"/>
        </w:rPr>
        <w:t>2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mm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spacing w:val="-17"/>
        </w:rPr>
        <w:t>间隔递增，</w:t>
      </w:r>
      <w:r>
        <w:rPr/>
        <w:t xml:space="preserve"> </w:t>
      </w:r>
      <w:r>
        <w:rPr>
          <w:spacing w:val="-14"/>
          <w:position w:val="-3"/>
        </w:rPr>
        <w:t>逐级扩张</w:t>
      </w:r>
      <w:r>
        <w:rPr>
          <w:sz w:val="10"/>
          <w:szCs w:val="10"/>
          <w:spacing w:val="-14"/>
          <w:position w:val="5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14"/>
          <w:position w:val="5"/>
        </w:rPr>
        <w:t>29</w:t>
      </w:r>
      <w:r>
        <w:rPr>
          <w:sz w:val="10"/>
          <w:szCs w:val="10"/>
          <w:spacing w:val="-14"/>
          <w:position w:val="5"/>
        </w:rPr>
        <w:t>，</w:t>
      </w:r>
      <w:r>
        <w:rPr>
          <w:rFonts w:ascii="Microsoft YaHei" w:hAnsi="Microsoft YaHei" w:eastAsia="Microsoft YaHei" w:cs="Microsoft YaHei"/>
          <w:sz w:val="10"/>
          <w:szCs w:val="10"/>
          <w:spacing w:val="-14"/>
          <w:position w:val="5"/>
        </w:rPr>
        <w:t>40</w:t>
      </w:r>
      <w:r>
        <w:rPr>
          <w:sz w:val="10"/>
          <w:szCs w:val="10"/>
          <w:spacing w:val="-14"/>
          <w:position w:val="5"/>
        </w:rPr>
        <w:t>，</w:t>
      </w:r>
      <w:r>
        <w:rPr>
          <w:rFonts w:ascii="Microsoft YaHei" w:hAnsi="Microsoft YaHei" w:eastAsia="Microsoft YaHei" w:cs="Microsoft YaHei"/>
          <w:sz w:val="10"/>
          <w:szCs w:val="10"/>
          <w:spacing w:val="-14"/>
          <w:position w:val="5"/>
        </w:rPr>
        <w:t>41</w:t>
      </w:r>
      <w:r>
        <w:rPr>
          <w:sz w:val="10"/>
          <w:szCs w:val="10"/>
          <w:spacing w:val="-14"/>
          <w:position w:val="5"/>
        </w:rPr>
        <w:t>］</w:t>
      </w:r>
      <w:r>
        <w:rPr>
          <w:sz w:val="10"/>
          <w:szCs w:val="10"/>
          <w:spacing w:val="-30"/>
          <w:position w:val="5"/>
        </w:rPr>
        <w:t xml:space="preserve"> </w:t>
      </w:r>
      <w:r>
        <w:rPr>
          <w:rFonts w:ascii="Microsoft YaHei" w:hAnsi="Microsoft YaHei" w:eastAsia="Microsoft YaHei" w:cs="Microsoft YaHei"/>
          <w:position w:val="-2"/>
        </w:rPr>
        <w:t>。</w:t>
      </w:r>
    </w:p>
    <w:p>
      <w:pPr>
        <w:pStyle w:val="BodyText"/>
        <w:ind w:left="4" w:right="315" w:firstLine="379"/>
        <w:spacing w:before="102" w:line="27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4"/>
        </w:rPr>
        <w:t>沿导丝送入球囊扩张十二指肠乳头肌</w:t>
      </w:r>
      <w:r>
        <w:rPr>
          <w:spacing w:val="-35"/>
        </w:rPr>
        <w:t xml:space="preserve"> </w:t>
      </w:r>
      <w:r>
        <w:rPr>
          <w:spacing w:val="-4"/>
        </w:rPr>
        <w:t>(</w:t>
      </w:r>
      <w:r>
        <w:rPr>
          <w:spacing w:val="-32"/>
        </w:rPr>
        <w:t xml:space="preserve"> </w:t>
      </w:r>
      <w:r>
        <w:rPr>
          <w:spacing w:val="-4"/>
        </w:rPr>
        <w:t>以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4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～6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atm </w:t>
      </w:r>
      <w:r>
        <w:rPr>
          <w:spacing w:val="-4"/>
        </w:rPr>
        <w:t>维持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9"/>
        </w:rPr>
        <w:t>60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s </w:t>
      </w:r>
      <w:r>
        <w:rPr>
          <w:spacing w:val="-9"/>
        </w:rPr>
        <w:t>至切迹消失</w:t>
      </w:r>
      <w:r>
        <w:rPr>
          <w:sz w:val="10"/>
          <w:szCs w:val="10"/>
          <w:spacing w:val="-9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9"/>
          <w:position w:val="8"/>
        </w:rPr>
        <w:t>40</w:t>
      </w:r>
      <w:r>
        <w:rPr>
          <w:sz w:val="10"/>
          <w:szCs w:val="10"/>
          <w:spacing w:val="-9"/>
          <w:position w:val="8"/>
        </w:rPr>
        <w:t>］</w:t>
      </w:r>
      <w:r>
        <w:rPr>
          <w:sz w:val="10"/>
          <w:szCs w:val="10"/>
          <w:spacing w:val="-27"/>
          <w:position w:val="8"/>
        </w:rPr>
        <w:t xml:space="preserve"> </w:t>
      </w:r>
      <w:r>
        <w:rPr>
          <w:spacing w:val="4"/>
        </w:rPr>
        <w:t>)</w:t>
      </w:r>
      <w:r>
        <w:rPr>
          <w:spacing w:val="-32"/>
        </w:rPr>
        <w:t xml:space="preserve"> </w:t>
      </w:r>
      <w:r>
        <w:rPr>
          <w:spacing w:val="4"/>
        </w:rPr>
        <w:t>，充分扩张十二指肠乳头肌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</w:rPr>
        <w:t>然后抽瘪</w:t>
      </w:r>
      <w:r>
        <w:rPr/>
        <w:t xml:space="preserve"> </w:t>
      </w:r>
      <w:r>
        <w:rPr>
          <w:spacing w:val="-1"/>
        </w:rPr>
        <w:t>球囊，将球囊回撤至结石上方，重新充盈球囊，沿导丝推</w:t>
      </w:r>
      <w:r>
        <w:rPr>
          <w:spacing w:val="-2"/>
        </w:rPr>
        <w:t>送球</w:t>
      </w:r>
      <w:r>
        <w:rPr/>
        <w:t xml:space="preserve"> </w:t>
      </w:r>
      <w:r>
        <w:rPr>
          <w:spacing w:val="-1"/>
        </w:rPr>
        <w:t>囊，将结石推送至十二指肠内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</w:rPr>
        <w:t>一次循环完成后，经导管鞘注</w:t>
      </w:r>
      <w:r>
        <w:rPr/>
        <w:t xml:space="preserve"> </w:t>
      </w:r>
      <w:r>
        <w:rPr>
          <w:spacing w:val="-1"/>
        </w:rPr>
        <w:t>入对比剂，判断是否存在残余结石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</w:rPr>
        <w:t>如有残余结石，利用球囊</w:t>
      </w:r>
      <w:r>
        <w:rPr/>
        <w:t xml:space="preserve"> </w:t>
      </w:r>
      <w:r>
        <w:rPr>
          <w:spacing w:val="6"/>
        </w:rPr>
        <w:t>反复推送结石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</w:rPr>
        <w:t>结石体积较大者可配合碎石网篮或</w:t>
      </w:r>
      <w:r>
        <w:rPr>
          <w:spacing w:val="5"/>
        </w:rPr>
        <w:t>其他碎石</w:t>
      </w:r>
      <w:r>
        <w:rPr/>
        <w:t xml:space="preserve"> </w:t>
      </w:r>
      <w:r>
        <w:rPr>
          <w:spacing w:val="-6"/>
        </w:rPr>
        <w:t>技术</w:t>
      </w:r>
      <w:r>
        <w:rPr>
          <w:sz w:val="10"/>
          <w:szCs w:val="10"/>
          <w:spacing w:val="-6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6"/>
          <w:position w:val="8"/>
        </w:rPr>
        <w:t>41-43</w:t>
      </w:r>
      <w:r>
        <w:rPr>
          <w:sz w:val="10"/>
          <w:szCs w:val="10"/>
          <w:spacing w:val="-6"/>
          <w:position w:val="8"/>
        </w:rPr>
        <w:t>］</w:t>
      </w:r>
      <w:r>
        <w:rPr>
          <w:sz w:val="10"/>
          <w:szCs w:val="10"/>
          <w:spacing w:val="-4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。</w:t>
      </w:r>
      <w:r>
        <w:rPr>
          <w:spacing w:val="-6"/>
        </w:rPr>
        <w:t>部分结石质地较软，可能粘附于胆管壁上，经导管</w:t>
      </w:r>
      <w:r>
        <w:rPr/>
        <w:t xml:space="preserve"> </w:t>
      </w:r>
      <w:r>
        <w:rPr>
          <w:spacing w:val="6"/>
        </w:rPr>
        <w:t>鞘注入生理盐水和对比剂的混合剂可起到一定程</w:t>
      </w:r>
      <w:r>
        <w:rPr>
          <w:spacing w:val="5"/>
        </w:rPr>
        <w:t>度的冲刷作</w:t>
      </w:r>
      <w:r>
        <w:rPr/>
        <w:t xml:space="preserve"> </w:t>
      </w:r>
      <w:r>
        <w:rPr>
          <w:spacing w:val="6"/>
        </w:rPr>
        <w:t>用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</w:rPr>
        <w:t>如果结石崁顿于胆管壁上，可应用猪尾动脉</w:t>
      </w:r>
      <w:r>
        <w:rPr>
          <w:spacing w:val="5"/>
        </w:rPr>
        <w:t>导管触碰结</w:t>
      </w:r>
      <w:r>
        <w:rPr/>
        <w:t xml:space="preserve"> </w:t>
      </w:r>
      <w:r>
        <w:rPr>
          <w:spacing w:val="-5"/>
        </w:rPr>
        <w:t>石，使其脱离崁顿部位，然后应用球囊推送结石</w:t>
      </w:r>
      <w:r>
        <w:rPr>
          <w:rFonts w:ascii="Microsoft YaHei" w:hAnsi="Microsoft YaHei" w:eastAsia="Microsoft YaHei" w:cs="Microsoft YaHei"/>
          <w:spacing w:val="-5"/>
        </w:rPr>
        <w:t>。</w:t>
      </w:r>
    </w:p>
    <w:p>
      <w:pPr>
        <w:pStyle w:val="BodyText"/>
        <w:ind w:left="19" w:right="315" w:firstLine="365"/>
        <w:spacing w:before="2" w:line="226" w:lineRule="auto"/>
        <w:rPr/>
      </w:pPr>
      <w:r>
        <w:rPr>
          <w:spacing w:val="-2"/>
        </w:rPr>
        <w:t>经导管鞘注入对比剂，明确胆总管内无残余结石后，撤出</w:t>
      </w:r>
      <w:r>
        <w:rPr>
          <w:spacing w:val="2"/>
        </w:rPr>
        <w:t xml:space="preserve"> </w:t>
      </w:r>
      <w:r>
        <w:rPr>
          <w:spacing w:val="-7"/>
        </w:rPr>
        <w:t>导管鞘，沿导丝置入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8．5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F </w:t>
      </w:r>
      <w:r>
        <w:rPr>
          <w:spacing w:val="-7"/>
        </w:rPr>
        <w:t>多侧孔外引流管</w:t>
      </w:r>
      <w:r>
        <w:rPr>
          <w:rFonts w:ascii="Microsoft YaHei" w:hAnsi="Microsoft YaHei" w:eastAsia="Microsoft YaHei" w:cs="Microsoft YaHei"/>
          <w:spacing w:val="-7"/>
        </w:rPr>
        <w:t>。</w:t>
      </w:r>
      <w:r>
        <w:rPr>
          <w:spacing w:val="-7"/>
        </w:rPr>
        <w:t>术后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1 </w:t>
      </w:r>
      <w:r>
        <w:rPr>
          <w:spacing w:val="-7"/>
        </w:rPr>
        <w:t>周左右行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33" w:firstLine="4"/>
        <w:spacing w:before="33" w:line="256" w:lineRule="auto"/>
        <w:rPr>
          <w:rFonts w:ascii="Microsoft YaHei" w:hAnsi="Microsoft YaHei" w:eastAsia="Microsoft YaHei" w:cs="Microsoft YaHei"/>
        </w:rPr>
      </w:pPr>
      <w:r>
        <w:rPr/>
        <w:t>胆管造影，明确有无结石残余</w:t>
      </w:r>
      <w:r>
        <w:rPr>
          <w:rFonts w:ascii="Microsoft YaHei" w:hAnsi="Microsoft YaHei" w:eastAsia="Microsoft YaHei" w:cs="Microsoft YaHei"/>
        </w:rPr>
        <w:t>。</w:t>
      </w:r>
      <w:r>
        <w:rPr/>
        <w:t>如有残余结石，可再次行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</w:rPr>
        <w:t>PT- </w:t>
      </w:r>
      <w:r>
        <w:rPr>
          <w:rFonts w:ascii="Microsoft YaHei" w:hAnsi="Microsoft YaHei" w:eastAsia="Microsoft YaHei" w:cs="Microsoft YaHei"/>
          <w:spacing w:val="-7"/>
        </w:rPr>
        <w:t>PBD </w:t>
      </w:r>
      <w:r>
        <w:rPr>
          <w:spacing w:val="-7"/>
          <w:position w:val="-1"/>
        </w:rPr>
        <w:t>排石</w:t>
      </w:r>
      <w:r>
        <w:rPr>
          <w:sz w:val="10"/>
          <w:szCs w:val="10"/>
          <w:spacing w:val="-7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7"/>
          <w:position w:val="8"/>
        </w:rPr>
        <w:t>44</w:t>
      </w:r>
      <w:r>
        <w:rPr>
          <w:sz w:val="10"/>
          <w:szCs w:val="10"/>
          <w:spacing w:val="-7"/>
          <w:position w:val="8"/>
        </w:rPr>
        <w:t>］</w:t>
      </w:r>
      <w:r>
        <w:rPr>
          <w:sz w:val="10"/>
          <w:szCs w:val="10"/>
          <w:spacing w:val="-12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。</w:t>
      </w:r>
      <w:r>
        <w:rPr>
          <w:spacing w:val="-7"/>
          <w:position w:val="-1"/>
        </w:rPr>
        <w:t>如无残余结石</w:t>
      </w:r>
      <w:r>
        <w:rPr>
          <w:spacing w:val="-10"/>
        </w:rPr>
        <w:t>，</w:t>
      </w:r>
      <w:r>
        <w:rPr>
          <w:spacing w:val="-10"/>
          <w:position w:val="-1"/>
        </w:rPr>
        <w:t>可拔除外引流管</w:t>
      </w:r>
      <w:r>
        <w:rPr>
          <w:sz w:val="10"/>
          <w:szCs w:val="10"/>
          <w:spacing w:val="-10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10"/>
          <w:position w:val="8"/>
        </w:rPr>
        <w:t>45</w:t>
      </w:r>
      <w:r>
        <w:rPr>
          <w:sz w:val="10"/>
          <w:szCs w:val="10"/>
          <w:spacing w:val="-10"/>
          <w:position w:val="8"/>
        </w:rPr>
        <w:t>］</w:t>
      </w:r>
      <w:r>
        <w:rPr>
          <w:sz w:val="10"/>
          <w:szCs w:val="10"/>
          <w:spacing w:val="-29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。</w:t>
      </w:r>
    </w:p>
    <w:p>
      <w:pPr>
        <w:pStyle w:val="BodyText"/>
        <w:ind w:left="11" w:right="14" w:hanging="11"/>
        <w:spacing w:before="6" w:line="257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6"/>
        </w:rPr>
        <w:t>4．3</w:t>
      </w:r>
      <w:r>
        <w:rPr>
          <w:rFonts w:ascii="Microsoft YaHei" w:hAnsi="Microsoft YaHei" w:eastAsia="Microsoft YaHei" w:cs="Microsoft YaHei"/>
          <w:spacing w:val="14"/>
        </w:rPr>
        <w:t xml:space="preserve">   </w:t>
      </w:r>
      <w:r>
        <w:rPr>
          <w:rFonts w:ascii="NSimSun" w:hAnsi="NSimSun" w:eastAsia="NSimSun" w:cs="NSimSun"/>
          <w:spacing w:val="-6"/>
        </w:rPr>
        <w:t>术后处理</w:t>
      </w:r>
      <w:r>
        <w:rPr>
          <w:rFonts w:ascii="NSimSun" w:hAnsi="NSimSun" w:eastAsia="NSimSun" w:cs="NSimSun"/>
          <w:spacing w:val="-6"/>
        </w:rPr>
        <w:t xml:space="preserve">  </w:t>
      </w:r>
      <w:r>
        <w:rPr>
          <w:rFonts w:ascii="Microsoft YaHei" w:hAnsi="Microsoft YaHei" w:eastAsia="Microsoft YaHei" w:cs="Microsoft YaHei"/>
          <w:spacing w:val="-6"/>
        </w:rPr>
        <w:t>①</w:t>
      </w:r>
      <w:r>
        <w:rPr>
          <w:spacing w:val="-6"/>
        </w:rPr>
        <w:t>术后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24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h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spacing w:val="-6"/>
        </w:rPr>
        <w:t>持续心电监护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7"/>
        </w:rPr>
        <w:t>血氧脉搏监测，</w:t>
      </w:r>
      <w:r>
        <w:rPr/>
        <w:t xml:space="preserve"> </w:t>
      </w:r>
      <w:r>
        <w:rPr>
          <w:spacing w:val="-6"/>
        </w:rPr>
        <w:t>平卧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6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h</w:t>
      </w:r>
      <w:r>
        <w:rPr>
          <w:spacing w:val="-6"/>
        </w:rPr>
        <w:t>，监测血压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脉搏等生命体征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腹部体征及</w:t>
      </w:r>
      <w:r>
        <w:rPr>
          <w:spacing w:val="-7"/>
        </w:rPr>
        <w:t>全身情况</w:t>
      </w:r>
      <w:r>
        <w:rPr>
          <w:spacing w:val="-50"/>
        </w:rPr>
        <w:t xml:space="preserve"> </w:t>
      </w:r>
      <w:r>
        <w:rPr>
          <w:spacing w:val="-7"/>
        </w:rPr>
        <w:t>;</w:t>
      </w:r>
      <w:r>
        <w:rPr/>
        <w:t xml:space="preserve">  </w:t>
      </w:r>
      <w:r>
        <w:rPr>
          <w:rFonts w:ascii="Microsoft YaHei" w:hAnsi="Microsoft YaHei" w:eastAsia="Microsoft YaHei" w:cs="Microsoft YaHei"/>
          <w:spacing w:val="-4"/>
        </w:rPr>
        <w:t>②</w:t>
      </w:r>
      <w:r>
        <w:rPr>
          <w:spacing w:val="-4"/>
        </w:rPr>
        <w:t>禁饮食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24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h</w:t>
      </w:r>
      <w:r>
        <w:rPr>
          <w:spacing w:val="-4"/>
        </w:rPr>
        <w:t>，给予肠外营养，继续应用预防消化道出血及胰</w:t>
      </w:r>
      <w:r>
        <w:rPr/>
        <w:t xml:space="preserve"> </w:t>
      </w:r>
      <w:r>
        <w:rPr>
          <w:spacing w:val="-1"/>
        </w:rPr>
        <w:t>腺炎药物，例如生长抑素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醋酸奥曲肽等</w:t>
      </w:r>
      <w:r>
        <w:rPr>
          <w:spacing w:val="-49"/>
        </w:rPr>
        <w:t xml:space="preserve"> </w:t>
      </w:r>
      <w:r>
        <w:rPr>
          <w:spacing w:val="-1"/>
        </w:rPr>
        <w:t>;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③</w:t>
      </w:r>
      <w:r>
        <w:rPr>
          <w:spacing w:val="-2"/>
        </w:rPr>
        <w:t>继续应用抗生素</w:t>
      </w:r>
      <w:r>
        <w:rPr/>
        <w:t xml:space="preserve"> </w:t>
      </w:r>
      <w:r>
        <w:rPr>
          <w:spacing w:val="-4"/>
        </w:rPr>
        <w:t>至术后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72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h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-4"/>
        </w:rPr>
        <w:t>;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④</w:t>
      </w:r>
      <w:r>
        <w:rPr>
          <w:spacing w:val="-4"/>
        </w:rPr>
        <w:t>记录胆汁引流量，观察胆汁性状，必要时取胆</w:t>
      </w:r>
      <w:r>
        <w:rPr/>
        <w:t xml:space="preserve"> </w:t>
      </w:r>
      <w:r>
        <w:rPr>
          <w:spacing w:val="-4"/>
        </w:rPr>
        <w:t>汁送细菌培养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+ </w:t>
      </w:r>
      <w:r>
        <w:rPr>
          <w:spacing w:val="-4"/>
        </w:rPr>
        <w:t>药敏，根据结果及时调整抗生素</w:t>
      </w:r>
      <w:r>
        <w:rPr>
          <w:spacing w:val="-49"/>
        </w:rPr>
        <w:t xml:space="preserve"> </w:t>
      </w:r>
      <w:r>
        <w:rPr>
          <w:spacing w:val="-4"/>
        </w:rPr>
        <w:t>;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⑤</w:t>
      </w:r>
      <w:r>
        <w:rPr>
          <w:spacing w:val="-4"/>
        </w:rPr>
        <w:t>术后应给</w:t>
      </w:r>
      <w:r>
        <w:rPr/>
        <w:t xml:space="preserve"> </w:t>
      </w:r>
      <w:r>
        <w:rPr>
          <w:spacing w:val="-2"/>
        </w:rPr>
        <w:t>予保肝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营养支持及对症治疗，注意保持水电解质平衡</w:t>
      </w:r>
      <w:r>
        <w:rPr>
          <w:spacing w:val="-32"/>
        </w:rPr>
        <w:t xml:space="preserve"> </w:t>
      </w:r>
      <w:r>
        <w:rPr>
          <w:spacing w:val="-2"/>
        </w:rPr>
        <w:t>;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⑥</w:t>
      </w:r>
      <w:r>
        <w:rPr>
          <w:spacing w:val="-2"/>
        </w:rPr>
        <w:t>定</w:t>
      </w:r>
      <w:r>
        <w:rPr/>
        <w:t xml:space="preserve"> </w:t>
      </w:r>
      <w:r>
        <w:rPr>
          <w:spacing w:val="-1"/>
        </w:rPr>
        <w:t>期复查血常规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血生化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肝肾功能及淀粉酶等</w:t>
      </w:r>
      <w:r>
        <w:rPr>
          <w:spacing w:val="-2"/>
        </w:rPr>
        <w:t>指标，及时了解</w:t>
      </w:r>
      <w:r>
        <w:rPr/>
        <w:t xml:space="preserve"> </w:t>
      </w:r>
      <w:r>
        <w:rPr>
          <w:spacing w:val="-3"/>
        </w:rPr>
        <w:t>白细胞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胆红素及肝肾功能的变化</w:t>
      </w:r>
      <w:r>
        <w:rPr>
          <w:rFonts w:ascii="Microsoft YaHei" w:hAnsi="Microsoft YaHei" w:eastAsia="Microsoft YaHei" w:cs="Microsoft YaHei"/>
          <w:spacing w:val="-3"/>
        </w:rPr>
        <w:t>。</w:t>
      </w:r>
    </w:p>
    <w:p>
      <w:pPr>
        <w:ind w:left="3"/>
        <w:spacing w:line="191" w:lineRule="auto"/>
        <w:outlineLvl w:val="0"/>
        <w:rPr>
          <w:rFonts w:ascii="SimHei" w:hAnsi="SimHei" w:eastAsia="SimHei" w:cs="Sim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5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  </w:t>
      </w:r>
      <w:r>
        <w:rPr>
          <w:rFonts w:ascii="SimHei" w:hAnsi="SimHei" w:eastAsia="SimHei" w:cs="SimHei"/>
          <w:sz w:val="18"/>
          <w:szCs w:val="18"/>
          <w:spacing w:val="-2"/>
        </w:rPr>
        <w:t>并发症及防治</w:t>
      </w:r>
    </w:p>
    <w:p>
      <w:pPr>
        <w:pStyle w:val="BodyText"/>
        <w:ind w:left="12" w:firstLine="366"/>
        <w:spacing w:before="91" w:line="269" w:lineRule="auto"/>
        <w:jc w:val="both"/>
        <w:rPr/>
      </w:pPr>
      <w:r>
        <w:rPr>
          <w:rFonts w:ascii="Microsoft YaHei" w:hAnsi="Microsoft YaHei" w:eastAsia="Microsoft YaHei" w:cs="Microsoft YaHei"/>
        </w:rPr>
        <w:t>①</w:t>
      </w:r>
      <w:r>
        <w:rPr/>
        <w:t>出血:</w:t>
      </w:r>
      <w:r>
        <w:rPr>
          <w:spacing w:val="-42"/>
        </w:rPr>
        <w:t xml:space="preserve"> </w:t>
      </w:r>
      <w:r>
        <w:rPr/>
        <w:t>包括肋间动脉出血</w:t>
      </w:r>
      <w:r>
        <w:rPr>
          <w:rFonts w:ascii="Microsoft YaHei" w:hAnsi="Microsoft YaHei" w:eastAsia="Microsoft YaHei" w:cs="Microsoft YaHei"/>
        </w:rPr>
        <w:t>、</w:t>
      </w:r>
      <w:r>
        <w:rPr/>
        <w:t>肝内动脉出血</w:t>
      </w:r>
      <w:r>
        <w:rPr>
          <w:rFonts w:ascii="Microsoft YaHei" w:hAnsi="Microsoft YaHei" w:eastAsia="Microsoft YaHei" w:cs="Microsoft YaHei"/>
        </w:rPr>
        <w:t>、</w:t>
      </w:r>
      <w:r>
        <w:rPr/>
        <w:t>肝内门脉或 </w:t>
      </w:r>
      <w:r>
        <w:rPr>
          <w:spacing w:val="5"/>
        </w:rPr>
        <w:t>肝静脉出血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肝外血管出血等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引起出血的常见原因是穿刺</w:t>
      </w:r>
      <w:r>
        <w:rPr>
          <w:spacing w:val="14"/>
        </w:rPr>
        <w:t xml:space="preserve"> </w:t>
      </w:r>
      <w:r>
        <w:rPr>
          <w:spacing w:val="5"/>
        </w:rPr>
        <w:t>造成血管损伤以及引流管折曲或移位导致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除此之外，合并</w:t>
      </w:r>
      <w:r>
        <w:rPr>
          <w:spacing w:val="15"/>
        </w:rPr>
        <w:t xml:space="preserve"> </w:t>
      </w:r>
      <w:r>
        <w:rPr>
          <w:spacing w:val="3"/>
        </w:rPr>
        <w:t>梗阻性黄疸的患者多有维生素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K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3"/>
        </w:rPr>
        <w:t>吸收障碍，导致肝内合成凝</w:t>
      </w:r>
      <w:r>
        <w:rPr/>
        <w:t xml:space="preserve"> </w:t>
      </w:r>
      <w:r>
        <w:rPr>
          <w:spacing w:val="-1"/>
        </w:rPr>
        <w:t>血酶减少，凝血功能下降，可加重出血</w:t>
      </w:r>
      <w:r>
        <w:rPr>
          <w:sz w:val="10"/>
          <w:szCs w:val="10"/>
          <w:spacing w:val="-1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8"/>
        </w:rPr>
        <w:t>46</w:t>
      </w:r>
      <w:r>
        <w:rPr>
          <w:sz w:val="10"/>
          <w:szCs w:val="10"/>
          <w:spacing w:val="-1"/>
          <w:position w:val="8"/>
        </w:rPr>
        <w:t>］</w:t>
      </w:r>
      <w:r>
        <w:rPr>
          <w:sz w:val="10"/>
          <w:szCs w:val="10"/>
          <w:spacing w:val="-13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</w:rPr>
        <w:t>少量出血者关闭</w:t>
      </w:r>
      <w:r>
        <w:rPr/>
        <w:t xml:space="preserve"> </w:t>
      </w:r>
      <w:r>
        <w:rPr>
          <w:spacing w:val="5"/>
        </w:rPr>
        <w:t>引流管后，一般可自行停止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必要时应用止血药物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严重出</w:t>
      </w:r>
      <w:r>
        <w:rPr>
          <w:spacing w:val="16"/>
        </w:rPr>
        <w:t xml:space="preserve"> </w:t>
      </w:r>
      <w:r>
        <w:rPr>
          <w:spacing w:val="-1"/>
        </w:rPr>
        <w:t>血者应拔除引流管，必要时须对责任血管进行栓塞</w:t>
      </w:r>
      <w:r>
        <w:rPr>
          <w:rFonts w:ascii="Microsoft YaHei" w:hAnsi="Microsoft YaHei" w:eastAsia="Microsoft YaHei" w:cs="Microsoft YaHei"/>
          <w:spacing w:val="-1"/>
        </w:rPr>
        <w:t>。②</w:t>
      </w:r>
      <w:r>
        <w:rPr>
          <w:spacing w:val="-1"/>
        </w:rPr>
        <w:t>感染</w:t>
      </w:r>
      <w:r>
        <w:rPr>
          <w:spacing w:val="-41"/>
        </w:rPr>
        <w:t xml:space="preserve"> </w:t>
      </w:r>
      <w:r>
        <w:rPr>
          <w:spacing w:val="-1"/>
        </w:rPr>
        <w:t>:</w:t>
      </w:r>
      <w:r>
        <w:rPr/>
        <w:t xml:space="preserve">  </w:t>
      </w:r>
      <w:r>
        <w:rPr>
          <w:spacing w:val="-1"/>
        </w:rPr>
        <w:t>常表现为反复发热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寒战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血白细胞及中性</w:t>
      </w:r>
      <w:r>
        <w:rPr>
          <w:spacing w:val="-2"/>
        </w:rPr>
        <w:t>粒细胞升高，可发</w:t>
      </w:r>
      <w:r>
        <w:rPr/>
        <w:t xml:space="preserve"> </w:t>
      </w:r>
      <w:r>
        <w:rPr>
          <w:spacing w:val="5"/>
        </w:rPr>
        <w:t>生在术中或术后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造成感染的主要原因有胆汁淤积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引流不</w:t>
      </w:r>
      <w:r>
        <w:rPr>
          <w:spacing w:val="15"/>
        </w:rPr>
        <w:t xml:space="preserve"> </w:t>
      </w:r>
      <w:r>
        <w:rPr>
          <w:spacing w:val="5"/>
        </w:rPr>
        <w:t>畅及十二指肠胆管逆行感染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所以，对于合并急性胆系感染</w:t>
      </w:r>
      <w:r>
        <w:rPr>
          <w:spacing w:val="14"/>
        </w:rPr>
        <w:t xml:space="preserve"> </w:t>
      </w:r>
      <w:r>
        <w:rPr>
          <w:spacing w:val="-1"/>
        </w:rPr>
        <w:t>的患者，穿刺进入胆管后应尽量多抽出一些</w:t>
      </w:r>
      <w:r>
        <w:rPr>
          <w:spacing w:val="-2"/>
        </w:rPr>
        <w:t>胆汁，减轻胆道压</w:t>
      </w:r>
      <w:r>
        <w:rPr/>
        <w:t xml:space="preserve"> </w:t>
      </w:r>
      <w:r>
        <w:rPr>
          <w:spacing w:val="-1"/>
        </w:rPr>
        <w:t>力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</w:rPr>
        <w:t>患者胆红素恢复正常后，可关闭外引流</w:t>
      </w:r>
      <w:r>
        <w:rPr>
          <w:spacing w:val="-2"/>
        </w:rPr>
        <w:t>管，降低十二指肠</w:t>
      </w:r>
      <w:r>
        <w:rPr/>
        <w:t xml:space="preserve"> </w:t>
      </w:r>
      <w:r>
        <w:rPr>
          <w:spacing w:val="5"/>
        </w:rPr>
        <w:t>胆管逆行感染的发生率</w:t>
      </w:r>
      <w:r>
        <w:rPr>
          <w:rFonts w:ascii="Microsoft YaHei" w:hAnsi="Microsoft YaHei" w:eastAsia="Microsoft YaHei" w:cs="Microsoft YaHei"/>
          <w:spacing w:val="5"/>
        </w:rPr>
        <w:t>。③</w:t>
      </w:r>
      <w:r>
        <w:rPr>
          <w:spacing w:val="5"/>
        </w:rPr>
        <w:t>胆汁性腹膜炎</w:t>
      </w:r>
      <w:r>
        <w:rPr>
          <w:spacing w:val="-41"/>
        </w:rPr>
        <w:t xml:space="preserve"> </w:t>
      </w:r>
      <w:r>
        <w:rPr>
          <w:spacing w:val="5"/>
        </w:rPr>
        <w:t>:</w:t>
      </w:r>
      <w:r>
        <w:rPr>
          <w:spacing w:val="-34"/>
        </w:rPr>
        <w:t xml:space="preserve"> </w:t>
      </w:r>
      <w:r>
        <w:rPr>
          <w:spacing w:val="5"/>
        </w:rPr>
        <w:t>系胆汁沿穿刺道</w:t>
      </w:r>
      <w:r>
        <w:rPr/>
        <w:t xml:space="preserve"> </w:t>
      </w:r>
      <w:r>
        <w:rPr>
          <w:spacing w:val="5"/>
        </w:rPr>
        <w:t>进入腹腔而引起的化学性腹膜炎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穿刺时应确保患者是在屏</w:t>
      </w:r>
      <w:r>
        <w:rPr>
          <w:spacing w:val="15"/>
        </w:rPr>
        <w:t xml:space="preserve"> </w:t>
      </w:r>
      <w:r>
        <w:rPr>
          <w:spacing w:val="-2"/>
        </w:rPr>
        <w:t>气状态下，以减少肝被膜的损伤</w:t>
      </w:r>
      <w:r>
        <w:rPr>
          <w:spacing w:val="-33"/>
        </w:rPr>
        <w:t xml:space="preserve"> </w:t>
      </w:r>
      <w:r>
        <w:rPr>
          <w:spacing w:val="-2"/>
        </w:rPr>
        <w:t>;</w:t>
      </w:r>
      <w:r>
        <w:rPr>
          <w:spacing w:val="-38"/>
        </w:rPr>
        <w:t xml:space="preserve"> </w:t>
      </w:r>
      <w:r>
        <w:rPr>
          <w:spacing w:val="-2"/>
        </w:rPr>
        <w:t>避免穿刺至肝外，肝萎缩者</w:t>
      </w:r>
      <w:r>
        <w:rPr/>
        <w:t xml:space="preserve"> </w:t>
      </w:r>
      <w:r>
        <w:rPr>
          <w:spacing w:val="-2"/>
        </w:rPr>
        <w:t>要特别注意</w:t>
      </w:r>
      <w:r>
        <w:rPr>
          <w:spacing w:val="-48"/>
        </w:rPr>
        <w:t xml:space="preserve"> </w:t>
      </w:r>
      <w:r>
        <w:rPr>
          <w:spacing w:val="-2"/>
        </w:rPr>
        <w:t>;</w:t>
      </w:r>
      <w:r>
        <w:rPr>
          <w:spacing w:val="-23"/>
        </w:rPr>
        <w:t xml:space="preserve"> </w:t>
      </w:r>
      <w:r>
        <w:rPr>
          <w:spacing w:val="-2"/>
        </w:rPr>
        <w:t>引流要尽量充分，尤其肝门部阻塞者，胆管内压</w:t>
      </w:r>
      <w:r>
        <w:rPr/>
        <w:t xml:space="preserve"> </w:t>
      </w:r>
      <w:r>
        <w:rPr>
          <w:spacing w:val="-2"/>
        </w:rPr>
        <w:t>力较高，较易引起胆汁渗漏</w:t>
      </w:r>
      <w:r>
        <w:rPr>
          <w:spacing w:val="-35"/>
        </w:rPr>
        <w:t xml:space="preserve"> </w:t>
      </w:r>
      <w:r>
        <w:rPr>
          <w:spacing w:val="-2"/>
        </w:rPr>
        <w:t>;</w:t>
      </w:r>
      <w:r>
        <w:rPr>
          <w:spacing w:val="-36"/>
        </w:rPr>
        <w:t xml:space="preserve"> </w:t>
      </w:r>
      <w:r>
        <w:rPr>
          <w:spacing w:val="-2"/>
        </w:rPr>
        <w:t>手术入路尽量远离肝门，穿刺胆</w:t>
      </w:r>
      <w:r>
        <w:rPr/>
        <w:t xml:space="preserve"> </w:t>
      </w:r>
      <w:r>
        <w:rPr>
          <w:spacing w:val="-2"/>
        </w:rPr>
        <w:t>管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3 </w:t>
      </w:r>
      <w:r>
        <w:rPr>
          <w:spacing w:val="-2"/>
        </w:rPr>
        <w:t>级分支或更细分支胆管为佳</w:t>
      </w:r>
      <w:r>
        <w:rPr>
          <w:sz w:val="10"/>
          <w:szCs w:val="10"/>
          <w:spacing w:val="-2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8"/>
        </w:rPr>
        <w:t>42</w:t>
      </w:r>
      <w:r>
        <w:rPr>
          <w:sz w:val="10"/>
          <w:szCs w:val="10"/>
          <w:spacing w:val="-2"/>
          <w:position w:val="8"/>
        </w:rPr>
        <w:t>］</w:t>
      </w:r>
      <w:r>
        <w:rPr>
          <w:sz w:val="10"/>
          <w:szCs w:val="10"/>
          <w:spacing w:val="-17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。④</w:t>
      </w:r>
      <w:r>
        <w:rPr>
          <w:spacing w:val="-2"/>
        </w:rPr>
        <w:t>液胸与胸膜反应</w:t>
      </w:r>
      <w:r>
        <w:rPr>
          <w:spacing w:val="-52"/>
        </w:rPr>
        <w:t xml:space="preserve"> </w:t>
      </w:r>
      <w:r>
        <w:rPr>
          <w:spacing w:val="-2"/>
        </w:rPr>
        <w:t>:</w:t>
      </w:r>
      <w:r>
        <w:rPr>
          <w:spacing w:val="-37"/>
        </w:rPr>
        <w:t xml:space="preserve"> </w:t>
      </w:r>
      <w:r>
        <w:rPr>
          <w:spacing w:val="-2"/>
        </w:rPr>
        <w:t>较</w:t>
      </w:r>
      <w:r>
        <w:rPr/>
        <w:t xml:space="preserve"> </w:t>
      </w:r>
      <w:r>
        <w:rPr>
          <w:spacing w:val="-1"/>
        </w:rPr>
        <w:t>少见，多见于穿刺右肝管者，多由穿刺点过高</w:t>
      </w:r>
      <w:r>
        <w:rPr>
          <w:spacing w:val="-2"/>
        </w:rPr>
        <w:t>导致</w:t>
      </w:r>
      <w:r>
        <w:rPr>
          <w:rFonts w:ascii="Microsoft YaHei" w:hAnsi="Microsoft YaHei" w:eastAsia="Microsoft YaHei" w:cs="Microsoft YaHei"/>
          <w:spacing w:val="-2"/>
        </w:rPr>
        <w:t>。</w:t>
      </w:r>
      <w:r>
        <w:rPr>
          <w:spacing w:val="-2"/>
        </w:rPr>
        <w:t>选择右侧</w:t>
      </w:r>
      <w:r>
        <w:rPr/>
        <w:t xml:space="preserve"> </w:t>
      </w:r>
      <w:r>
        <w:rPr>
          <w:spacing w:val="5"/>
        </w:rPr>
        <w:t>腋前线肋膈角以下的肋上缘为穿刺点，一般可以避免</w:t>
      </w:r>
      <w:r>
        <w:rPr>
          <w:rFonts w:ascii="Microsoft YaHei" w:hAnsi="Microsoft YaHei" w:eastAsia="Microsoft YaHei" w:cs="Microsoft YaHei"/>
          <w:spacing w:val="5"/>
        </w:rPr>
        <w:t>。⑤</w:t>
      </w:r>
      <w:r>
        <w:rPr>
          <w:spacing w:val="5"/>
        </w:rPr>
        <w:t>胰</w:t>
      </w:r>
      <w:r>
        <w:rPr>
          <w:spacing w:val="16"/>
        </w:rPr>
        <w:t xml:space="preserve"> </w:t>
      </w:r>
      <w:r>
        <w:rPr/>
        <w:t>腺炎:</w:t>
      </w:r>
      <w:r>
        <w:rPr>
          <w:spacing w:val="-35"/>
        </w:rPr>
        <w:t xml:space="preserve"> </w:t>
      </w:r>
      <w:r>
        <w:rPr/>
        <w:t>少见或罕见，术前预防性应用生长抑素或醋酸奥曲肽等 </w:t>
      </w:r>
      <w:r>
        <w:rPr>
          <w:spacing w:val="-1"/>
        </w:rPr>
        <w:t>药物，术中精细操作，避免小结石进入胰管</w:t>
      </w:r>
      <w:r>
        <w:rPr>
          <w:spacing w:val="-2"/>
        </w:rPr>
        <w:t>，有助于降低胰腺</w:t>
      </w:r>
      <w:r>
        <w:rPr/>
        <w:t xml:space="preserve"> </w:t>
      </w:r>
      <w:r>
        <w:rPr>
          <w:spacing w:val="1"/>
        </w:rPr>
        <w:t>炎的发生率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spacing w:val="1"/>
        </w:rPr>
        <w:t>术后密切监测生命体征变化，定期复查血常规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-1"/>
        </w:rPr>
        <w:t>肝肾功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血生化及血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尿淀粉酶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</w:rPr>
        <w:t>一旦患者</w:t>
      </w:r>
      <w:r>
        <w:rPr>
          <w:spacing w:val="-2"/>
        </w:rPr>
        <w:t>出现腹痛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发热等</w:t>
      </w:r>
      <w:r>
        <w:rPr/>
        <w:t xml:space="preserve"> </w:t>
      </w:r>
      <w:r>
        <w:rPr>
          <w:spacing w:val="-8"/>
        </w:rPr>
        <w:t>症状，以及血白细胞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血淀粉酶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尿淀粉酶升高，结合相关影像</w:t>
      </w:r>
      <w:r>
        <w:rPr>
          <w:spacing w:val="9"/>
        </w:rPr>
        <w:t xml:space="preserve"> </w:t>
      </w:r>
      <w:r>
        <w:rPr>
          <w:spacing w:val="-1"/>
        </w:rPr>
        <w:t>学证据，即可确定胰腺炎的诊断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</w:rPr>
        <w:t>应及时组织</w:t>
      </w:r>
      <w:r>
        <w:rPr>
          <w:spacing w:val="-2"/>
        </w:rPr>
        <w:t>多学科会诊，按</w:t>
      </w:r>
      <w:r>
        <w:rPr/>
        <w:t xml:space="preserve"> </w:t>
      </w:r>
      <w:r>
        <w:rPr>
          <w:spacing w:val="-1"/>
        </w:rPr>
        <w:t>照胰腺炎的相关诊疗规范进行治疗</w:t>
      </w:r>
      <w:r>
        <w:rPr>
          <w:sz w:val="10"/>
          <w:szCs w:val="10"/>
          <w:spacing w:val="-1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8"/>
        </w:rPr>
        <w:t>47</w:t>
      </w:r>
      <w:r>
        <w:rPr>
          <w:sz w:val="10"/>
          <w:szCs w:val="10"/>
          <w:spacing w:val="-1"/>
          <w:position w:val="8"/>
        </w:rPr>
        <w:t>］</w:t>
      </w:r>
      <w:r>
        <w:rPr>
          <w:sz w:val="10"/>
          <w:szCs w:val="10"/>
          <w:spacing w:val="-17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。⑥</w:t>
      </w:r>
      <w:r>
        <w:rPr>
          <w:spacing w:val="-1"/>
        </w:rPr>
        <w:t>十二指肠损伤</w:t>
      </w:r>
      <w:r>
        <w:rPr>
          <w:spacing w:val="-52"/>
        </w:rPr>
        <w:t xml:space="preserve"> </w:t>
      </w:r>
      <w:r>
        <w:rPr>
          <w:spacing w:val="-1"/>
        </w:rPr>
        <w:t>:</w:t>
      </w:r>
      <w:r>
        <w:rPr>
          <w:spacing w:val="-34"/>
        </w:rPr>
        <w:t xml:space="preserve"> </w:t>
      </w:r>
      <w:r>
        <w:rPr>
          <w:spacing w:val="-1"/>
        </w:rPr>
        <w:t>与</w:t>
      </w:r>
      <w:r>
        <w:rPr/>
        <w:t xml:space="preserve"> </w:t>
      </w:r>
      <w:r>
        <w:rPr>
          <w:spacing w:val="1"/>
        </w:rPr>
        <w:t>结石形状及大小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器械选择及操作技巧有关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spacing w:val="1"/>
        </w:rPr>
        <w:t>对于直径较大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-1"/>
        </w:rPr>
        <w:t>形状不规则的结石，尽量先采用取石网篮碎石</w:t>
      </w:r>
      <w:r>
        <w:rPr>
          <w:spacing w:val="-2"/>
        </w:rPr>
        <w:t>，然后再推送结</w:t>
      </w:r>
    </w:p>
    <w:p>
      <w:pPr>
        <w:spacing w:line="269" w:lineRule="auto"/>
        <w:sectPr>
          <w:type w:val="continuous"/>
          <w:pgSz w:w="11678" w:h="16440"/>
          <w:pgMar w:top="1243" w:right="730" w:bottom="0" w:left="785" w:header="971" w:footer="0" w:gutter="0"/>
          <w:cols w:equalWidth="0" w:num="2">
            <w:col w:w="5154" w:space="100"/>
            <w:col w:w="4907" w:space="0"/>
          </w:cols>
        </w:sectPr>
        <w:rPr/>
      </w:pPr>
    </w:p>
    <w:p>
      <w:pPr>
        <w:spacing w:before="84"/>
        <w:rPr/>
      </w:pPr>
      <w:r/>
    </w:p>
    <w:p>
      <w:pPr>
        <w:sectPr>
          <w:headerReference w:type="default" r:id="rId4"/>
          <w:pgSz w:w="11678" w:h="16440"/>
          <w:pgMar w:top="1243" w:right="725" w:bottom="0" w:left="790" w:header="971" w:footer="0" w:gutter="0"/>
          <w:cols w:equalWidth="0" w:num="1">
            <w:col w:w="10162" w:space="0"/>
          </w:cols>
        </w:sectPr>
        <w:rPr/>
      </w:pPr>
    </w:p>
    <w:p>
      <w:pPr>
        <w:pStyle w:val="BodyText"/>
        <w:ind w:left="9" w:right="302" w:firstLine="1"/>
        <w:spacing w:before="35" w:line="25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2"/>
        </w:rPr>
        <w:t>石</w:t>
      </w:r>
      <w:r>
        <w:rPr>
          <w:rFonts w:ascii="Microsoft YaHei" w:hAnsi="Microsoft YaHei" w:eastAsia="Microsoft YaHei" w:cs="Microsoft YaHei"/>
          <w:spacing w:val="-2"/>
        </w:rPr>
        <w:t>。</w:t>
      </w:r>
      <w:r>
        <w:rPr>
          <w:spacing w:val="-2"/>
        </w:rPr>
        <w:t>尽量选择长度较短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顺应性好的球囊，配合超硬导丝，缓</w:t>
      </w:r>
      <w:r>
        <w:rPr>
          <w:spacing w:val="15"/>
        </w:rPr>
        <w:t xml:space="preserve"> </w:t>
      </w:r>
      <w:r>
        <w:rPr>
          <w:spacing w:val="-2"/>
        </w:rPr>
        <w:t>慢推送结石</w:t>
      </w:r>
      <w:r>
        <w:rPr>
          <w:rFonts w:ascii="Microsoft YaHei" w:hAnsi="Microsoft YaHei" w:eastAsia="Microsoft YaHei" w:cs="Microsoft YaHei"/>
          <w:spacing w:val="-2"/>
        </w:rPr>
        <w:t>。</w:t>
      </w:r>
      <w:r>
        <w:rPr>
          <w:spacing w:val="-2"/>
        </w:rPr>
        <w:t>术后密切监测病情变化，出现上腹部压痛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反跳</w:t>
      </w:r>
      <w:r>
        <w:rPr>
          <w:spacing w:val="17"/>
        </w:rPr>
        <w:t xml:space="preserve"> </w:t>
      </w:r>
      <w:r>
        <w:rPr>
          <w:spacing w:val="-6"/>
        </w:rPr>
        <w:t>痛等症状，以及血白细胞升高</w:t>
      </w:r>
      <w:r>
        <w:rPr>
          <w:rFonts w:ascii="Microsoft YaHei" w:hAnsi="Microsoft YaHei" w:eastAsia="Microsoft YaHei" w:cs="Microsoft YaHei"/>
          <w:spacing w:val="-6"/>
        </w:rPr>
        <w:t>、X </w:t>
      </w:r>
      <w:r>
        <w:rPr>
          <w:spacing w:val="-6"/>
        </w:rPr>
        <w:t>线或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CT </w:t>
      </w:r>
      <w:r>
        <w:rPr>
          <w:spacing w:val="-6"/>
        </w:rPr>
        <w:t>见膈下游</w:t>
      </w:r>
      <w:r>
        <w:rPr>
          <w:spacing w:val="-7"/>
        </w:rPr>
        <w:t>离气体，应</w:t>
      </w:r>
      <w:r>
        <w:rPr/>
        <w:t xml:space="preserve"> </w:t>
      </w:r>
      <w:r>
        <w:rPr>
          <w:spacing w:val="-1"/>
        </w:rPr>
        <w:t>及时请普外科等相关科室会诊，必要时行外科手术</w:t>
      </w:r>
      <w:r>
        <w:rPr>
          <w:rFonts w:ascii="Microsoft YaHei" w:hAnsi="Microsoft YaHei" w:eastAsia="Microsoft YaHei" w:cs="Microsoft YaHei"/>
          <w:spacing w:val="-1"/>
        </w:rPr>
        <w:t>。</w:t>
      </w:r>
    </w:p>
    <w:p>
      <w:pPr>
        <w:spacing w:line="191" w:lineRule="auto"/>
        <w:outlineLvl w:val="0"/>
        <w:rPr>
          <w:rFonts w:ascii="SimHei" w:hAnsi="SimHei" w:eastAsia="SimHei" w:cs="Sim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6    </w:t>
      </w:r>
      <w:r>
        <w:rPr>
          <w:rFonts w:ascii="SimHei" w:hAnsi="SimHei" w:eastAsia="SimHei" w:cs="SimHei"/>
          <w:sz w:val="18"/>
          <w:szCs w:val="18"/>
          <w:spacing w:val="-3"/>
        </w:rPr>
        <w:t>中医药治疗</w:t>
      </w:r>
    </w:p>
    <w:p>
      <w:pPr>
        <w:pStyle w:val="BodyText"/>
        <w:ind w:left="10" w:right="302" w:firstLine="371"/>
        <w:spacing w:before="86" w:line="26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5"/>
        </w:rPr>
        <w:t>一般认为胆囊功能好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胆总管下端无狭窄的肝外和肝内</w:t>
      </w:r>
      <w:r>
        <w:rPr>
          <w:spacing w:val="9"/>
        </w:rPr>
        <w:t xml:space="preserve"> </w:t>
      </w:r>
      <w:r>
        <w:rPr>
          <w:spacing w:val="5"/>
        </w:rPr>
        <w:t>胆管结石以及胆道术后残留结石均可用中药排石或溶石，胆</w:t>
      </w:r>
      <w:r>
        <w:rPr>
          <w:spacing w:val="12"/>
        </w:rPr>
        <w:t xml:space="preserve"> </w:t>
      </w:r>
      <w:r>
        <w:rPr>
          <w:spacing w:val="-8"/>
        </w:rPr>
        <w:t>石以直径不超过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10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mm </w:t>
      </w:r>
      <w:r>
        <w:rPr>
          <w:spacing w:val="-8"/>
        </w:rPr>
        <w:t>为宜</w:t>
      </w:r>
      <w:r>
        <w:rPr>
          <w:rFonts w:ascii="Microsoft YaHei" w:hAnsi="Microsoft YaHei" w:eastAsia="Microsoft YaHei" w:cs="Microsoft YaHei"/>
          <w:spacing w:val="-8"/>
        </w:rPr>
        <w:t>。</w:t>
      </w:r>
    </w:p>
    <w:p>
      <w:pPr>
        <w:pStyle w:val="BodyText"/>
        <w:ind w:right="231"/>
        <w:spacing w:before="3" w:line="25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4"/>
        </w:rPr>
        <w:t>6．1    </w:t>
      </w:r>
      <w:r>
        <w:rPr>
          <w:rFonts w:ascii="NSimSun" w:hAnsi="NSimSun" w:eastAsia="NSimSun" w:cs="NSimSun"/>
          <w:spacing w:val="-4"/>
        </w:rPr>
        <w:t>中医辨证论治</w:t>
      </w:r>
      <w:r>
        <w:rPr>
          <w:rFonts w:ascii="NSimSun" w:hAnsi="NSimSun" w:eastAsia="NSimSun" w:cs="NSimSun"/>
          <w:sz w:val="10"/>
          <w:szCs w:val="10"/>
          <w:spacing w:val="-4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4"/>
          <w:position w:val="8"/>
        </w:rPr>
        <w:t>48</w:t>
      </w:r>
      <w:r>
        <w:rPr>
          <w:rFonts w:ascii="NSimSun" w:hAnsi="NSimSun" w:eastAsia="NSimSun" w:cs="NSimSun"/>
          <w:sz w:val="10"/>
          <w:szCs w:val="10"/>
          <w:spacing w:val="-4"/>
          <w:position w:val="8"/>
        </w:rPr>
        <w:t>］</w:t>
      </w:r>
      <w:r>
        <w:rPr>
          <w:rFonts w:ascii="NSimSun" w:hAnsi="NSimSun" w:eastAsia="NSimSun" w:cs="NSimSun"/>
          <w:sz w:val="10"/>
          <w:szCs w:val="10"/>
          <w:spacing w:val="-4"/>
          <w:position w:val="8"/>
        </w:rPr>
        <w:t xml:space="preserve">    </w:t>
      </w:r>
      <w:r>
        <w:rPr>
          <w:rFonts w:ascii="Microsoft YaHei" w:hAnsi="Microsoft YaHei" w:eastAsia="Microsoft YaHei" w:cs="Microsoft YaHei"/>
          <w:spacing w:val="-4"/>
        </w:rPr>
        <w:t>①</w:t>
      </w:r>
      <w:r>
        <w:rPr>
          <w:spacing w:val="-4"/>
        </w:rPr>
        <w:t>肝</w:t>
      </w:r>
      <w:r>
        <w:rPr>
          <w:spacing w:val="-5"/>
        </w:rPr>
        <w:t>郁气滞证</w:t>
      </w:r>
      <w:r>
        <w:rPr>
          <w:rFonts w:ascii="Microsoft YaHei" w:hAnsi="Microsoft YaHei" w:eastAsia="Microsoft YaHei" w:cs="Microsoft YaHei"/>
          <w:spacing w:val="-5"/>
        </w:rPr>
        <w:t>。</w:t>
      </w:r>
      <w:r>
        <w:rPr>
          <w:spacing w:val="-5"/>
        </w:rPr>
        <w:t>治则</w:t>
      </w:r>
      <w:r>
        <w:rPr>
          <w:spacing w:val="-49"/>
        </w:rPr>
        <w:t xml:space="preserve"> </w:t>
      </w:r>
      <w:r>
        <w:rPr>
          <w:spacing w:val="-18"/>
        </w:rPr>
        <w:t>:</w:t>
      </w:r>
      <w:r>
        <w:rPr>
          <w:spacing w:val="-37"/>
        </w:rPr>
        <w:t xml:space="preserve"> </w:t>
      </w:r>
      <w:r>
        <w:rPr>
          <w:spacing w:val="-18"/>
        </w:rPr>
        <w:t>疏肝解郁，理</w:t>
      </w:r>
      <w:r>
        <w:rPr/>
        <w:t xml:space="preserve">  </w:t>
      </w:r>
      <w:r>
        <w:rPr>
          <w:spacing w:val="2"/>
        </w:rPr>
        <w:t>气止痛，利胆排石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</w:rPr>
        <w:t>方药</w:t>
      </w:r>
      <w:r>
        <w:rPr>
          <w:spacing w:val="-52"/>
        </w:rPr>
        <w:t xml:space="preserve"> </w:t>
      </w:r>
      <w:r>
        <w:rPr>
          <w:spacing w:val="2"/>
        </w:rPr>
        <w:t>:</w:t>
      </w:r>
      <w:r>
        <w:rPr>
          <w:spacing w:val="-30"/>
        </w:rPr>
        <w:t xml:space="preserve"> </w:t>
      </w:r>
      <w:r>
        <w:rPr>
          <w:spacing w:val="2"/>
        </w:rPr>
        <w:t>柴胡疏肝散(</w:t>
      </w:r>
      <w:r>
        <w:rPr>
          <w:rFonts w:ascii="Microsoft YaHei" w:hAnsi="Microsoft YaHei" w:eastAsia="Microsoft YaHei" w:cs="Microsoft YaHei"/>
          <w:spacing w:val="2"/>
        </w:rPr>
        <w:t>《</w:t>
      </w:r>
      <w:r>
        <w:rPr>
          <w:spacing w:val="2"/>
        </w:rPr>
        <w:t>景岳全书</w:t>
      </w:r>
      <w:r>
        <w:rPr>
          <w:rFonts w:ascii="Microsoft YaHei" w:hAnsi="Microsoft YaHei" w:eastAsia="Microsoft YaHei" w:cs="Microsoft YaHei"/>
          <w:spacing w:val="2"/>
        </w:rPr>
        <w:t>》</w:t>
      </w:r>
      <w:r>
        <w:rPr>
          <w:spacing w:val="2"/>
        </w:rPr>
        <w:t>卷五十</w:t>
      </w:r>
      <w:r>
        <w:rPr/>
        <w:t xml:space="preserve">  </w:t>
      </w:r>
      <w:r>
        <w:rPr>
          <w:spacing w:val="-14"/>
        </w:rPr>
        <w:t>六)</w:t>
      </w:r>
      <w:r>
        <w:rPr>
          <w:spacing w:val="-23"/>
        </w:rPr>
        <w:t xml:space="preserve"> </w:t>
      </w:r>
      <w:r>
        <w:rPr>
          <w:spacing w:val="-14"/>
        </w:rPr>
        <w:t>加减</w:t>
      </w:r>
      <w:r>
        <w:rPr>
          <w:spacing w:val="-29"/>
        </w:rPr>
        <w:t xml:space="preserve"> </w:t>
      </w:r>
      <w:r>
        <w:rPr>
          <w:spacing w:val="-14"/>
        </w:rPr>
        <w:t>(</w:t>
      </w:r>
      <w:r>
        <w:rPr>
          <w:spacing w:val="-49"/>
        </w:rPr>
        <w:t xml:space="preserve"> </w:t>
      </w:r>
      <w:r>
        <w:rPr>
          <w:spacing w:val="-14"/>
        </w:rPr>
        <w:t>柴胡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白芍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香</w:t>
      </w:r>
      <w:r>
        <w:rPr>
          <w:spacing w:val="-51"/>
        </w:rPr>
        <w:t xml:space="preserve"> </w:t>
      </w:r>
      <w:r>
        <w:rPr>
          <w:spacing w:val="-14"/>
        </w:rPr>
        <w:t>附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枳壳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金钱</w:t>
      </w:r>
      <w:r>
        <w:rPr>
          <w:spacing w:val="-15"/>
        </w:rPr>
        <w:t>草</w:t>
      </w:r>
      <w:r>
        <w:rPr>
          <w:rFonts w:ascii="Microsoft YaHei" w:hAnsi="Microsoft YaHei" w:eastAsia="Microsoft YaHei" w:cs="Microsoft YaHei"/>
          <w:spacing w:val="-15"/>
        </w:rPr>
        <w:t>、</w:t>
      </w:r>
      <w:r>
        <w:rPr>
          <w:spacing w:val="-15"/>
        </w:rPr>
        <w:t>陈皮</w:t>
      </w:r>
      <w:r>
        <w:rPr>
          <w:rFonts w:ascii="Microsoft YaHei" w:hAnsi="Microsoft YaHei" w:eastAsia="Microsoft YaHei" w:cs="Microsoft YaHei"/>
          <w:spacing w:val="-15"/>
        </w:rPr>
        <w:t>、</w:t>
      </w:r>
      <w:r>
        <w:rPr>
          <w:spacing w:val="-15"/>
        </w:rPr>
        <w:t>川芎</w:t>
      </w:r>
      <w:r>
        <w:rPr>
          <w:rFonts w:ascii="Microsoft YaHei" w:hAnsi="Microsoft YaHei" w:eastAsia="Microsoft YaHei" w:cs="Microsoft YaHei"/>
          <w:spacing w:val="-15"/>
        </w:rPr>
        <w:t>、</w:t>
      </w:r>
      <w:r>
        <w:rPr>
          <w:spacing w:val="-15"/>
        </w:rPr>
        <w:t>炙甘</w:t>
      </w:r>
      <w:r>
        <w:rPr/>
        <w:t xml:space="preserve">  </w:t>
      </w:r>
      <w:r>
        <w:rPr>
          <w:spacing w:val="-6"/>
        </w:rPr>
        <w:t>草) </w:t>
      </w:r>
      <w:r>
        <w:rPr>
          <w:rFonts w:ascii="Microsoft YaHei" w:hAnsi="Microsoft YaHei" w:eastAsia="Microsoft YaHei" w:cs="Microsoft YaHei"/>
          <w:spacing w:val="-6"/>
        </w:rPr>
        <w:t>。</w:t>
      </w:r>
      <w:r>
        <w:rPr>
          <w:spacing w:val="-6"/>
        </w:rPr>
        <w:t>加减:</w:t>
      </w:r>
      <w:r>
        <w:rPr>
          <w:spacing w:val="-44"/>
        </w:rPr>
        <w:t xml:space="preserve"> </w:t>
      </w:r>
      <w:r>
        <w:rPr>
          <w:spacing w:val="-6"/>
        </w:rPr>
        <w:t>若胁痛甚，加延胡索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青皮</w:t>
      </w:r>
      <w:r>
        <w:rPr>
          <w:spacing w:val="-51"/>
        </w:rPr>
        <w:t xml:space="preserve"> </w:t>
      </w:r>
      <w:r>
        <w:rPr>
          <w:spacing w:val="-6"/>
        </w:rPr>
        <w:t>;</w:t>
      </w:r>
      <w:r>
        <w:rPr>
          <w:spacing w:val="-29"/>
        </w:rPr>
        <w:t xml:space="preserve"> </w:t>
      </w:r>
      <w:r>
        <w:rPr>
          <w:spacing w:val="-6"/>
        </w:rPr>
        <w:t>若气郁化火，痰火扰</w:t>
      </w:r>
      <w:r>
        <w:rPr/>
        <w:t xml:space="preserve">  </w:t>
      </w:r>
      <w:r>
        <w:rPr>
          <w:spacing w:val="-8"/>
        </w:rPr>
        <w:t>心，症见口干口苦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烦躁易怒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不寐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舌苔黄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脉象弦数者加山</w:t>
      </w:r>
      <w:r>
        <w:rPr>
          <w:spacing w:val="8"/>
        </w:rPr>
        <w:t xml:space="preserve">  </w:t>
      </w:r>
      <w:r>
        <w:rPr>
          <w:spacing w:val="-13"/>
        </w:rPr>
        <w:t>栀子</w:t>
      </w:r>
      <w:r>
        <w:rPr>
          <w:rFonts w:ascii="Microsoft YaHei" w:hAnsi="Microsoft YaHei" w:eastAsia="Microsoft YaHei" w:cs="Microsoft YaHei"/>
          <w:spacing w:val="-13"/>
        </w:rPr>
        <w:t>、</w:t>
      </w:r>
      <w:r>
        <w:rPr>
          <w:spacing w:val="-13"/>
        </w:rPr>
        <w:t>丹皮</w:t>
      </w:r>
      <w:r>
        <w:rPr>
          <w:rFonts w:ascii="Microsoft YaHei" w:hAnsi="Microsoft YaHei" w:eastAsia="Microsoft YaHei" w:cs="Microsoft YaHei"/>
          <w:spacing w:val="-13"/>
        </w:rPr>
        <w:t>、</w:t>
      </w:r>
      <w:r>
        <w:rPr>
          <w:spacing w:val="-13"/>
        </w:rPr>
        <w:t>黄芩</w:t>
      </w:r>
      <w:r>
        <w:rPr>
          <w:rFonts w:ascii="Microsoft YaHei" w:hAnsi="Microsoft YaHei" w:eastAsia="Microsoft YaHei" w:cs="Microsoft YaHei"/>
          <w:spacing w:val="-13"/>
        </w:rPr>
        <w:t>、</w:t>
      </w:r>
      <w:r>
        <w:rPr>
          <w:spacing w:val="-13"/>
        </w:rPr>
        <w:t>黄连</w:t>
      </w:r>
      <w:r>
        <w:rPr>
          <w:spacing w:val="-50"/>
        </w:rPr>
        <w:t xml:space="preserve"> </w:t>
      </w:r>
      <w:r>
        <w:rPr>
          <w:spacing w:val="-13"/>
        </w:rPr>
        <w:t>;</w:t>
      </w:r>
      <w:r>
        <w:rPr>
          <w:spacing w:val="-43"/>
        </w:rPr>
        <w:t xml:space="preserve"> </w:t>
      </w:r>
      <w:r>
        <w:rPr>
          <w:spacing w:val="-13"/>
        </w:rPr>
        <w:t>若肝气郁结较重，伴</w:t>
      </w:r>
      <w:r>
        <w:rPr>
          <w:spacing w:val="-14"/>
        </w:rPr>
        <w:t>胸胁苦满疼痛，叹</w:t>
      </w:r>
      <w:r>
        <w:rPr/>
        <w:t xml:space="preserve">  </w:t>
      </w:r>
      <w:r>
        <w:rPr>
          <w:spacing w:val="-6"/>
        </w:rPr>
        <w:t>息者，可加香附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川楝子</w:t>
      </w:r>
      <w:r>
        <w:rPr>
          <w:rFonts w:ascii="Microsoft YaHei" w:hAnsi="Microsoft YaHei" w:eastAsia="Microsoft YaHei" w:cs="Microsoft YaHei"/>
          <w:spacing w:val="-6"/>
        </w:rPr>
        <w:t>。②</w:t>
      </w:r>
      <w:r>
        <w:rPr>
          <w:spacing w:val="-6"/>
        </w:rPr>
        <w:t>肝胆湿热证</w:t>
      </w:r>
      <w:r>
        <w:rPr>
          <w:rFonts w:ascii="Microsoft YaHei" w:hAnsi="Microsoft YaHei" w:eastAsia="Microsoft YaHei" w:cs="Microsoft YaHei"/>
          <w:spacing w:val="-6"/>
        </w:rPr>
        <w:t>。</w:t>
      </w:r>
      <w:r>
        <w:rPr>
          <w:spacing w:val="-6"/>
        </w:rPr>
        <w:t>治则:</w:t>
      </w:r>
      <w:r>
        <w:rPr>
          <w:spacing w:val="-40"/>
        </w:rPr>
        <w:t xml:space="preserve"> </w:t>
      </w:r>
      <w:r>
        <w:rPr>
          <w:spacing w:val="-6"/>
        </w:rPr>
        <w:t>清热利湿，利</w:t>
      </w:r>
      <w:r>
        <w:rPr/>
        <w:t xml:space="preserve">  </w:t>
      </w:r>
      <w:r>
        <w:rPr>
          <w:spacing w:val="-7"/>
        </w:rPr>
        <w:t>胆排石</w:t>
      </w:r>
      <w:r>
        <w:rPr>
          <w:rFonts w:ascii="Microsoft YaHei" w:hAnsi="Microsoft YaHei" w:eastAsia="Microsoft YaHei" w:cs="Microsoft YaHei"/>
          <w:spacing w:val="-7"/>
        </w:rPr>
        <w:t>。</w:t>
      </w:r>
      <w:r>
        <w:rPr>
          <w:spacing w:val="-7"/>
        </w:rPr>
        <w:t>方药:</w:t>
      </w:r>
      <w:r>
        <w:rPr>
          <w:spacing w:val="-43"/>
        </w:rPr>
        <w:t xml:space="preserve"> </w:t>
      </w:r>
      <w:r>
        <w:rPr>
          <w:spacing w:val="-7"/>
        </w:rPr>
        <w:t>大柴胡汤</w:t>
      </w:r>
      <w:r>
        <w:rPr>
          <w:rFonts w:ascii="Microsoft YaHei" w:hAnsi="Microsoft YaHei" w:eastAsia="Microsoft YaHei" w:cs="Microsoft YaHei"/>
          <w:spacing w:val="-7"/>
        </w:rPr>
        <w:t>《</w:t>
      </w:r>
      <w:r>
        <w:rPr>
          <w:spacing w:val="-7"/>
        </w:rPr>
        <w:t>伤寒论 </w:t>
      </w:r>
      <w:r>
        <w:rPr>
          <w:rFonts w:ascii="Microsoft YaHei" w:hAnsi="Microsoft YaHei" w:eastAsia="Microsoft YaHei" w:cs="Microsoft YaHei"/>
          <w:spacing w:val="-7"/>
        </w:rPr>
        <w:t>·</w:t>
      </w:r>
      <w:r>
        <w:rPr>
          <w:rFonts w:ascii="Microsoft YaHei" w:hAnsi="Microsoft YaHei" w:eastAsia="Microsoft YaHei" w:cs="Microsoft YaHei"/>
          <w:spacing w:val="34"/>
          <w:w w:val="101"/>
        </w:rPr>
        <w:t xml:space="preserve"> </w:t>
      </w:r>
      <w:r>
        <w:rPr>
          <w:spacing w:val="-7"/>
        </w:rPr>
        <w:t>太阳病篇</w:t>
      </w:r>
      <w:r>
        <w:rPr>
          <w:rFonts w:ascii="Microsoft YaHei" w:hAnsi="Microsoft YaHei" w:eastAsia="Microsoft YaHei" w:cs="Microsoft YaHei"/>
          <w:spacing w:val="-7"/>
        </w:rPr>
        <w:t>》</w:t>
      </w:r>
      <w:r>
        <w:rPr>
          <w:spacing w:val="-7"/>
        </w:rPr>
        <w:t>加减</w:t>
      </w:r>
      <w:r>
        <w:rPr>
          <w:spacing w:val="-40"/>
        </w:rPr>
        <w:t xml:space="preserve"> </w:t>
      </w:r>
      <w:r>
        <w:rPr>
          <w:spacing w:val="-7"/>
        </w:rPr>
        <w:t>(</w:t>
      </w:r>
      <w:r>
        <w:rPr>
          <w:spacing w:val="-50"/>
        </w:rPr>
        <w:t xml:space="preserve"> </w:t>
      </w:r>
      <w:r>
        <w:rPr>
          <w:spacing w:val="-7"/>
        </w:rPr>
        <w:t>柴</w:t>
      </w:r>
      <w:r>
        <w:rPr>
          <w:spacing w:val="-8"/>
        </w:rPr>
        <w:t>胡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厚</w:t>
      </w:r>
      <w:r>
        <w:rPr/>
        <w:t xml:space="preserve">  </w:t>
      </w:r>
      <w:r>
        <w:rPr>
          <w:spacing w:val="-19"/>
          <w:w w:val="98"/>
        </w:rPr>
        <w:t>朴</w:t>
      </w:r>
      <w:r>
        <w:rPr>
          <w:rFonts w:ascii="Microsoft YaHei" w:hAnsi="Microsoft YaHei" w:eastAsia="Microsoft YaHei" w:cs="Microsoft YaHei"/>
          <w:spacing w:val="-19"/>
          <w:w w:val="98"/>
        </w:rPr>
        <w:t>、</w:t>
      </w:r>
      <w:r>
        <w:rPr>
          <w:spacing w:val="-19"/>
          <w:w w:val="98"/>
        </w:rPr>
        <w:t>黄芩</w:t>
      </w:r>
      <w:r>
        <w:rPr>
          <w:rFonts w:ascii="Microsoft YaHei" w:hAnsi="Microsoft YaHei" w:eastAsia="Microsoft YaHei" w:cs="Microsoft YaHei"/>
          <w:spacing w:val="-19"/>
          <w:w w:val="98"/>
        </w:rPr>
        <w:t>、</w:t>
      </w:r>
      <w:r>
        <w:rPr>
          <w:spacing w:val="-19"/>
          <w:w w:val="98"/>
        </w:rPr>
        <w:t>金钱草</w:t>
      </w:r>
      <w:r>
        <w:rPr>
          <w:rFonts w:ascii="Microsoft YaHei" w:hAnsi="Microsoft YaHei" w:eastAsia="Microsoft YaHei" w:cs="Microsoft YaHei"/>
          <w:spacing w:val="-19"/>
          <w:w w:val="98"/>
        </w:rPr>
        <w:t>、</w:t>
      </w:r>
      <w:r>
        <w:rPr>
          <w:spacing w:val="-19"/>
          <w:w w:val="98"/>
        </w:rPr>
        <w:t>枳实</w:t>
      </w:r>
      <w:r>
        <w:rPr>
          <w:rFonts w:ascii="Microsoft YaHei" w:hAnsi="Microsoft YaHei" w:eastAsia="Microsoft YaHei" w:cs="Microsoft YaHei"/>
          <w:spacing w:val="-19"/>
          <w:w w:val="98"/>
        </w:rPr>
        <w:t>、</w:t>
      </w:r>
      <w:r>
        <w:rPr>
          <w:spacing w:val="-19"/>
          <w:w w:val="98"/>
        </w:rPr>
        <w:t>郁金</w:t>
      </w:r>
      <w:r>
        <w:rPr>
          <w:rFonts w:ascii="Microsoft YaHei" w:hAnsi="Microsoft YaHei" w:eastAsia="Microsoft YaHei" w:cs="Microsoft YaHei"/>
          <w:spacing w:val="-19"/>
          <w:w w:val="98"/>
        </w:rPr>
        <w:t>、</w:t>
      </w:r>
      <w:r>
        <w:rPr>
          <w:spacing w:val="-19"/>
          <w:w w:val="98"/>
        </w:rPr>
        <w:t>茯苓</w:t>
      </w:r>
      <w:r>
        <w:rPr>
          <w:rFonts w:ascii="Microsoft YaHei" w:hAnsi="Microsoft YaHei" w:eastAsia="Microsoft YaHei" w:cs="Microsoft YaHei"/>
          <w:spacing w:val="-19"/>
          <w:w w:val="98"/>
        </w:rPr>
        <w:t>、</w:t>
      </w:r>
      <w:r>
        <w:rPr>
          <w:spacing w:val="-19"/>
          <w:w w:val="98"/>
        </w:rPr>
        <w:t>大黄</w:t>
      </w:r>
      <w:r>
        <w:rPr>
          <w:rFonts w:ascii="Microsoft YaHei" w:hAnsi="Microsoft YaHei" w:eastAsia="Microsoft YaHei" w:cs="Microsoft YaHei"/>
          <w:spacing w:val="-19"/>
          <w:w w:val="98"/>
        </w:rPr>
        <w:t>、</w:t>
      </w:r>
      <w:r>
        <w:rPr>
          <w:spacing w:val="-20"/>
          <w:w w:val="98"/>
        </w:rPr>
        <w:t>茵陈</w:t>
      </w:r>
      <w:r>
        <w:rPr>
          <w:rFonts w:ascii="Microsoft YaHei" w:hAnsi="Microsoft YaHei" w:eastAsia="Microsoft YaHei" w:cs="Microsoft YaHei"/>
          <w:spacing w:val="-20"/>
          <w:w w:val="98"/>
        </w:rPr>
        <w:t>、</w:t>
      </w:r>
      <w:r>
        <w:rPr>
          <w:spacing w:val="-20"/>
          <w:w w:val="98"/>
        </w:rPr>
        <w:t>甘草) </w:t>
      </w:r>
      <w:r>
        <w:rPr>
          <w:rFonts w:ascii="Microsoft YaHei" w:hAnsi="Microsoft YaHei" w:eastAsia="Microsoft YaHei" w:cs="Microsoft YaHei"/>
          <w:spacing w:val="-20"/>
          <w:w w:val="98"/>
        </w:rPr>
        <w:t>。</w:t>
      </w:r>
      <w:r>
        <w:rPr>
          <w:spacing w:val="-20"/>
          <w:w w:val="98"/>
        </w:rPr>
        <w:t>加减</w:t>
      </w:r>
      <w:r>
        <w:rPr>
          <w:spacing w:val="-52"/>
        </w:rPr>
        <w:t xml:space="preserve"> </w:t>
      </w:r>
      <w:r>
        <w:rPr>
          <w:spacing w:val="-20"/>
          <w:w w:val="98"/>
        </w:rPr>
        <w:t>:</w:t>
      </w:r>
      <w:r>
        <w:rPr/>
        <w:t xml:space="preserve">  </w:t>
      </w:r>
      <w:r>
        <w:rPr>
          <w:spacing w:val="-8"/>
        </w:rPr>
        <w:t>若热毒炽盛，黄疸鲜明者加栀子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龙胆草</w:t>
      </w:r>
      <w:r>
        <w:rPr>
          <w:spacing w:val="-34"/>
        </w:rPr>
        <w:t xml:space="preserve"> </w:t>
      </w:r>
      <w:r>
        <w:rPr>
          <w:spacing w:val="-8"/>
        </w:rPr>
        <w:t>;</w:t>
      </w:r>
      <w:r>
        <w:rPr>
          <w:spacing w:val="-40"/>
        </w:rPr>
        <w:t xml:space="preserve"> </w:t>
      </w:r>
      <w:r>
        <w:rPr>
          <w:spacing w:val="-8"/>
        </w:rPr>
        <w:t>若腹胀较甚，大便秘</w:t>
      </w:r>
      <w:r>
        <w:rPr/>
        <w:t xml:space="preserve">  </w:t>
      </w:r>
      <w:r>
        <w:rPr>
          <w:spacing w:val="-11"/>
        </w:rPr>
        <w:t>结者，大黄可用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20～30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g</w:t>
      </w:r>
      <w:r>
        <w:rPr>
          <w:spacing w:val="-11"/>
        </w:rPr>
        <w:t>，并加莱菔子</w:t>
      </w:r>
      <w:r>
        <w:rPr>
          <w:rFonts w:ascii="Microsoft YaHei" w:hAnsi="Microsoft YaHei" w:eastAsia="Microsoft YaHei" w:cs="Microsoft YaHei"/>
          <w:spacing w:val="-11"/>
        </w:rPr>
        <w:t>、</w:t>
      </w:r>
      <w:r>
        <w:rPr>
          <w:spacing w:val="-11"/>
        </w:rPr>
        <w:t>芒硝</w:t>
      </w:r>
      <w:r>
        <w:rPr>
          <w:spacing w:val="-50"/>
        </w:rPr>
        <w:t xml:space="preserve"> </w:t>
      </w:r>
      <w:r>
        <w:rPr>
          <w:spacing w:val="-11"/>
        </w:rPr>
        <w:t>;</w:t>
      </w:r>
      <w:r>
        <w:rPr>
          <w:spacing w:val="-40"/>
        </w:rPr>
        <w:t xml:space="preserve"> </w:t>
      </w:r>
      <w:r>
        <w:rPr>
          <w:spacing w:val="-11"/>
        </w:rPr>
        <w:t>若小便赤涩不利</w:t>
      </w:r>
      <w:r>
        <w:rPr/>
        <w:t xml:space="preserve">  </w:t>
      </w:r>
      <w:r>
        <w:rPr>
          <w:spacing w:val="-1"/>
        </w:rPr>
        <w:t>者加淡竹叶</w:t>
      </w:r>
      <w:r>
        <w:rPr>
          <w:rFonts w:ascii="Microsoft YaHei" w:hAnsi="Microsoft YaHei" w:eastAsia="Microsoft YaHei" w:cs="Microsoft YaHei"/>
          <w:spacing w:val="-1"/>
        </w:rPr>
        <w:t>。③</w:t>
      </w:r>
      <w:r>
        <w:rPr>
          <w:spacing w:val="-1"/>
        </w:rPr>
        <w:t>肝阴不足证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</w:rPr>
        <w:t>治则</w:t>
      </w:r>
      <w:r>
        <w:rPr>
          <w:spacing w:val="-50"/>
        </w:rPr>
        <w:t xml:space="preserve"> </w:t>
      </w:r>
      <w:r>
        <w:rPr>
          <w:spacing w:val="-1"/>
        </w:rPr>
        <w:t>:</w:t>
      </w:r>
      <w:r>
        <w:rPr>
          <w:spacing w:val="-40"/>
        </w:rPr>
        <w:t xml:space="preserve"> </w:t>
      </w:r>
      <w:r>
        <w:rPr>
          <w:spacing w:val="-1"/>
        </w:rPr>
        <w:t>滋阴清热，利胆排石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</w:rPr>
        <w:t>方</w:t>
      </w:r>
      <w:r>
        <w:rPr/>
        <w:t xml:space="preserve">  </w:t>
      </w:r>
      <w:r>
        <w:rPr>
          <w:spacing w:val="-7"/>
        </w:rPr>
        <w:t>药:一贯煎(</w:t>
      </w:r>
      <w:r>
        <w:rPr>
          <w:rFonts w:ascii="Microsoft YaHei" w:hAnsi="Microsoft YaHei" w:eastAsia="Microsoft YaHei" w:cs="Microsoft YaHei"/>
          <w:spacing w:val="-7"/>
        </w:rPr>
        <w:t>《</w:t>
      </w:r>
      <w:r>
        <w:rPr>
          <w:spacing w:val="-7"/>
        </w:rPr>
        <w:t>续名医类案</w:t>
      </w:r>
      <w:r>
        <w:rPr>
          <w:rFonts w:ascii="Microsoft YaHei" w:hAnsi="Microsoft YaHei" w:eastAsia="Microsoft YaHei" w:cs="Microsoft YaHei"/>
          <w:spacing w:val="-7"/>
        </w:rPr>
        <w:t>》</w:t>
      </w:r>
      <w:r>
        <w:rPr>
          <w:spacing w:val="-7"/>
        </w:rPr>
        <w:t>卷十八)</w:t>
      </w:r>
      <w:r>
        <w:rPr>
          <w:spacing w:val="-17"/>
        </w:rPr>
        <w:t xml:space="preserve"> </w:t>
      </w:r>
      <w:r>
        <w:rPr>
          <w:spacing w:val="-7"/>
        </w:rPr>
        <w:t>加减(生地黄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麦冬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沙参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5"/>
        </w:rPr>
        <w:t>白芍</w:t>
      </w:r>
      <w:r>
        <w:rPr>
          <w:rFonts w:ascii="Microsoft YaHei" w:hAnsi="Microsoft YaHei" w:eastAsia="Microsoft YaHei" w:cs="Microsoft YaHei"/>
          <w:spacing w:val="-15"/>
        </w:rPr>
        <w:t>、</w:t>
      </w:r>
      <w:r>
        <w:rPr>
          <w:spacing w:val="-15"/>
        </w:rPr>
        <w:t>赤芍</w:t>
      </w:r>
      <w:r>
        <w:rPr>
          <w:rFonts w:ascii="Microsoft YaHei" w:hAnsi="Microsoft YaHei" w:eastAsia="Microsoft YaHei" w:cs="Microsoft YaHei"/>
          <w:spacing w:val="-15"/>
        </w:rPr>
        <w:t>、</w:t>
      </w:r>
      <w:r>
        <w:rPr>
          <w:spacing w:val="-15"/>
        </w:rPr>
        <w:t>枸杞子</w:t>
      </w:r>
      <w:r>
        <w:rPr>
          <w:rFonts w:ascii="Microsoft YaHei" w:hAnsi="Microsoft YaHei" w:eastAsia="Microsoft YaHei" w:cs="Microsoft YaHei"/>
          <w:spacing w:val="-15"/>
        </w:rPr>
        <w:t>、</w:t>
      </w:r>
      <w:r>
        <w:rPr>
          <w:spacing w:val="-15"/>
        </w:rPr>
        <w:t>阿胶</w:t>
      </w:r>
      <w:r>
        <w:rPr>
          <w:rFonts w:ascii="Microsoft YaHei" w:hAnsi="Microsoft YaHei" w:eastAsia="Microsoft YaHei" w:cs="Microsoft YaHei"/>
          <w:spacing w:val="-15"/>
        </w:rPr>
        <w:t>、</w:t>
      </w:r>
      <w:r>
        <w:rPr>
          <w:spacing w:val="-15"/>
        </w:rPr>
        <w:t>丹参</w:t>
      </w:r>
      <w:r>
        <w:rPr>
          <w:rFonts w:ascii="Microsoft YaHei" w:hAnsi="Microsoft YaHei" w:eastAsia="Microsoft YaHei" w:cs="Microsoft YaHei"/>
          <w:spacing w:val="-15"/>
        </w:rPr>
        <w:t>、</w:t>
      </w:r>
      <w:r>
        <w:rPr>
          <w:spacing w:val="-15"/>
        </w:rPr>
        <w:t>鸡</w:t>
      </w:r>
      <w:r>
        <w:rPr>
          <w:spacing w:val="-27"/>
        </w:rPr>
        <w:t xml:space="preserve"> </w:t>
      </w:r>
      <w:r>
        <w:rPr>
          <w:spacing w:val="-15"/>
        </w:rPr>
        <w:t>内金</w:t>
      </w:r>
      <w:r>
        <w:rPr>
          <w:rFonts w:ascii="Microsoft YaHei" w:hAnsi="Microsoft YaHei" w:eastAsia="Microsoft YaHei" w:cs="Microsoft YaHei"/>
          <w:spacing w:val="-15"/>
        </w:rPr>
        <w:t>、</w:t>
      </w:r>
      <w:r>
        <w:rPr>
          <w:spacing w:val="-15"/>
        </w:rPr>
        <w:t>枳壳</w:t>
      </w:r>
      <w:r>
        <w:rPr>
          <w:rFonts w:ascii="Microsoft YaHei" w:hAnsi="Microsoft YaHei" w:eastAsia="Microsoft YaHei" w:cs="Microsoft YaHei"/>
          <w:spacing w:val="-15"/>
        </w:rPr>
        <w:t>、</w:t>
      </w:r>
      <w:r>
        <w:rPr>
          <w:spacing w:val="-15"/>
        </w:rPr>
        <w:t>川楝子) </w:t>
      </w:r>
      <w:r>
        <w:rPr>
          <w:rFonts w:ascii="Microsoft YaHei" w:hAnsi="Microsoft YaHei" w:eastAsia="Microsoft YaHei" w:cs="Microsoft YaHei"/>
          <w:spacing w:val="-15"/>
        </w:rPr>
        <w:t>。</w:t>
      </w:r>
      <w:r>
        <w:rPr>
          <w:spacing w:val="-15"/>
        </w:rPr>
        <w:t>加</w:t>
      </w:r>
      <w:r>
        <w:rPr/>
        <w:t xml:space="preserve"> </w:t>
      </w:r>
      <w:r>
        <w:rPr>
          <w:spacing w:val="-12"/>
        </w:rPr>
        <w:t>减:</w:t>
      </w:r>
      <w:r>
        <w:rPr>
          <w:spacing w:val="-39"/>
        </w:rPr>
        <w:t xml:space="preserve"> </w:t>
      </w:r>
      <w:r>
        <w:rPr>
          <w:spacing w:val="-12"/>
        </w:rPr>
        <w:t>若口干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咽燥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舌红少津者加玄参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天花粉</w:t>
      </w:r>
      <w:r>
        <w:rPr>
          <w:spacing w:val="-50"/>
        </w:rPr>
        <w:t xml:space="preserve"> </w:t>
      </w:r>
      <w:r>
        <w:rPr>
          <w:spacing w:val="-12"/>
        </w:rPr>
        <w:t>;</w:t>
      </w:r>
      <w:r>
        <w:rPr>
          <w:spacing w:val="-40"/>
        </w:rPr>
        <w:t xml:space="preserve"> </w:t>
      </w:r>
      <w:r>
        <w:rPr>
          <w:spacing w:val="-12"/>
        </w:rPr>
        <w:t>若阴虚火旺，可</w:t>
      </w:r>
      <w:r>
        <w:rPr/>
        <w:t xml:space="preserve"> </w:t>
      </w:r>
      <w:r>
        <w:rPr>
          <w:spacing w:val="-7"/>
        </w:rPr>
        <w:t>配黄柏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知母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地骨皮</w:t>
      </w:r>
      <w:r>
        <w:rPr>
          <w:spacing w:val="-50"/>
        </w:rPr>
        <w:t xml:space="preserve"> </w:t>
      </w:r>
      <w:r>
        <w:rPr>
          <w:spacing w:val="-7"/>
        </w:rPr>
        <w:t>;</w:t>
      </w:r>
      <w:r>
        <w:rPr>
          <w:spacing w:val="-44"/>
        </w:rPr>
        <w:t xml:space="preserve"> </w:t>
      </w:r>
      <w:r>
        <w:rPr>
          <w:spacing w:val="-7"/>
        </w:rPr>
        <w:t>若有低热者加地骨皮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8"/>
        </w:rPr>
        <w:t>青蒿</w:t>
      </w:r>
      <w:r>
        <w:rPr>
          <w:rFonts w:ascii="Microsoft YaHei" w:hAnsi="Microsoft YaHei" w:eastAsia="Microsoft YaHei" w:cs="Microsoft YaHei"/>
          <w:spacing w:val="-8"/>
        </w:rPr>
        <w:t>。④</w:t>
      </w:r>
      <w:r>
        <w:rPr>
          <w:spacing w:val="-8"/>
        </w:rPr>
        <w:t>瘀血阻</w:t>
      </w:r>
      <w:r>
        <w:rPr/>
        <w:t xml:space="preserve"> </w:t>
      </w:r>
      <w:r>
        <w:rPr>
          <w:spacing w:val="-3"/>
        </w:rPr>
        <w:t>滞证</w:t>
      </w:r>
      <w:r>
        <w:rPr>
          <w:rFonts w:ascii="Microsoft YaHei" w:hAnsi="Microsoft YaHei" w:eastAsia="Microsoft YaHei" w:cs="Microsoft YaHei"/>
          <w:spacing w:val="-3"/>
        </w:rPr>
        <w:t>。</w:t>
      </w:r>
      <w:r>
        <w:rPr>
          <w:spacing w:val="-3"/>
        </w:rPr>
        <w:t>治则:</w:t>
      </w:r>
      <w:r>
        <w:rPr>
          <w:spacing w:val="-35"/>
        </w:rPr>
        <w:t xml:space="preserve"> </w:t>
      </w:r>
      <w:r>
        <w:rPr>
          <w:spacing w:val="-3"/>
        </w:rPr>
        <w:t>祛瘀通络，疏肝利胆</w:t>
      </w:r>
      <w:r>
        <w:rPr>
          <w:rFonts w:ascii="Microsoft YaHei" w:hAnsi="Microsoft YaHei" w:eastAsia="Microsoft YaHei" w:cs="Microsoft YaHei"/>
          <w:spacing w:val="-3"/>
        </w:rPr>
        <w:t>。</w:t>
      </w:r>
      <w:r>
        <w:rPr>
          <w:spacing w:val="-3"/>
        </w:rPr>
        <w:t>方药</w:t>
      </w:r>
      <w:r>
        <w:rPr>
          <w:spacing w:val="-53"/>
        </w:rPr>
        <w:t xml:space="preserve"> </w:t>
      </w:r>
      <w:r>
        <w:rPr>
          <w:spacing w:val="-3"/>
        </w:rPr>
        <w:t>:</w:t>
      </w:r>
      <w:r>
        <w:rPr>
          <w:spacing w:val="-34"/>
        </w:rPr>
        <w:t xml:space="preserve"> </w:t>
      </w:r>
      <w:r>
        <w:rPr>
          <w:spacing w:val="-3"/>
        </w:rPr>
        <w:t>膈下逐瘀汤(</w:t>
      </w:r>
      <w:r>
        <w:rPr>
          <w:rFonts w:ascii="Microsoft YaHei" w:hAnsi="Microsoft YaHei" w:eastAsia="Microsoft YaHei" w:cs="Microsoft YaHei"/>
          <w:spacing w:val="-3"/>
        </w:rPr>
        <w:t>《</w:t>
      </w:r>
      <w:r>
        <w:rPr>
          <w:spacing w:val="-3"/>
        </w:rPr>
        <w:t>医林</w:t>
      </w:r>
      <w:r>
        <w:rPr/>
        <w:t xml:space="preserve"> </w:t>
      </w:r>
      <w:r>
        <w:rPr>
          <w:spacing w:val="-18"/>
        </w:rPr>
        <w:t>改错</w:t>
      </w:r>
      <w:r>
        <w:rPr>
          <w:rFonts w:ascii="Microsoft YaHei" w:hAnsi="Microsoft YaHei" w:eastAsia="Microsoft YaHei" w:cs="Microsoft YaHei"/>
          <w:spacing w:val="-18"/>
        </w:rPr>
        <w:t>》</w:t>
      </w:r>
      <w:r>
        <w:rPr>
          <w:spacing w:val="-18"/>
        </w:rPr>
        <w:t>卷上)</w:t>
      </w:r>
      <w:r>
        <w:rPr>
          <w:spacing w:val="-25"/>
        </w:rPr>
        <w:t xml:space="preserve"> </w:t>
      </w:r>
      <w:r>
        <w:rPr>
          <w:spacing w:val="-18"/>
        </w:rPr>
        <w:t>加减［灵脂</w:t>
      </w:r>
      <w:r>
        <w:rPr>
          <w:spacing w:val="-40"/>
        </w:rPr>
        <w:t xml:space="preserve"> </w:t>
      </w:r>
      <w:r>
        <w:rPr>
          <w:spacing w:val="-18"/>
        </w:rPr>
        <w:t>(</w:t>
      </w:r>
      <w:r>
        <w:rPr>
          <w:spacing w:val="-52"/>
        </w:rPr>
        <w:t xml:space="preserve"> </w:t>
      </w:r>
      <w:r>
        <w:rPr>
          <w:spacing w:val="-18"/>
        </w:rPr>
        <w:t>炒)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、</w:t>
      </w:r>
      <w:r>
        <w:rPr>
          <w:spacing w:val="-18"/>
        </w:rPr>
        <w:t>桃仁</w:t>
      </w:r>
      <w:r>
        <w:rPr>
          <w:rFonts w:ascii="Microsoft YaHei" w:hAnsi="Microsoft YaHei" w:eastAsia="Microsoft YaHei" w:cs="Microsoft YaHei"/>
          <w:spacing w:val="-18"/>
        </w:rPr>
        <w:t>、</w:t>
      </w:r>
      <w:r>
        <w:rPr>
          <w:spacing w:val="-18"/>
        </w:rPr>
        <w:t>当归</w:t>
      </w:r>
      <w:r>
        <w:rPr>
          <w:rFonts w:ascii="Microsoft YaHei" w:hAnsi="Microsoft YaHei" w:eastAsia="Microsoft YaHei" w:cs="Microsoft YaHei"/>
          <w:spacing w:val="-18"/>
        </w:rPr>
        <w:t>、</w:t>
      </w:r>
      <w:r>
        <w:rPr>
          <w:spacing w:val="-18"/>
        </w:rPr>
        <w:t>(</w:t>
      </w:r>
      <w:r>
        <w:rPr>
          <w:spacing w:val="-50"/>
        </w:rPr>
        <w:t xml:space="preserve"> </w:t>
      </w:r>
      <w:r>
        <w:rPr>
          <w:spacing w:val="-18"/>
        </w:rPr>
        <w:t>研泥) 丹皮</w:t>
      </w:r>
      <w:r>
        <w:rPr>
          <w:rFonts w:ascii="Microsoft YaHei" w:hAnsi="Microsoft YaHei" w:eastAsia="Microsoft YaHei" w:cs="Microsoft YaHei"/>
          <w:spacing w:val="-18"/>
        </w:rPr>
        <w:t>、</w:t>
      </w:r>
      <w:r>
        <w:rPr>
          <w:spacing w:val="-18"/>
        </w:rPr>
        <w:t>川芎</w:t>
      </w:r>
      <w:r>
        <w:rPr>
          <w:rFonts w:ascii="Microsoft YaHei" w:hAnsi="Microsoft YaHei" w:eastAsia="Microsoft YaHei" w:cs="Microsoft YaHei"/>
          <w:spacing w:val="-18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8"/>
        </w:rPr>
        <w:t>赤芍</w:t>
      </w:r>
      <w:r>
        <w:rPr>
          <w:rFonts w:ascii="Microsoft YaHei" w:hAnsi="Microsoft YaHei" w:eastAsia="Microsoft YaHei" w:cs="Microsoft YaHei"/>
          <w:spacing w:val="-18"/>
        </w:rPr>
        <w:t>、</w:t>
      </w:r>
      <w:r>
        <w:rPr>
          <w:spacing w:val="-18"/>
        </w:rPr>
        <w:t>玄胡索</w:t>
      </w:r>
      <w:r>
        <w:rPr>
          <w:rFonts w:ascii="Microsoft YaHei" w:hAnsi="Microsoft YaHei" w:eastAsia="Microsoft YaHei" w:cs="Microsoft YaHei"/>
          <w:spacing w:val="-18"/>
        </w:rPr>
        <w:t>、</w:t>
      </w:r>
      <w:r>
        <w:rPr>
          <w:spacing w:val="-18"/>
        </w:rPr>
        <w:t>香附</w:t>
      </w:r>
      <w:r>
        <w:rPr>
          <w:rFonts w:ascii="Microsoft YaHei" w:hAnsi="Microsoft YaHei" w:eastAsia="Microsoft YaHei" w:cs="Microsoft YaHei"/>
          <w:spacing w:val="-18"/>
        </w:rPr>
        <w:t>、</w:t>
      </w:r>
      <w:r>
        <w:rPr>
          <w:spacing w:val="-18"/>
        </w:rPr>
        <w:t>乌药</w:t>
      </w:r>
      <w:r>
        <w:rPr>
          <w:rFonts w:ascii="Microsoft YaHei" w:hAnsi="Microsoft YaHei" w:eastAsia="Microsoft YaHei" w:cs="Microsoft YaHei"/>
          <w:spacing w:val="-18"/>
        </w:rPr>
        <w:t>、</w:t>
      </w:r>
      <w:r>
        <w:rPr>
          <w:spacing w:val="-18"/>
        </w:rPr>
        <w:t>红花</w:t>
      </w:r>
      <w:r>
        <w:rPr>
          <w:rFonts w:ascii="Microsoft YaHei" w:hAnsi="Microsoft YaHei" w:eastAsia="Microsoft YaHei" w:cs="Microsoft YaHei"/>
          <w:spacing w:val="-18"/>
        </w:rPr>
        <w:t>、</w:t>
      </w:r>
      <w:r>
        <w:rPr>
          <w:spacing w:val="-18"/>
        </w:rPr>
        <w:t>枳壳</w:t>
      </w:r>
      <w:r>
        <w:rPr>
          <w:rFonts w:ascii="Microsoft YaHei" w:hAnsi="Microsoft YaHei" w:eastAsia="Microsoft YaHei" w:cs="Microsoft YaHei"/>
          <w:spacing w:val="-18"/>
        </w:rPr>
        <w:t>、</w:t>
      </w:r>
      <w:r>
        <w:rPr>
          <w:spacing w:val="-18"/>
        </w:rPr>
        <w:t>甘草］</w:t>
      </w:r>
      <w:r>
        <w:rPr>
          <w:rFonts w:ascii="Microsoft YaHei" w:hAnsi="Microsoft YaHei" w:eastAsia="Microsoft YaHei" w:cs="Microsoft YaHei"/>
          <w:spacing w:val="-18"/>
        </w:rPr>
        <w:t>。</w:t>
      </w:r>
      <w:r>
        <w:rPr>
          <w:spacing w:val="-18"/>
        </w:rPr>
        <w:t>加减:</w:t>
      </w:r>
      <w:r>
        <w:rPr>
          <w:spacing w:val="-27"/>
        </w:rPr>
        <w:t xml:space="preserve"> </w:t>
      </w:r>
      <w:r>
        <w:rPr>
          <w:spacing w:val="-18"/>
        </w:rPr>
        <w:t>若瘀血较</w:t>
      </w:r>
      <w:r>
        <w:rPr/>
        <w:t xml:space="preserve">  </w:t>
      </w:r>
      <w:r>
        <w:rPr>
          <w:spacing w:val="-11"/>
        </w:rPr>
        <w:t>重者，可加虻虫</w:t>
      </w:r>
      <w:r>
        <w:rPr>
          <w:rFonts w:ascii="Microsoft YaHei" w:hAnsi="Microsoft YaHei" w:eastAsia="Microsoft YaHei" w:cs="Microsoft YaHei"/>
          <w:spacing w:val="-11"/>
        </w:rPr>
        <w:t>、</w:t>
      </w:r>
      <w:r>
        <w:rPr>
          <w:spacing w:val="-11"/>
        </w:rPr>
        <w:t>三棱</w:t>
      </w:r>
      <w:r>
        <w:rPr>
          <w:rFonts w:ascii="Microsoft YaHei" w:hAnsi="Microsoft YaHei" w:eastAsia="Microsoft YaHei" w:cs="Microsoft YaHei"/>
          <w:spacing w:val="-11"/>
        </w:rPr>
        <w:t>、</w:t>
      </w:r>
      <w:r>
        <w:rPr>
          <w:spacing w:val="-11"/>
        </w:rPr>
        <w:t>莪术活血破瘀</w:t>
      </w:r>
      <w:r>
        <w:rPr>
          <w:spacing w:val="-49"/>
        </w:rPr>
        <w:t xml:space="preserve"> </w:t>
      </w:r>
      <w:r>
        <w:rPr>
          <w:spacing w:val="-11"/>
        </w:rPr>
        <w:t>;</w:t>
      </w:r>
      <w:r>
        <w:rPr>
          <w:spacing w:val="-39"/>
        </w:rPr>
        <w:t xml:space="preserve"> </w:t>
      </w:r>
      <w:r>
        <w:rPr>
          <w:spacing w:val="-11"/>
        </w:rPr>
        <w:t>若疼痛明显者，加丹参</w:t>
      </w:r>
      <w:r>
        <w:rPr>
          <w:rFonts w:ascii="Microsoft YaHei" w:hAnsi="Microsoft YaHei" w:eastAsia="Microsoft YaHei" w:cs="Microsoft YaHei"/>
          <w:spacing w:val="-11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"/>
        </w:rPr>
        <w:t>乳香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没药活血止痛</w:t>
      </w:r>
      <w:r>
        <w:rPr>
          <w:rFonts w:ascii="Microsoft YaHei" w:hAnsi="Microsoft YaHei" w:eastAsia="Microsoft YaHei" w:cs="Microsoft YaHei"/>
          <w:spacing w:val="-1"/>
        </w:rPr>
        <w:t>。⑤</w:t>
      </w:r>
      <w:r>
        <w:rPr>
          <w:spacing w:val="-1"/>
        </w:rPr>
        <w:t>热毒内蕴证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</w:rPr>
        <w:t>治则</w:t>
      </w:r>
      <w:r>
        <w:rPr>
          <w:spacing w:val="-52"/>
        </w:rPr>
        <w:t xml:space="preserve"> </w:t>
      </w:r>
      <w:r>
        <w:rPr>
          <w:spacing w:val="-1"/>
        </w:rPr>
        <w:t>:</w:t>
      </w:r>
      <w:r>
        <w:rPr>
          <w:spacing w:val="-34"/>
        </w:rPr>
        <w:t xml:space="preserve"> </w:t>
      </w:r>
      <w:r>
        <w:rPr>
          <w:spacing w:val="-1"/>
        </w:rPr>
        <w:t>清热</w:t>
      </w:r>
      <w:r>
        <w:rPr>
          <w:spacing w:val="-2"/>
        </w:rPr>
        <w:t>解毒，泻火</w:t>
      </w:r>
      <w:r>
        <w:rPr/>
        <w:t xml:space="preserve">  </w:t>
      </w:r>
      <w:r>
        <w:rPr>
          <w:spacing w:val="-6"/>
        </w:rPr>
        <w:t>通腑</w:t>
      </w:r>
      <w:r>
        <w:rPr>
          <w:rFonts w:ascii="Microsoft YaHei" w:hAnsi="Microsoft YaHei" w:eastAsia="Microsoft YaHei" w:cs="Microsoft YaHei"/>
          <w:spacing w:val="-6"/>
        </w:rPr>
        <w:t>。</w:t>
      </w:r>
      <w:r>
        <w:rPr>
          <w:spacing w:val="-6"/>
        </w:rPr>
        <w:t>方药:</w:t>
      </w:r>
      <w:r>
        <w:rPr>
          <w:spacing w:val="-43"/>
        </w:rPr>
        <w:t xml:space="preserve"> </w:t>
      </w:r>
      <w:r>
        <w:rPr>
          <w:spacing w:val="-6"/>
        </w:rPr>
        <w:t>大承气汤合茵陈蒿汤</w:t>
      </w:r>
      <w:r>
        <w:rPr>
          <w:rFonts w:ascii="Microsoft YaHei" w:hAnsi="Microsoft YaHei" w:eastAsia="Microsoft YaHei" w:cs="Microsoft YaHei"/>
          <w:spacing w:val="-6"/>
        </w:rPr>
        <w:t>《</w:t>
      </w:r>
      <w:r>
        <w:rPr>
          <w:spacing w:val="-6"/>
        </w:rPr>
        <w:t>伤寒论</w:t>
      </w:r>
      <w:r>
        <w:rPr>
          <w:rFonts w:ascii="Microsoft YaHei" w:hAnsi="Microsoft YaHei" w:eastAsia="Microsoft YaHei" w:cs="Microsoft YaHei"/>
          <w:spacing w:val="-7"/>
        </w:rPr>
        <w:t>》</w:t>
      </w:r>
      <w:r>
        <w:rPr>
          <w:spacing w:val="-7"/>
        </w:rPr>
        <w:t>加减(大黄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厚朴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7"/>
        </w:rPr>
        <w:t>芒硝</w:t>
      </w:r>
      <w:r>
        <w:rPr>
          <w:rFonts w:ascii="Microsoft YaHei" w:hAnsi="Microsoft YaHei" w:eastAsia="Microsoft YaHei" w:cs="Microsoft YaHei"/>
          <w:spacing w:val="-17"/>
        </w:rPr>
        <w:t>、</w:t>
      </w:r>
      <w:r>
        <w:rPr>
          <w:spacing w:val="-17"/>
        </w:rPr>
        <w:t>枳实</w:t>
      </w:r>
      <w:r>
        <w:rPr>
          <w:rFonts w:ascii="Microsoft YaHei" w:hAnsi="Microsoft YaHei" w:eastAsia="Microsoft YaHei" w:cs="Microsoft YaHei"/>
          <w:spacing w:val="-17"/>
        </w:rPr>
        <w:t>、</w:t>
      </w:r>
      <w:r>
        <w:rPr>
          <w:spacing w:val="-17"/>
        </w:rPr>
        <w:t>栀子</w:t>
      </w:r>
      <w:r>
        <w:rPr>
          <w:rFonts w:ascii="Microsoft YaHei" w:hAnsi="Microsoft YaHei" w:eastAsia="Microsoft YaHei" w:cs="Microsoft YaHei"/>
          <w:spacing w:val="-17"/>
        </w:rPr>
        <w:t>、</w:t>
      </w:r>
      <w:r>
        <w:rPr>
          <w:spacing w:val="-17"/>
        </w:rPr>
        <w:t>茵陈蒿</w:t>
      </w:r>
      <w:r>
        <w:rPr>
          <w:rFonts w:ascii="Microsoft YaHei" w:hAnsi="Microsoft YaHei" w:eastAsia="Microsoft YaHei" w:cs="Microsoft YaHei"/>
          <w:spacing w:val="-17"/>
        </w:rPr>
        <w:t>、</w:t>
      </w:r>
      <w:r>
        <w:rPr>
          <w:spacing w:val="-17"/>
        </w:rPr>
        <w:t>金钱草</w:t>
      </w:r>
      <w:r>
        <w:rPr>
          <w:rFonts w:ascii="Microsoft YaHei" w:hAnsi="Microsoft YaHei" w:eastAsia="Microsoft YaHei" w:cs="Microsoft YaHei"/>
          <w:spacing w:val="-17"/>
        </w:rPr>
        <w:t>、</w:t>
      </w:r>
      <w:r>
        <w:rPr>
          <w:spacing w:val="-17"/>
        </w:rPr>
        <w:t>郁金</w:t>
      </w:r>
      <w:r>
        <w:rPr>
          <w:rFonts w:ascii="Microsoft YaHei" w:hAnsi="Microsoft YaHei" w:eastAsia="Microsoft YaHei" w:cs="Microsoft YaHei"/>
          <w:spacing w:val="-17"/>
        </w:rPr>
        <w:t>、</w:t>
      </w:r>
      <w:r>
        <w:rPr>
          <w:spacing w:val="-17"/>
        </w:rPr>
        <w:t>虎杖</w:t>
      </w:r>
      <w:r>
        <w:rPr>
          <w:rFonts w:ascii="Microsoft YaHei" w:hAnsi="Microsoft YaHei" w:eastAsia="Microsoft YaHei" w:cs="Microsoft YaHei"/>
          <w:spacing w:val="-17"/>
        </w:rPr>
        <w:t>、</w:t>
      </w:r>
      <w:r>
        <w:rPr>
          <w:spacing w:val="-17"/>
        </w:rPr>
        <w:t>蒲公英</w:t>
      </w:r>
      <w:r>
        <w:rPr>
          <w:rFonts w:ascii="Microsoft YaHei" w:hAnsi="Microsoft YaHei" w:eastAsia="Microsoft YaHei" w:cs="Microsoft YaHei"/>
          <w:spacing w:val="-17"/>
        </w:rPr>
        <w:t>、</w:t>
      </w:r>
      <w:r>
        <w:rPr>
          <w:spacing w:val="-17"/>
        </w:rPr>
        <w:t>陈皮</w:t>
      </w:r>
      <w:r>
        <w:rPr>
          <w:rFonts w:ascii="Microsoft YaHei" w:hAnsi="Microsoft YaHei" w:eastAsia="Microsoft YaHei" w:cs="Microsoft YaHei"/>
          <w:spacing w:val="-17"/>
        </w:rPr>
        <w:t>、</w:t>
      </w:r>
      <w:r>
        <w:rPr>
          <w:rFonts w:ascii="Microsoft YaHei" w:hAnsi="Microsoft YaHei" w:eastAsia="Microsoft YaHei" w:cs="Microsoft YaHei"/>
          <w:spacing w:val="13"/>
          <w:w w:val="101"/>
        </w:rPr>
        <w:t xml:space="preserve"> </w:t>
      </w:r>
      <w:r>
        <w:rPr>
          <w:spacing w:val="-5"/>
        </w:rPr>
        <w:t>青皮) </w:t>
      </w:r>
      <w:r>
        <w:rPr>
          <w:rFonts w:ascii="Microsoft YaHei" w:hAnsi="Microsoft YaHei" w:eastAsia="Microsoft YaHei" w:cs="Microsoft YaHei"/>
          <w:spacing w:val="-5"/>
        </w:rPr>
        <w:t>。</w:t>
      </w:r>
      <w:r>
        <w:rPr>
          <w:spacing w:val="-5"/>
        </w:rPr>
        <w:t>加减</w:t>
      </w:r>
      <w:r>
        <w:rPr>
          <w:spacing w:val="-47"/>
        </w:rPr>
        <w:t xml:space="preserve"> </w:t>
      </w:r>
      <w:r>
        <w:rPr>
          <w:spacing w:val="-5"/>
        </w:rPr>
        <w:t>:</w:t>
      </w:r>
      <w:r>
        <w:rPr>
          <w:spacing w:val="-22"/>
        </w:rPr>
        <w:t xml:space="preserve"> </w:t>
      </w:r>
      <w:r>
        <w:rPr>
          <w:spacing w:val="-5"/>
        </w:rPr>
        <w:t>若黄疸</w:t>
      </w:r>
      <w:r>
        <w:rPr>
          <w:spacing w:val="-42"/>
        </w:rPr>
        <w:t xml:space="preserve"> </w:t>
      </w:r>
      <w:r>
        <w:rPr>
          <w:spacing w:val="-5"/>
        </w:rPr>
        <w:t>明显者，可将金钱草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茵</w:t>
      </w:r>
      <w:r>
        <w:rPr>
          <w:spacing w:val="-50"/>
        </w:rPr>
        <w:t xml:space="preserve"> </w:t>
      </w:r>
      <w:r>
        <w:rPr>
          <w:spacing w:val="-5"/>
        </w:rPr>
        <w:t>陈蒿用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30</w:t>
      </w:r>
      <w:r>
        <w:rPr>
          <w:rFonts w:ascii="Microsoft YaHei" w:hAnsi="Microsoft YaHei" w:eastAsia="Microsoft YaHei" w:cs="Microsoft YaHei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~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rFonts w:ascii="Microsoft YaHei" w:hAnsi="Microsoft YaHei" w:eastAsia="Microsoft YaHei" w:cs="Microsoft YaHei"/>
          <w:spacing w:val="-9"/>
        </w:rPr>
        <w:t>60</w:t>
      </w:r>
      <w:r>
        <w:rPr>
          <w:rFonts w:ascii="Microsoft YaHei" w:hAnsi="Microsoft YaHei" w:eastAsia="Microsoft YaHei" w:cs="Microsoft YaHei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g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-9"/>
        </w:rPr>
        <w:t>;</w:t>
      </w:r>
      <w:r>
        <w:rPr>
          <w:spacing w:val="-43"/>
        </w:rPr>
        <w:t xml:space="preserve"> </w:t>
      </w:r>
      <w:r>
        <w:rPr>
          <w:spacing w:val="-9"/>
        </w:rPr>
        <w:t>若神昏谵语者，可倍用大黄，或配至宝丹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安宫牛黄丸等</w:t>
      </w:r>
      <w:r>
        <w:rPr/>
        <w:t xml:space="preserve">  </w:t>
      </w:r>
      <w:r>
        <w:rPr>
          <w:spacing w:val="2"/>
        </w:rPr>
        <w:t>治疗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pStyle w:val="BodyText"/>
        <w:ind w:left="1" w:right="234" w:hanging="1"/>
        <w:spacing w:before="3" w:line="257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1"/>
        </w:rPr>
        <w:t>6．2    </w:t>
      </w:r>
      <w:r>
        <w:rPr>
          <w:rFonts w:ascii="NSimSun" w:hAnsi="NSimSun" w:eastAsia="NSimSun" w:cs="NSimSun"/>
          <w:spacing w:val="-11"/>
        </w:rPr>
        <w:t>针灸治疗</w:t>
      </w:r>
      <w:r>
        <w:rPr>
          <w:rFonts w:ascii="NSimSun" w:hAnsi="NSimSun" w:eastAsia="NSimSun" w:cs="NSimSun"/>
          <w:spacing w:val="-11"/>
        </w:rPr>
        <w:t xml:space="preserve">  </w:t>
      </w:r>
      <w:r>
        <w:rPr>
          <w:spacing w:val="-11"/>
        </w:rPr>
        <w:t>体针常取支沟</w:t>
      </w:r>
      <w:r>
        <w:rPr>
          <w:rFonts w:ascii="Microsoft YaHei" w:hAnsi="Microsoft YaHei" w:eastAsia="Microsoft YaHei" w:cs="Microsoft YaHei"/>
          <w:spacing w:val="-11"/>
        </w:rPr>
        <w:t>、</w:t>
      </w:r>
      <w:r>
        <w:rPr>
          <w:spacing w:val="-11"/>
        </w:rPr>
        <w:t>阳陵泉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胆囊穴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丘墟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胆俞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2"/>
        </w:rPr>
        <w:t>日月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期门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足三里等，用毫针刺，随证补泻</w:t>
      </w:r>
      <w:r>
        <w:rPr>
          <w:rFonts w:ascii="Microsoft YaHei" w:hAnsi="Microsoft YaHei" w:eastAsia="Microsoft YaHei" w:cs="Microsoft YaHei"/>
          <w:spacing w:val="-12"/>
        </w:rPr>
        <w:t>。</w:t>
      </w:r>
      <w:r>
        <w:rPr>
          <w:spacing w:val="-12"/>
        </w:rPr>
        <w:t>得气后留</w:t>
      </w:r>
      <w:r>
        <w:rPr>
          <w:spacing w:val="-13"/>
        </w:rPr>
        <w:t>针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20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~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rFonts w:ascii="Microsoft YaHei" w:hAnsi="Microsoft YaHei" w:eastAsia="Microsoft YaHei" w:cs="Microsoft YaHei"/>
          <w:spacing w:val="-7"/>
        </w:rPr>
        <w:t>30</w:t>
      </w:r>
      <w:r>
        <w:rPr>
          <w:rFonts w:ascii="Microsoft YaHei" w:hAnsi="Microsoft YaHei" w:eastAsia="Microsoft YaHei" w:cs="Microsoft YaHei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min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。</w:t>
      </w:r>
      <w:r>
        <w:rPr>
          <w:spacing w:val="-7"/>
        </w:rPr>
        <w:t>辩证配穴:</w:t>
      </w:r>
      <w:r>
        <w:rPr>
          <w:spacing w:val="-45"/>
        </w:rPr>
        <w:t xml:space="preserve"> </w:t>
      </w:r>
      <w:r>
        <w:rPr>
          <w:spacing w:val="-7"/>
        </w:rPr>
        <w:t>肝胆气滞者配伍内关透支沟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太冲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行间，</w:t>
      </w:r>
      <w:r>
        <w:rPr/>
        <w:t xml:space="preserve"> </w:t>
      </w:r>
      <w:r>
        <w:rPr>
          <w:spacing w:val="-2"/>
        </w:rPr>
        <w:t>泻法</w:t>
      </w:r>
      <w:r>
        <w:rPr>
          <w:spacing w:val="-34"/>
        </w:rPr>
        <w:t xml:space="preserve"> </w:t>
      </w:r>
      <w:r>
        <w:rPr>
          <w:spacing w:val="-2"/>
        </w:rPr>
        <w:t>;</w:t>
      </w:r>
      <w:r>
        <w:rPr>
          <w:spacing w:val="-44"/>
        </w:rPr>
        <w:t xml:space="preserve"> </w:t>
      </w:r>
      <w:r>
        <w:rPr>
          <w:spacing w:val="-2"/>
        </w:rPr>
        <w:t>瘀血阻络者配伍血海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膈俞，泻法</w:t>
      </w:r>
      <w:r>
        <w:rPr>
          <w:spacing w:val="-50"/>
        </w:rPr>
        <w:t xml:space="preserve"> </w:t>
      </w:r>
      <w:r>
        <w:rPr>
          <w:spacing w:val="-2"/>
        </w:rPr>
        <w:t>;</w:t>
      </w:r>
      <w:r>
        <w:rPr>
          <w:spacing w:val="-28"/>
        </w:rPr>
        <w:t xml:space="preserve"> </w:t>
      </w:r>
      <w:r>
        <w:rPr>
          <w:spacing w:val="-2"/>
        </w:rPr>
        <w:t>肝胆湿热者配伍行</w:t>
      </w:r>
      <w:r>
        <w:rPr/>
        <w:t xml:space="preserve"> </w:t>
      </w:r>
      <w:r>
        <w:rPr>
          <w:spacing w:val="-14"/>
        </w:rPr>
        <w:t>间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侠溪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三阴交，泻法</w:t>
      </w:r>
      <w:r>
        <w:rPr>
          <w:spacing w:val="-38"/>
        </w:rPr>
        <w:t xml:space="preserve"> </w:t>
      </w:r>
      <w:r>
        <w:rPr>
          <w:spacing w:val="-14"/>
        </w:rPr>
        <w:t>;</w:t>
      </w:r>
      <w:r>
        <w:rPr>
          <w:spacing w:val="-35"/>
        </w:rPr>
        <w:t xml:space="preserve"> </w:t>
      </w:r>
      <w:r>
        <w:rPr>
          <w:spacing w:val="-14"/>
        </w:rPr>
        <w:t>肝肾阴虚者加太溪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三阴交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肝俞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肾</w:t>
      </w:r>
      <w:r>
        <w:rPr/>
        <w:t xml:space="preserve"> </w:t>
      </w:r>
      <w:r>
        <w:rPr>
          <w:spacing w:val="-16"/>
        </w:rPr>
        <w:t>俞，补法</w:t>
      </w:r>
      <w:r>
        <w:rPr>
          <w:rFonts w:ascii="Microsoft YaHei" w:hAnsi="Microsoft YaHei" w:eastAsia="Microsoft YaHei" w:cs="Microsoft YaHei"/>
          <w:spacing w:val="-16"/>
        </w:rPr>
        <w:t>。</w:t>
      </w:r>
    </w:p>
    <w:p>
      <w:pPr>
        <w:pStyle w:val="BodyText"/>
        <w:ind w:left="381"/>
        <w:spacing w:line="180" w:lineRule="exact"/>
        <w:rPr/>
      </w:pPr>
      <w:r>
        <w:rPr>
          <w:spacing w:val="-9"/>
        </w:rPr>
        <w:t>耳针常取胰胆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十二指肠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耳背肝区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耳迷根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内分泌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7" w:right="71" w:firstLine="1"/>
        <w:spacing w:before="35" w:line="25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2"/>
        </w:rPr>
        <w:t>质下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交感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神门</w:t>
      </w:r>
      <w:r>
        <w:rPr>
          <w:rFonts w:ascii="Microsoft YaHei" w:hAnsi="Microsoft YaHei" w:eastAsia="Microsoft YaHei" w:cs="Microsoft YaHei"/>
          <w:spacing w:val="-2"/>
        </w:rPr>
        <w:t>。</w:t>
      </w:r>
      <w:r>
        <w:rPr>
          <w:spacing w:val="-2"/>
        </w:rPr>
        <w:t>操作方法一般采用针刺或用王不留行籽常</w:t>
      </w:r>
      <w:r>
        <w:rPr>
          <w:spacing w:val="16"/>
        </w:rPr>
        <w:t xml:space="preserve"> </w:t>
      </w:r>
      <w:r>
        <w:rPr>
          <w:spacing w:val="7"/>
        </w:rPr>
        <w:t>规消毒后用胶布将王不留行籽固定于耳穴上，每日按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4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～6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1"/>
        </w:rPr>
        <w:t>次，每次每穴按压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1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min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。</w:t>
      </w:r>
      <w:r>
        <w:rPr>
          <w:spacing w:val="-11"/>
        </w:rPr>
        <w:t>注意事项</w:t>
      </w:r>
      <w:r>
        <w:rPr>
          <w:spacing w:val="-52"/>
        </w:rPr>
        <w:t xml:space="preserve"> </w:t>
      </w:r>
      <w:r>
        <w:rPr>
          <w:spacing w:val="-11"/>
        </w:rPr>
        <w:t>:</w:t>
      </w:r>
      <w:r>
        <w:rPr>
          <w:spacing w:val="-38"/>
        </w:rPr>
        <w:t xml:space="preserve"> </w:t>
      </w:r>
      <w:r>
        <w:rPr>
          <w:spacing w:val="-11"/>
        </w:rPr>
        <w:t>每次贴压单侧耳穴，</w:t>
      </w:r>
      <w:r>
        <w:rPr>
          <w:rFonts w:ascii="Microsoft YaHei" w:hAnsi="Microsoft YaHei" w:eastAsia="Microsoft YaHei" w:cs="Microsoft YaHei"/>
          <w:spacing w:val="-11"/>
        </w:rPr>
        <w:t>3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d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/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9"/>
        </w:rPr>
        <w:t>次，两侧交替使用</w:t>
      </w:r>
      <w:r>
        <w:rPr>
          <w:rFonts w:ascii="Microsoft YaHei" w:hAnsi="Microsoft YaHei" w:eastAsia="Microsoft YaHei" w:cs="Microsoft YaHei"/>
          <w:spacing w:val="-9"/>
        </w:rPr>
        <w:t>。</w:t>
      </w:r>
      <w:r>
        <w:rPr>
          <w:spacing w:val="-9"/>
        </w:rPr>
        <w:t>换贴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10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-9"/>
        </w:rPr>
        <w:t>次为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9"/>
        </w:rPr>
        <w:t>个疗程，一般治疗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3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～5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9"/>
        </w:rPr>
        <w:t>个</w:t>
      </w:r>
      <w:r>
        <w:rPr/>
        <w:t xml:space="preserve"> </w:t>
      </w:r>
      <w:r>
        <w:rPr>
          <w:spacing w:val="-11"/>
          <w:position w:val="-3"/>
        </w:rPr>
        <w:t>疗程</w:t>
      </w:r>
      <w:r>
        <w:rPr>
          <w:sz w:val="10"/>
          <w:szCs w:val="10"/>
          <w:spacing w:val="-11"/>
          <w:position w:val="5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11"/>
          <w:position w:val="5"/>
        </w:rPr>
        <w:t>49</w:t>
      </w:r>
      <w:r>
        <w:rPr>
          <w:sz w:val="10"/>
          <w:szCs w:val="10"/>
          <w:spacing w:val="-11"/>
          <w:position w:val="5"/>
        </w:rPr>
        <w:t>］</w:t>
      </w:r>
      <w:r>
        <w:rPr>
          <w:sz w:val="10"/>
          <w:szCs w:val="10"/>
          <w:spacing w:val="-30"/>
          <w:position w:val="5"/>
        </w:rPr>
        <w:t xml:space="preserve"> </w:t>
      </w:r>
      <w:r>
        <w:rPr>
          <w:rFonts w:ascii="Microsoft YaHei" w:hAnsi="Microsoft YaHei" w:eastAsia="Microsoft YaHei" w:cs="Microsoft YaHei"/>
          <w:spacing w:val="-11"/>
          <w:position w:val="-2"/>
        </w:rPr>
        <w:t>。</w:t>
      </w:r>
    </w:p>
    <w:p>
      <w:pPr>
        <w:pStyle w:val="BodyText"/>
        <w:ind w:left="27" w:right="71" w:hanging="10"/>
        <w:spacing w:before="6" w:line="28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9"/>
        </w:rPr>
        <w:t>6．3    </w:t>
      </w:r>
      <w:r>
        <w:rPr>
          <w:rFonts w:ascii="NSimSun" w:hAnsi="NSimSun" w:eastAsia="NSimSun" w:cs="NSimSun"/>
          <w:spacing w:val="-9"/>
        </w:rPr>
        <w:t>中西医结合治疗要点</w:t>
      </w:r>
      <w:r>
        <w:rPr>
          <w:rFonts w:ascii="NSimSun" w:hAnsi="NSimSun" w:eastAsia="NSimSun" w:cs="NSimSun"/>
          <w:spacing w:val="16"/>
        </w:rPr>
        <w:t xml:space="preserve">  </w:t>
      </w:r>
      <w:r>
        <w:rPr>
          <w:rFonts w:ascii="Microsoft YaHei" w:hAnsi="Microsoft YaHei" w:eastAsia="Microsoft YaHei" w:cs="Microsoft YaHei"/>
          <w:spacing w:val="-9"/>
        </w:rPr>
        <w:t>①</w:t>
      </w:r>
      <w:r>
        <w:rPr>
          <w:spacing w:val="-9"/>
        </w:rPr>
        <w:t>对结石直径</w:t>
      </w:r>
      <w:r>
        <w:rPr>
          <w:rFonts w:ascii="Microsoft YaHei" w:hAnsi="Microsoft YaHei" w:eastAsia="Microsoft YaHei" w:cs="Microsoft YaHei"/>
          <w:spacing w:val="-9"/>
        </w:rPr>
        <w:t>＜10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mm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spacing w:val="-9"/>
        </w:rPr>
        <w:t>患者，包</w:t>
      </w:r>
      <w:r>
        <w:rPr/>
        <w:t xml:space="preserve"> </w:t>
      </w:r>
      <w:r>
        <w:rPr>
          <w:spacing w:val="-2"/>
        </w:rPr>
        <w:t>括肝内胆管结石和肝外胆管结石，均可考虑中医辨证论治，行</w:t>
      </w:r>
      <w:r>
        <w:rPr>
          <w:spacing w:val="18"/>
        </w:rPr>
        <w:t xml:space="preserve"> </w:t>
      </w:r>
      <w:r>
        <w:rPr>
          <w:spacing w:val="-2"/>
        </w:rPr>
        <w:t>疏肝理气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解郁止痛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利胆排石，并配合鹅去氧胆酸等有溶石</w:t>
      </w:r>
      <w:r>
        <w:rPr>
          <w:spacing w:val="17"/>
        </w:rPr>
        <w:t xml:space="preserve"> </w:t>
      </w:r>
      <w:r>
        <w:rPr>
          <w:spacing w:val="5"/>
        </w:rPr>
        <w:t>作用的西药，控制胆石症的症状与发展</w:t>
      </w:r>
      <w:r>
        <w:rPr>
          <w:rFonts w:ascii="Microsoft YaHei" w:hAnsi="Microsoft YaHei" w:eastAsia="Microsoft YaHei" w:cs="Microsoft YaHei"/>
          <w:spacing w:val="5"/>
        </w:rPr>
        <w:t>。②</w:t>
      </w:r>
      <w:r>
        <w:rPr>
          <w:spacing w:val="5"/>
        </w:rPr>
        <w:t>对于已手术取石</w:t>
      </w:r>
      <w:r>
        <w:rPr>
          <w:spacing w:val="14"/>
        </w:rPr>
        <w:t xml:space="preserve"> </w:t>
      </w:r>
      <w:r>
        <w:rPr>
          <w:spacing w:val="-2"/>
        </w:rPr>
        <w:t>患者，中医辨证论治干预可有效避免结石再发，通过中医辨证</w:t>
      </w:r>
      <w:r>
        <w:rPr>
          <w:spacing w:val="18"/>
        </w:rPr>
        <w:t xml:space="preserve"> </w:t>
      </w:r>
      <w:r>
        <w:rPr>
          <w:spacing w:val="-2"/>
        </w:rPr>
        <w:t>论证治疗，改变患者的体质和内在环境，预防结石再发</w:t>
      </w:r>
      <w:r>
        <w:rPr>
          <w:rFonts w:ascii="Microsoft YaHei" w:hAnsi="Microsoft YaHei" w:eastAsia="Microsoft YaHei" w:cs="Microsoft YaHei"/>
          <w:spacing w:val="-2"/>
        </w:rPr>
        <w:t>。③</w:t>
      </w:r>
      <w:r>
        <w:rPr>
          <w:spacing w:val="-2"/>
        </w:rPr>
        <w:t>对</w:t>
      </w:r>
      <w:r>
        <w:rPr>
          <w:spacing w:val="18"/>
        </w:rPr>
        <w:t xml:space="preserve"> </w:t>
      </w:r>
      <w:r>
        <w:rPr>
          <w:spacing w:val="5"/>
        </w:rPr>
        <w:t>于部分年纪较大或不愿意手术的胆石症患者，可以通过中医</w:t>
      </w:r>
      <w:r>
        <w:rPr>
          <w:spacing w:val="14"/>
        </w:rPr>
        <w:t xml:space="preserve"> </w:t>
      </w:r>
      <w:r>
        <w:rPr>
          <w:spacing w:val="5"/>
        </w:rPr>
        <w:t>辨证论证治疗控制胆石症的发作，与胆结石和平共处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除药</w:t>
      </w:r>
      <w:r>
        <w:rPr>
          <w:spacing w:val="14"/>
        </w:rPr>
        <w:t xml:space="preserve"> </w:t>
      </w:r>
      <w:r>
        <w:rPr>
          <w:spacing w:val="-7"/>
        </w:rPr>
        <w:t>物干预，合理饮食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调畅情志也很重要</w:t>
      </w:r>
      <w:r>
        <w:rPr>
          <w:rFonts w:ascii="Microsoft YaHei" w:hAnsi="Microsoft YaHei" w:eastAsia="Microsoft YaHei" w:cs="Microsoft YaHei"/>
          <w:spacing w:val="-7"/>
        </w:rPr>
        <w:t>。</w:t>
      </w:r>
    </w:p>
    <w:p>
      <w:pPr>
        <w:ind w:left="396"/>
        <w:spacing w:line="208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3"/>
        </w:rPr>
        <w:t>参与制定共识的单位及成员</w:t>
      </w:r>
      <w:r>
        <w:rPr>
          <w:rFonts w:ascii="SimHei" w:hAnsi="SimHei" w:eastAsia="SimHei" w:cs="SimHei"/>
          <w:sz w:val="18"/>
          <w:szCs w:val="18"/>
          <w:spacing w:val="-50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3"/>
        </w:rPr>
        <w:t>:</w:t>
      </w:r>
    </w:p>
    <w:p>
      <w:pPr>
        <w:ind w:left="22" w:firstLine="372"/>
        <w:spacing w:before="82" w:line="264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3"/>
        </w:rPr>
        <w:t>编写组成员:</w:t>
      </w:r>
      <w:r>
        <w:rPr>
          <w:rFonts w:ascii="SimHei" w:hAnsi="SimHei" w:eastAsia="SimHei" w:cs="SimHei"/>
          <w:sz w:val="18"/>
          <w:szCs w:val="18"/>
          <w:spacing w:val="-29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3"/>
        </w:rPr>
        <w:t>王忠敏(上海交通大学医学院附属瑞金医院</w:t>
      </w:r>
      <w:r>
        <w:rPr>
          <w:rFonts w:ascii="NSimSun" w:hAnsi="NSimSun" w:eastAsia="NSimSun" w:cs="NSimSun"/>
          <w:sz w:val="18"/>
          <w:szCs w:val="18"/>
        </w:rPr>
        <w:t xml:space="preserve">  </w:t>
      </w:r>
      <w:r>
        <w:rPr>
          <w:rFonts w:ascii="NSimSun" w:hAnsi="NSimSun" w:eastAsia="NSimSun" w:cs="NSimSun"/>
          <w:sz w:val="18"/>
          <w:szCs w:val="18"/>
          <w:spacing w:val="-2"/>
        </w:rPr>
        <w:t>放射介入科)</w:t>
      </w:r>
      <w:r>
        <w:rPr>
          <w:rFonts w:ascii="NSimSun" w:hAnsi="NSimSun" w:eastAsia="NSimSun" w:cs="NSimSun"/>
          <w:sz w:val="18"/>
          <w:szCs w:val="18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、</w:t>
      </w:r>
      <w:r>
        <w:rPr>
          <w:rFonts w:ascii="NSimSun" w:hAnsi="NSimSun" w:eastAsia="NSimSun" w:cs="NSimSun"/>
          <w:sz w:val="18"/>
          <w:szCs w:val="18"/>
          <w:spacing w:val="-2"/>
        </w:rPr>
        <w:t>刘斌(山东大学第二医院介入</w:t>
      </w:r>
      <w:r>
        <w:rPr>
          <w:rFonts w:ascii="NSimSun" w:hAnsi="NSimSun" w:eastAsia="NSimSun" w:cs="NSimSun"/>
          <w:sz w:val="18"/>
          <w:szCs w:val="18"/>
          <w:spacing w:val="-3"/>
        </w:rPr>
        <w:t>医学科)</w:t>
      </w:r>
      <w:r>
        <w:rPr>
          <w:rFonts w:ascii="NSimSun" w:hAnsi="NSimSun" w:eastAsia="NSimSun" w:cs="NSimSun"/>
          <w:sz w:val="18"/>
          <w:szCs w:val="18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、</w:t>
      </w:r>
      <w:r>
        <w:rPr>
          <w:rFonts w:ascii="NSimSun" w:hAnsi="NSimSun" w:eastAsia="NSimSun" w:cs="NSimSun"/>
          <w:sz w:val="18"/>
          <w:szCs w:val="18"/>
          <w:spacing w:val="-3"/>
        </w:rPr>
        <w:t>刘崇忠</w:t>
      </w:r>
      <w:r>
        <w:rPr>
          <w:rFonts w:ascii="NSimSun" w:hAnsi="NSimSun" w:eastAsia="NSimSun" w:cs="NSimSun"/>
          <w:sz w:val="18"/>
          <w:szCs w:val="18"/>
        </w:rPr>
        <w:t xml:space="preserve">  </w:t>
      </w:r>
      <w:r>
        <w:rPr>
          <w:rFonts w:ascii="NSimSun" w:hAnsi="NSimSun" w:eastAsia="NSimSun" w:cs="NSimSun"/>
          <w:sz w:val="18"/>
          <w:szCs w:val="18"/>
          <w:spacing w:val="-2"/>
        </w:rPr>
        <w:t>(</w:t>
      </w:r>
      <w:r>
        <w:rPr>
          <w:rFonts w:ascii="NSimSun" w:hAnsi="NSimSun" w:eastAsia="NSimSun" w:cs="NSimSun"/>
          <w:sz w:val="18"/>
          <w:szCs w:val="18"/>
          <w:spacing w:val="-32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-2"/>
        </w:rPr>
        <w:t>山东大学第二医院肝胆外科)</w:t>
      </w:r>
      <w:r>
        <w:rPr>
          <w:rFonts w:ascii="NSimSun" w:hAnsi="NSimSun" w:eastAsia="NSimSun" w:cs="NSimSun"/>
          <w:sz w:val="18"/>
          <w:szCs w:val="18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、</w:t>
      </w:r>
      <w:r>
        <w:rPr>
          <w:rFonts w:ascii="NSimSun" w:hAnsi="NSimSun" w:eastAsia="NSimSun" w:cs="NSimSun"/>
          <w:sz w:val="18"/>
          <w:szCs w:val="18"/>
          <w:spacing w:val="-2"/>
        </w:rPr>
        <w:t>郭金和(东南大学附属中大医</w:t>
      </w:r>
      <w:r>
        <w:rPr>
          <w:rFonts w:ascii="NSimSun" w:hAnsi="NSimSun" w:eastAsia="NSimSun" w:cs="NSimSun"/>
          <w:sz w:val="18"/>
          <w:szCs w:val="18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-4"/>
        </w:rPr>
        <w:t>院介入与血管外科)</w:t>
      </w:r>
      <w:r>
        <w:rPr>
          <w:rFonts w:ascii="NSimSun" w:hAnsi="NSimSun" w:eastAsia="NSimSun" w:cs="NSimSun"/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、</w:t>
      </w:r>
      <w:r>
        <w:rPr>
          <w:rFonts w:ascii="NSimSun" w:hAnsi="NSimSun" w:eastAsia="NSimSun" w:cs="NSimSun"/>
          <w:sz w:val="18"/>
          <w:szCs w:val="18"/>
          <w:spacing w:val="-4"/>
        </w:rPr>
        <w:t>吴洪磊</w:t>
      </w:r>
      <w:r>
        <w:rPr>
          <w:rFonts w:ascii="NSimSun" w:hAnsi="NSimSun" w:eastAsia="NSimSun" w:cs="NSimSun"/>
          <w:sz w:val="18"/>
          <w:szCs w:val="18"/>
          <w:spacing w:val="-38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-4"/>
        </w:rPr>
        <w:t>(</w:t>
      </w:r>
      <w:r>
        <w:rPr>
          <w:rFonts w:ascii="NSimSun" w:hAnsi="NSimSun" w:eastAsia="NSimSun" w:cs="NSimSun"/>
          <w:sz w:val="18"/>
          <w:szCs w:val="18"/>
          <w:spacing w:val="-39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-4"/>
        </w:rPr>
        <w:t>山东大学第二医院消化内科)</w:t>
      </w:r>
      <w:r>
        <w:rPr>
          <w:rFonts w:ascii="NSimSun" w:hAnsi="NSimSun" w:eastAsia="NSimSun" w:cs="NSimSun"/>
          <w:sz w:val="18"/>
          <w:szCs w:val="18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-3"/>
        </w:rPr>
        <w:t>张锎</w:t>
      </w:r>
      <w:r>
        <w:rPr>
          <w:rFonts w:ascii="NSimSun" w:hAnsi="NSimSun" w:eastAsia="NSimSun" w:cs="NSimSun"/>
          <w:sz w:val="18"/>
          <w:szCs w:val="18"/>
          <w:spacing w:val="-45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-3"/>
        </w:rPr>
        <w:t>(</w:t>
      </w:r>
      <w:r>
        <w:rPr>
          <w:rFonts w:ascii="NSimSun" w:hAnsi="NSimSun" w:eastAsia="NSimSun" w:cs="NSimSun"/>
          <w:sz w:val="18"/>
          <w:szCs w:val="18"/>
          <w:spacing w:val="-46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-3"/>
        </w:rPr>
        <w:t>山东省立第三医院肝胆外科)</w:t>
      </w:r>
      <w:r>
        <w:rPr>
          <w:rFonts w:ascii="NSimSun" w:hAnsi="NSimSun" w:eastAsia="NSimSun" w:cs="NSimSun"/>
          <w:sz w:val="18"/>
          <w:szCs w:val="18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、</w:t>
      </w:r>
      <w:r>
        <w:rPr>
          <w:rFonts w:ascii="NSimSun" w:hAnsi="NSimSun" w:eastAsia="NSimSun" w:cs="NSimSun"/>
          <w:sz w:val="18"/>
          <w:szCs w:val="18"/>
          <w:spacing w:val="-3"/>
        </w:rPr>
        <w:t>杜正光(首都医科</w:t>
      </w:r>
      <w:r>
        <w:rPr>
          <w:rFonts w:ascii="NSimSun" w:hAnsi="NSimSun" w:eastAsia="NSimSun" w:cs="NSimSun"/>
          <w:sz w:val="18"/>
          <w:szCs w:val="18"/>
          <w:spacing w:val="-4"/>
        </w:rPr>
        <w:t>大学附</w:t>
      </w:r>
      <w:r>
        <w:rPr>
          <w:rFonts w:ascii="NSimSun" w:hAnsi="NSimSun" w:eastAsia="NSimSun" w:cs="NSimSun"/>
          <w:sz w:val="18"/>
          <w:szCs w:val="18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-1"/>
        </w:rPr>
        <w:t>属北京中医医院消化内科)</w:t>
      </w:r>
      <w:r>
        <w:rPr>
          <w:rFonts w:ascii="NSimSun" w:hAnsi="NSimSun" w:eastAsia="NSimSun" w:cs="NSimSun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、</w:t>
      </w:r>
      <w:r>
        <w:rPr>
          <w:rFonts w:ascii="NSimSun" w:hAnsi="NSimSun" w:eastAsia="NSimSun" w:cs="NSimSun"/>
          <w:sz w:val="18"/>
          <w:szCs w:val="18"/>
          <w:spacing w:val="-1"/>
        </w:rPr>
        <w:t>赵文霞</w:t>
      </w:r>
      <w:r>
        <w:rPr>
          <w:rFonts w:ascii="NSimSun" w:hAnsi="NSimSun" w:eastAsia="NSimSun" w:cs="NSimSun"/>
          <w:sz w:val="18"/>
          <w:szCs w:val="18"/>
          <w:spacing w:val="-40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-1"/>
        </w:rPr>
        <w:t>(</w:t>
      </w:r>
      <w:r>
        <w:rPr>
          <w:rFonts w:ascii="NSimSun" w:hAnsi="NSimSun" w:eastAsia="NSimSun" w:cs="NSimSun"/>
          <w:sz w:val="18"/>
          <w:szCs w:val="18"/>
          <w:spacing w:val="-42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-1"/>
        </w:rPr>
        <w:t>河南中医药大学第一附</w:t>
      </w:r>
      <w:r>
        <w:rPr>
          <w:rFonts w:ascii="NSimSun" w:hAnsi="NSimSun" w:eastAsia="NSimSun" w:cs="NSimSun"/>
          <w:sz w:val="18"/>
          <w:szCs w:val="18"/>
        </w:rPr>
        <w:t xml:space="preserve">  </w:t>
      </w:r>
      <w:r>
        <w:rPr>
          <w:rFonts w:ascii="NSimSun" w:hAnsi="NSimSun" w:eastAsia="NSimSun" w:cs="NSimSun"/>
          <w:sz w:val="18"/>
          <w:szCs w:val="18"/>
        </w:rPr>
        <w:t>属医院脾胃肝胆病科)</w:t>
      </w:r>
      <w:r>
        <w:rPr>
          <w:rFonts w:ascii="NSimSun" w:hAnsi="NSimSun" w:eastAsia="NSimSun" w:cs="NSimSun"/>
          <w:sz w:val="18"/>
          <w:szCs w:val="18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、</w:t>
      </w:r>
      <w:r>
        <w:rPr>
          <w:rFonts w:ascii="NSimSun" w:hAnsi="NSimSun" w:eastAsia="NSimSun" w:cs="NSimSun"/>
          <w:sz w:val="18"/>
          <w:szCs w:val="18"/>
        </w:rPr>
        <w:t>金龙</w:t>
      </w:r>
      <w:r>
        <w:rPr>
          <w:rFonts w:ascii="NSimSun" w:hAnsi="NSimSun" w:eastAsia="NSimSun" w:cs="NSimSun"/>
          <w:sz w:val="18"/>
          <w:szCs w:val="18"/>
          <w:spacing w:val="-39"/>
        </w:rPr>
        <w:t xml:space="preserve"> </w:t>
      </w:r>
      <w:r>
        <w:rPr>
          <w:rFonts w:ascii="NSimSun" w:hAnsi="NSimSun" w:eastAsia="NSimSun" w:cs="NSimSun"/>
          <w:sz w:val="18"/>
          <w:szCs w:val="18"/>
        </w:rPr>
        <w:t>(</w:t>
      </w:r>
      <w:r>
        <w:rPr>
          <w:rFonts w:ascii="NSimSun" w:hAnsi="NSimSun" w:eastAsia="NSimSun" w:cs="NSimSun"/>
          <w:sz w:val="18"/>
          <w:szCs w:val="18"/>
          <w:spacing w:val="-50"/>
        </w:rPr>
        <w:t xml:space="preserve"> </w:t>
      </w:r>
      <w:r>
        <w:rPr>
          <w:rFonts w:ascii="NSimSun" w:hAnsi="NSimSun" w:eastAsia="NSimSun" w:cs="NSimSun"/>
          <w:sz w:val="18"/>
          <w:szCs w:val="18"/>
        </w:rPr>
        <w:t>首都医科大学附属</w:t>
      </w:r>
      <w:r>
        <w:rPr>
          <w:rFonts w:ascii="NSimSun" w:hAnsi="NSimSun" w:eastAsia="NSimSun" w:cs="NSimSun"/>
          <w:sz w:val="18"/>
          <w:szCs w:val="18"/>
          <w:spacing w:val="-1"/>
        </w:rPr>
        <w:t>北京友谊医</w:t>
      </w:r>
      <w:r>
        <w:rPr>
          <w:rFonts w:ascii="NSimSun" w:hAnsi="NSimSun" w:eastAsia="NSimSun" w:cs="NSimSun"/>
          <w:sz w:val="18"/>
          <w:szCs w:val="18"/>
        </w:rPr>
        <w:t xml:space="preserve">  </w:t>
      </w:r>
      <w:r>
        <w:rPr>
          <w:rFonts w:ascii="NSimSun" w:hAnsi="NSimSun" w:eastAsia="NSimSun" w:cs="NSimSun"/>
          <w:sz w:val="18"/>
          <w:szCs w:val="18"/>
        </w:rPr>
        <w:t>院放射介入科)</w:t>
      </w:r>
      <w:r>
        <w:rPr>
          <w:rFonts w:ascii="NSimSun" w:hAnsi="NSimSun" w:eastAsia="NSimSun" w:cs="NSimSun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、</w:t>
      </w:r>
      <w:r>
        <w:rPr>
          <w:rFonts w:ascii="NSimSun" w:hAnsi="NSimSun" w:eastAsia="NSimSun" w:cs="NSimSun"/>
          <w:sz w:val="18"/>
          <w:szCs w:val="18"/>
        </w:rPr>
        <w:t>傅赞</w:t>
      </w:r>
      <w:r>
        <w:rPr>
          <w:rFonts w:ascii="NSimSun" w:hAnsi="NSimSun" w:eastAsia="NSimSun" w:cs="NSimSun"/>
          <w:sz w:val="18"/>
          <w:szCs w:val="18"/>
          <w:spacing w:val="-28"/>
        </w:rPr>
        <w:t xml:space="preserve"> </w:t>
      </w:r>
      <w:r>
        <w:rPr>
          <w:rFonts w:ascii="NSimSun" w:hAnsi="NSimSun" w:eastAsia="NSimSun" w:cs="NSimSun"/>
          <w:sz w:val="18"/>
          <w:szCs w:val="18"/>
        </w:rPr>
        <w:t>(</w:t>
      </w:r>
      <w:r>
        <w:rPr>
          <w:rFonts w:ascii="NSimSun" w:hAnsi="NSimSun" w:eastAsia="NSimSun" w:cs="NSimSun"/>
          <w:sz w:val="18"/>
          <w:szCs w:val="18"/>
          <w:spacing w:val="-39"/>
        </w:rPr>
        <w:t xml:space="preserve"> </w:t>
      </w:r>
      <w:r>
        <w:rPr>
          <w:rFonts w:ascii="NSimSun" w:hAnsi="NSimSun" w:eastAsia="NSimSun" w:cs="NSimSun"/>
          <w:sz w:val="18"/>
          <w:szCs w:val="18"/>
        </w:rPr>
        <w:t>江苏省人民医院普通外科)</w:t>
      </w:r>
      <w:r>
        <w:rPr>
          <w:rFonts w:ascii="NSimSun" w:hAnsi="NSimSun" w:eastAsia="NSimSun" w:cs="NSimSun"/>
          <w:sz w:val="18"/>
          <w:szCs w:val="18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、</w:t>
      </w:r>
      <w:r>
        <w:rPr>
          <w:rFonts w:ascii="NSimSun" w:hAnsi="NSimSun" w:eastAsia="NSimSun" w:cs="NSimSun"/>
          <w:sz w:val="18"/>
          <w:szCs w:val="18"/>
        </w:rPr>
        <w:t>孙建光</w:t>
      </w:r>
      <w:r>
        <w:rPr>
          <w:rFonts w:ascii="NSimSun" w:hAnsi="NSimSun" w:eastAsia="NSimSun" w:cs="NSimSun"/>
          <w:sz w:val="18"/>
          <w:szCs w:val="18"/>
        </w:rPr>
        <w:t xml:space="preserve">  </w:t>
      </w:r>
      <w:r>
        <w:rPr>
          <w:rFonts w:ascii="NSimSun" w:hAnsi="NSimSun" w:eastAsia="NSimSun" w:cs="NSimSun"/>
          <w:sz w:val="18"/>
          <w:szCs w:val="18"/>
          <w:spacing w:val="-5"/>
        </w:rPr>
        <w:t>(</w:t>
      </w:r>
      <w:r>
        <w:rPr>
          <w:rFonts w:ascii="NSimSun" w:hAnsi="NSimSun" w:eastAsia="NSimSun" w:cs="NSimSun"/>
          <w:sz w:val="18"/>
          <w:szCs w:val="18"/>
          <w:spacing w:val="-29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-5"/>
        </w:rPr>
        <w:t>山东中医药大学附属医院肝胆内科)</w:t>
      </w:r>
      <w:r>
        <w:rPr>
          <w:rFonts w:ascii="NSimSun" w:hAnsi="NSimSun" w:eastAsia="NSimSun" w:cs="NSimSun"/>
          <w:sz w:val="18"/>
          <w:szCs w:val="18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、</w:t>
      </w:r>
      <w:r>
        <w:rPr>
          <w:rFonts w:ascii="NSimSun" w:hAnsi="NSimSun" w:eastAsia="NSimSun" w:cs="NSimSun"/>
          <w:sz w:val="18"/>
          <w:szCs w:val="18"/>
          <w:spacing w:val="-5"/>
        </w:rPr>
        <w:t>高堃</w:t>
      </w:r>
      <w:r>
        <w:rPr>
          <w:rFonts w:ascii="NSimSun" w:hAnsi="NSimSun" w:eastAsia="NSimSun" w:cs="NSimSun"/>
          <w:sz w:val="18"/>
          <w:szCs w:val="18"/>
          <w:spacing w:val="-45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-5"/>
        </w:rPr>
        <w:t>(</w:t>
      </w:r>
      <w:r>
        <w:rPr>
          <w:rFonts w:ascii="NSimSun" w:hAnsi="NSimSun" w:eastAsia="NSimSun" w:cs="NSimSun"/>
          <w:sz w:val="18"/>
          <w:szCs w:val="18"/>
          <w:spacing w:val="-54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-5"/>
        </w:rPr>
        <w:t>首都医科大学附</w:t>
      </w:r>
      <w:r>
        <w:rPr>
          <w:rFonts w:ascii="NSimSun" w:hAnsi="NSimSun" w:eastAsia="NSimSun" w:cs="NSimSun"/>
          <w:sz w:val="18"/>
          <w:szCs w:val="18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-1"/>
        </w:rPr>
        <w:t>属北京朝阳医院介入医学科)</w:t>
      </w:r>
      <w:r>
        <w:rPr>
          <w:rFonts w:ascii="NSimSun" w:hAnsi="NSimSun" w:eastAsia="NSimSun" w:cs="NSimSun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、</w:t>
      </w:r>
      <w:r>
        <w:rPr>
          <w:rFonts w:ascii="NSimSun" w:hAnsi="NSimSun" w:eastAsia="NSimSun" w:cs="NSimSun"/>
          <w:sz w:val="18"/>
          <w:szCs w:val="18"/>
          <w:spacing w:val="-1"/>
        </w:rPr>
        <w:t>邵海波</w:t>
      </w:r>
      <w:r>
        <w:rPr>
          <w:rFonts w:ascii="NSimSun" w:hAnsi="NSimSun" w:eastAsia="NSimSun" w:cs="NSimSun"/>
          <w:sz w:val="18"/>
          <w:szCs w:val="18"/>
          <w:spacing w:val="-39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-1"/>
        </w:rPr>
        <w:t>(</w:t>
      </w:r>
      <w:r>
        <w:rPr>
          <w:rFonts w:ascii="NSimSun" w:hAnsi="NSimSun" w:eastAsia="NSimSun" w:cs="NSimSun"/>
          <w:sz w:val="18"/>
          <w:szCs w:val="18"/>
          <w:spacing w:val="-33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-1"/>
        </w:rPr>
        <w:t>中国医科大学附属第</w:t>
      </w:r>
      <w:r>
        <w:rPr>
          <w:rFonts w:ascii="NSimSun" w:hAnsi="NSimSun" w:eastAsia="NSimSun" w:cs="NSimSun"/>
          <w:sz w:val="18"/>
          <w:szCs w:val="18"/>
        </w:rPr>
        <w:t xml:space="preserve">  </w:t>
      </w:r>
      <w:r>
        <w:rPr>
          <w:rFonts w:ascii="NSimSun" w:hAnsi="NSimSun" w:eastAsia="NSimSun" w:cs="NSimSun"/>
          <w:sz w:val="18"/>
          <w:szCs w:val="18"/>
          <w:spacing w:val="1"/>
        </w:rPr>
        <w:t>一医院介入</w:t>
      </w:r>
      <w:r>
        <w:rPr>
          <w:rFonts w:ascii="NSimSun" w:hAnsi="NSimSun" w:eastAsia="NSimSun" w:cs="NSimSun"/>
          <w:sz w:val="18"/>
          <w:szCs w:val="18"/>
          <w:spacing w:val="-53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1"/>
        </w:rPr>
        <w:t>治疗科)</w:t>
      </w:r>
      <w:r>
        <w:rPr>
          <w:rFonts w:ascii="NSimSun" w:hAnsi="NSimSun" w:eastAsia="NSimSun" w:cs="NSimSun"/>
          <w:sz w:val="18"/>
          <w:szCs w:val="18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、</w:t>
      </w:r>
      <w:r>
        <w:rPr>
          <w:rFonts w:ascii="NSimSun" w:hAnsi="NSimSun" w:eastAsia="NSimSun" w:cs="NSimSun"/>
          <w:sz w:val="18"/>
          <w:szCs w:val="18"/>
          <w:spacing w:val="1"/>
        </w:rPr>
        <w:t>冯对平</w:t>
      </w:r>
      <w:r>
        <w:rPr>
          <w:rFonts w:ascii="NSimSun" w:hAnsi="NSimSun" w:eastAsia="NSimSun" w:cs="NSimSun"/>
          <w:sz w:val="18"/>
          <w:szCs w:val="18"/>
          <w:spacing w:val="-29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1"/>
        </w:rPr>
        <w:t>(</w:t>
      </w:r>
      <w:r>
        <w:rPr>
          <w:rFonts w:ascii="NSimSun" w:hAnsi="NSimSun" w:eastAsia="NSimSun" w:cs="NSimSun"/>
          <w:sz w:val="18"/>
          <w:szCs w:val="18"/>
          <w:spacing w:val="-38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1"/>
        </w:rPr>
        <w:t>山西医科大学第一</w:t>
      </w:r>
      <w:r>
        <w:rPr>
          <w:rFonts w:ascii="NSimSun" w:hAnsi="NSimSun" w:eastAsia="NSimSun" w:cs="NSimSun"/>
          <w:sz w:val="18"/>
          <w:szCs w:val="18"/>
          <w:spacing w:val="-39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1"/>
        </w:rPr>
        <w:t>医</w:t>
      </w:r>
      <w:r>
        <w:rPr>
          <w:rFonts w:ascii="NSimSun" w:hAnsi="NSimSun" w:eastAsia="NSimSun" w:cs="NSimSun"/>
          <w:sz w:val="18"/>
          <w:szCs w:val="18"/>
          <w:spacing w:val="-51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1"/>
        </w:rPr>
        <w:t>院介入</w:t>
      </w:r>
      <w:r>
        <w:rPr>
          <w:rFonts w:ascii="NSimSun" w:hAnsi="NSimSun" w:eastAsia="NSimSun" w:cs="NSimSun"/>
          <w:sz w:val="18"/>
          <w:szCs w:val="18"/>
        </w:rPr>
        <w:t xml:space="preserve">  </w:t>
      </w:r>
      <w:r>
        <w:rPr>
          <w:rFonts w:ascii="NSimSun" w:hAnsi="NSimSun" w:eastAsia="NSimSun" w:cs="NSimSun"/>
          <w:sz w:val="18"/>
          <w:szCs w:val="18"/>
          <w:spacing w:val="-3"/>
        </w:rPr>
        <w:t>科)</w:t>
      </w:r>
      <w:r>
        <w:rPr>
          <w:rFonts w:ascii="NSimSun" w:hAnsi="NSimSun" w:eastAsia="NSimSun" w:cs="NSimSun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、</w:t>
      </w:r>
      <w:r>
        <w:rPr>
          <w:rFonts w:ascii="NSimSun" w:hAnsi="NSimSun" w:eastAsia="NSimSun" w:cs="NSimSun"/>
          <w:sz w:val="18"/>
          <w:szCs w:val="18"/>
          <w:spacing w:val="-3"/>
        </w:rPr>
        <w:t>申东峰(山西省中医院介入血管科)</w:t>
      </w:r>
      <w:r>
        <w:rPr>
          <w:rFonts w:ascii="NSimSun" w:hAnsi="NSimSun" w:eastAsia="NSimSun" w:cs="NSimSun"/>
          <w:sz w:val="18"/>
          <w:szCs w:val="18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、</w:t>
      </w:r>
      <w:r>
        <w:rPr>
          <w:rFonts w:ascii="NSimSun" w:hAnsi="NSimSun" w:eastAsia="NSimSun" w:cs="NSimSun"/>
          <w:sz w:val="18"/>
          <w:szCs w:val="18"/>
          <w:spacing w:val="-3"/>
        </w:rPr>
        <w:t>贾红玲</w:t>
      </w:r>
      <w:r>
        <w:rPr>
          <w:rFonts w:ascii="NSimSun" w:hAnsi="NSimSun" w:eastAsia="NSimSun" w:cs="NSimSun"/>
          <w:sz w:val="18"/>
          <w:szCs w:val="18"/>
          <w:spacing w:val="-34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-3"/>
        </w:rPr>
        <w:t>(</w:t>
      </w:r>
      <w:r>
        <w:rPr>
          <w:rFonts w:ascii="NSimSun" w:hAnsi="NSimSun" w:eastAsia="NSimSun" w:cs="NSimSun"/>
          <w:sz w:val="18"/>
          <w:szCs w:val="18"/>
          <w:spacing w:val="-40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-3"/>
        </w:rPr>
        <w:t>山东中医</w:t>
      </w:r>
      <w:r>
        <w:rPr>
          <w:rFonts w:ascii="NSimSun" w:hAnsi="NSimSun" w:eastAsia="NSimSun" w:cs="NSimSun"/>
          <w:sz w:val="18"/>
          <w:szCs w:val="18"/>
        </w:rPr>
        <w:t xml:space="preserve">  </w:t>
      </w:r>
      <w:r>
        <w:rPr>
          <w:rFonts w:ascii="NSimSun" w:hAnsi="NSimSun" w:eastAsia="NSimSun" w:cs="NSimSun"/>
          <w:sz w:val="18"/>
          <w:szCs w:val="18"/>
          <w:spacing w:val="-1"/>
        </w:rPr>
        <w:t>药大学第二附属医院针灸科)</w:t>
      </w:r>
      <w:r>
        <w:rPr>
          <w:rFonts w:ascii="NSimSun" w:hAnsi="NSimSun" w:eastAsia="NSimSun" w:cs="NSimSun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、</w:t>
      </w:r>
      <w:r>
        <w:rPr>
          <w:rFonts w:ascii="NSimSun" w:hAnsi="NSimSun" w:eastAsia="NSimSun" w:cs="NSimSun"/>
          <w:sz w:val="18"/>
          <w:szCs w:val="18"/>
          <w:spacing w:val="-1"/>
        </w:rPr>
        <w:t>李玉亮</w:t>
      </w:r>
      <w:r>
        <w:rPr>
          <w:rFonts w:ascii="NSimSun" w:hAnsi="NSimSun" w:eastAsia="NSimSun" w:cs="NSimSun"/>
          <w:sz w:val="18"/>
          <w:szCs w:val="18"/>
          <w:spacing w:val="-39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-1"/>
        </w:rPr>
        <w:t>(</w:t>
      </w:r>
      <w:r>
        <w:rPr>
          <w:rFonts w:ascii="NSimSun" w:hAnsi="NSimSun" w:eastAsia="NSimSun" w:cs="NSimSun"/>
          <w:sz w:val="18"/>
          <w:szCs w:val="18"/>
          <w:spacing w:val="-42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-1"/>
        </w:rPr>
        <w:t>山东大学第二医院介</w:t>
      </w:r>
      <w:r>
        <w:rPr>
          <w:rFonts w:ascii="NSimSun" w:hAnsi="NSimSun" w:eastAsia="NSimSun" w:cs="NSimSun"/>
          <w:sz w:val="18"/>
          <w:szCs w:val="18"/>
        </w:rPr>
        <w:t xml:space="preserve">  </w:t>
      </w:r>
      <w:r>
        <w:rPr>
          <w:rFonts w:ascii="NSimSun" w:hAnsi="NSimSun" w:eastAsia="NSimSun" w:cs="NSimSun"/>
          <w:sz w:val="18"/>
          <w:szCs w:val="18"/>
          <w:spacing w:val="-4"/>
        </w:rPr>
        <w:t>入医学科)</w:t>
      </w:r>
      <w:r>
        <w:rPr>
          <w:rFonts w:ascii="NSimSun" w:hAnsi="NSimSun" w:eastAsia="NSimSun" w:cs="NSimSun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、</w:t>
      </w:r>
      <w:r>
        <w:rPr>
          <w:rFonts w:ascii="NSimSun" w:hAnsi="NSimSun" w:eastAsia="NSimSun" w:cs="NSimSun"/>
          <w:sz w:val="18"/>
          <w:szCs w:val="18"/>
          <w:spacing w:val="-4"/>
        </w:rPr>
        <w:t>靳斌(山东大学第二医院肝胆外科)</w:t>
      </w:r>
      <w:r>
        <w:rPr>
          <w:rFonts w:ascii="NSimSun" w:hAnsi="NSimSun" w:eastAsia="NSimSun" w:cs="NSimSun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。</w:t>
      </w:r>
    </w:p>
    <w:p>
      <w:pPr>
        <w:ind w:left="395"/>
        <w:spacing w:line="260" w:lineRule="exact"/>
        <w:rPr>
          <w:rFonts w:ascii="NSimSun" w:hAnsi="NSimSun" w:eastAsia="NSimSun" w:cs="NSimSun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1"/>
          <w:position w:val="1"/>
        </w:rPr>
        <w:t>执笔人:</w:t>
      </w:r>
      <w:r>
        <w:rPr>
          <w:rFonts w:ascii="SimHei" w:hAnsi="SimHei" w:eastAsia="SimHei" w:cs="SimHei"/>
          <w:sz w:val="18"/>
          <w:szCs w:val="18"/>
          <w:spacing w:val="-25"/>
          <w:position w:val="1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1"/>
          <w:position w:val="1"/>
        </w:rPr>
        <w:t>刘斌(山东大学第二医院介入医学科)</w:t>
      </w:r>
    </w:p>
    <w:p>
      <w:pPr>
        <w:ind w:left="28" w:right="72" w:firstLine="365"/>
        <w:spacing w:before="72" w:line="267" w:lineRule="auto"/>
        <w:jc w:val="both"/>
        <w:rPr>
          <w:rFonts w:ascii="NSimSun" w:hAnsi="NSimSun" w:eastAsia="NSimSun" w:cs="NSimSun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20"/>
        </w:rPr>
        <w:t>通讯作者:</w:t>
      </w:r>
      <w:r>
        <w:rPr>
          <w:rFonts w:ascii="SimHei" w:hAnsi="SimHei" w:eastAsia="SimHei" w:cs="SimHei"/>
          <w:sz w:val="18"/>
          <w:szCs w:val="18"/>
          <w:spacing w:val="-32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-20"/>
        </w:rPr>
        <w:t>李玉亮</w:t>
      </w:r>
      <w:r>
        <w:rPr>
          <w:rFonts w:ascii="NSimSun" w:hAnsi="NSimSun" w:eastAsia="NSimSun" w:cs="NSimSun"/>
          <w:sz w:val="18"/>
          <w:szCs w:val="18"/>
          <w:spacing w:val="-39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-20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>E-mail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-20"/>
        </w:rPr>
        <w:t>:</w:t>
      </w:r>
      <w:r>
        <w:rPr>
          <w:rFonts w:ascii="NSimSun" w:hAnsi="NSimSun" w:eastAsia="NSimSun" w:cs="NSimSun"/>
          <w:sz w:val="18"/>
          <w:szCs w:val="18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>lyl．pro@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>sdu．edu．cn</w:t>
      </w:r>
      <w:r>
        <w:rPr>
          <w:rFonts w:ascii="NSimSun" w:hAnsi="NSimSun" w:eastAsia="NSimSun" w:cs="NSimSun"/>
          <w:sz w:val="18"/>
          <w:szCs w:val="18"/>
          <w:spacing w:val="-20"/>
        </w:rPr>
        <w:t>)</w:t>
      </w:r>
      <w:r>
        <w:rPr>
          <w:rFonts w:ascii="NSimSun" w:hAnsi="NSimSun" w:eastAsia="NSimSun" w:cs="NSimSun"/>
          <w:sz w:val="18"/>
          <w:szCs w:val="18"/>
          <w:spacing w:val="-20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-20"/>
        </w:rPr>
        <w:t>;</w:t>
      </w:r>
      <w:r>
        <w:rPr>
          <w:rFonts w:ascii="NSimSun" w:hAnsi="NSimSun" w:eastAsia="NSimSun" w:cs="NSimSun"/>
          <w:sz w:val="18"/>
          <w:szCs w:val="18"/>
          <w:spacing w:val="-20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-20"/>
        </w:rPr>
        <w:t>贾红玲</w:t>
      </w:r>
      <w:r>
        <w:rPr>
          <w:rFonts w:ascii="NSimSun" w:hAnsi="NSimSun" w:eastAsia="NSimSun" w:cs="NSimSun"/>
          <w:sz w:val="18"/>
          <w:szCs w:val="18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-17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>E-mail</w:t>
      </w:r>
      <w:r>
        <w:rPr>
          <w:rFonts w:ascii="NSimSun" w:hAnsi="NSimSun" w:eastAsia="NSimSun" w:cs="NSimSun"/>
          <w:sz w:val="18"/>
          <w:szCs w:val="18"/>
          <w:spacing w:val="-17"/>
        </w:rPr>
        <w:t>: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>jiahl1969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>@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>163．com</w:t>
      </w:r>
      <w:r>
        <w:rPr>
          <w:rFonts w:ascii="NSimSun" w:hAnsi="NSimSun" w:eastAsia="NSimSun" w:cs="NSimSun"/>
          <w:sz w:val="18"/>
          <w:szCs w:val="18"/>
          <w:spacing w:val="-17"/>
        </w:rPr>
        <w:t>)</w:t>
      </w:r>
      <w:r>
        <w:rPr>
          <w:rFonts w:ascii="NSimSun" w:hAnsi="NSimSun" w:eastAsia="NSimSun" w:cs="NSimSun"/>
          <w:sz w:val="18"/>
          <w:szCs w:val="18"/>
          <w:spacing w:val="-17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-17"/>
        </w:rPr>
        <w:t>;</w:t>
      </w:r>
      <w:r>
        <w:rPr>
          <w:rFonts w:ascii="NSimSun" w:hAnsi="NSimSun" w:eastAsia="NSimSun" w:cs="NSimSun"/>
          <w:sz w:val="18"/>
          <w:szCs w:val="18"/>
          <w:spacing w:val="-17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-17"/>
        </w:rPr>
        <w:t>陈欣菊</w:t>
      </w:r>
      <w:r>
        <w:rPr>
          <w:rFonts w:ascii="NSimSun" w:hAnsi="NSimSun" w:eastAsia="NSimSun" w:cs="NSimSun"/>
          <w:sz w:val="18"/>
          <w:szCs w:val="18"/>
          <w:spacing w:val="-29"/>
        </w:rPr>
        <w:t xml:space="preserve"> </w:t>
      </w:r>
      <w:r>
        <w:rPr>
          <w:rFonts w:ascii="NSimSun" w:hAnsi="NSimSun" w:eastAsia="NSimSun" w:cs="NSimSun"/>
          <w:sz w:val="18"/>
          <w:szCs w:val="18"/>
          <w:spacing w:val="-17"/>
        </w:rPr>
        <w:t>(</w:t>
      </w:r>
      <w:r>
        <w:rPr>
          <w:rFonts w:ascii="NSimSun" w:hAnsi="NSimSun" w:eastAsia="NSimSun" w:cs="NSimSun"/>
          <w:sz w:val="18"/>
          <w:szCs w:val="18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>E-mail </w:t>
      </w:r>
      <w:r>
        <w:rPr>
          <w:rFonts w:ascii="NSimSun" w:hAnsi="NSimSun" w:eastAsia="NSimSun" w:cs="NSimSun"/>
          <w:sz w:val="18"/>
          <w:szCs w:val="18"/>
          <w:spacing w:val="-17"/>
        </w:rPr>
        <w:t>:</w:t>
      </w:r>
      <w:r>
        <w:rPr>
          <w:rFonts w:ascii="NSimSun" w:hAnsi="NSimSun" w:eastAsia="NSimSun" w:cs="NSimSun"/>
          <w:sz w:val="18"/>
          <w:szCs w:val="18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>chenxinju1215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6"/>
          <w:w w:val="95"/>
        </w:rPr>
        <w:t>@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6"/>
          <w:w w:val="95"/>
        </w:rPr>
        <w:t>163．com</w:t>
      </w:r>
      <w:r>
        <w:rPr>
          <w:rFonts w:ascii="NSimSun" w:hAnsi="NSimSun" w:eastAsia="NSimSun" w:cs="NSimSun"/>
          <w:sz w:val="18"/>
          <w:szCs w:val="18"/>
          <w:spacing w:val="-26"/>
          <w:w w:val="95"/>
        </w:rPr>
        <w:t>)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27"/>
        <w:spacing w:before="56" w:line="214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7"/>
        </w:rPr>
        <w:t>参考文献</w:t>
      </w:r>
    </w:p>
    <w:p>
      <w:pPr>
        <w:pStyle w:val="BodyText"/>
        <w:ind w:left="465" w:right="72" w:hanging="465"/>
        <w:spacing w:before="124" w:line="23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9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9"/>
        </w:rPr>
        <w:t>1</w:t>
      </w:r>
      <w:r>
        <w:rPr>
          <w:sz w:val="16"/>
          <w:szCs w:val="16"/>
          <w:spacing w:val="-9"/>
        </w:rPr>
        <w:t>］</w:t>
      </w:r>
      <w:r>
        <w:rPr>
          <w:sz w:val="16"/>
          <w:szCs w:val="16"/>
          <w:spacing w:val="59"/>
        </w:rPr>
        <w:t xml:space="preserve"> </w:t>
      </w:r>
      <w:r>
        <w:rPr>
          <w:sz w:val="16"/>
          <w:szCs w:val="16"/>
          <w:spacing w:val="-9"/>
        </w:rPr>
        <w:t>王智峰，祝学光，刘玉兰</w:t>
      </w:r>
      <w:r>
        <w:rPr>
          <w:rFonts w:ascii="Microsoft YaHei" w:hAnsi="Microsoft YaHei" w:eastAsia="Microsoft YaHei" w:cs="Microsoft YaHei"/>
          <w:sz w:val="16"/>
          <w:szCs w:val="16"/>
          <w:spacing w:val="-9"/>
        </w:rPr>
        <w:t>．</w:t>
      </w:r>
      <w:r>
        <w:rPr>
          <w:sz w:val="16"/>
          <w:szCs w:val="16"/>
          <w:spacing w:val="-9"/>
        </w:rPr>
        <w:t>胆石症的诊断与治</w:t>
      </w:r>
      <w:r>
        <w:rPr>
          <w:sz w:val="16"/>
          <w:szCs w:val="16"/>
          <w:spacing w:val="-10"/>
        </w:rPr>
        <w:t>疗进展［</w:t>
      </w:r>
      <w:r>
        <w:rPr>
          <w:rFonts w:ascii="Microsoft YaHei" w:hAnsi="Microsoft YaHei" w:eastAsia="Microsoft YaHei" w:cs="Microsoft YaHei"/>
          <w:sz w:val="16"/>
          <w:szCs w:val="16"/>
          <w:spacing w:val="-10"/>
        </w:rPr>
        <w:t>J</w:t>
      </w:r>
      <w:r>
        <w:rPr>
          <w:sz w:val="16"/>
          <w:szCs w:val="16"/>
          <w:spacing w:val="-48"/>
          <w:w w:val="93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8"/>
          <w:w w:val="93"/>
        </w:rPr>
        <w:t>．</w:t>
      </w:r>
      <w:r>
        <w:rPr>
          <w:sz w:val="16"/>
          <w:szCs w:val="16"/>
          <w:spacing w:val="-10"/>
        </w:rPr>
        <w:t>临床消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5"/>
        </w:rPr>
        <w:t>化病杂志，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2006</w:t>
      </w:r>
      <w:r>
        <w:rPr>
          <w:sz w:val="16"/>
          <w:szCs w:val="16"/>
          <w:spacing w:val="-15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18</w:t>
      </w:r>
      <w:r>
        <w:rPr>
          <w:sz w:val="16"/>
          <w:szCs w:val="16"/>
          <w:spacing w:val="-15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6</w:t>
      </w:r>
      <w:r>
        <w:rPr>
          <w:sz w:val="16"/>
          <w:szCs w:val="16"/>
          <w:spacing w:val="-15"/>
        </w:rPr>
        <w:t>) :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325－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327．</w:t>
      </w:r>
    </w:p>
    <w:p>
      <w:pPr>
        <w:pStyle w:val="BodyText"/>
        <w:ind w:left="465" w:right="72" w:hanging="465"/>
        <w:spacing w:before="88" w:line="23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2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2"/>
        </w:rPr>
        <w:t>2</w:t>
      </w:r>
      <w:r>
        <w:rPr>
          <w:sz w:val="16"/>
          <w:szCs w:val="16"/>
          <w:spacing w:val="-12"/>
        </w:rPr>
        <w:t>］</w:t>
      </w:r>
      <w:r>
        <w:rPr>
          <w:sz w:val="16"/>
          <w:szCs w:val="16"/>
          <w:spacing w:val="59"/>
        </w:rPr>
        <w:t xml:space="preserve"> </w:t>
      </w:r>
      <w:r>
        <w:rPr>
          <w:sz w:val="16"/>
          <w:szCs w:val="16"/>
          <w:spacing w:val="-12"/>
        </w:rPr>
        <w:t>吴阶平，吴在德，裘法祖</w:t>
      </w:r>
      <w:r>
        <w:rPr>
          <w:rFonts w:ascii="Microsoft YaHei" w:hAnsi="Microsoft YaHei" w:eastAsia="Microsoft YaHei" w:cs="Microsoft YaHei"/>
          <w:sz w:val="16"/>
          <w:szCs w:val="16"/>
          <w:spacing w:val="-12"/>
        </w:rPr>
        <w:t>．</w:t>
      </w:r>
      <w:r>
        <w:rPr>
          <w:sz w:val="16"/>
          <w:szCs w:val="16"/>
          <w:spacing w:val="-12"/>
        </w:rPr>
        <w:t>黄家驷外科学［</w:t>
      </w:r>
      <w:r>
        <w:rPr>
          <w:rFonts w:ascii="Microsoft YaHei" w:hAnsi="Microsoft YaHei" w:eastAsia="Microsoft YaHei" w:cs="Microsoft YaHei"/>
          <w:sz w:val="16"/>
          <w:szCs w:val="16"/>
          <w:spacing w:val="-12"/>
        </w:rPr>
        <w:t>M</w:t>
      </w:r>
      <w:r>
        <w:rPr>
          <w:sz w:val="16"/>
          <w:szCs w:val="16"/>
          <w:spacing w:val="-47"/>
          <w:w w:val="91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7"/>
          <w:w w:val="91"/>
        </w:rPr>
        <w:t>．</w:t>
      </w:r>
      <w:r>
        <w:rPr>
          <w:sz w:val="16"/>
          <w:szCs w:val="16"/>
          <w:spacing w:val="-12"/>
        </w:rPr>
        <w:t>北京</w:t>
      </w:r>
      <w:r>
        <w:rPr>
          <w:sz w:val="16"/>
          <w:szCs w:val="16"/>
          <w:spacing w:val="-46"/>
        </w:rPr>
        <w:t xml:space="preserve"> </w:t>
      </w:r>
      <w:r>
        <w:rPr>
          <w:sz w:val="16"/>
          <w:szCs w:val="16"/>
          <w:spacing w:val="-12"/>
        </w:rPr>
        <w:t>:</w:t>
      </w:r>
      <w:r>
        <w:rPr>
          <w:sz w:val="16"/>
          <w:szCs w:val="16"/>
          <w:spacing w:val="-35"/>
        </w:rPr>
        <w:t xml:space="preserve"> </w:t>
      </w:r>
      <w:r>
        <w:rPr>
          <w:sz w:val="16"/>
          <w:szCs w:val="16"/>
          <w:spacing w:val="-12"/>
        </w:rPr>
        <w:t>人民</w:t>
      </w:r>
      <w:r>
        <w:rPr>
          <w:sz w:val="16"/>
          <w:szCs w:val="16"/>
          <w:spacing w:val="-13"/>
        </w:rPr>
        <w:t>卫生出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8"/>
        </w:rPr>
        <w:t>版社，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2008．</w:t>
      </w:r>
    </w:p>
    <w:p>
      <w:pPr>
        <w:pStyle w:val="BodyText"/>
        <w:ind w:left="462" w:right="40" w:hanging="462"/>
        <w:spacing w:before="87" w:line="21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7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3</w:t>
      </w:r>
      <w:r>
        <w:rPr>
          <w:sz w:val="16"/>
          <w:szCs w:val="16"/>
          <w:spacing w:val="-17"/>
        </w:rPr>
        <w:t>］ 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La-Greca  G</w:t>
      </w:r>
      <w:r>
        <w:rPr>
          <w:sz w:val="16"/>
          <w:szCs w:val="16"/>
          <w:spacing w:val="-17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Barbagallo  F</w:t>
      </w:r>
      <w:r>
        <w:rPr>
          <w:sz w:val="16"/>
          <w:szCs w:val="16"/>
          <w:spacing w:val="-17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So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fia  M．Simultaneous</w:t>
      </w:r>
      <w:r>
        <w:rPr>
          <w:rFonts w:ascii="Microsoft YaHei" w:hAnsi="Microsoft YaHei" w:eastAsia="Microsoft YaHei" w:cs="Microsoft YaHei"/>
          <w:sz w:val="16"/>
          <w:szCs w:val="16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laparoendoscopic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rendezvous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for  the  treatment  of  cholecystocholedocho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lithiasis</w:t>
      </w:r>
      <w:r>
        <w:rPr>
          <w:sz w:val="16"/>
          <w:szCs w:val="16"/>
          <w:spacing w:val="-16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J</w:t>
      </w:r>
      <w:r>
        <w:rPr>
          <w:sz w:val="16"/>
          <w:szCs w:val="16"/>
          <w:spacing w:val="-50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50"/>
        </w:rPr>
        <w:t>．</w:t>
      </w:r>
    </w:p>
    <w:p>
      <w:pPr>
        <w:spacing w:line="212" w:lineRule="auto"/>
        <w:sectPr>
          <w:type w:val="continuous"/>
          <w:pgSz w:w="11678" w:h="16440"/>
          <w:pgMar w:top="1243" w:right="725" w:bottom="0" w:left="790" w:header="971" w:footer="0" w:gutter="0"/>
          <w:cols w:equalWidth="0" w:num="2">
            <w:col w:w="5137" w:space="100"/>
            <w:col w:w="4926" w:space="0"/>
          </w:cols>
        </w:sectPr>
        <w:rPr>
          <w:rFonts w:ascii="Microsoft YaHei" w:hAnsi="Microsoft YaHei" w:eastAsia="Microsoft YaHei" w:cs="Microsoft YaHei"/>
          <w:sz w:val="16"/>
          <w:szCs w:val="16"/>
        </w:rPr>
      </w:pPr>
    </w:p>
    <w:p>
      <w:pPr>
        <w:spacing w:before="76"/>
        <w:rPr/>
      </w:pPr>
      <w:r/>
    </w:p>
    <w:p>
      <w:pPr>
        <w:sectPr>
          <w:headerReference w:type="default" r:id="rId5"/>
          <w:pgSz w:w="11678" w:h="16440"/>
          <w:pgMar w:top="1243" w:right="750" w:bottom="0" w:left="771" w:header="971" w:footer="0" w:gutter="0"/>
          <w:cols w:equalWidth="0" w:num="1">
            <w:col w:w="10156" w:space="0"/>
          </w:cols>
        </w:sectPr>
        <w:rPr/>
      </w:pPr>
    </w:p>
    <w:p>
      <w:pPr>
        <w:pStyle w:val="BodyText"/>
        <w:ind w:left="467"/>
        <w:spacing w:before="35" w:line="17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Surg</w:t>
      </w:r>
      <w:r>
        <w:rPr>
          <w:rFonts w:ascii="Microsoft YaHei" w:hAnsi="Microsoft YaHei" w:eastAsia="Microsoft YaHei" w:cs="Microsoft YaHei"/>
          <w:sz w:val="16"/>
          <w:szCs w:val="16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Endosc</w:t>
      </w:r>
      <w:r>
        <w:rPr>
          <w:sz w:val="16"/>
          <w:szCs w:val="16"/>
          <w:spacing w:val="-19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2010</w:t>
      </w:r>
      <w:r>
        <w:rPr>
          <w:sz w:val="16"/>
          <w:szCs w:val="16"/>
          <w:spacing w:val="-19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24</w:t>
      </w:r>
      <w:r>
        <w:rPr>
          <w:sz w:val="16"/>
          <w:szCs w:val="16"/>
          <w:spacing w:val="-19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4</w:t>
      </w:r>
      <w:r>
        <w:rPr>
          <w:sz w:val="16"/>
          <w:szCs w:val="16"/>
          <w:spacing w:val="-19"/>
        </w:rPr>
        <w:t>)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9"/>
        </w:rPr>
        <w:t>: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769－780．</w:t>
      </w:r>
    </w:p>
    <w:p>
      <w:pPr>
        <w:pStyle w:val="BodyText"/>
        <w:ind w:left="455" w:right="270" w:hanging="453"/>
        <w:spacing w:before="108" w:line="25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7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4</w:t>
      </w:r>
      <w:r>
        <w:rPr>
          <w:sz w:val="16"/>
          <w:szCs w:val="16"/>
          <w:spacing w:val="-17"/>
        </w:rPr>
        <w:t>］ 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Petrov</w:t>
      </w:r>
      <w:r>
        <w:rPr>
          <w:rFonts w:ascii="Microsoft YaHei" w:hAnsi="Microsoft YaHei" w:eastAsia="Microsoft YaHei" w:cs="Microsoft YaHei"/>
          <w:sz w:val="16"/>
          <w:szCs w:val="16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MS</w:t>
      </w:r>
      <w:r>
        <w:rPr>
          <w:sz w:val="16"/>
          <w:szCs w:val="16"/>
          <w:spacing w:val="-17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Savid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es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TJ．Systematic</w:t>
      </w:r>
      <w:r>
        <w:rPr>
          <w:rFonts w:ascii="Microsoft YaHei" w:hAnsi="Microsoft YaHei" w:eastAsia="Microsoft YaHei" w:cs="Microsoft YaHei"/>
          <w:sz w:val="16"/>
          <w:szCs w:val="16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review  of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endoscopic</w:t>
      </w:r>
      <w:r>
        <w:rPr>
          <w:rFonts w:ascii="Microsoft YaHei" w:hAnsi="Microsoft YaHei" w:eastAsia="Microsoft YaHei" w:cs="Microsoft YaHei"/>
          <w:sz w:val="16"/>
          <w:szCs w:val="16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ultrasonog-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raphy  versus   endoscopic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retr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ograde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cholangiopancreatography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for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suspected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choledocholith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iasis</w:t>
      </w:r>
      <w:r>
        <w:rPr>
          <w:sz w:val="16"/>
          <w:szCs w:val="16"/>
          <w:spacing w:val="-18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J</w:t>
      </w:r>
      <w:r>
        <w:rPr>
          <w:sz w:val="16"/>
          <w:szCs w:val="16"/>
          <w:spacing w:val="-50"/>
          <w:w w:val="96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50"/>
          <w:w w:val="96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Br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J  Surg</w:t>
      </w:r>
      <w:r>
        <w:rPr>
          <w:sz w:val="16"/>
          <w:szCs w:val="16"/>
          <w:spacing w:val="-1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2009</w:t>
      </w:r>
      <w:r>
        <w:rPr>
          <w:sz w:val="16"/>
          <w:szCs w:val="16"/>
          <w:spacing w:val="-1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96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8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9</w:t>
      </w:r>
      <w:r>
        <w:rPr>
          <w:rFonts w:ascii="Microsoft YaHei" w:hAnsi="Microsoft YaHei" w:eastAsia="Microsoft YaHei" w:cs="Microsoft YaHei"/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8"/>
        </w:rPr>
        <w:t>)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  <w:spacing w:val="-18"/>
        </w:rPr>
        <w:t>:</w:t>
      </w:r>
      <w:r>
        <w:rPr>
          <w:sz w:val="16"/>
          <w:szCs w:val="16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967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2"/>
        </w:rPr>
        <w:t>974．</w:t>
      </w:r>
    </w:p>
    <w:p>
      <w:pPr>
        <w:pStyle w:val="BodyText"/>
        <w:ind w:left="461" w:right="262" w:hanging="459"/>
        <w:spacing w:before="67" w:line="23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5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5</w:t>
      </w:r>
      <w:r>
        <w:rPr>
          <w:sz w:val="16"/>
          <w:szCs w:val="16"/>
          <w:spacing w:val="-15"/>
        </w:rPr>
        <w:t>］ 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Garcia-Cano</w:t>
      </w:r>
      <w:r>
        <w:rPr>
          <w:rFonts w:ascii="Microsoft YaHei" w:hAnsi="Microsoft YaHei" w:eastAsia="Microsoft YaHei" w:cs="Microsoft YaHei"/>
          <w:sz w:val="16"/>
          <w:szCs w:val="16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J．Success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rate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for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comple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te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choledocholithiasis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extrac-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tion  by   means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endoscopic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retrograde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 xml:space="preserve">  cholangiopancreatograp-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2"/>
        </w:rPr>
        <w:t>hy</w:t>
      </w:r>
      <w:r>
        <w:rPr>
          <w:sz w:val="16"/>
          <w:szCs w:val="16"/>
          <w:spacing w:val="-22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22"/>
        </w:rPr>
        <w:t>J</w:t>
      </w:r>
      <w:r>
        <w:rPr>
          <w:sz w:val="16"/>
          <w:szCs w:val="16"/>
          <w:spacing w:val="-45"/>
          <w:w w:val="86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5"/>
          <w:w w:val="86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22"/>
        </w:rPr>
        <w:t>Surg</w:t>
      </w:r>
      <w:r>
        <w:rPr>
          <w:rFonts w:ascii="Microsoft YaHei" w:hAnsi="Microsoft YaHei" w:eastAsia="Microsoft YaHei" w:cs="Microsoft YaHei"/>
          <w:sz w:val="16"/>
          <w:szCs w:val="16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2"/>
        </w:rPr>
        <w:t>Endosc</w:t>
      </w:r>
      <w:r>
        <w:rPr>
          <w:sz w:val="16"/>
          <w:szCs w:val="16"/>
          <w:spacing w:val="-22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22"/>
        </w:rPr>
        <w:t>2004</w:t>
      </w:r>
      <w:r>
        <w:rPr>
          <w:sz w:val="16"/>
          <w:szCs w:val="16"/>
          <w:spacing w:val="-22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22"/>
        </w:rPr>
        <w:t>18 </w:t>
      </w:r>
      <w:r>
        <w:rPr>
          <w:sz w:val="16"/>
          <w:szCs w:val="16"/>
          <w:spacing w:val="-22"/>
        </w:rPr>
        <w:t>(</w:t>
      </w:r>
      <w:r>
        <w:rPr>
          <w:sz w:val="16"/>
          <w:szCs w:val="1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2"/>
        </w:rPr>
        <w:t>11</w:t>
      </w:r>
      <w:r>
        <w:rPr>
          <w:sz w:val="16"/>
          <w:szCs w:val="16"/>
          <w:spacing w:val="-22"/>
        </w:rPr>
        <w:t>)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2"/>
        </w:rPr>
        <w:t>:</w:t>
      </w:r>
      <w:r>
        <w:rPr>
          <w:sz w:val="16"/>
          <w:szCs w:val="1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2"/>
        </w:rPr>
        <w:t>1681</w:t>
      </w:r>
      <w:r>
        <w:rPr>
          <w:rFonts w:ascii="Microsoft YaHei" w:hAnsi="Microsoft YaHei" w:eastAsia="Microsoft YaHei" w:cs="Microsoft YaHei"/>
          <w:sz w:val="16"/>
          <w:szCs w:val="16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2"/>
        </w:rPr>
        <w:t>－1682．</w:t>
      </w:r>
    </w:p>
    <w:p>
      <w:pPr>
        <w:pStyle w:val="BodyText"/>
        <w:ind w:left="460" w:right="270" w:hanging="459"/>
        <w:spacing w:before="104" w:line="24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7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6</w:t>
      </w:r>
      <w:r>
        <w:rPr>
          <w:sz w:val="16"/>
          <w:szCs w:val="16"/>
          <w:spacing w:val="-17"/>
        </w:rPr>
        <w:t>］ 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Keus  F</w:t>
      </w:r>
      <w:r>
        <w:rPr>
          <w:sz w:val="16"/>
          <w:szCs w:val="16"/>
          <w:spacing w:val="-17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Gooszen  HG</w:t>
      </w:r>
      <w:r>
        <w:rPr>
          <w:sz w:val="16"/>
          <w:szCs w:val="16"/>
          <w:spacing w:val="-17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Van-Laarhoven  CJ．Op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en</w:t>
      </w:r>
      <w:r>
        <w:rPr>
          <w:sz w:val="16"/>
          <w:szCs w:val="16"/>
          <w:spacing w:val="-1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small-incision</w:t>
      </w:r>
      <w:r>
        <w:rPr>
          <w:sz w:val="16"/>
          <w:szCs w:val="16"/>
          <w:spacing w:val="-1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or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laparoscopic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cholecys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tectomy  for  patients</w:t>
      </w:r>
      <w:r>
        <w:rPr>
          <w:rFonts w:ascii="Microsoft YaHei" w:hAnsi="Microsoft YaHei" w:eastAsia="Microsoft YaHei" w:cs="Microsoft YaHei"/>
          <w:sz w:val="16"/>
          <w:szCs w:val="16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with  symptomatic  chole-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cystolithiasis．An  overview  of  Cochrane</w:t>
      </w:r>
      <w:r>
        <w:rPr>
          <w:rFonts w:ascii="Microsoft YaHei" w:hAnsi="Microsoft YaHei" w:eastAsia="Microsoft YaHei" w:cs="Microsoft YaHei"/>
          <w:sz w:val="16"/>
          <w:szCs w:val="16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Hepato-Biliary</w:t>
      </w:r>
      <w:r>
        <w:rPr>
          <w:rFonts w:ascii="Microsoft YaHei" w:hAnsi="Microsoft YaHei" w:eastAsia="Microsoft YaHei" w:cs="Microsoft YaHei"/>
          <w:sz w:val="16"/>
          <w:szCs w:val="16"/>
          <w:spacing w:val="4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Group 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re-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views</w:t>
      </w:r>
      <w:r>
        <w:rPr>
          <w:sz w:val="16"/>
          <w:szCs w:val="16"/>
          <w:spacing w:val="-20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J</w:t>
      </w:r>
      <w:r>
        <w:rPr>
          <w:sz w:val="16"/>
          <w:szCs w:val="16"/>
          <w:spacing w:val="-45"/>
          <w:w w:val="86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5"/>
          <w:w w:val="86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Cochrane</w:t>
      </w:r>
      <w:r>
        <w:rPr>
          <w:rFonts w:ascii="Microsoft YaHei" w:hAnsi="Microsoft YaHei" w:eastAsia="Microsoft YaHei" w:cs="Microsoft YaHei"/>
          <w:sz w:val="16"/>
          <w:szCs w:val="16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Database</w:t>
      </w:r>
      <w:r>
        <w:rPr>
          <w:rFonts w:ascii="Microsoft YaHei" w:hAnsi="Microsoft YaHei" w:eastAsia="Microsoft YaHei" w:cs="Microsoft YaHei"/>
          <w:sz w:val="16"/>
          <w:szCs w:val="16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Syst</w:t>
      </w:r>
      <w:r>
        <w:rPr>
          <w:rFonts w:ascii="Microsoft YaHei" w:hAnsi="Microsoft YaHei" w:eastAsia="Microsoft YaHei" w:cs="Microsoft YaHei"/>
          <w:sz w:val="16"/>
          <w:szCs w:val="16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Rev</w:t>
      </w:r>
      <w:r>
        <w:rPr>
          <w:sz w:val="16"/>
          <w:szCs w:val="16"/>
          <w:spacing w:val="-20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2010</w:t>
      </w:r>
      <w:r>
        <w:rPr>
          <w:sz w:val="16"/>
          <w:szCs w:val="16"/>
          <w:spacing w:val="-20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1 </w:t>
      </w:r>
      <w:r>
        <w:rPr>
          <w:sz w:val="16"/>
          <w:szCs w:val="16"/>
          <w:spacing w:val="-20"/>
        </w:rPr>
        <w:t>(</w:t>
      </w:r>
      <w:r>
        <w:rPr>
          <w:sz w:val="16"/>
          <w:szCs w:val="1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1</w:t>
      </w:r>
      <w:r>
        <w:rPr>
          <w:sz w:val="16"/>
          <w:szCs w:val="16"/>
          <w:spacing w:val="-20"/>
        </w:rPr>
        <w:t>)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1"/>
        </w:rPr>
        <w:t>:</w:t>
      </w:r>
      <w:r>
        <w:rPr>
          <w:sz w:val="16"/>
          <w:szCs w:val="1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CD008318．</w:t>
      </w:r>
    </w:p>
    <w:p>
      <w:pPr>
        <w:pStyle w:val="BodyText"/>
        <w:ind w:left="466" w:right="301" w:hanging="465"/>
        <w:spacing w:before="106" w:line="23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3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7</w:t>
      </w:r>
      <w:r>
        <w:rPr>
          <w:sz w:val="16"/>
          <w:szCs w:val="16"/>
          <w:spacing w:val="-13"/>
        </w:rPr>
        <w:t>］  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Ponsky  JL．Laparoscopic  therapy  of  cho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lelithiasis</w:t>
      </w:r>
      <w:r>
        <w:rPr>
          <w:sz w:val="16"/>
          <w:szCs w:val="16"/>
          <w:spacing w:val="-14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J</w:t>
      </w:r>
      <w:r>
        <w:rPr>
          <w:sz w:val="16"/>
          <w:szCs w:val="16"/>
          <w:spacing w:val="-50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50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Annu  Rev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3"/>
        </w:rPr>
        <w:t>Med</w:t>
      </w:r>
      <w:r>
        <w:rPr>
          <w:sz w:val="16"/>
          <w:szCs w:val="16"/>
          <w:spacing w:val="-23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23"/>
        </w:rPr>
        <w:t>1993</w:t>
      </w:r>
      <w:r>
        <w:rPr>
          <w:sz w:val="16"/>
          <w:szCs w:val="16"/>
          <w:spacing w:val="-23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23"/>
        </w:rPr>
        <w:t>1 </w:t>
      </w:r>
      <w:r>
        <w:rPr>
          <w:sz w:val="16"/>
          <w:szCs w:val="16"/>
          <w:spacing w:val="-23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23"/>
        </w:rPr>
        <w:t>44</w:t>
      </w:r>
      <w:r>
        <w:rPr>
          <w:sz w:val="16"/>
          <w:szCs w:val="16"/>
          <w:spacing w:val="-23"/>
        </w:rPr>
        <w:t>)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23"/>
        </w:rPr>
        <w:t>:</w:t>
      </w:r>
      <w:r>
        <w:rPr>
          <w:sz w:val="16"/>
          <w:szCs w:val="1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3"/>
        </w:rPr>
        <w:t>317－322．</w:t>
      </w:r>
    </w:p>
    <w:p>
      <w:pPr>
        <w:pStyle w:val="BodyText"/>
        <w:ind w:left="463" w:right="271" w:hanging="462"/>
        <w:spacing w:before="77" w:line="24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5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8</w:t>
      </w:r>
      <w:r>
        <w:rPr>
          <w:sz w:val="16"/>
          <w:szCs w:val="16"/>
          <w:spacing w:val="-15"/>
        </w:rPr>
        <w:t>］ 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Graham</w:t>
      </w:r>
      <w:r>
        <w:rPr>
          <w:rFonts w:ascii="Microsoft YaHei" w:hAnsi="Microsoft YaHei" w:eastAsia="Microsoft YaHei" w:cs="Microsoft YaHei"/>
          <w:sz w:val="16"/>
          <w:szCs w:val="16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SM</w:t>
      </w:r>
      <w:r>
        <w:rPr>
          <w:sz w:val="16"/>
          <w:szCs w:val="16"/>
          <w:spacing w:val="-15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Flowers  J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L</w:t>
      </w:r>
      <w:r>
        <w:rPr>
          <w:sz w:val="16"/>
          <w:szCs w:val="16"/>
          <w:spacing w:val="-16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Scott</w:t>
      </w:r>
      <w:r>
        <w:rPr>
          <w:rFonts w:ascii="Microsoft YaHei" w:hAnsi="Microsoft YaHei" w:eastAsia="Microsoft YaHei" w:cs="Microsoft YaHei"/>
          <w:sz w:val="16"/>
          <w:szCs w:val="16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TR.  Laparoscopic</w:t>
      </w:r>
      <w:r>
        <w:rPr>
          <w:rFonts w:ascii="Microsoft YaHei" w:hAnsi="Microsoft YaHei" w:eastAsia="Microsoft YaHei" w:cs="Microsoft YaHei"/>
          <w:sz w:val="16"/>
          <w:szCs w:val="16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cholecystectomy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and</w:t>
      </w:r>
      <w:r>
        <w:rPr>
          <w:rFonts w:ascii="Microsoft YaHei" w:hAnsi="Microsoft YaHei" w:eastAsia="Microsoft YaHei" w:cs="Microsoft YaHei"/>
          <w:sz w:val="16"/>
          <w:szCs w:val="16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common</w:t>
      </w:r>
      <w:r>
        <w:rPr>
          <w:rFonts w:ascii="Microsoft YaHei" w:hAnsi="Microsoft YaHei" w:eastAsia="Microsoft YaHei" w:cs="Microsoft YaHei"/>
          <w:sz w:val="16"/>
          <w:szCs w:val="1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bile  duct  stones．The  utility  of  planned  perioperative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endoscopic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retrograde  cholangiography  and  sphincterotomy </w:t>
      </w:r>
      <w:r>
        <w:rPr>
          <w:sz w:val="16"/>
          <w:szCs w:val="16"/>
          <w:spacing w:val="-17"/>
        </w:rPr>
        <w:t>:</w:t>
      </w:r>
      <w:r>
        <w:rPr>
          <w:sz w:val="16"/>
          <w:szCs w:val="16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experi-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ence</w:t>
      </w:r>
      <w:r>
        <w:rPr>
          <w:rFonts w:ascii="Microsoft YaHei" w:hAnsi="Microsoft YaHei" w:eastAsia="Microsoft YaHei" w:cs="Microsoft YaHei"/>
          <w:sz w:val="16"/>
          <w:szCs w:val="16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with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63</w:t>
      </w:r>
      <w:r>
        <w:rPr>
          <w:rFonts w:ascii="Microsoft YaHei" w:hAnsi="Microsoft YaHei" w:eastAsia="Microsoft YaHei" w:cs="Microsoft YaHei"/>
          <w:sz w:val="16"/>
          <w:szCs w:val="16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patients</w:t>
      </w:r>
      <w:r>
        <w:rPr>
          <w:sz w:val="16"/>
          <w:szCs w:val="16"/>
          <w:spacing w:val="-20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J</w:t>
      </w:r>
      <w:r>
        <w:rPr>
          <w:sz w:val="16"/>
          <w:szCs w:val="16"/>
          <w:spacing w:val="-48"/>
          <w:w w:val="92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8"/>
          <w:w w:val="92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Ann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Surg</w:t>
      </w:r>
      <w:r>
        <w:rPr>
          <w:sz w:val="16"/>
          <w:szCs w:val="16"/>
          <w:spacing w:val="-20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1993</w:t>
      </w:r>
      <w:r>
        <w:rPr>
          <w:sz w:val="16"/>
          <w:szCs w:val="16"/>
          <w:spacing w:val="-20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218 </w:t>
      </w:r>
      <w:r>
        <w:rPr>
          <w:sz w:val="16"/>
          <w:szCs w:val="16"/>
          <w:spacing w:val="-20"/>
        </w:rPr>
        <w:t>(</w:t>
      </w:r>
      <w:r>
        <w:rPr>
          <w:sz w:val="16"/>
          <w:szCs w:val="1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1</w:t>
      </w:r>
      <w:r>
        <w:rPr>
          <w:sz w:val="16"/>
          <w:szCs w:val="16"/>
          <w:spacing w:val="-20"/>
        </w:rPr>
        <w:t>)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0"/>
        </w:rPr>
        <w:t>: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61－67．</w:t>
      </w:r>
    </w:p>
    <w:p>
      <w:pPr>
        <w:pStyle w:val="BodyText"/>
        <w:ind w:left="462" w:right="271" w:hanging="461"/>
        <w:spacing w:before="107" w:line="25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6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9</w:t>
      </w:r>
      <w:r>
        <w:rPr>
          <w:sz w:val="16"/>
          <w:szCs w:val="16"/>
          <w:spacing w:val="-16"/>
        </w:rPr>
        <w:t>］ 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Martin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DJ</w:t>
      </w:r>
      <w:r>
        <w:rPr>
          <w:sz w:val="16"/>
          <w:szCs w:val="16"/>
          <w:spacing w:val="-16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Vernon  DR</w:t>
      </w:r>
      <w:r>
        <w:rPr>
          <w:rFonts w:ascii="Microsoft YaHei" w:hAnsi="Microsoft YaHei" w:eastAsia="Microsoft YaHei" w:cs="Microsoft YaHei"/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6"/>
        </w:rPr>
        <w:t>,</w:t>
      </w:r>
      <w:r>
        <w:rPr>
          <w:sz w:val="16"/>
          <w:szCs w:val="16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Toouli  J．Surgical  versus  endoscopic</w:t>
      </w:r>
      <w:r>
        <w:rPr>
          <w:rFonts w:ascii="Microsoft YaHei" w:hAnsi="Microsoft YaHei" w:eastAsia="Microsoft YaHei" w:cs="Microsoft YaHei"/>
          <w:sz w:val="16"/>
          <w:szCs w:val="16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treat-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ment</w:t>
      </w:r>
      <w:r>
        <w:rPr>
          <w:rFonts w:ascii="Microsoft YaHei" w:hAnsi="Microsoft YaHei" w:eastAsia="Microsoft YaHei" w:cs="Microsoft YaHei"/>
          <w:sz w:val="16"/>
          <w:szCs w:val="16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bile</w:t>
      </w:r>
      <w:r>
        <w:rPr>
          <w:rFonts w:ascii="Microsoft YaHei" w:hAnsi="Microsoft YaHei" w:eastAsia="Microsoft YaHei" w:cs="Microsoft YaHei"/>
          <w:sz w:val="16"/>
          <w:szCs w:val="16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duct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stones</w:t>
      </w:r>
      <w:r>
        <w:rPr>
          <w:sz w:val="16"/>
          <w:szCs w:val="16"/>
          <w:spacing w:val="-19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J</w:t>
      </w:r>
      <w:r>
        <w:rPr>
          <w:sz w:val="16"/>
          <w:szCs w:val="16"/>
          <w:spacing w:val="-49"/>
          <w:w w:val="94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9"/>
          <w:w w:val="94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Cochr  Datab  Syst  Rev</w:t>
      </w:r>
      <w:r>
        <w:rPr>
          <w:sz w:val="16"/>
          <w:szCs w:val="16"/>
          <w:spacing w:val="-19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2006</w:t>
      </w:r>
      <w:r>
        <w:rPr>
          <w:sz w:val="16"/>
          <w:szCs w:val="16"/>
          <w:spacing w:val="-19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1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9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2</w:t>
      </w:r>
      <w:r>
        <w:rPr>
          <w:rFonts w:ascii="Microsoft YaHei" w:hAnsi="Microsoft YaHei" w:eastAsia="Microsoft YaHei" w:cs="Microsoft YaHei"/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-20"/>
        </w:rPr>
        <w:t>)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  <w:spacing w:val="-20"/>
        </w:rPr>
        <w:t>:</w:t>
      </w:r>
      <w:r>
        <w:rPr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0"/>
        </w:rPr>
        <w:t>1－53．</w:t>
      </w:r>
    </w:p>
    <w:p>
      <w:pPr>
        <w:pStyle w:val="BodyText"/>
        <w:ind w:left="466" w:right="301" w:hanging="465"/>
        <w:spacing w:before="66" w:line="24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6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10</w:t>
      </w:r>
      <w:r>
        <w:rPr>
          <w:sz w:val="16"/>
          <w:szCs w:val="16"/>
          <w:spacing w:val="-16"/>
        </w:rPr>
        <w:t>］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Ross  AS．Endoscopic  retrograde</w:t>
      </w:r>
      <w:r>
        <w:rPr>
          <w:rFonts w:ascii="Microsoft YaHei" w:hAnsi="Microsoft YaHei" w:eastAsia="Microsoft YaHei" w:cs="Microsoft YaHei"/>
          <w:sz w:val="16"/>
          <w:szCs w:val="16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cholangiop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ancreatography</w:t>
      </w:r>
      <w:r>
        <w:rPr>
          <w:rFonts w:ascii="Microsoft YaHei" w:hAnsi="Microsoft YaHei" w:eastAsia="Microsoft YaHei" w:cs="Microsoft YaHei"/>
          <w:sz w:val="16"/>
          <w:szCs w:val="16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in</w:t>
      </w:r>
      <w:r>
        <w:rPr>
          <w:rFonts w:ascii="Microsoft YaHei" w:hAnsi="Microsoft YaHei" w:eastAsia="Microsoft YaHei" w:cs="Microsoft YaHei"/>
          <w:sz w:val="16"/>
          <w:szCs w:val="16"/>
          <w:spacing w:val="3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the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surgically</w:t>
      </w:r>
      <w:r>
        <w:rPr>
          <w:rFonts w:ascii="Microsoft YaHei" w:hAnsi="Microsoft YaHei" w:eastAsia="Microsoft YaHei" w:cs="Microsoft YaHei"/>
          <w:sz w:val="16"/>
          <w:szCs w:val="16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modified  gastrointestinal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 xml:space="preserve"> tract</w:t>
      </w:r>
      <w:r>
        <w:rPr>
          <w:sz w:val="16"/>
          <w:szCs w:val="16"/>
          <w:spacing w:val="-14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J</w:t>
      </w:r>
      <w:r>
        <w:rPr>
          <w:sz w:val="16"/>
          <w:szCs w:val="16"/>
          <w:spacing w:val="-42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2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Gastrointest</w:t>
      </w:r>
      <w:r>
        <w:rPr>
          <w:rFonts w:ascii="Microsoft YaHei" w:hAnsi="Microsoft YaHei" w:eastAsia="Microsoft YaHei" w:cs="Microsoft YaHei"/>
          <w:sz w:val="16"/>
          <w:szCs w:val="16"/>
          <w:spacing w:val="4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Endosc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Clin</w:t>
      </w:r>
      <w:r>
        <w:rPr>
          <w:rFonts w:ascii="Microsoft YaHei" w:hAnsi="Microsoft YaHei" w:eastAsia="Microsoft YaHei" w:cs="Microsoft YaHei"/>
          <w:sz w:val="16"/>
          <w:szCs w:val="16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N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Am</w:t>
      </w:r>
      <w:r>
        <w:rPr>
          <w:sz w:val="16"/>
          <w:szCs w:val="16"/>
          <w:spacing w:val="-1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2009</w:t>
      </w:r>
      <w:r>
        <w:rPr>
          <w:sz w:val="16"/>
          <w:szCs w:val="16"/>
          <w:spacing w:val="-1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19</w:t>
      </w:r>
      <w:r>
        <w:rPr>
          <w:sz w:val="16"/>
          <w:szCs w:val="16"/>
          <w:spacing w:val="-18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3</w:t>
      </w:r>
      <w:r>
        <w:rPr>
          <w:sz w:val="16"/>
          <w:szCs w:val="16"/>
          <w:spacing w:val="-18"/>
        </w:rPr>
        <w:t>) :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497－507．</w:t>
      </w:r>
    </w:p>
    <w:p>
      <w:pPr>
        <w:pStyle w:val="BodyText"/>
        <w:ind w:left="455" w:right="271" w:hanging="454"/>
        <w:spacing w:before="80" w:line="25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8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11</w:t>
      </w:r>
      <w:r>
        <w:rPr>
          <w:sz w:val="16"/>
          <w:szCs w:val="16"/>
          <w:spacing w:val="-18"/>
        </w:rPr>
        <w:t>］</w:t>
      </w:r>
      <w:r>
        <w:rPr>
          <w:sz w:val="16"/>
          <w:szCs w:val="16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Patel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JA</w:t>
      </w:r>
      <w:r>
        <w:rPr>
          <w:sz w:val="16"/>
          <w:szCs w:val="16"/>
          <w:spacing w:val="-1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Patel</w:t>
      </w:r>
      <w:r>
        <w:rPr>
          <w:rFonts w:ascii="Microsoft YaHei" w:hAnsi="Microsoft YaHei" w:eastAsia="Microsoft YaHei" w:cs="Microsoft YaHei"/>
          <w:sz w:val="16"/>
          <w:szCs w:val="1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NA</w:t>
      </w:r>
      <w:r>
        <w:rPr>
          <w:sz w:val="16"/>
          <w:szCs w:val="16"/>
          <w:spacing w:val="-1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Shinde</w:t>
      </w:r>
      <w:r>
        <w:rPr>
          <w:rFonts w:ascii="Microsoft YaHei" w:hAnsi="Microsoft YaHei" w:eastAsia="Microsoft YaHei" w:cs="Microsoft YaHei"/>
          <w:sz w:val="16"/>
          <w:szCs w:val="16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T．Endoscopic</w:t>
      </w:r>
      <w:r>
        <w:rPr>
          <w:rFonts w:ascii="Microsoft YaHei" w:hAnsi="Microsoft YaHei" w:eastAsia="Microsoft YaHei" w:cs="Microsoft YaHei"/>
          <w:sz w:val="16"/>
          <w:szCs w:val="16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retrograde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cholangiopan-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creatography</w:t>
      </w:r>
      <w:r>
        <w:rPr>
          <w:rFonts w:ascii="Microsoft YaHei" w:hAnsi="Microsoft YaHei" w:eastAsia="Microsoft YaHei" w:cs="Microsoft YaHei"/>
          <w:sz w:val="16"/>
          <w:szCs w:val="1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after</w:t>
      </w:r>
      <w:r>
        <w:rPr>
          <w:rFonts w:ascii="Microsoft YaHei" w:hAnsi="Microsoft YaHei" w:eastAsia="Microsoft YaHei" w:cs="Microsoft YaHei"/>
          <w:sz w:val="16"/>
          <w:szCs w:val="16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laparoscopic  Roux-en-Y  gastric  bypass—a  case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series</w:t>
      </w:r>
      <w:r>
        <w:rPr>
          <w:rFonts w:ascii="Microsoft YaHei" w:hAnsi="Microsoft YaHei" w:eastAsia="Microsoft YaHei" w:cs="Microsoft YaHei"/>
          <w:sz w:val="16"/>
          <w:szCs w:val="16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and</w:t>
      </w:r>
      <w:r>
        <w:rPr>
          <w:rFonts w:ascii="Microsoft YaHei" w:hAnsi="Microsoft YaHei" w:eastAsia="Microsoft YaHei" w:cs="Microsoft YaHei"/>
          <w:sz w:val="16"/>
          <w:szCs w:val="1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review  of  the  literature</w:t>
      </w:r>
      <w:r>
        <w:rPr>
          <w:sz w:val="16"/>
          <w:szCs w:val="16"/>
          <w:spacing w:val="-17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J</w:t>
      </w:r>
      <w:r>
        <w:rPr>
          <w:sz w:val="16"/>
          <w:szCs w:val="16"/>
          <w:spacing w:val="-48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8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Am</w:t>
      </w:r>
      <w:r>
        <w:rPr>
          <w:rFonts w:ascii="Microsoft YaHei" w:hAnsi="Microsoft YaHei" w:eastAsia="Microsoft YaHei" w:cs="Microsoft YaHei"/>
          <w:sz w:val="16"/>
          <w:szCs w:val="16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Surg</w:t>
      </w:r>
      <w:r>
        <w:rPr>
          <w:sz w:val="16"/>
          <w:szCs w:val="16"/>
          <w:spacing w:val="-17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2008</w:t>
      </w:r>
      <w:r>
        <w:rPr>
          <w:sz w:val="16"/>
          <w:szCs w:val="16"/>
          <w:spacing w:val="-17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74  </w:t>
      </w:r>
      <w:r>
        <w:rPr>
          <w:sz w:val="16"/>
          <w:szCs w:val="16"/>
          <w:spacing w:val="-17"/>
        </w:rPr>
        <w:t>(</w:t>
      </w:r>
      <w:r>
        <w:rPr>
          <w:sz w:val="16"/>
          <w:szCs w:val="1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8 </w:t>
      </w:r>
      <w:r>
        <w:rPr>
          <w:sz w:val="16"/>
          <w:szCs w:val="16"/>
          <w:spacing w:val="-18"/>
        </w:rPr>
        <w:t>)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  <w:spacing w:val="-18"/>
        </w:rPr>
        <w:t>:</w:t>
      </w:r>
      <w:r>
        <w:rPr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1"/>
        </w:rPr>
        <w:t>689－694．</w:t>
      </w:r>
    </w:p>
    <w:p>
      <w:pPr>
        <w:pStyle w:val="BodyText"/>
        <w:ind w:left="453" w:right="255" w:hanging="453"/>
        <w:spacing w:before="65" w:line="253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6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12</w:t>
      </w:r>
      <w:r>
        <w:rPr>
          <w:sz w:val="16"/>
          <w:szCs w:val="16"/>
          <w:spacing w:val="-16"/>
        </w:rPr>
        <w:t>］</w:t>
      </w:r>
      <w:r>
        <w:rPr>
          <w:sz w:val="16"/>
          <w:szCs w:val="1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Tse</w:t>
      </w:r>
      <w:r>
        <w:rPr>
          <w:rFonts w:ascii="Microsoft YaHei" w:hAnsi="Microsoft YaHei" w:eastAsia="Microsoft YaHei" w:cs="Microsoft YaHei"/>
          <w:sz w:val="16"/>
          <w:szCs w:val="1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F</w:t>
      </w:r>
      <w:r>
        <w:rPr>
          <w:sz w:val="16"/>
          <w:szCs w:val="16"/>
          <w:spacing w:val="-16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Yuan</w:t>
      </w:r>
      <w:r>
        <w:rPr>
          <w:rFonts w:ascii="Microsoft YaHei" w:hAnsi="Microsoft YaHei" w:eastAsia="Microsoft YaHei" w:cs="Microsoft YaHei"/>
          <w:sz w:val="16"/>
          <w:szCs w:val="16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Y．Early</w:t>
      </w:r>
      <w:r>
        <w:rPr>
          <w:rFonts w:ascii="Microsoft YaHei" w:hAnsi="Microsoft YaHei" w:eastAsia="Microsoft YaHei" w:cs="Microsoft YaHei"/>
          <w:sz w:val="16"/>
          <w:szCs w:val="16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routine  endoscopic</w:t>
      </w:r>
      <w:r>
        <w:rPr>
          <w:rFonts w:ascii="Microsoft YaHei" w:hAnsi="Microsoft YaHei" w:eastAsia="Microsoft YaHei" w:cs="Microsoft YaHei"/>
          <w:sz w:val="16"/>
          <w:szCs w:val="16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retrograde  cholangi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opan-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  <w:w w:val="96"/>
        </w:rPr>
        <w:t>creatography</w:t>
      </w:r>
      <w:r>
        <w:rPr>
          <w:rFonts w:ascii="Microsoft YaHei" w:hAnsi="Microsoft YaHei" w:eastAsia="Microsoft YaHei" w:cs="Microsoft YaHei"/>
          <w:sz w:val="16"/>
          <w:szCs w:val="16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  <w:w w:val="96"/>
        </w:rPr>
        <w:t>strategy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  <w:w w:val="96"/>
        </w:rPr>
        <w:t>versus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  <w:w w:val="96"/>
        </w:rPr>
        <w:t>early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  <w:w w:val="96"/>
        </w:rPr>
        <w:t>conservative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  <w:w w:val="96"/>
        </w:rPr>
        <w:t>management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  <w:w w:val="96"/>
        </w:rPr>
        <w:t>strategy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in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acute  gallstone  pancreatitis</w:t>
      </w:r>
      <w:r>
        <w:rPr>
          <w:sz w:val="16"/>
          <w:szCs w:val="16"/>
          <w:spacing w:val="-14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J</w:t>
      </w:r>
      <w:r>
        <w:rPr>
          <w:sz w:val="16"/>
          <w:szCs w:val="16"/>
          <w:spacing w:val="-50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50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Cochr  D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atab  Syst</w:t>
      </w:r>
      <w:r>
        <w:rPr>
          <w:rFonts w:ascii="Microsoft YaHei" w:hAnsi="Microsoft YaHei" w:eastAsia="Microsoft YaHei" w:cs="Microsoft YaHei"/>
          <w:sz w:val="16"/>
          <w:szCs w:val="16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Rev</w:t>
      </w:r>
      <w:r>
        <w:rPr>
          <w:sz w:val="16"/>
          <w:szCs w:val="16"/>
          <w:spacing w:val="-15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2012</w:t>
      </w:r>
      <w:r>
        <w:rPr>
          <w:sz w:val="16"/>
          <w:szCs w:val="16"/>
          <w:spacing w:val="-15"/>
        </w:rPr>
        <w:t>，</w:t>
      </w:r>
      <w:r>
        <w:rPr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5 </w:t>
      </w:r>
      <w:r>
        <w:rPr>
          <w:sz w:val="16"/>
          <w:szCs w:val="16"/>
          <w:spacing w:val="-19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5</w:t>
      </w:r>
      <w:r>
        <w:rPr>
          <w:sz w:val="16"/>
          <w:szCs w:val="16"/>
          <w:spacing w:val="-19"/>
        </w:rPr>
        <w:t>)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9"/>
        </w:rPr>
        <w:t>:</w:t>
      </w:r>
      <w:r>
        <w:rPr>
          <w:sz w:val="16"/>
          <w:szCs w:val="1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1－79．</w:t>
      </w:r>
    </w:p>
    <w:p>
      <w:pPr>
        <w:pStyle w:val="BodyText"/>
        <w:ind w:left="454" w:right="255" w:hanging="454"/>
        <w:spacing w:before="77" w:line="253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5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13</w:t>
      </w:r>
      <w:r>
        <w:rPr>
          <w:sz w:val="16"/>
          <w:szCs w:val="16"/>
          <w:spacing w:val="-15"/>
        </w:rPr>
        <w:t>］</w:t>
      </w:r>
      <w:r>
        <w:rPr>
          <w:sz w:val="16"/>
          <w:szCs w:val="1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Gurusamy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KS</w:t>
      </w:r>
      <w:r>
        <w:rPr>
          <w:sz w:val="16"/>
          <w:szCs w:val="16"/>
          <w:spacing w:val="-15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Giljaca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V</w:t>
      </w:r>
      <w:r>
        <w:rPr>
          <w:sz w:val="16"/>
          <w:szCs w:val="16"/>
          <w:spacing w:val="-15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Takwoingi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Y．Endoscopic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retrograde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cholangiopancreatography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versus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intraop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erative</w:t>
      </w:r>
      <w:r>
        <w:rPr>
          <w:rFonts w:ascii="Microsoft YaHei" w:hAnsi="Microsoft YaHei" w:eastAsia="Microsoft YaHei" w:cs="Microsoft YaHei"/>
          <w:sz w:val="16"/>
          <w:szCs w:val="16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cholangiography</w:t>
      </w:r>
      <w:r>
        <w:rPr>
          <w:rFonts w:ascii="Microsoft YaHei" w:hAnsi="Microsoft YaHei" w:eastAsia="Microsoft YaHei" w:cs="Microsoft YaHei"/>
          <w:sz w:val="16"/>
          <w:szCs w:val="16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for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diagnosis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common</w:t>
      </w:r>
      <w:r>
        <w:rPr>
          <w:rFonts w:ascii="Microsoft YaHei" w:hAnsi="Microsoft YaHei" w:eastAsia="Microsoft YaHei" w:cs="Microsoft YaHei"/>
          <w:sz w:val="16"/>
          <w:szCs w:val="16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bile</w:t>
      </w:r>
      <w:r>
        <w:rPr>
          <w:rFonts w:ascii="Microsoft YaHei" w:hAnsi="Microsoft YaHei" w:eastAsia="Microsoft YaHei" w:cs="Microsoft YaHei"/>
          <w:sz w:val="16"/>
          <w:szCs w:val="16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duct  stones</w:t>
      </w:r>
      <w:r>
        <w:rPr>
          <w:sz w:val="16"/>
          <w:szCs w:val="16"/>
          <w:spacing w:val="-17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J</w:t>
      </w:r>
      <w:r>
        <w:rPr>
          <w:sz w:val="16"/>
          <w:szCs w:val="16"/>
          <w:spacing w:val="-49"/>
          <w:w w:val="94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9"/>
          <w:w w:val="94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Cochr</w:t>
      </w:r>
      <w:r>
        <w:rPr>
          <w:rFonts w:ascii="Microsoft YaHei" w:hAnsi="Microsoft YaHei" w:eastAsia="Microsoft YaHei" w:cs="Microsoft YaHei"/>
          <w:sz w:val="16"/>
          <w:szCs w:val="16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Datab</w:t>
      </w:r>
      <w:r>
        <w:rPr>
          <w:rFonts w:ascii="Microsoft YaHei" w:hAnsi="Microsoft YaHei" w:eastAsia="Microsoft YaHei" w:cs="Microsoft YaHei"/>
          <w:sz w:val="16"/>
          <w:szCs w:val="16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Sy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st  Rev</w:t>
      </w:r>
      <w:r>
        <w:rPr>
          <w:sz w:val="16"/>
          <w:szCs w:val="16"/>
          <w:spacing w:val="-18"/>
        </w:rPr>
        <w:t>，</w:t>
      </w:r>
      <w:r>
        <w:rPr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2"/>
        </w:rPr>
        <w:t>2015</w:t>
      </w:r>
      <w:r>
        <w:rPr>
          <w:sz w:val="16"/>
          <w:szCs w:val="16"/>
          <w:spacing w:val="-22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22"/>
        </w:rPr>
        <w:t>1 </w:t>
      </w:r>
      <w:r>
        <w:rPr>
          <w:sz w:val="16"/>
          <w:szCs w:val="16"/>
          <w:spacing w:val="-22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22"/>
        </w:rPr>
        <w:t>2</w:t>
      </w:r>
      <w:r>
        <w:rPr>
          <w:sz w:val="16"/>
          <w:szCs w:val="16"/>
          <w:spacing w:val="-22"/>
        </w:rPr>
        <w:t>)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22"/>
        </w:rPr>
        <w:t>:</w:t>
      </w:r>
      <w:r>
        <w:rPr>
          <w:sz w:val="16"/>
          <w:szCs w:val="1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2"/>
        </w:rPr>
        <w:t>1－4．</w:t>
      </w:r>
    </w:p>
    <w:p>
      <w:pPr>
        <w:pStyle w:val="BodyText"/>
        <w:ind w:left="451" w:right="255" w:hanging="451"/>
        <w:spacing w:before="78" w:line="24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7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14</w:t>
      </w:r>
      <w:r>
        <w:rPr>
          <w:sz w:val="16"/>
          <w:szCs w:val="16"/>
          <w:spacing w:val="-17"/>
        </w:rPr>
        <w:t>］</w:t>
      </w:r>
      <w:r>
        <w:rPr>
          <w:sz w:val="16"/>
          <w:szCs w:val="1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Tham</w:t>
      </w:r>
      <w:r>
        <w:rPr>
          <w:rFonts w:ascii="Microsoft YaHei" w:hAnsi="Microsoft YaHei" w:eastAsia="Microsoft YaHei" w:cs="Microsoft YaHei"/>
          <w:sz w:val="16"/>
          <w:szCs w:val="16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TC</w:t>
      </w:r>
      <w:r>
        <w:rPr>
          <w:sz w:val="16"/>
          <w:szCs w:val="16"/>
          <w:spacing w:val="-17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Carr-locke</w:t>
      </w:r>
      <w:r>
        <w:rPr>
          <w:rFonts w:ascii="Microsoft YaHei" w:hAnsi="Microsoft YaHei" w:eastAsia="Microsoft YaHei" w:cs="Microsoft YaHei"/>
          <w:sz w:val="16"/>
          <w:szCs w:val="16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DL</w:t>
      </w:r>
      <w:r>
        <w:rPr>
          <w:sz w:val="16"/>
          <w:szCs w:val="16"/>
          <w:spacing w:val="-17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Collins</w:t>
      </w:r>
      <w:r>
        <w:rPr>
          <w:rFonts w:ascii="Microsoft YaHei" w:hAnsi="Microsoft YaHei" w:eastAsia="Microsoft YaHei" w:cs="Microsoft YaHei"/>
          <w:sz w:val="16"/>
          <w:szCs w:val="16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JS．Endoscopic</w:t>
      </w:r>
      <w:r>
        <w:rPr>
          <w:rFonts w:ascii="Microsoft YaHei" w:hAnsi="Microsoft YaHei" w:eastAsia="Microsoft YaHei" w:cs="Microsoft YaHei"/>
          <w:sz w:val="16"/>
          <w:szCs w:val="16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sphincter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otomy</w:t>
      </w:r>
      <w:r>
        <w:rPr>
          <w:rFonts w:ascii="Microsoft YaHei" w:hAnsi="Microsoft YaHei" w:eastAsia="Microsoft YaHei" w:cs="Microsoft YaHei"/>
          <w:sz w:val="16"/>
          <w:szCs w:val="16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in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the  young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patient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17"/>
        </w:rPr>
        <w:t>: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is  there   cause   for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concern</w:t>
      </w:r>
      <w:r>
        <w:rPr>
          <w:sz w:val="16"/>
          <w:szCs w:val="16"/>
          <w:spacing w:val="-17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J</w:t>
      </w:r>
      <w:r>
        <w:rPr>
          <w:rFonts w:ascii="Microsoft YaHei" w:hAnsi="Microsoft YaHei" w:eastAsia="Microsoft YaHei" w:cs="Microsoft YaHei"/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-17"/>
        </w:rPr>
        <w:t>］?</w:t>
      </w:r>
      <w:r>
        <w:rPr>
          <w:sz w:val="16"/>
          <w:szCs w:val="16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Gut</w:t>
      </w:r>
      <w:r>
        <w:rPr>
          <w:sz w:val="16"/>
          <w:szCs w:val="16"/>
          <w:spacing w:val="-17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1997</w:t>
      </w:r>
      <w:r>
        <w:rPr>
          <w:sz w:val="16"/>
          <w:szCs w:val="16"/>
          <w:spacing w:val="-17"/>
        </w:rPr>
        <w:t>，</w:t>
      </w:r>
      <w:r>
        <w:rPr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2"/>
        </w:rPr>
        <w:t>40</w:t>
      </w:r>
      <w:r>
        <w:rPr>
          <w:sz w:val="16"/>
          <w:szCs w:val="16"/>
          <w:spacing w:val="-12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2"/>
        </w:rPr>
        <w:t>6</w:t>
      </w:r>
      <w:r>
        <w:rPr>
          <w:sz w:val="16"/>
          <w:szCs w:val="16"/>
          <w:spacing w:val="-12"/>
        </w:rPr>
        <w:t>) :</w:t>
      </w:r>
      <w:r>
        <w:rPr>
          <w:rFonts w:ascii="Microsoft YaHei" w:hAnsi="Microsoft YaHei" w:eastAsia="Microsoft YaHei" w:cs="Microsoft YaHei"/>
          <w:sz w:val="16"/>
          <w:szCs w:val="16"/>
          <w:spacing w:val="-12"/>
        </w:rPr>
        <w:t>697－700．</w:t>
      </w:r>
    </w:p>
    <w:p>
      <w:pPr>
        <w:pStyle w:val="BodyText"/>
        <w:ind w:left="467" w:right="300" w:hanging="468"/>
        <w:spacing w:before="78" w:line="23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4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15</w:t>
      </w:r>
      <w:r>
        <w:rPr>
          <w:sz w:val="16"/>
          <w:szCs w:val="16"/>
          <w:spacing w:val="-4"/>
        </w:rPr>
        <w:t>］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-4"/>
        </w:rPr>
        <w:t>李喆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．</w:t>
      </w:r>
      <w:r>
        <w:rPr>
          <w:sz w:val="16"/>
          <w:szCs w:val="16"/>
          <w:spacing w:val="-4"/>
        </w:rPr>
        <w:t>胆石症非手术治疗的现状与</w:t>
      </w:r>
      <w:r>
        <w:rPr>
          <w:sz w:val="16"/>
          <w:szCs w:val="16"/>
          <w:spacing w:val="-5"/>
        </w:rPr>
        <w:t>研究进展［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J</w:t>
      </w:r>
      <w:r>
        <w:rPr>
          <w:sz w:val="16"/>
          <w:szCs w:val="16"/>
          <w:spacing w:val="-48"/>
          <w:w w:val="93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8"/>
          <w:w w:val="93"/>
        </w:rPr>
        <w:t>．</w:t>
      </w:r>
      <w:r>
        <w:rPr>
          <w:sz w:val="16"/>
          <w:szCs w:val="16"/>
          <w:spacing w:val="-5"/>
        </w:rPr>
        <w:t>中国实用外科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7"/>
        </w:rPr>
        <w:t>杂志，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2009</w:t>
      </w:r>
      <w:r>
        <w:rPr>
          <w:sz w:val="16"/>
          <w:szCs w:val="16"/>
          <w:spacing w:val="-17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29</w:t>
      </w:r>
      <w:r>
        <w:rPr>
          <w:sz w:val="16"/>
          <w:szCs w:val="16"/>
          <w:spacing w:val="-17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7</w:t>
      </w:r>
      <w:r>
        <w:rPr>
          <w:sz w:val="16"/>
          <w:szCs w:val="16"/>
          <w:spacing w:val="-17"/>
        </w:rPr>
        <w:t>) :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614－616．</w:t>
      </w:r>
    </w:p>
    <w:p>
      <w:pPr>
        <w:pStyle w:val="BodyText"/>
        <w:ind w:left="468" w:right="301" w:hanging="466"/>
        <w:spacing w:before="81" w:line="23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6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16</w:t>
      </w:r>
      <w:r>
        <w:rPr>
          <w:sz w:val="16"/>
          <w:szCs w:val="16"/>
          <w:spacing w:val="-6"/>
        </w:rPr>
        <w:t>］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-6"/>
        </w:rPr>
        <w:t>黄志强，别平，周总光，等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．</w:t>
      </w:r>
      <w:r>
        <w:rPr>
          <w:sz w:val="16"/>
          <w:szCs w:val="16"/>
          <w:spacing w:val="-6"/>
        </w:rPr>
        <w:t>腹腔镜治疗肝胆管结石病的专家共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4"/>
        </w:rPr>
        <w:t>识［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J</w:t>
      </w:r>
      <w:r>
        <w:rPr>
          <w:sz w:val="16"/>
          <w:szCs w:val="16"/>
          <w:spacing w:val="-48"/>
          <w:w w:val="93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8"/>
          <w:w w:val="93"/>
        </w:rPr>
        <w:t>．</w:t>
      </w:r>
      <w:r>
        <w:rPr>
          <w:sz w:val="16"/>
          <w:szCs w:val="16"/>
          <w:spacing w:val="-14"/>
        </w:rPr>
        <w:t>中华普通外科学文献(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-14"/>
        </w:rPr>
        <w:t>电子版)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-14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2013</w:t>
      </w:r>
      <w:r>
        <w:rPr>
          <w:sz w:val="16"/>
          <w:szCs w:val="16"/>
          <w:spacing w:val="-14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12</w:t>
      </w:r>
      <w:r>
        <w:rPr>
          <w:sz w:val="16"/>
          <w:szCs w:val="16"/>
          <w:spacing w:val="-14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1</w:t>
      </w:r>
      <w:r>
        <w:rPr>
          <w:sz w:val="16"/>
          <w:szCs w:val="16"/>
          <w:spacing w:val="-14"/>
        </w:rPr>
        <w:t>) :</w:t>
      </w:r>
      <w:r>
        <w:rPr>
          <w:sz w:val="16"/>
          <w:szCs w:val="1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1－5．</w:t>
      </w:r>
    </w:p>
    <w:p>
      <w:pPr>
        <w:pStyle w:val="BodyText"/>
        <w:ind w:left="2"/>
        <w:spacing w:before="82" w:line="169" w:lineRule="exact"/>
        <w:rPr>
          <w:sz w:val="16"/>
          <w:szCs w:val="16"/>
        </w:rPr>
      </w:pPr>
      <w:r>
        <w:rPr>
          <w:sz w:val="16"/>
          <w:szCs w:val="16"/>
          <w:spacing w:val="-7"/>
          <w:position w:val="-1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7"/>
          <w:position w:val="-1"/>
        </w:rPr>
        <w:t>17</w:t>
      </w:r>
      <w:r>
        <w:rPr>
          <w:sz w:val="16"/>
          <w:szCs w:val="16"/>
          <w:spacing w:val="-7"/>
          <w:position w:val="-1"/>
        </w:rPr>
        <w:t>］</w:t>
      </w:r>
      <w:r>
        <w:rPr>
          <w:sz w:val="16"/>
          <w:szCs w:val="16"/>
          <w:spacing w:val="-18"/>
          <w:position w:val="-1"/>
        </w:rPr>
        <w:t xml:space="preserve"> </w:t>
      </w:r>
      <w:r>
        <w:rPr>
          <w:sz w:val="16"/>
          <w:szCs w:val="16"/>
          <w:spacing w:val="-7"/>
          <w:position w:val="-1"/>
        </w:rPr>
        <w:t>胡冰，麻树人，李兆申，等</w:t>
      </w:r>
      <w:r>
        <w:rPr>
          <w:rFonts w:ascii="Microsoft YaHei" w:hAnsi="Microsoft YaHei" w:eastAsia="Microsoft YaHei" w:cs="Microsoft YaHei"/>
          <w:sz w:val="16"/>
          <w:szCs w:val="16"/>
          <w:spacing w:val="-7"/>
          <w:position w:val="-1"/>
        </w:rPr>
        <w:t>．</w:t>
      </w:r>
      <w:r>
        <w:rPr>
          <w:sz w:val="16"/>
          <w:szCs w:val="16"/>
          <w:spacing w:val="-7"/>
          <w:position w:val="-1"/>
        </w:rPr>
        <w:t>内镜下逆行胆胰管造影术</w:t>
      </w:r>
      <w:r>
        <w:rPr>
          <w:sz w:val="16"/>
          <w:szCs w:val="16"/>
          <w:spacing w:val="-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7"/>
          <w:position w:val="-1"/>
        </w:rPr>
        <w:t>ERCP</w:t>
      </w:r>
      <w:r>
        <w:rPr>
          <w:rFonts w:ascii="Microsoft YaHei" w:hAnsi="Microsoft YaHei" w:eastAsia="Microsoft YaHei" w:cs="Microsoft YaHei"/>
          <w:sz w:val="16"/>
          <w:szCs w:val="16"/>
          <w:spacing w:val="12"/>
          <w:position w:val="-1"/>
        </w:rPr>
        <w:t xml:space="preserve"> </w:t>
      </w:r>
      <w:r>
        <w:rPr>
          <w:sz w:val="16"/>
          <w:szCs w:val="16"/>
          <w:spacing w:val="-7"/>
          <w:position w:val="-1"/>
        </w:rPr>
        <w:t>诊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70"/>
        <w:spacing w:before="32" w:line="19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4"/>
        </w:rPr>
        <w:t>治指南［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J</w:t>
      </w:r>
      <w:r>
        <w:rPr>
          <w:sz w:val="16"/>
          <w:szCs w:val="16"/>
          <w:spacing w:val="-49"/>
          <w:w w:val="94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9"/>
          <w:w w:val="94"/>
        </w:rPr>
        <w:t>．</w:t>
      </w:r>
      <w:r>
        <w:rPr>
          <w:sz w:val="16"/>
          <w:szCs w:val="16"/>
          <w:spacing w:val="-14"/>
        </w:rPr>
        <w:t>中国继续医学教育，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2010</w:t>
      </w:r>
      <w:r>
        <w:rPr>
          <w:sz w:val="16"/>
          <w:szCs w:val="16"/>
          <w:spacing w:val="-14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2</w:t>
      </w:r>
      <w:r>
        <w:rPr>
          <w:sz w:val="16"/>
          <w:szCs w:val="16"/>
          <w:spacing w:val="-14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6</w:t>
      </w:r>
      <w:r>
        <w:rPr>
          <w:sz w:val="16"/>
          <w:szCs w:val="16"/>
          <w:spacing w:val="-14"/>
        </w:rPr>
        <w:t>) :</w:t>
      </w:r>
      <w:r>
        <w:rPr>
          <w:sz w:val="16"/>
          <w:szCs w:val="1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1－20．</w:t>
      </w:r>
    </w:p>
    <w:p>
      <w:pPr>
        <w:pStyle w:val="BodyText"/>
        <w:ind w:left="456" w:right="46" w:hanging="454"/>
        <w:spacing w:before="84" w:line="25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5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18</w:t>
      </w:r>
      <w:r>
        <w:rPr>
          <w:sz w:val="16"/>
          <w:szCs w:val="16"/>
          <w:spacing w:val="-15"/>
        </w:rPr>
        <w:t>］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Tazuma  S</w:t>
      </w:r>
      <w:r>
        <w:rPr>
          <w:sz w:val="16"/>
          <w:szCs w:val="16"/>
          <w:spacing w:val="-15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Unno  M</w:t>
      </w:r>
      <w:r>
        <w:rPr>
          <w:sz w:val="16"/>
          <w:szCs w:val="16"/>
          <w:spacing w:val="-15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Igarashi  Y．Evidence-based</w:t>
      </w:r>
      <w:r>
        <w:rPr>
          <w:rFonts w:ascii="Microsoft YaHei" w:hAnsi="Microsoft YaHei" w:eastAsia="Microsoft YaHei" w:cs="Microsoft YaHei"/>
          <w:sz w:val="16"/>
          <w:szCs w:val="16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clinical</w:t>
      </w:r>
      <w:r>
        <w:rPr>
          <w:rFonts w:ascii="Microsoft YaHei" w:hAnsi="Microsoft YaHei" w:eastAsia="Microsoft YaHei" w:cs="Microsoft YaHei"/>
          <w:sz w:val="16"/>
          <w:szCs w:val="16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practice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guidelines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for</w:t>
      </w:r>
      <w:r>
        <w:rPr>
          <w:rFonts w:ascii="Microsoft YaHei" w:hAnsi="Microsoft YaHei" w:eastAsia="Microsoft YaHei" w:cs="Microsoft YaHei"/>
          <w:sz w:val="16"/>
          <w:szCs w:val="16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cholelithiasis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2016</w:t>
      </w:r>
      <w:r>
        <w:rPr>
          <w:sz w:val="16"/>
          <w:szCs w:val="16"/>
          <w:spacing w:val="-17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J</w:t>
      </w:r>
      <w:r>
        <w:rPr>
          <w:sz w:val="16"/>
          <w:szCs w:val="16"/>
          <w:spacing w:val="-47"/>
          <w:w w:val="91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7"/>
          <w:w w:val="91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Gastroenterol</w:t>
      </w:r>
      <w:r>
        <w:rPr>
          <w:sz w:val="16"/>
          <w:szCs w:val="16"/>
          <w:spacing w:val="-17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2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017</w:t>
      </w:r>
      <w:r>
        <w:rPr>
          <w:sz w:val="16"/>
          <w:szCs w:val="16"/>
          <w:spacing w:val="-1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52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8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3</w:t>
      </w:r>
      <w:r>
        <w:rPr>
          <w:sz w:val="16"/>
          <w:szCs w:val="16"/>
          <w:spacing w:val="-18"/>
        </w:rPr>
        <w:t>)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8"/>
        </w:rPr>
        <w:t>:</w:t>
      </w:r>
      <w:r>
        <w:rPr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1"/>
        </w:rPr>
        <w:t>276－300．</w:t>
      </w:r>
    </w:p>
    <w:p>
      <w:pPr>
        <w:pStyle w:val="BodyText"/>
        <w:ind w:left="467" w:right="47" w:hanging="465"/>
        <w:spacing w:before="66" w:line="23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0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0"/>
        </w:rPr>
        <w:t>19</w:t>
      </w:r>
      <w:r>
        <w:rPr>
          <w:sz w:val="16"/>
          <w:szCs w:val="16"/>
          <w:spacing w:val="-10"/>
        </w:rPr>
        <w:t>］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-10"/>
        </w:rPr>
        <w:t>董家鸿，郑树国，陈平，等</w:t>
      </w:r>
      <w:r>
        <w:rPr>
          <w:rFonts w:ascii="Microsoft YaHei" w:hAnsi="Microsoft YaHei" w:eastAsia="Microsoft YaHei" w:cs="Microsoft YaHei"/>
          <w:sz w:val="16"/>
          <w:szCs w:val="16"/>
          <w:spacing w:val="-10"/>
        </w:rPr>
        <w:t>．</w:t>
      </w:r>
      <w:r>
        <w:rPr>
          <w:sz w:val="16"/>
          <w:szCs w:val="16"/>
          <w:spacing w:val="-10"/>
        </w:rPr>
        <w:t>肝胆管结石病诊断治疗指南［</w:t>
      </w:r>
      <w:r>
        <w:rPr>
          <w:rFonts w:ascii="Microsoft YaHei" w:hAnsi="Microsoft YaHei" w:eastAsia="Microsoft YaHei" w:cs="Microsoft YaHei"/>
          <w:sz w:val="16"/>
          <w:szCs w:val="16"/>
          <w:spacing w:val="-10"/>
        </w:rPr>
        <w:t>J</w:t>
      </w:r>
      <w:r>
        <w:rPr>
          <w:sz w:val="16"/>
          <w:szCs w:val="16"/>
          <w:spacing w:val="-48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8"/>
        </w:rPr>
        <w:t>．</w:t>
      </w:r>
      <w:r>
        <w:rPr>
          <w:sz w:val="16"/>
          <w:szCs w:val="16"/>
          <w:spacing w:val="-10"/>
        </w:rPr>
        <w:t>中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7"/>
        </w:rPr>
        <w:t>华消化外科，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2007</w:t>
      </w:r>
      <w:r>
        <w:rPr>
          <w:sz w:val="16"/>
          <w:szCs w:val="16"/>
          <w:spacing w:val="-17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6</w:t>
      </w:r>
      <w:r>
        <w:rPr>
          <w:sz w:val="16"/>
          <w:szCs w:val="16"/>
          <w:spacing w:val="-17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2</w:t>
      </w:r>
      <w:r>
        <w:rPr>
          <w:sz w:val="16"/>
          <w:szCs w:val="16"/>
          <w:spacing w:val="-17"/>
        </w:rPr>
        <w:t>) :</w:t>
      </w:r>
      <w:r>
        <w:rPr>
          <w:sz w:val="16"/>
          <w:szCs w:val="1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156</w:t>
      </w:r>
      <w:r>
        <w:rPr>
          <w:rFonts w:ascii="Microsoft YaHei" w:hAnsi="Microsoft YaHei" w:eastAsia="Microsoft YaHei" w:cs="Microsoft YaHei"/>
          <w:sz w:val="16"/>
          <w:szCs w:val="16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－161．</w:t>
      </w:r>
    </w:p>
    <w:p>
      <w:pPr>
        <w:pStyle w:val="BodyText"/>
        <w:ind w:left="453" w:hanging="451"/>
        <w:spacing w:before="81" w:line="24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6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20</w:t>
      </w:r>
      <w:r>
        <w:rPr>
          <w:sz w:val="16"/>
          <w:szCs w:val="16"/>
          <w:spacing w:val="-16"/>
        </w:rPr>
        <w:t>］</w:t>
      </w:r>
      <w:r>
        <w:rPr>
          <w:sz w:val="16"/>
          <w:szCs w:val="16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Mondet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A．Técnica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de</w:t>
      </w:r>
      <w:r>
        <w:rPr>
          <w:rFonts w:ascii="Microsoft YaHei" w:hAnsi="Microsoft YaHei" w:eastAsia="Microsoft YaHei" w:cs="Microsoft YaHei"/>
          <w:sz w:val="16"/>
          <w:szCs w:val="16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la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extra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cción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incruenta</w:t>
      </w:r>
      <w:r>
        <w:rPr>
          <w:rFonts w:ascii="Microsoft YaHei" w:hAnsi="Microsoft YaHei" w:eastAsia="Microsoft YaHei" w:cs="Microsoft YaHei"/>
          <w:sz w:val="16"/>
          <w:szCs w:val="16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de</w:t>
      </w:r>
      <w:r>
        <w:rPr>
          <w:rFonts w:ascii="Microsoft YaHei" w:hAnsi="Microsoft YaHei" w:eastAsia="Microsoft YaHei" w:cs="Microsoft YaHei"/>
          <w:sz w:val="16"/>
          <w:szCs w:val="16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los</w:t>
      </w:r>
      <w:r>
        <w:rPr>
          <w:rFonts w:ascii="Microsoft YaHei" w:hAnsi="Microsoft YaHei" w:eastAsia="Microsoft YaHei" w:cs="Microsoft YaHei"/>
          <w:sz w:val="16"/>
          <w:szCs w:val="16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cálculos</w:t>
      </w:r>
      <w:r>
        <w:rPr>
          <w:rFonts w:ascii="Microsoft YaHei" w:hAnsi="Microsoft YaHei" w:eastAsia="Microsoft YaHei" w:cs="Microsoft YaHei"/>
          <w:sz w:val="16"/>
          <w:szCs w:val="16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en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la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litiasis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residual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del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colédoco</w:t>
      </w:r>
      <w:r>
        <w:rPr>
          <w:sz w:val="16"/>
          <w:szCs w:val="16"/>
          <w:spacing w:val="-14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J</w:t>
      </w:r>
      <w:r>
        <w:rPr>
          <w:sz w:val="16"/>
          <w:szCs w:val="16"/>
          <w:spacing w:val="-48"/>
          <w:w w:val="93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8"/>
          <w:w w:val="93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B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ol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Trab</w:t>
      </w:r>
      <w:r>
        <w:rPr>
          <w:rFonts w:ascii="Microsoft YaHei" w:hAnsi="Microsoft YaHei" w:eastAsia="Microsoft YaHei" w:cs="Microsoft YaHei"/>
          <w:sz w:val="16"/>
          <w:szCs w:val="1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Soc</w:t>
      </w:r>
      <w:r>
        <w:rPr>
          <w:rFonts w:ascii="Microsoft YaHei" w:hAnsi="Microsoft YaHei" w:eastAsia="Microsoft YaHei" w:cs="Microsoft YaHei"/>
          <w:sz w:val="16"/>
          <w:szCs w:val="16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Cir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B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Aires</w:t>
      </w:r>
      <w:r>
        <w:rPr>
          <w:sz w:val="16"/>
          <w:szCs w:val="16"/>
          <w:spacing w:val="-15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1962</w:t>
      </w:r>
      <w:r>
        <w:rPr>
          <w:sz w:val="16"/>
          <w:szCs w:val="16"/>
          <w:spacing w:val="-15"/>
        </w:rPr>
        <w:t>，</w:t>
      </w:r>
      <w:r>
        <w:rPr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46</w:t>
      </w:r>
      <w:r>
        <w:rPr>
          <w:sz w:val="16"/>
          <w:szCs w:val="16"/>
          <w:spacing w:val="-14"/>
        </w:rPr>
        <w:t>(</w:t>
      </w:r>
      <w:r>
        <w:rPr>
          <w:sz w:val="16"/>
          <w:szCs w:val="1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1</w:t>
      </w:r>
      <w:r>
        <w:rPr>
          <w:sz w:val="16"/>
          <w:szCs w:val="16"/>
          <w:spacing w:val="-14"/>
        </w:rPr>
        <w:t>) :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278－280．</w:t>
      </w:r>
    </w:p>
    <w:p>
      <w:pPr>
        <w:pStyle w:val="BodyText"/>
        <w:ind w:left="463" w:right="17" w:hanging="462"/>
        <w:spacing w:before="77" w:line="22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3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21</w:t>
      </w:r>
      <w:r>
        <w:rPr>
          <w:sz w:val="16"/>
          <w:szCs w:val="16"/>
          <w:spacing w:val="-13"/>
        </w:rPr>
        <w:t>］</w:t>
      </w:r>
      <w:r>
        <w:rPr>
          <w:sz w:val="16"/>
          <w:szCs w:val="16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Mazzariello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R.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Removal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of residual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biliary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tract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calculi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without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reop-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eration</w:t>
      </w:r>
      <w:r>
        <w:rPr>
          <w:sz w:val="16"/>
          <w:szCs w:val="16"/>
          <w:spacing w:val="-18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J</w:t>
      </w:r>
      <w:r>
        <w:rPr>
          <w:sz w:val="16"/>
          <w:szCs w:val="16"/>
          <w:spacing w:val="-45"/>
          <w:w w:val="86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5"/>
          <w:w w:val="86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Surgery</w:t>
      </w:r>
      <w:r>
        <w:rPr>
          <w:sz w:val="16"/>
          <w:szCs w:val="16"/>
          <w:spacing w:val="-1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1970</w:t>
      </w:r>
      <w:r>
        <w:rPr>
          <w:sz w:val="16"/>
          <w:szCs w:val="16"/>
          <w:spacing w:val="-1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67</w:t>
      </w:r>
      <w:r>
        <w:rPr>
          <w:sz w:val="16"/>
          <w:szCs w:val="16"/>
          <w:spacing w:val="-18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4</w:t>
      </w:r>
      <w:r>
        <w:rPr>
          <w:sz w:val="16"/>
          <w:szCs w:val="16"/>
          <w:spacing w:val="-19"/>
        </w:rPr>
        <w:t>) :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566－573．</w:t>
      </w:r>
    </w:p>
    <w:p>
      <w:pPr>
        <w:pStyle w:val="BodyText"/>
        <w:ind w:left="460" w:right="17" w:hanging="459"/>
        <w:spacing w:before="106" w:line="23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5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22</w:t>
      </w:r>
      <w:r>
        <w:rPr>
          <w:sz w:val="16"/>
          <w:szCs w:val="16"/>
          <w:spacing w:val="-15"/>
        </w:rPr>
        <w:t>］</w:t>
      </w:r>
      <w:r>
        <w:rPr>
          <w:sz w:val="16"/>
          <w:szCs w:val="16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Berkman</w:t>
      </w:r>
      <w:r>
        <w:rPr>
          <w:rFonts w:ascii="Microsoft YaHei" w:hAnsi="Microsoft YaHei" w:eastAsia="Microsoft YaHei" w:cs="Microsoft YaHei"/>
          <w:sz w:val="16"/>
          <w:szCs w:val="16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WA</w:t>
      </w:r>
      <w:r>
        <w:rPr>
          <w:sz w:val="16"/>
          <w:szCs w:val="16"/>
          <w:spacing w:val="-15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Bishop</w:t>
      </w:r>
      <w:r>
        <w:rPr>
          <w:rFonts w:ascii="Microsoft YaHei" w:hAnsi="Microsoft YaHei" w:eastAsia="Microsoft YaHei" w:cs="Microsoft YaHei"/>
          <w:sz w:val="16"/>
          <w:szCs w:val="16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AF</w:t>
      </w:r>
      <w:r>
        <w:rPr>
          <w:sz w:val="16"/>
          <w:szCs w:val="16"/>
          <w:spacing w:val="-15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Palagall  GL．Transhepatic  balloon  dila-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tion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of the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distal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common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bile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duct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and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ampulla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of Vate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r for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removal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calculi</w:t>
      </w:r>
      <w:r>
        <w:rPr>
          <w:sz w:val="16"/>
          <w:szCs w:val="16"/>
          <w:spacing w:val="-16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J</w:t>
      </w:r>
      <w:r>
        <w:rPr>
          <w:sz w:val="16"/>
          <w:szCs w:val="16"/>
          <w:spacing w:val="-44"/>
          <w:w w:val="85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4"/>
          <w:w w:val="85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Radiology</w:t>
      </w:r>
      <w:r>
        <w:rPr>
          <w:sz w:val="16"/>
          <w:szCs w:val="16"/>
          <w:spacing w:val="-16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1988</w:t>
      </w:r>
      <w:r>
        <w:rPr>
          <w:sz w:val="16"/>
          <w:szCs w:val="16"/>
          <w:spacing w:val="-17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167</w:t>
      </w:r>
      <w:r>
        <w:rPr>
          <w:sz w:val="16"/>
          <w:szCs w:val="16"/>
          <w:spacing w:val="-17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2</w:t>
      </w:r>
      <w:r>
        <w:rPr>
          <w:sz w:val="16"/>
          <w:szCs w:val="16"/>
          <w:spacing w:val="-17"/>
        </w:rPr>
        <w:t>) :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453－455．</w:t>
      </w:r>
    </w:p>
    <w:p>
      <w:pPr>
        <w:pStyle w:val="BodyText"/>
        <w:ind w:left="463" w:right="9" w:hanging="462"/>
        <w:spacing w:before="106" w:line="23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7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23</w:t>
      </w:r>
      <w:r>
        <w:rPr>
          <w:sz w:val="16"/>
          <w:szCs w:val="16"/>
          <w:spacing w:val="-17"/>
        </w:rPr>
        <w:t>］</w:t>
      </w:r>
      <w:r>
        <w:rPr>
          <w:sz w:val="16"/>
          <w:szCs w:val="16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Perez  MR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7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Oleaga  JA</w:t>
      </w:r>
      <w:r>
        <w:rPr>
          <w:sz w:val="16"/>
          <w:szCs w:val="16"/>
          <w:spacing w:val="-17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Freiman  DB．Removal  of  a  distal</w:t>
      </w:r>
      <w:r>
        <w:rPr>
          <w:rFonts w:ascii="Microsoft YaHei" w:hAnsi="Microsoft YaHei" w:eastAsia="Microsoft YaHei" w:cs="Microsoft YaHei"/>
          <w:sz w:val="16"/>
          <w:szCs w:val="16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common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bile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duct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stone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through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percutaneous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transhepatic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catheterizati-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2"/>
        </w:rPr>
        <w:t>on</w:t>
      </w:r>
      <w:r>
        <w:rPr>
          <w:sz w:val="16"/>
          <w:szCs w:val="16"/>
          <w:spacing w:val="-22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22"/>
        </w:rPr>
        <w:t>J</w:t>
      </w:r>
      <w:r>
        <w:rPr>
          <w:sz w:val="16"/>
          <w:szCs w:val="16"/>
          <w:spacing w:val="-44"/>
          <w:w w:val="85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4"/>
          <w:w w:val="85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22"/>
        </w:rPr>
        <w:t>Arch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2"/>
        </w:rPr>
        <w:t>Surg</w:t>
      </w:r>
      <w:r>
        <w:rPr>
          <w:sz w:val="16"/>
          <w:szCs w:val="16"/>
          <w:spacing w:val="-22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22"/>
        </w:rPr>
        <w:t>1979</w:t>
      </w:r>
      <w:r>
        <w:rPr>
          <w:sz w:val="16"/>
          <w:szCs w:val="16"/>
          <w:spacing w:val="-22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22"/>
        </w:rPr>
        <w:t>114</w:t>
      </w:r>
      <w:r>
        <w:rPr>
          <w:sz w:val="16"/>
          <w:szCs w:val="16"/>
          <w:spacing w:val="-22"/>
        </w:rPr>
        <w:t>(</w:t>
      </w:r>
      <w:r>
        <w:rPr>
          <w:sz w:val="16"/>
          <w:szCs w:val="1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2"/>
        </w:rPr>
        <w:t>1</w:t>
      </w:r>
      <w:r>
        <w:rPr>
          <w:sz w:val="16"/>
          <w:szCs w:val="16"/>
          <w:spacing w:val="-22"/>
        </w:rPr>
        <w:t>)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3"/>
        </w:rPr>
        <w:t>:</w:t>
      </w:r>
      <w:r>
        <w:rPr>
          <w:sz w:val="16"/>
          <w:szCs w:val="1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3"/>
        </w:rPr>
        <w:t>107</w:t>
      </w:r>
      <w:r>
        <w:rPr>
          <w:rFonts w:ascii="Microsoft YaHei" w:hAnsi="Microsoft YaHei" w:eastAsia="Microsoft YaHei" w:cs="Microsoft YaHei"/>
          <w:sz w:val="16"/>
          <w:szCs w:val="16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3"/>
        </w:rPr>
        <w:t>－109．</w:t>
      </w:r>
    </w:p>
    <w:p>
      <w:pPr>
        <w:pStyle w:val="BodyText"/>
        <w:ind w:left="455" w:right="17" w:hanging="455"/>
        <w:spacing w:before="106" w:line="25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7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24</w:t>
      </w:r>
      <w:r>
        <w:rPr>
          <w:sz w:val="16"/>
          <w:szCs w:val="16"/>
          <w:spacing w:val="-17"/>
        </w:rPr>
        <w:t>］</w:t>
      </w:r>
      <w:r>
        <w:rPr>
          <w:sz w:val="16"/>
          <w:szCs w:val="16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Clouse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ME．Dormia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basket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modification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f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or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percutaneous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transhepat-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ic</w:t>
      </w:r>
      <w:r>
        <w:rPr>
          <w:rFonts w:ascii="Microsoft YaHei" w:hAnsi="Microsoft YaHei" w:eastAsia="Microsoft YaHei" w:cs="Microsoft YaHei"/>
          <w:sz w:val="16"/>
          <w:szCs w:val="16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common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bile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duct</w:t>
      </w:r>
      <w:r>
        <w:rPr>
          <w:rFonts w:ascii="Microsoft YaHei" w:hAnsi="Microsoft YaHei" w:eastAsia="Microsoft YaHei" w:cs="Microsoft YaHei"/>
          <w:sz w:val="16"/>
          <w:szCs w:val="16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stone</w:t>
      </w:r>
      <w:r>
        <w:rPr>
          <w:rFonts w:ascii="Microsoft YaHei" w:hAnsi="Microsoft YaHei" w:eastAsia="Microsoft YaHei" w:cs="Microsoft YaHei"/>
          <w:sz w:val="16"/>
          <w:szCs w:val="16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removal</w:t>
      </w:r>
      <w:r>
        <w:rPr>
          <w:sz w:val="16"/>
          <w:szCs w:val="16"/>
          <w:spacing w:val="-17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J</w:t>
      </w:r>
      <w:r>
        <w:rPr>
          <w:sz w:val="16"/>
          <w:szCs w:val="16"/>
          <w:spacing w:val="-45"/>
          <w:w w:val="86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5"/>
          <w:w w:val="86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AJR</w:t>
      </w:r>
      <w:r>
        <w:rPr>
          <w:sz w:val="16"/>
          <w:szCs w:val="16"/>
          <w:spacing w:val="-17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1983</w:t>
      </w:r>
      <w:r>
        <w:rPr>
          <w:sz w:val="16"/>
          <w:szCs w:val="16"/>
          <w:spacing w:val="-17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140</w:t>
      </w:r>
      <w:r>
        <w:rPr>
          <w:sz w:val="16"/>
          <w:szCs w:val="16"/>
          <w:spacing w:val="-17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2</w:t>
      </w:r>
      <w:r>
        <w:rPr>
          <w:sz w:val="16"/>
          <w:szCs w:val="16"/>
          <w:spacing w:val="-17"/>
        </w:rPr>
        <w:t>) :</w:t>
      </w:r>
      <w:r>
        <w:rPr>
          <w:sz w:val="16"/>
          <w:szCs w:val="1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395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397．</w:t>
      </w:r>
    </w:p>
    <w:p>
      <w:pPr>
        <w:pStyle w:val="BodyText"/>
        <w:ind w:left="462" w:right="10" w:hanging="462"/>
        <w:spacing w:before="68" w:line="23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7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25</w:t>
      </w:r>
      <w:r>
        <w:rPr>
          <w:sz w:val="16"/>
          <w:szCs w:val="16"/>
          <w:spacing w:val="-17"/>
        </w:rPr>
        <w:t>］</w:t>
      </w:r>
      <w:r>
        <w:rPr>
          <w:sz w:val="16"/>
          <w:szCs w:val="16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Haskin</w:t>
      </w:r>
      <w:r>
        <w:rPr>
          <w:rFonts w:ascii="Microsoft YaHei" w:hAnsi="Microsoft YaHei" w:eastAsia="Microsoft YaHei" w:cs="Microsoft YaHei"/>
          <w:sz w:val="16"/>
          <w:szCs w:val="16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PH</w:t>
      </w:r>
      <w:r>
        <w:rPr>
          <w:sz w:val="16"/>
          <w:szCs w:val="16"/>
          <w:spacing w:val="-17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Teplick</w:t>
      </w:r>
      <w:r>
        <w:rPr>
          <w:rFonts w:ascii="Microsoft YaHei" w:hAnsi="Microsoft YaHei" w:eastAsia="Microsoft YaHei" w:cs="Microsoft YaHei"/>
          <w:sz w:val="16"/>
          <w:szCs w:val="16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SK</w:t>
      </w:r>
      <w:r>
        <w:rPr>
          <w:sz w:val="16"/>
          <w:szCs w:val="16"/>
          <w:spacing w:val="-17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Gambescia</w:t>
      </w:r>
      <w:r>
        <w:rPr>
          <w:rFonts w:ascii="Microsoft YaHei" w:hAnsi="Microsoft YaHei" w:eastAsia="Microsoft YaHei" w:cs="Microsoft YaHei"/>
          <w:sz w:val="16"/>
          <w:szCs w:val="16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RA．Percutaneous</w:t>
      </w:r>
      <w:r>
        <w:rPr>
          <w:rFonts w:ascii="Microsoft YaHei" w:hAnsi="Microsoft YaHei" w:eastAsia="Microsoft YaHei" w:cs="Microsoft YaHei"/>
          <w:sz w:val="16"/>
          <w:szCs w:val="16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transhepatic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removal</w:t>
      </w:r>
      <w:r>
        <w:rPr>
          <w:rFonts w:ascii="Microsoft YaHei" w:hAnsi="Microsoft YaHei" w:eastAsia="Microsoft YaHei" w:cs="Microsoft YaHei"/>
          <w:sz w:val="16"/>
          <w:szCs w:val="16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of  a  common  bile  duct</w:t>
      </w:r>
      <w:r>
        <w:rPr>
          <w:rFonts w:ascii="Microsoft YaHei" w:hAnsi="Microsoft YaHei" w:eastAsia="Microsoft YaHei" w:cs="Microsoft YaHei"/>
          <w:sz w:val="16"/>
          <w:szCs w:val="16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stone</w:t>
      </w:r>
      <w:r>
        <w:rPr>
          <w:rFonts w:ascii="Microsoft YaHei" w:hAnsi="Microsoft YaHei" w:eastAsia="Microsoft YaHei" w:cs="Microsoft YaHei"/>
          <w:sz w:val="16"/>
          <w:szCs w:val="16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after</w:t>
      </w:r>
      <w:r>
        <w:rPr>
          <w:rFonts w:ascii="Microsoft YaHei" w:hAnsi="Microsoft YaHei" w:eastAsia="Microsoft YaHei" w:cs="Microsoft YaHei"/>
          <w:sz w:val="16"/>
          <w:szCs w:val="16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mono-octanoin</w:t>
      </w:r>
      <w:r>
        <w:rPr>
          <w:rFonts w:ascii="Microsoft YaHei" w:hAnsi="Microsoft YaHei" w:eastAsia="Microsoft YaHei" w:cs="Microsoft YaHei"/>
          <w:sz w:val="16"/>
          <w:szCs w:val="16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infusi-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on</w:t>
      </w:r>
      <w:r>
        <w:rPr>
          <w:sz w:val="16"/>
          <w:szCs w:val="16"/>
          <w:spacing w:val="-21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J</w:t>
      </w:r>
      <w:r>
        <w:rPr>
          <w:sz w:val="16"/>
          <w:szCs w:val="16"/>
          <w:spacing w:val="-45"/>
          <w:w w:val="86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5"/>
          <w:w w:val="86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Radiology</w:t>
      </w:r>
      <w:r>
        <w:rPr>
          <w:sz w:val="16"/>
          <w:szCs w:val="16"/>
          <w:spacing w:val="-2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1984</w:t>
      </w:r>
      <w:r>
        <w:rPr>
          <w:sz w:val="16"/>
          <w:szCs w:val="16"/>
          <w:spacing w:val="-2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151 </w:t>
      </w:r>
      <w:r>
        <w:rPr>
          <w:sz w:val="16"/>
          <w:szCs w:val="16"/>
          <w:spacing w:val="-21"/>
        </w:rPr>
        <w:t>(</w:t>
      </w:r>
      <w:r>
        <w:rPr>
          <w:sz w:val="16"/>
          <w:szCs w:val="16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1</w:t>
      </w:r>
      <w:r>
        <w:rPr>
          <w:sz w:val="16"/>
          <w:szCs w:val="16"/>
          <w:spacing w:val="-21"/>
        </w:rPr>
        <w:t>)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1"/>
        </w:rPr>
        <w:t>: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247－24</w:t>
      </w:r>
      <w:r>
        <w:rPr>
          <w:rFonts w:ascii="Microsoft YaHei" w:hAnsi="Microsoft YaHei" w:eastAsia="Microsoft YaHei" w:cs="Microsoft YaHei"/>
          <w:sz w:val="16"/>
          <w:szCs w:val="16"/>
          <w:spacing w:val="-22"/>
        </w:rPr>
        <w:t>8．</w:t>
      </w:r>
    </w:p>
    <w:p>
      <w:pPr>
        <w:pStyle w:val="BodyText"/>
        <w:ind w:left="466" w:right="38" w:hanging="466"/>
        <w:spacing w:before="105" w:line="23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6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26</w:t>
      </w:r>
      <w:r>
        <w:rPr>
          <w:sz w:val="16"/>
          <w:szCs w:val="16"/>
          <w:spacing w:val="-6"/>
        </w:rPr>
        <w:t>］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6"/>
        </w:rPr>
        <w:t>陈超，李东，李玉亮，等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．</w:t>
      </w:r>
      <w:r>
        <w:rPr>
          <w:sz w:val="16"/>
          <w:szCs w:val="16"/>
          <w:spacing w:val="-6"/>
        </w:rPr>
        <w:t>经皮穿肝十二指肠乳头</w:t>
      </w:r>
      <w:r>
        <w:rPr>
          <w:sz w:val="16"/>
          <w:szCs w:val="16"/>
          <w:spacing w:val="-7"/>
        </w:rPr>
        <w:t>肌扩张术治疗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2"/>
        </w:rPr>
        <w:t>胆总管结石的并发症分析［</w:t>
      </w:r>
      <w:r>
        <w:rPr>
          <w:rFonts w:ascii="Microsoft YaHei" w:hAnsi="Microsoft YaHei" w:eastAsia="Microsoft YaHei" w:cs="Microsoft YaHei"/>
          <w:sz w:val="16"/>
          <w:szCs w:val="16"/>
          <w:spacing w:val="-12"/>
        </w:rPr>
        <w:t>J</w:t>
      </w:r>
      <w:r>
        <w:rPr>
          <w:sz w:val="16"/>
          <w:szCs w:val="16"/>
          <w:spacing w:val="-50"/>
          <w:w w:val="97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50"/>
          <w:w w:val="97"/>
        </w:rPr>
        <w:t>．</w:t>
      </w:r>
      <w:r>
        <w:rPr>
          <w:sz w:val="16"/>
          <w:szCs w:val="16"/>
          <w:spacing w:val="-12"/>
        </w:rPr>
        <w:t>山东医药，</w:t>
      </w:r>
      <w:r>
        <w:rPr>
          <w:rFonts w:ascii="Microsoft YaHei" w:hAnsi="Microsoft YaHei" w:eastAsia="Microsoft YaHei" w:cs="Microsoft YaHei"/>
          <w:sz w:val="16"/>
          <w:szCs w:val="16"/>
          <w:spacing w:val="-12"/>
        </w:rPr>
        <w:t>2016</w:t>
      </w:r>
      <w:r>
        <w:rPr>
          <w:sz w:val="16"/>
          <w:szCs w:val="16"/>
          <w:spacing w:val="-12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2"/>
        </w:rPr>
        <w:t>56</w:t>
      </w:r>
      <w:r>
        <w:rPr>
          <w:sz w:val="16"/>
          <w:szCs w:val="16"/>
          <w:spacing w:val="-12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2"/>
        </w:rPr>
        <w:t>2</w:t>
      </w:r>
      <w:r>
        <w:rPr>
          <w:sz w:val="16"/>
          <w:szCs w:val="16"/>
          <w:spacing w:val="-12"/>
        </w:rPr>
        <w:t>) :</w:t>
      </w:r>
      <w:r>
        <w:rPr>
          <w:rFonts w:ascii="Microsoft YaHei" w:hAnsi="Microsoft YaHei" w:eastAsia="Microsoft YaHei" w:cs="Microsoft YaHei"/>
          <w:sz w:val="16"/>
          <w:szCs w:val="16"/>
          <w:spacing w:val="-12"/>
        </w:rPr>
        <w:t>92－93．</w:t>
      </w:r>
    </w:p>
    <w:p>
      <w:pPr>
        <w:pStyle w:val="BodyText"/>
        <w:ind w:left="480" w:right="47" w:hanging="478"/>
        <w:spacing w:before="81" w:line="23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6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27</w:t>
      </w:r>
      <w:r>
        <w:rPr>
          <w:sz w:val="16"/>
          <w:szCs w:val="16"/>
          <w:spacing w:val="-6"/>
        </w:rPr>
        <w:t>］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-6"/>
        </w:rPr>
        <w:t>李胜勇，耿建利，李玉亮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．</w:t>
      </w:r>
      <w:r>
        <w:rPr>
          <w:sz w:val="16"/>
          <w:szCs w:val="16"/>
          <w:spacing w:val="-6"/>
        </w:rPr>
        <w:t>经皮经肝球囊扩张术治疗胆总管结石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3"/>
        </w:rPr>
        <w:t>的临床研究［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J</w:t>
      </w:r>
      <w:r>
        <w:rPr>
          <w:sz w:val="16"/>
          <w:szCs w:val="16"/>
          <w:spacing w:val="-48"/>
          <w:w w:val="93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8"/>
          <w:w w:val="93"/>
        </w:rPr>
        <w:t>．</w:t>
      </w:r>
      <w:r>
        <w:rPr>
          <w:sz w:val="16"/>
          <w:szCs w:val="16"/>
          <w:spacing w:val="-13"/>
        </w:rPr>
        <w:t>中华普通外科杂志，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2013</w:t>
      </w:r>
      <w:r>
        <w:rPr>
          <w:sz w:val="16"/>
          <w:szCs w:val="16"/>
          <w:spacing w:val="-13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28 </w:t>
      </w:r>
      <w:r>
        <w:rPr>
          <w:sz w:val="16"/>
          <w:szCs w:val="16"/>
          <w:spacing w:val="-13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7</w:t>
      </w:r>
      <w:r>
        <w:rPr>
          <w:sz w:val="16"/>
          <w:szCs w:val="16"/>
          <w:spacing w:val="-13"/>
        </w:rPr>
        <w:t>) :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497－499．</w:t>
      </w:r>
    </w:p>
    <w:p>
      <w:pPr>
        <w:pStyle w:val="BodyText"/>
        <w:ind w:left="468" w:right="22" w:hanging="466"/>
        <w:spacing w:before="83" w:line="23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7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>28</w:t>
      </w:r>
      <w:r>
        <w:rPr>
          <w:sz w:val="16"/>
          <w:szCs w:val="16"/>
          <w:spacing w:val="-7"/>
        </w:rPr>
        <w:t>］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7"/>
        </w:rPr>
        <w:t>刘斌，耿建利，李玉亮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>．</w:t>
      </w:r>
      <w:r>
        <w:rPr>
          <w:sz w:val="16"/>
          <w:szCs w:val="16"/>
          <w:spacing w:val="-7"/>
        </w:rPr>
        <w:t>经</w:t>
      </w:r>
      <w:r>
        <w:rPr>
          <w:sz w:val="16"/>
          <w:szCs w:val="1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7"/>
        </w:rPr>
        <w:t>T </w:t>
      </w:r>
      <w:r>
        <w:rPr>
          <w:sz w:val="16"/>
          <w:szCs w:val="16"/>
          <w:spacing w:val="-7"/>
        </w:rPr>
        <w:t>管十二指肠乳头肌扩张术治疗外科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5"/>
        </w:rPr>
        <w:t>术后胆总管残余结石［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J</w:t>
      </w:r>
      <w:r>
        <w:rPr>
          <w:sz w:val="16"/>
          <w:szCs w:val="16"/>
          <w:spacing w:val="-46"/>
          <w:w w:val="89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6"/>
          <w:w w:val="89"/>
        </w:rPr>
        <w:t>．</w:t>
      </w:r>
      <w:r>
        <w:rPr>
          <w:sz w:val="16"/>
          <w:szCs w:val="16"/>
          <w:spacing w:val="-15"/>
        </w:rPr>
        <w:t>中华医学杂志，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20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15</w:t>
      </w:r>
      <w:r>
        <w:rPr>
          <w:sz w:val="16"/>
          <w:szCs w:val="16"/>
          <w:spacing w:val="-16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4</w:t>
      </w:r>
      <w:r>
        <w:rPr>
          <w:sz w:val="16"/>
          <w:szCs w:val="16"/>
          <w:spacing w:val="-16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11</w:t>
      </w:r>
      <w:r>
        <w:rPr>
          <w:sz w:val="16"/>
          <w:szCs w:val="16"/>
          <w:spacing w:val="-16"/>
        </w:rPr>
        <w:t>) :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853－856．</w:t>
      </w:r>
    </w:p>
    <w:p>
      <w:pPr>
        <w:pStyle w:val="BodyText"/>
        <w:ind w:left="467" w:right="47" w:hanging="465"/>
        <w:spacing w:before="81" w:line="23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6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29</w:t>
      </w:r>
      <w:r>
        <w:rPr>
          <w:sz w:val="16"/>
          <w:szCs w:val="16"/>
          <w:spacing w:val="-6"/>
        </w:rPr>
        <w:t>］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-6"/>
        </w:rPr>
        <w:t>李玉亮，耿建利，贾云明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．</w:t>
      </w:r>
      <w:r>
        <w:rPr>
          <w:sz w:val="16"/>
          <w:szCs w:val="16"/>
          <w:spacing w:val="-6"/>
        </w:rPr>
        <w:t>经皮穿肝十二指肠乳头肌扩张术治疗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4"/>
        </w:rPr>
        <w:t>胆总管结石［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J</w:t>
      </w:r>
      <w:r>
        <w:rPr>
          <w:sz w:val="16"/>
          <w:szCs w:val="16"/>
          <w:spacing w:val="-52"/>
          <w:w w:val="99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52"/>
          <w:w w:val="99"/>
        </w:rPr>
        <w:t>．</w:t>
      </w:r>
      <w:r>
        <w:rPr>
          <w:sz w:val="16"/>
          <w:szCs w:val="16"/>
          <w:spacing w:val="-14"/>
        </w:rPr>
        <w:t>中华医学杂志，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2013</w:t>
      </w:r>
      <w:r>
        <w:rPr>
          <w:sz w:val="16"/>
          <w:szCs w:val="16"/>
          <w:spacing w:val="-14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93 </w:t>
      </w:r>
      <w:r>
        <w:rPr>
          <w:sz w:val="16"/>
          <w:szCs w:val="16"/>
          <w:spacing w:val="-14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45</w:t>
      </w:r>
      <w:r>
        <w:rPr>
          <w:sz w:val="16"/>
          <w:szCs w:val="16"/>
          <w:spacing w:val="-14"/>
        </w:rPr>
        <w:t>) :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3586－3589．</w:t>
      </w:r>
    </w:p>
    <w:p>
      <w:pPr>
        <w:pStyle w:val="BodyText"/>
        <w:ind w:left="460" w:right="9" w:hanging="458"/>
        <w:spacing w:before="82" w:line="25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8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30</w:t>
      </w:r>
      <w:r>
        <w:rPr>
          <w:sz w:val="16"/>
          <w:szCs w:val="16"/>
          <w:spacing w:val="-18"/>
        </w:rPr>
        <w:t>］</w:t>
      </w:r>
      <w:r>
        <w:rPr>
          <w:sz w:val="16"/>
          <w:szCs w:val="16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Li</w:t>
      </w:r>
      <w:r>
        <w:rPr>
          <w:rFonts w:ascii="Microsoft YaHei" w:hAnsi="Microsoft YaHei" w:eastAsia="Microsoft YaHei" w:cs="Microsoft YaHei"/>
          <w:sz w:val="16"/>
          <w:szCs w:val="16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S</w:t>
      </w:r>
      <w:r>
        <w:rPr>
          <w:sz w:val="16"/>
          <w:szCs w:val="16"/>
          <w:spacing w:val="-1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Li</w:t>
      </w:r>
      <w:r>
        <w:rPr>
          <w:rFonts w:ascii="Microsoft YaHei" w:hAnsi="Microsoft YaHei" w:eastAsia="Microsoft YaHei" w:cs="Microsoft YaHei"/>
          <w:sz w:val="16"/>
          <w:szCs w:val="16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Y</w:t>
      </w:r>
      <w:r>
        <w:rPr>
          <w:sz w:val="16"/>
          <w:szCs w:val="16"/>
          <w:spacing w:val="-1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Geng</w:t>
      </w:r>
      <w:r>
        <w:rPr>
          <w:rFonts w:ascii="Microsoft YaHei" w:hAnsi="Microsoft YaHei" w:eastAsia="Microsoft YaHei" w:cs="Microsoft YaHei"/>
          <w:sz w:val="16"/>
          <w:szCs w:val="16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J</w:t>
      </w:r>
      <w:r>
        <w:rPr>
          <w:sz w:val="16"/>
          <w:szCs w:val="16"/>
          <w:spacing w:val="-1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et</w:t>
      </w:r>
      <w:r>
        <w:rPr>
          <w:rFonts w:ascii="Microsoft YaHei" w:hAnsi="Microsoft YaHei" w:eastAsia="Microsoft YaHei" w:cs="Microsoft YaHei"/>
          <w:sz w:val="16"/>
          <w:szCs w:val="16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al．Concurrent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percutaneous</w:t>
      </w:r>
      <w:r>
        <w:rPr>
          <w:rFonts w:ascii="Microsoft YaHei" w:hAnsi="Microsoft YaHei" w:eastAsia="Microsoft YaHei" w:cs="Microsoft YaHei"/>
          <w:sz w:val="16"/>
          <w:szCs w:val="16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transh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epatic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pa-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pillary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balloon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dilatation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combined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with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laparos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copic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cholecystecto-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my  for  the</w:t>
      </w:r>
      <w:r>
        <w:rPr>
          <w:rFonts w:ascii="Microsoft YaHei" w:hAnsi="Microsoft YaHei" w:eastAsia="Microsoft YaHei" w:cs="Microsoft YaHei"/>
          <w:sz w:val="16"/>
          <w:szCs w:val="16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treatment</w:t>
      </w:r>
      <w:r>
        <w:rPr>
          <w:rFonts w:ascii="Microsoft YaHei" w:hAnsi="Microsoft YaHei" w:eastAsia="Microsoft YaHei" w:cs="Microsoft YaHei"/>
          <w:sz w:val="16"/>
          <w:szCs w:val="16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of  gallstones</w:t>
      </w:r>
      <w:r>
        <w:rPr>
          <w:rFonts w:ascii="Microsoft YaHei" w:hAnsi="Microsoft YaHei" w:eastAsia="Microsoft YaHei" w:cs="Microsoft YaHei"/>
          <w:sz w:val="16"/>
          <w:szCs w:val="16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with</w:t>
      </w:r>
      <w:r>
        <w:rPr>
          <w:rFonts w:ascii="Microsoft YaHei" w:hAnsi="Microsoft YaHei" w:eastAsia="Microsoft YaHei" w:cs="Microsoft YaHei"/>
          <w:sz w:val="16"/>
          <w:szCs w:val="16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common</w:t>
      </w:r>
      <w:r>
        <w:rPr>
          <w:rFonts w:ascii="Microsoft YaHei" w:hAnsi="Microsoft YaHei" w:eastAsia="Microsoft YaHei" w:cs="Microsoft YaHei"/>
          <w:sz w:val="16"/>
          <w:szCs w:val="16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bile</w:t>
      </w:r>
      <w:r>
        <w:rPr>
          <w:rFonts w:ascii="Microsoft YaHei" w:hAnsi="Microsoft YaHei" w:eastAsia="Microsoft YaHei" w:cs="Microsoft YaHei"/>
          <w:sz w:val="16"/>
          <w:szCs w:val="16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duct</w:t>
      </w:r>
      <w:r>
        <w:rPr>
          <w:rFonts w:ascii="Microsoft YaHei" w:hAnsi="Microsoft YaHei" w:eastAsia="Microsoft YaHei" w:cs="Microsoft YaHei"/>
          <w:sz w:val="16"/>
          <w:szCs w:val="16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S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ton-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es</w:t>
      </w:r>
      <w:r>
        <w:rPr>
          <w:sz w:val="16"/>
          <w:szCs w:val="16"/>
          <w:spacing w:val="-18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J</w:t>
      </w:r>
      <w:r>
        <w:rPr>
          <w:sz w:val="16"/>
          <w:szCs w:val="16"/>
          <w:spacing w:val="-46"/>
          <w:w w:val="88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6"/>
          <w:w w:val="88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J  Laparoendosc  Adv  Surg</w:t>
      </w:r>
      <w:r>
        <w:rPr>
          <w:rFonts w:ascii="Microsoft YaHei" w:hAnsi="Microsoft YaHei" w:eastAsia="Microsoft YaHei" w:cs="Microsoft YaHei"/>
          <w:sz w:val="16"/>
          <w:szCs w:val="16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Tech</w:t>
      </w:r>
      <w:r>
        <w:rPr>
          <w:rFonts w:ascii="Microsoft YaHei" w:hAnsi="Microsoft YaHei" w:eastAsia="Microsoft YaHei" w:cs="Microsoft YaHei"/>
          <w:sz w:val="16"/>
          <w:szCs w:val="16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A</w:t>
      </w:r>
      <w:r>
        <w:rPr>
          <w:sz w:val="16"/>
          <w:szCs w:val="16"/>
          <w:spacing w:val="-1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2015</w:t>
      </w:r>
      <w:r>
        <w:rPr>
          <w:sz w:val="16"/>
          <w:szCs w:val="16"/>
          <w:spacing w:val="-1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25  </w:t>
      </w:r>
      <w:r>
        <w:rPr>
          <w:sz w:val="16"/>
          <w:szCs w:val="16"/>
          <w:spacing w:val="-18"/>
        </w:rPr>
        <w:t>(</w:t>
      </w:r>
      <w:r>
        <w:rPr>
          <w:sz w:val="16"/>
          <w:szCs w:val="16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11 </w:t>
      </w:r>
      <w:r>
        <w:rPr>
          <w:sz w:val="16"/>
          <w:szCs w:val="16"/>
          <w:spacing w:val="-18"/>
        </w:rPr>
        <w:t>)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8"/>
        </w:rPr>
        <w:t>: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886  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891．</w:t>
      </w:r>
    </w:p>
    <w:p>
      <w:pPr>
        <w:pStyle w:val="BodyText"/>
        <w:ind w:left="466" w:right="47" w:hanging="465"/>
        <w:spacing w:before="68" w:line="23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9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9"/>
        </w:rPr>
        <w:t>31</w:t>
      </w:r>
      <w:r>
        <w:rPr>
          <w:sz w:val="16"/>
          <w:szCs w:val="16"/>
          <w:spacing w:val="-9"/>
        </w:rPr>
        <w:t>］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-9"/>
        </w:rPr>
        <w:t>周群，王毅兴</w:t>
      </w:r>
      <w:r>
        <w:rPr>
          <w:rFonts w:ascii="Microsoft YaHei" w:hAnsi="Microsoft YaHei" w:eastAsia="Microsoft YaHei" w:cs="Microsoft YaHei"/>
          <w:sz w:val="16"/>
          <w:szCs w:val="16"/>
          <w:spacing w:val="-9"/>
        </w:rPr>
        <w:t>、</w:t>
      </w:r>
      <w:r>
        <w:rPr>
          <w:sz w:val="16"/>
          <w:szCs w:val="16"/>
          <w:spacing w:val="-9"/>
        </w:rPr>
        <w:t>刘平，等</w:t>
      </w:r>
      <w:r>
        <w:rPr>
          <w:rFonts w:ascii="Microsoft YaHei" w:hAnsi="Microsoft YaHei" w:eastAsia="Microsoft YaHei" w:cs="Microsoft YaHei"/>
          <w:sz w:val="16"/>
          <w:szCs w:val="16"/>
          <w:spacing w:val="-9"/>
        </w:rPr>
        <w:t>．</w:t>
      </w:r>
      <w:r>
        <w:rPr>
          <w:sz w:val="16"/>
          <w:szCs w:val="16"/>
          <w:spacing w:val="-9"/>
        </w:rPr>
        <w:t>胆石症的中</w:t>
      </w:r>
      <w:r>
        <w:rPr>
          <w:sz w:val="16"/>
          <w:szCs w:val="16"/>
          <w:spacing w:val="-10"/>
        </w:rPr>
        <w:t>医药治疗进展［</w:t>
      </w:r>
      <w:r>
        <w:rPr>
          <w:rFonts w:ascii="Microsoft YaHei" w:hAnsi="Microsoft YaHei" w:eastAsia="Microsoft YaHei" w:cs="Microsoft YaHei"/>
          <w:sz w:val="16"/>
          <w:szCs w:val="16"/>
          <w:spacing w:val="-10"/>
        </w:rPr>
        <w:t>J</w:t>
      </w:r>
      <w:r>
        <w:rPr>
          <w:sz w:val="16"/>
          <w:szCs w:val="16"/>
          <w:spacing w:val="-49"/>
          <w:w w:val="94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9"/>
          <w:w w:val="94"/>
        </w:rPr>
        <w:t>．</w:t>
      </w:r>
      <w:r>
        <w:rPr>
          <w:sz w:val="16"/>
          <w:szCs w:val="16"/>
          <w:spacing w:val="-10"/>
        </w:rPr>
        <w:t>临床肝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5"/>
        </w:rPr>
        <w:t>胆病杂志，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2018</w:t>
      </w:r>
      <w:r>
        <w:rPr>
          <w:sz w:val="16"/>
          <w:szCs w:val="16"/>
          <w:spacing w:val="-15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34</w:t>
      </w:r>
      <w:r>
        <w:rPr>
          <w:sz w:val="16"/>
          <w:szCs w:val="16"/>
          <w:spacing w:val="-15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11</w:t>
      </w:r>
      <w:r>
        <w:rPr>
          <w:sz w:val="16"/>
          <w:szCs w:val="16"/>
          <w:spacing w:val="-15"/>
        </w:rPr>
        <w:t>) :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2458－2463．</w:t>
      </w:r>
    </w:p>
    <w:p>
      <w:pPr>
        <w:pStyle w:val="BodyText"/>
        <w:ind w:left="461" w:right="16" w:hanging="459"/>
        <w:spacing w:before="81" w:line="23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6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32</w:t>
      </w:r>
      <w:r>
        <w:rPr>
          <w:sz w:val="16"/>
          <w:szCs w:val="16"/>
          <w:spacing w:val="-16"/>
        </w:rPr>
        <w:t>］</w:t>
      </w:r>
      <w:r>
        <w:rPr>
          <w:sz w:val="16"/>
          <w:szCs w:val="16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Gurusamy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KS</w:t>
      </w:r>
      <w:r>
        <w:rPr>
          <w:sz w:val="16"/>
          <w:szCs w:val="16"/>
          <w:spacing w:val="-16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Giljaca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V</w:t>
      </w:r>
      <w:r>
        <w:rPr>
          <w:sz w:val="16"/>
          <w:szCs w:val="16"/>
          <w:spacing w:val="-16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Takwoingi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Y．Ultrasound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versus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liver func-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  <w:w w:val="99"/>
        </w:rPr>
        <w:t>tion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  <w:w w:val="99"/>
        </w:rPr>
        <w:t>tests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  <w:w w:val="99"/>
        </w:rPr>
        <w:t>for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  <w:w w:val="99"/>
        </w:rPr>
        <w:t>diagnosis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  <w:w w:val="99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  <w:w w:val="99"/>
        </w:rPr>
        <w:t>common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  <w:w w:val="99"/>
        </w:rPr>
        <w:t>bile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  <w:w w:val="99"/>
        </w:rPr>
        <w:t>duct</w:t>
      </w:r>
      <w:r>
        <w:rPr>
          <w:rFonts w:ascii="Microsoft YaHei" w:hAnsi="Microsoft YaHei" w:eastAsia="Microsoft YaHei" w:cs="Microsoft YaHei"/>
          <w:sz w:val="16"/>
          <w:szCs w:val="16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  <w:w w:val="99"/>
        </w:rPr>
        <w:t>stone</w:t>
      </w:r>
      <w:r>
        <w:rPr>
          <w:rFonts w:ascii="Microsoft YaHei" w:hAnsi="Microsoft YaHei" w:eastAsia="Microsoft YaHei" w:cs="Microsoft YaHei"/>
          <w:sz w:val="16"/>
          <w:szCs w:val="16"/>
          <w:spacing w:val="-18"/>
          <w:w w:val="99"/>
        </w:rPr>
        <w:t>s</w:t>
      </w:r>
      <w:r>
        <w:rPr>
          <w:sz w:val="16"/>
          <w:szCs w:val="16"/>
          <w:spacing w:val="-18"/>
          <w:w w:val="99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8"/>
          <w:w w:val="99"/>
        </w:rPr>
        <w:t>J</w:t>
      </w:r>
      <w:r>
        <w:rPr>
          <w:sz w:val="16"/>
          <w:szCs w:val="16"/>
          <w:spacing w:val="-45"/>
          <w:w w:val="86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5"/>
          <w:w w:val="86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18"/>
          <w:w w:val="99"/>
        </w:rPr>
        <w:t>Cochr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  <w:w w:val="99"/>
        </w:rPr>
        <w:t>Datab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Syst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Rev</w:t>
      </w:r>
      <w:r>
        <w:rPr>
          <w:sz w:val="16"/>
          <w:szCs w:val="16"/>
          <w:spacing w:val="-19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2015</w:t>
      </w:r>
      <w:r>
        <w:rPr>
          <w:sz w:val="16"/>
          <w:szCs w:val="16"/>
          <w:spacing w:val="-19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2</w:t>
      </w:r>
      <w:r>
        <w:rPr>
          <w:sz w:val="16"/>
          <w:szCs w:val="16"/>
          <w:spacing w:val="-19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2</w:t>
      </w:r>
      <w:r>
        <w:rPr>
          <w:sz w:val="16"/>
          <w:szCs w:val="16"/>
          <w:spacing w:val="-19"/>
        </w:rPr>
        <w:t>) :</w:t>
      </w:r>
      <w:r>
        <w:rPr>
          <w:sz w:val="16"/>
          <w:szCs w:val="1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CD011548．</w:t>
      </w:r>
    </w:p>
    <w:p>
      <w:pPr>
        <w:pStyle w:val="BodyText"/>
        <w:ind w:left="455" w:hanging="456"/>
        <w:spacing w:before="105" w:line="23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2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33</w:t>
      </w:r>
      <w:r>
        <w:rPr>
          <w:sz w:val="16"/>
          <w:szCs w:val="16"/>
          <w:spacing w:val="-2"/>
        </w:rPr>
        <w:t>］ 中华医学会消化内镜分会</w:t>
      </w:r>
      <w:r>
        <w:rPr>
          <w:sz w:val="16"/>
          <w:szCs w:val="1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ERCP </w:t>
      </w:r>
      <w:r>
        <w:rPr>
          <w:sz w:val="16"/>
          <w:szCs w:val="16"/>
          <w:spacing w:val="-2"/>
        </w:rPr>
        <w:t>学组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．</w:t>
      </w:r>
      <w:r>
        <w:rPr>
          <w:sz w:val="16"/>
          <w:szCs w:val="16"/>
          <w:spacing w:val="-2"/>
        </w:rPr>
        <w:t>内镜下逆行胆胰管造影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8"/>
        </w:rPr>
        <w:t>术(</w:t>
      </w:r>
      <w:r>
        <w:rPr>
          <w:rFonts w:ascii="Microsoft YaHei" w:hAnsi="Microsoft YaHei" w:eastAsia="Microsoft YaHei" w:cs="Microsoft YaHei"/>
          <w:sz w:val="16"/>
          <w:szCs w:val="16"/>
          <w:spacing w:val="-8"/>
        </w:rPr>
        <w:t>ERCP</w:t>
      </w:r>
      <w:r>
        <w:rPr>
          <w:sz w:val="16"/>
          <w:szCs w:val="16"/>
          <w:spacing w:val="-8"/>
        </w:rPr>
        <w:t>)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8"/>
        </w:rPr>
        <w:t>诊治指南</w:t>
      </w:r>
      <w:r>
        <w:rPr>
          <w:sz w:val="16"/>
          <w:szCs w:val="16"/>
          <w:spacing w:val="-31"/>
        </w:rPr>
        <w:t xml:space="preserve"> </w:t>
      </w:r>
      <w:r>
        <w:rPr>
          <w:sz w:val="16"/>
          <w:szCs w:val="16"/>
          <w:spacing w:val="-8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8"/>
        </w:rPr>
        <w:t>2010</w:t>
      </w:r>
      <w:r>
        <w:rPr>
          <w:rFonts w:ascii="Microsoft YaHei" w:hAnsi="Microsoft YaHei" w:eastAsia="Microsoft YaHei" w:cs="Microsoft YaHei"/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8"/>
        </w:rPr>
        <w:t>版)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8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8"/>
        </w:rPr>
        <w:t>J</w:t>
      </w:r>
      <w:r>
        <w:rPr>
          <w:sz w:val="16"/>
          <w:szCs w:val="16"/>
          <w:spacing w:val="-45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5"/>
        </w:rPr>
        <w:t>．</w:t>
      </w:r>
      <w:r>
        <w:rPr>
          <w:sz w:val="16"/>
          <w:szCs w:val="16"/>
          <w:spacing w:val="-8"/>
        </w:rPr>
        <w:t>中国继续医学教育，</w:t>
      </w:r>
      <w:r>
        <w:rPr>
          <w:rFonts w:ascii="Microsoft YaHei" w:hAnsi="Microsoft YaHei" w:eastAsia="Microsoft YaHei" w:cs="Microsoft YaHei"/>
          <w:sz w:val="16"/>
          <w:szCs w:val="16"/>
          <w:spacing w:val="-8"/>
        </w:rPr>
        <w:t>2010</w:t>
      </w:r>
      <w:r>
        <w:rPr>
          <w:sz w:val="16"/>
          <w:szCs w:val="16"/>
          <w:spacing w:val="-8"/>
        </w:rPr>
        <w:t>，</w:t>
      </w:r>
      <w:r>
        <w:rPr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2</w:t>
      </w:r>
      <w:r>
        <w:rPr>
          <w:sz w:val="16"/>
          <w:szCs w:val="16"/>
          <w:spacing w:val="-16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6</w:t>
      </w:r>
      <w:r>
        <w:rPr>
          <w:sz w:val="16"/>
          <w:szCs w:val="16"/>
          <w:spacing w:val="-16"/>
        </w:rPr>
        <w:t>)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6"/>
        </w:rPr>
        <w:t>:</w:t>
      </w:r>
      <w:r>
        <w:rPr>
          <w:sz w:val="16"/>
          <w:szCs w:val="1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1－20．</w:t>
      </w:r>
    </w:p>
    <w:p>
      <w:pPr>
        <w:spacing w:line="230" w:lineRule="auto"/>
        <w:sectPr>
          <w:type w:val="continuous"/>
          <w:pgSz w:w="11678" w:h="16440"/>
          <w:pgMar w:top="1243" w:right="750" w:bottom="0" w:left="771" w:header="971" w:footer="0" w:gutter="0"/>
          <w:cols w:equalWidth="0" w:num="2">
            <w:col w:w="5154" w:space="100"/>
            <w:col w:w="4902" w:space="0"/>
          </w:cols>
        </w:sectPr>
        <w:rPr>
          <w:rFonts w:ascii="Microsoft YaHei" w:hAnsi="Microsoft YaHei" w:eastAsia="Microsoft YaHei" w:cs="Microsoft YaHei"/>
          <w:sz w:val="16"/>
          <w:szCs w:val="16"/>
        </w:rPr>
      </w:pPr>
    </w:p>
    <w:p>
      <w:pPr>
        <w:spacing w:before="76"/>
        <w:rPr/>
      </w:pPr>
      <w:r/>
    </w:p>
    <w:p>
      <w:pPr>
        <w:sectPr>
          <w:headerReference w:type="default" r:id="rId6"/>
          <w:pgSz w:w="11678" w:h="16440"/>
          <w:pgMar w:top="1243" w:right="759" w:bottom="0" w:left="772" w:header="971" w:footer="0" w:gutter="0"/>
          <w:cols w:equalWidth="0" w:num="1">
            <w:col w:w="10146" w:space="0"/>
          </w:cols>
        </w:sectPr>
        <w:rPr/>
      </w:pPr>
    </w:p>
    <w:p>
      <w:pPr>
        <w:pStyle w:val="BodyText"/>
        <w:ind w:left="467" w:right="268" w:hanging="466"/>
        <w:spacing w:before="34" w:line="23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21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34</w:t>
      </w:r>
      <w:r>
        <w:rPr>
          <w:sz w:val="16"/>
          <w:szCs w:val="16"/>
          <w:spacing w:val="-21"/>
        </w:rPr>
        <w:t>］</w:t>
      </w:r>
      <w:r>
        <w:rPr>
          <w:sz w:val="16"/>
          <w:szCs w:val="16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J</w:t>
      </w:r>
      <w:r>
        <w:rPr>
          <w:rFonts w:ascii="Microsoft YaHei" w:hAnsi="Microsoft YaHei" w:eastAsia="Microsoft YaHei" w:cs="Microsoft YaHei"/>
          <w:sz w:val="16"/>
          <w:szCs w:val="1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Buxbaum．Modern</w:t>
      </w:r>
      <w:r>
        <w:rPr>
          <w:rFonts w:ascii="Microsoft YaHei" w:hAnsi="Microsoft YaHei" w:eastAsia="Microsoft YaHei" w:cs="Microsoft YaHei"/>
          <w:sz w:val="16"/>
          <w:szCs w:val="16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management</w:t>
      </w:r>
      <w:r>
        <w:rPr>
          <w:rFonts w:ascii="Microsoft YaHei" w:hAnsi="Microsoft YaHei" w:eastAsia="Microsoft YaHei" w:cs="Microsoft YaHei"/>
          <w:sz w:val="16"/>
          <w:szCs w:val="1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common</w:t>
      </w:r>
      <w:r>
        <w:rPr>
          <w:rFonts w:ascii="Microsoft YaHei" w:hAnsi="Microsoft YaHei" w:eastAsia="Microsoft YaHei" w:cs="Microsoft YaHei"/>
          <w:sz w:val="16"/>
          <w:szCs w:val="16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bile</w:t>
      </w:r>
      <w:r>
        <w:rPr>
          <w:rFonts w:ascii="Microsoft YaHei" w:hAnsi="Microsoft YaHei" w:eastAsia="Microsoft YaHei" w:cs="Microsoft YaHei"/>
          <w:sz w:val="16"/>
          <w:szCs w:val="16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duct  stones</w:t>
      </w:r>
      <w:r>
        <w:rPr>
          <w:sz w:val="16"/>
          <w:szCs w:val="16"/>
          <w:spacing w:val="-21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J</w:t>
      </w:r>
      <w:r>
        <w:rPr>
          <w:sz w:val="16"/>
          <w:szCs w:val="16"/>
          <w:spacing w:val="-52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52"/>
        </w:rPr>
        <w:t>．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Gastrointest</w:t>
      </w:r>
      <w:r>
        <w:rPr>
          <w:rFonts w:ascii="Microsoft YaHei" w:hAnsi="Microsoft YaHei" w:eastAsia="Microsoft YaHei" w:cs="Microsoft YaHei"/>
          <w:sz w:val="16"/>
          <w:szCs w:val="16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Endosc</w:t>
      </w:r>
      <w:r>
        <w:rPr>
          <w:rFonts w:ascii="Microsoft YaHei" w:hAnsi="Microsoft YaHei" w:eastAsia="Microsoft YaHei" w:cs="Microsoft YaHei"/>
          <w:sz w:val="16"/>
          <w:szCs w:val="16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Clin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N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Am</w:t>
      </w:r>
      <w:r>
        <w:rPr>
          <w:sz w:val="16"/>
          <w:szCs w:val="16"/>
          <w:spacing w:val="-1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2013</w:t>
      </w:r>
      <w:r>
        <w:rPr>
          <w:sz w:val="16"/>
          <w:szCs w:val="16"/>
          <w:spacing w:val="-1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23 </w:t>
      </w:r>
      <w:r>
        <w:rPr>
          <w:sz w:val="16"/>
          <w:szCs w:val="16"/>
          <w:spacing w:val="-18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2</w:t>
      </w:r>
      <w:r>
        <w:rPr>
          <w:sz w:val="16"/>
          <w:szCs w:val="16"/>
          <w:spacing w:val="-18"/>
        </w:rPr>
        <w:t>)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8"/>
        </w:rPr>
        <w:t>: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251－275．</w:t>
      </w:r>
    </w:p>
    <w:p>
      <w:pPr>
        <w:pStyle w:val="BodyText"/>
        <w:ind w:left="459" w:right="299" w:hanging="458"/>
        <w:spacing w:before="82" w:line="25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6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35</w:t>
      </w:r>
      <w:r>
        <w:rPr>
          <w:sz w:val="16"/>
          <w:szCs w:val="16"/>
          <w:spacing w:val="-16"/>
        </w:rPr>
        <w:t>］</w:t>
      </w:r>
      <w:r>
        <w:rPr>
          <w:sz w:val="16"/>
          <w:szCs w:val="16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Almadi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MA</w:t>
      </w:r>
      <w:r>
        <w:rPr>
          <w:sz w:val="16"/>
          <w:szCs w:val="16"/>
          <w:spacing w:val="-16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Barkun  JS</w:t>
      </w:r>
      <w:r>
        <w:rPr>
          <w:sz w:val="16"/>
          <w:szCs w:val="16"/>
          <w:spacing w:val="-16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Barkun  AN．Management   of  suspected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stones</w:t>
      </w:r>
      <w:r>
        <w:rPr>
          <w:rFonts w:ascii="Microsoft YaHei" w:hAnsi="Microsoft YaHei" w:eastAsia="Microsoft YaHei" w:cs="Microsoft YaHei"/>
          <w:sz w:val="16"/>
          <w:szCs w:val="16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in</w:t>
      </w:r>
      <w:r>
        <w:rPr>
          <w:rFonts w:ascii="Microsoft YaHei" w:hAnsi="Microsoft YaHei" w:eastAsia="Microsoft YaHei" w:cs="Microsoft YaHei"/>
          <w:sz w:val="16"/>
          <w:szCs w:val="16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the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common</w:t>
      </w:r>
      <w:r>
        <w:rPr>
          <w:rFonts w:ascii="Microsoft YaHei" w:hAnsi="Microsoft YaHei" w:eastAsia="Microsoft YaHei" w:cs="Microsoft YaHei"/>
          <w:sz w:val="16"/>
          <w:szCs w:val="16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bile  duct</w:t>
      </w:r>
      <w:r>
        <w:rPr>
          <w:sz w:val="16"/>
          <w:szCs w:val="16"/>
          <w:spacing w:val="-20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J</w:t>
      </w:r>
      <w:r>
        <w:rPr>
          <w:sz w:val="16"/>
          <w:szCs w:val="16"/>
          <w:spacing w:val="-50"/>
          <w:w w:val="97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50"/>
          <w:w w:val="97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CMAJ</w:t>
      </w:r>
      <w:r>
        <w:rPr>
          <w:sz w:val="16"/>
          <w:szCs w:val="16"/>
          <w:spacing w:val="-20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2012</w:t>
      </w:r>
      <w:r>
        <w:rPr>
          <w:sz w:val="16"/>
          <w:szCs w:val="16"/>
          <w:spacing w:val="-20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184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0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8</w:t>
      </w:r>
      <w:r>
        <w:rPr>
          <w:rFonts w:ascii="Microsoft YaHei" w:hAnsi="Microsoft YaHei" w:eastAsia="Microsoft YaHei" w:cs="Microsoft YaHei"/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-20"/>
        </w:rPr>
        <w:t>)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0"/>
        </w:rPr>
        <w:t>:</w:t>
      </w:r>
      <w:r>
        <w:rPr>
          <w:sz w:val="16"/>
          <w:szCs w:val="1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884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892．</w:t>
      </w:r>
    </w:p>
    <w:p>
      <w:pPr>
        <w:pStyle w:val="BodyText"/>
        <w:ind w:left="460" w:right="262" w:hanging="459"/>
        <w:spacing w:before="67" w:line="25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20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36</w:t>
      </w:r>
      <w:r>
        <w:rPr>
          <w:sz w:val="16"/>
          <w:szCs w:val="16"/>
          <w:spacing w:val="-20"/>
        </w:rPr>
        <w:t>］</w:t>
      </w:r>
      <w:r>
        <w:rPr>
          <w:sz w:val="16"/>
          <w:szCs w:val="16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Wang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W</w:t>
      </w:r>
      <w:r>
        <w:rPr>
          <w:sz w:val="16"/>
          <w:szCs w:val="16"/>
          <w:spacing w:val="-20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Wang</w:t>
      </w:r>
      <w:r>
        <w:rPr>
          <w:rFonts w:ascii="Microsoft YaHei" w:hAnsi="Microsoft YaHei" w:eastAsia="Microsoft YaHei" w:cs="Microsoft YaHei"/>
          <w:sz w:val="16"/>
          <w:szCs w:val="16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C</w:t>
      </w:r>
      <w:r>
        <w:rPr>
          <w:sz w:val="16"/>
          <w:szCs w:val="16"/>
          <w:spacing w:val="-20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Qi</w:t>
      </w:r>
      <w:r>
        <w:rPr>
          <w:rFonts w:ascii="Microsoft YaHei" w:hAnsi="Microsoft YaHei" w:eastAsia="Microsoft YaHei" w:cs="Microsoft YaHei"/>
          <w:sz w:val="16"/>
          <w:szCs w:val="16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H</w:t>
      </w:r>
      <w:r>
        <w:rPr>
          <w:sz w:val="16"/>
          <w:szCs w:val="16"/>
          <w:spacing w:val="-20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et</w:t>
      </w:r>
      <w:r>
        <w:rPr>
          <w:rFonts w:ascii="Microsoft YaHei" w:hAnsi="Microsoft YaHei" w:eastAsia="Microsoft YaHei" w:cs="Microsoft YaHei"/>
          <w:sz w:val="16"/>
          <w:szCs w:val="16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al．Percutaneous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transcystic</w:t>
      </w:r>
      <w:r>
        <w:rPr>
          <w:rFonts w:ascii="Microsoft YaHei" w:hAnsi="Microsoft YaHei" w:eastAsia="Microsoft YaHei" w:cs="Microsoft YaHei"/>
          <w:sz w:val="16"/>
          <w:szCs w:val="16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balloon</w:t>
      </w:r>
      <w:r>
        <w:rPr>
          <w:rFonts w:ascii="Microsoft YaHei" w:hAnsi="Microsoft YaHei" w:eastAsia="Microsoft YaHei" w:cs="Microsoft YaHei"/>
          <w:sz w:val="16"/>
          <w:szCs w:val="16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di-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lation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for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common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bile</w:t>
      </w:r>
      <w:r>
        <w:rPr>
          <w:rFonts w:ascii="Microsoft YaHei" w:hAnsi="Microsoft YaHei" w:eastAsia="Microsoft YaHei" w:cs="Microsoft YaHei"/>
          <w:sz w:val="16"/>
          <w:szCs w:val="16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duct</w:t>
      </w:r>
      <w:r>
        <w:rPr>
          <w:rFonts w:ascii="Microsoft YaHei" w:hAnsi="Microsoft YaHei" w:eastAsia="Microsoft YaHei" w:cs="Microsoft YaHei"/>
          <w:sz w:val="16"/>
          <w:szCs w:val="16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stone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removal</w:t>
      </w:r>
      <w:r>
        <w:rPr>
          <w:rFonts w:ascii="Microsoft YaHei" w:hAnsi="Microsoft YaHei" w:eastAsia="Microsoft YaHei" w:cs="Microsoft YaHei"/>
          <w:sz w:val="16"/>
          <w:szCs w:val="16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in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high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-surgical-risk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pa-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tients  with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acute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cholecystitis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and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co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-existing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choledocholithias-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is</w:t>
      </w:r>
      <w:r>
        <w:rPr>
          <w:sz w:val="16"/>
          <w:szCs w:val="16"/>
          <w:spacing w:val="-18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J</w:t>
      </w:r>
      <w:r>
        <w:rPr>
          <w:sz w:val="16"/>
          <w:szCs w:val="16"/>
          <w:spacing w:val="-45"/>
          <w:w w:val="86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5"/>
          <w:w w:val="86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HPB  </w:t>
      </w:r>
      <w:r>
        <w:rPr>
          <w:sz w:val="16"/>
          <w:szCs w:val="16"/>
          <w:spacing w:val="-18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Oxford</w:t>
      </w:r>
      <w:r>
        <w:rPr>
          <w:sz w:val="16"/>
          <w:szCs w:val="16"/>
          <w:spacing w:val="-18"/>
        </w:rPr>
        <w:t>)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-1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2018</w:t>
      </w:r>
      <w:r>
        <w:rPr>
          <w:sz w:val="16"/>
          <w:szCs w:val="16"/>
          <w:spacing w:val="-19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20</w:t>
      </w:r>
      <w:r>
        <w:rPr>
          <w:sz w:val="16"/>
          <w:szCs w:val="16"/>
          <w:spacing w:val="-19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4</w:t>
      </w:r>
      <w:r>
        <w:rPr>
          <w:sz w:val="16"/>
          <w:szCs w:val="16"/>
          <w:spacing w:val="-19"/>
        </w:rPr>
        <w:t>)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9"/>
        </w:rPr>
        <w:t>:</w:t>
      </w:r>
      <w:r>
        <w:rPr>
          <w:sz w:val="16"/>
          <w:szCs w:val="1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327－331．</w:t>
      </w:r>
    </w:p>
    <w:p>
      <w:pPr>
        <w:pStyle w:val="BodyText"/>
        <w:ind w:left="461" w:right="271" w:hanging="461"/>
        <w:spacing w:before="81" w:line="253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5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37</w:t>
      </w:r>
      <w:r>
        <w:rPr>
          <w:sz w:val="16"/>
          <w:szCs w:val="16"/>
          <w:spacing w:val="-15"/>
        </w:rPr>
        <w:t>］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Li  D</w:t>
      </w:r>
      <w:r>
        <w:rPr>
          <w:sz w:val="16"/>
          <w:szCs w:val="16"/>
          <w:spacing w:val="-15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Li</w:t>
      </w:r>
      <w:r>
        <w:rPr>
          <w:rFonts w:ascii="Microsoft YaHei" w:hAnsi="Microsoft YaHei" w:eastAsia="Microsoft YaHei" w:cs="Microsoft YaHei"/>
          <w:sz w:val="16"/>
          <w:szCs w:val="16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YL</w:t>
      </w:r>
      <w:r>
        <w:rPr>
          <w:sz w:val="16"/>
          <w:szCs w:val="16"/>
          <w:spacing w:val="-15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Wang  WJ．Perc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utaneous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transhepatic  papilla  balloon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dilatation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combined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with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a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percutaneo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us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transcystic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approach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for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re-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moving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concurrent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gallbladder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stone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and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common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bile</w:t>
      </w:r>
      <w:r>
        <w:rPr>
          <w:rFonts w:ascii="Microsoft YaHei" w:hAnsi="Microsoft YaHei" w:eastAsia="Microsoft YaHei" w:cs="Microsoft YaHei"/>
          <w:sz w:val="16"/>
          <w:szCs w:val="16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duct</w:t>
      </w:r>
      <w:r>
        <w:rPr>
          <w:rFonts w:ascii="Microsoft YaHei" w:hAnsi="Microsoft YaHei" w:eastAsia="Microsoft YaHei" w:cs="Microsoft YaHei"/>
          <w:sz w:val="16"/>
          <w:szCs w:val="16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s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tone</w:t>
      </w:r>
      <w:r>
        <w:rPr>
          <w:rFonts w:ascii="Microsoft YaHei" w:hAnsi="Microsoft YaHei" w:eastAsia="Microsoft YaHei" w:cs="Microsoft YaHei"/>
          <w:sz w:val="16"/>
          <w:szCs w:val="16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in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a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patient  with  billroth   Ⅱ</w:t>
      </w:r>
      <w:r>
        <w:rPr>
          <w:rFonts w:ascii="Microsoft YaHei" w:hAnsi="Microsoft YaHei" w:eastAsia="Microsoft YaHei" w:cs="Microsoft YaHei"/>
          <w:sz w:val="16"/>
          <w:szCs w:val="16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gastrectomy</w:t>
      </w:r>
      <w:r>
        <w:rPr>
          <w:rFonts w:ascii="Microsoft YaHei" w:hAnsi="Microsoft YaHei" w:eastAsia="Microsoft YaHei" w:cs="Microsoft YaHei"/>
          <w:sz w:val="16"/>
          <w:szCs w:val="16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and</w:t>
      </w:r>
      <w:r>
        <w:rPr>
          <w:rFonts w:ascii="Microsoft YaHei" w:hAnsi="Microsoft YaHei" w:eastAsia="Microsoft YaHei" w:cs="Microsoft YaHei"/>
          <w:sz w:val="16"/>
          <w:szCs w:val="16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acute</w:t>
      </w:r>
      <w:r>
        <w:rPr>
          <w:rFonts w:ascii="Microsoft YaHei" w:hAnsi="Microsoft YaHei" w:eastAsia="Microsoft YaHei" w:cs="Microsoft YaHei"/>
          <w:sz w:val="16"/>
          <w:szCs w:val="16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cholecystitis </w:t>
      </w:r>
      <w:r>
        <w:rPr>
          <w:sz w:val="16"/>
          <w:szCs w:val="16"/>
          <w:spacing w:val="-15"/>
        </w:rPr>
        <w:t>:</w:t>
      </w:r>
      <w:r>
        <w:rPr>
          <w:sz w:val="16"/>
          <w:szCs w:val="16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A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case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report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9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J</w:t>
      </w:r>
      <w:r>
        <w:rPr>
          <w:sz w:val="16"/>
          <w:szCs w:val="16"/>
          <w:spacing w:val="-46"/>
          <w:w w:val="89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6"/>
          <w:w w:val="89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Medicine</w:t>
      </w:r>
      <w:r>
        <w:rPr>
          <w:sz w:val="16"/>
          <w:szCs w:val="16"/>
          <w:spacing w:val="-19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2017</w:t>
      </w:r>
      <w:r>
        <w:rPr>
          <w:sz w:val="16"/>
          <w:szCs w:val="16"/>
          <w:spacing w:val="-19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96</w:t>
      </w:r>
      <w:r>
        <w:rPr>
          <w:sz w:val="16"/>
          <w:szCs w:val="16"/>
          <w:spacing w:val="-19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35</w:t>
      </w:r>
      <w:r>
        <w:rPr>
          <w:sz w:val="16"/>
          <w:szCs w:val="16"/>
          <w:spacing w:val="-19"/>
        </w:rPr>
        <w:t>) :</w:t>
      </w:r>
      <w:r>
        <w:rPr>
          <w:sz w:val="16"/>
          <w:szCs w:val="1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1－5．</w:t>
      </w:r>
    </w:p>
    <w:p>
      <w:pPr>
        <w:pStyle w:val="BodyText"/>
        <w:ind w:left="463" w:right="300" w:hanging="463"/>
        <w:spacing w:before="108" w:line="25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8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38</w:t>
      </w:r>
      <w:r>
        <w:rPr>
          <w:sz w:val="16"/>
          <w:szCs w:val="16"/>
          <w:spacing w:val="-18"/>
        </w:rPr>
        <w:t>］</w:t>
      </w:r>
      <w:r>
        <w:rPr>
          <w:sz w:val="16"/>
          <w:szCs w:val="16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Williams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EJ</w:t>
      </w:r>
      <w:r>
        <w:rPr>
          <w:sz w:val="16"/>
          <w:szCs w:val="16"/>
          <w:spacing w:val="-1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Green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J</w:t>
      </w:r>
      <w:r>
        <w:rPr>
          <w:sz w:val="16"/>
          <w:szCs w:val="16"/>
          <w:spacing w:val="-1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Beckingham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I．Guidelines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on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the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management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  <w:w w:val="99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  <w:w w:val="99"/>
        </w:rPr>
        <w:t>common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  <w:w w:val="99"/>
        </w:rPr>
        <w:t>bile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  <w:w w:val="99"/>
        </w:rPr>
        <w:t>duct</w:t>
      </w:r>
      <w:r>
        <w:rPr>
          <w:rFonts w:ascii="Microsoft YaHei" w:hAnsi="Microsoft YaHei" w:eastAsia="Microsoft YaHei" w:cs="Microsoft YaHei"/>
          <w:sz w:val="16"/>
          <w:szCs w:val="16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  <w:w w:val="99"/>
        </w:rPr>
        <w:t>stones</w:t>
      </w:r>
      <w:r>
        <w:rPr>
          <w:sz w:val="16"/>
          <w:szCs w:val="16"/>
          <w:spacing w:val="-19"/>
          <w:w w:val="99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9"/>
          <w:w w:val="99"/>
        </w:rPr>
        <w:t>CBDS</w:t>
      </w:r>
      <w:r>
        <w:rPr>
          <w:sz w:val="16"/>
          <w:szCs w:val="16"/>
          <w:spacing w:val="-19"/>
          <w:w w:val="99"/>
        </w:rPr>
        <w:t>)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-19"/>
          <w:w w:val="99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9"/>
          <w:w w:val="99"/>
        </w:rPr>
        <w:t>J</w:t>
      </w:r>
      <w:r>
        <w:rPr>
          <w:sz w:val="16"/>
          <w:szCs w:val="16"/>
          <w:spacing w:val="-45"/>
          <w:w w:val="87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5"/>
          <w:w w:val="87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19"/>
          <w:w w:val="99"/>
        </w:rPr>
        <w:t>Gut</w:t>
      </w:r>
      <w:r>
        <w:rPr>
          <w:sz w:val="16"/>
          <w:szCs w:val="16"/>
          <w:spacing w:val="-19"/>
          <w:w w:val="99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9"/>
          <w:w w:val="99"/>
        </w:rPr>
        <w:t>2008</w:t>
      </w:r>
      <w:r>
        <w:rPr>
          <w:sz w:val="16"/>
          <w:szCs w:val="16"/>
          <w:spacing w:val="-19"/>
          <w:w w:val="99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9"/>
          <w:w w:val="99"/>
        </w:rPr>
        <w:t>7</w:t>
      </w:r>
      <w:r>
        <w:rPr>
          <w:sz w:val="16"/>
          <w:szCs w:val="16"/>
          <w:spacing w:val="-19"/>
          <w:w w:val="99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9"/>
          <w:w w:val="99"/>
        </w:rPr>
        <w:t>57</w:t>
      </w:r>
      <w:r>
        <w:rPr>
          <w:sz w:val="16"/>
          <w:szCs w:val="16"/>
          <w:spacing w:val="-19"/>
          <w:w w:val="99"/>
        </w:rPr>
        <w:t>)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9"/>
          <w:w w:val="99"/>
        </w:rPr>
        <w:t>:</w:t>
      </w:r>
      <w:r>
        <w:rPr>
          <w:sz w:val="16"/>
          <w:szCs w:val="1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  <w:w w:val="99"/>
        </w:rPr>
        <w:t>1004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  <w:w w:val="99"/>
        </w:rPr>
        <w:t>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1021．</w:t>
      </w:r>
    </w:p>
    <w:p>
      <w:pPr>
        <w:pStyle w:val="BodyText"/>
        <w:ind w:left="461" w:right="300" w:hanging="461"/>
        <w:spacing w:before="70" w:line="22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4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39</w:t>
      </w:r>
      <w:r>
        <w:rPr>
          <w:sz w:val="16"/>
          <w:szCs w:val="16"/>
          <w:spacing w:val="-14"/>
        </w:rPr>
        <w:t>］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Easl．Clinical  practice  guidelines  on  the  preve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ntion</w:t>
      </w:r>
      <w:r>
        <w:rPr>
          <w:sz w:val="16"/>
          <w:szCs w:val="16"/>
          <w:spacing w:val="-15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diagnosisand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treatment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gallstone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s</w:t>
      </w:r>
      <w:r>
        <w:rPr>
          <w:sz w:val="16"/>
          <w:szCs w:val="16"/>
          <w:spacing w:val="-21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J</w:t>
      </w:r>
      <w:r>
        <w:rPr>
          <w:sz w:val="16"/>
          <w:szCs w:val="16"/>
          <w:spacing w:val="-43"/>
          <w:w w:val="83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3"/>
          <w:w w:val="83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J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Hepatol</w:t>
      </w:r>
      <w:r>
        <w:rPr>
          <w:sz w:val="16"/>
          <w:szCs w:val="16"/>
          <w:spacing w:val="-2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2016</w:t>
      </w:r>
      <w:r>
        <w:rPr>
          <w:sz w:val="16"/>
          <w:szCs w:val="16"/>
          <w:spacing w:val="-2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65 </w:t>
      </w:r>
      <w:r>
        <w:rPr>
          <w:sz w:val="16"/>
          <w:szCs w:val="16"/>
          <w:spacing w:val="-21"/>
        </w:rPr>
        <w:t>(</w:t>
      </w:r>
      <w:r>
        <w:rPr>
          <w:sz w:val="16"/>
          <w:szCs w:val="1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1</w:t>
      </w:r>
      <w:r>
        <w:rPr>
          <w:sz w:val="16"/>
          <w:szCs w:val="16"/>
          <w:spacing w:val="-21"/>
        </w:rPr>
        <w:t>)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1"/>
        </w:rPr>
        <w:t>:</w:t>
      </w:r>
      <w:r>
        <w:rPr>
          <w:sz w:val="16"/>
          <w:szCs w:val="1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146</w:t>
      </w:r>
      <w:r>
        <w:rPr>
          <w:rFonts w:ascii="Microsoft YaHei" w:hAnsi="Microsoft YaHei" w:eastAsia="Microsoft YaHei" w:cs="Microsoft YaHei"/>
          <w:sz w:val="16"/>
          <w:szCs w:val="16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－181．</w:t>
      </w:r>
    </w:p>
    <w:p>
      <w:pPr>
        <w:pStyle w:val="BodyText"/>
        <w:ind w:left="459" w:right="271" w:hanging="459"/>
        <w:spacing w:before="107" w:line="25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7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40</w:t>
      </w:r>
      <w:r>
        <w:rPr>
          <w:sz w:val="16"/>
          <w:szCs w:val="16"/>
          <w:spacing w:val="-17"/>
        </w:rPr>
        <w:t>］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Han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JY</w:t>
      </w:r>
      <w:r>
        <w:rPr>
          <w:sz w:val="16"/>
          <w:szCs w:val="16"/>
          <w:spacing w:val="-17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Jeong</w:t>
      </w:r>
      <w:r>
        <w:rPr>
          <w:rFonts w:ascii="Microsoft YaHei" w:hAnsi="Microsoft YaHei" w:eastAsia="Microsoft YaHei" w:cs="Microsoft YaHei"/>
          <w:sz w:val="16"/>
          <w:szCs w:val="16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S</w:t>
      </w:r>
      <w:r>
        <w:rPr>
          <w:sz w:val="16"/>
          <w:szCs w:val="16"/>
          <w:spacing w:val="-17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Lee</w:t>
      </w:r>
      <w:r>
        <w:rPr>
          <w:rFonts w:ascii="Microsoft YaHei" w:hAnsi="Microsoft YaHei" w:eastAsia="Microsoft YaHei" w:cs="Microsoft YaHei"/>
          <w:sz w:val="16"/>
          <w:szCs w:val="16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DH．Percutaneous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papillary</w:t>
      </w:r>
      <w:r>
        <w:rPr>
          <w:rFonts w:ascii="Microsoft YaHei" w:hAnsi="Microsoft YaHei" w:eastAsia="Microsoft YaHei" w:cs="Microsoft YaHei"/>
          <w:sz w:val="16"/>
          <w:szCs w:val="16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large</w:t>
      </w:r>
      <w:r>
        <w:rPr>
          <w:rFonts w:ascii="Microsoft YaHei" w:hAnsi="Microsoft YaHei" w:eastAsia="Microsoft YaHei" w:cs="Microsoft YaHei"/>
          <w:sz w:val="16"/>
          <w:szCs w:val="16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balloon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di-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lation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during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percutaneous</w:t>
      </w:r>
      <w:r>
        <w:rPr>
          <w:rFonts w:ascii="Microsoft YaHei" w:hAnsi="Microsoft YaHei" w:eastAsia="Microsoft YaHei" w:cs="Microsoft YaHei"/>
          <w:sz w:val="16"/>
          <w:szCs w:val="16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cholangioscopic</w:t>
      </w:r>
      <w:r>
        <w:rPr>
          <w:rFonts w:ascii="Microsoft YaHei" w:hAnsi="Microsoft YaHei" w:eastAsia="Microsoft YaHei" w:cs="Microsoft YaHei"/>
          <w:sz w:val="16"/>
          <w:szCs w:val="16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lithotripsy</w:t>
      </w:r>
      <w:r>
        <w:rPr>
          <w:rFonts w:ascii="Microsoft YaHei" w:hAnsi="Microsoft YaHei" w:eastAsia="Microsoft YaHei" w:cs="Microsoft YaHei"/>
          <w:sz w:val="16"/>
          <w:szCs w:val="16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for</w:t>
      </w:r>
      <w:r>
        <w:rPr>
          <w:rFonts w:ascii="Microsoft YaHei" w:hAnsi="Microsoft YaHei" w:eastAsia="Microsoft YaHei" w:cs="Microsoft YaHei"/>
          <w:sz w:val="16"/>
          <w:szCs w:val="16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the</w:t>
      </w:r>
      <w:r>
        <w:rPr>
          <w:rFonts w:ascii="Microsoft YaHei" w:hAnsi="Microsoft YaHei" w:eastAsia="Microsoft YaHei" w:cs="Microsoft YaHei"/>
          <w:sz w:val="16"/>
          <w:szCs w:val="16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treat-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ment</w:t>
      </w:r>
      <w:r>
        <w:rPr>
          <w:rFonts w:ascii="Microsoft YaHei" w:hAnsi="Microsoft YaHei" w:eastAsia="Microsoft YaHei" w:cs="Microsoft YaHei"/>
          <w:sz w:val="16"/>
          <w:szCs w:val="16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large  bile</w:t>
      </w:r>
      <w:r>
        <w:rPr>
          <w:rFonts w:ascii="Microsoft YaHei" w:hAnsi="Microsoft YaHei" w:eastAsia="Microsoft YaHei" w:cs="Microsoft YaHei"/>
          <w:sz w:val="16"/>
          <w:szCs w:val="16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－duct  stones </w:t>
      </w:r>
      <w:r>
        <w:rPr>
          <w:sz w:val="16"/>
          <w:szCs w:val="16"/>
          <w:spacing w:val="-15"/>
        </w:rPr>
        <w:t>:</w:t>
      </w:r>
      <w:r>
        <w:rPr>
          <w:sz w:val="16"/>
          <w:szCs w:val="16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a</w:t>
      </w:r>
      <w:r>
        <w:rPr>
          <w:rFonts w:ascii="Microsoft YaHei" w:hAnsi="Microsoft YaHei" w:eastAsia="Microsoft YaHei" w:cs="Microsoft YaHei"/>
          <w:sz w:val="16"/>
          <w:szCs w:val="16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feasibility  study</w:t>
      </w:r>
      <w:r>
        <w:rPr>
          <w:sz w:val="16"/>
          <w:szCs w:val="16"/>
          <w:spacing w:val="-15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J</w:t>
      </w:r>
      <w:r>
        <w:rPr>
          <w:sz w:val="16"/>
          <w:szCs w:val="16"/>
          <w:spacing w:val="-49"/>
          <w:w w:val="95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9"/>
          <w:w w:val="95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J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 xml:space="preserve"> Korean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Med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Sci</w:t>
      </w:r>
      <w:r>
        <w:rPr>
          <w:sz w:val="16"/>
          <w:szCs w:val="16"/>
          <w:spacing w:val="-1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2015</w:t>
      </w:r>
      <w:r>
        <w:rPr>
          <w:sz w:val="16"/>
          <w:szCs w:val="16"/>
          <w:spacing w:val="-1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30</w:t>
      </w:r>
      <w:r>
        <w:rPr>
          <w:sz w:val="16"/>
          <w:szCs w:val="16"/>
          <w:spacing w:val="-18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3</w:t>
      </w:r>
      <w:r>
        <w:rPr>
          <w:sz w:val="16"/>
          <w:szCs w:val="16"/>
          <w:spacing w:val="-18"/>
        </w:rPr>
        <w:t>) :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278－28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2．</w:t>
      </w:r>
    </w:p>
    <w:p>
      <w:pPr>
        <w:pStyle w:val="BodyText"/>
        <w:ind w:left="460" w:right="271" w:hanging="461"/>
        <w:spacing w:before="80" w:line="24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8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41</w:t>
      </w:r>
      <w:r>
        <w:rPr>
          <w:sz w:val="16"/>
          <w:szCs w:val="16"/>
          <w:spacing w:val="-18"/>
        </w:rPr>
        <w:t>］</w:t>
      </w:r>
      <w:r>
        <w:rPr>
          <w:sz w:val="16"/>
          <w:szCs w:val="16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Ozcan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N</w:t>
      </w:r>
      <w:r>
        <w:rPr>
          <w:sz w:val="16"/>
          <w:szCs w:val="16"/>
          <w:spacing w:val="-1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Kahriman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G</w:t>
      </w:r>
      <w:r>
        <w:rPr>
          <w:sz w:val="16"/>
          <w:szCs w:val="16"/>
          <w:spacing w:val="-1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Mavil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i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E．Percutaneous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transhepatic</w:t>
      </w:r>
      <w:r>
        <w:rPr>
          <w:rFonts w:ascii="Microsoft YaHei" w:hAnsi="Microsoft YaHei" w:eastAsia="Microsoft YaHei" w:cs="Microsoft YaHei"/>
          <w:sz w:val="16"/>
          <w:szCs w:val="16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removal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bile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duct</w:t>
      </w:r>
      <w:r>
        <w:rPr>
          <w:rFonts w:ascii="Microsoft YaHei" w:hAnsi="Microsoft YaHei" w:eastAsia="Microsoft YaHei" w:cs="Microsoft YaHei"/>
          <w:sz w:val="16"/>
          <w:szCs w:val="16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stones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15"/>
        </w:rPr>
        <w:t>:</w:t>
      </w:r>
      <w:r>
        <w:rPr>
          <w:sz w:val="16"/>
          <w:szCs w:val="1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results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of 261</w:t>
      </w:r>
      <w:r>
        <w:rPr>
          <w:rFonts w:ascii="Microsoft YaHei" w:hAnsi="Microsoft YaHei" w:eastAsia="Microsoft YaHei" w:cs="Microsoft YaHei"/>
          <w:sz w:val="16"/>
          <w:szCs w:val="16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patients</w:t>
      </w:r>
      <w:r>
        <w:rPr>
          <w:sz w:val="16"/>
          <w:szCs w:val="16"/>
          <w:spacing w:val="-15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J</w:t>
      </w:r>
      <w:r>
        <w:rPr>
          <w:sz w:val="16"/>
          <w:szCs w:val="16"/>
          <w:spacing w:val="-45"/>
          <w:w w:val="86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5"/>
          <w:w w:val="86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Car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diov</w:t>
      </w:r>
      <w:r>
        <w:rPr>
          <w:rFonts w:ascii="Microsoft YaHei" w:hAnsi="Microsoft YaHei" w:eastAsia="Microsoft YaHei" w:cs="Microsoft YaHei"/>
          <w:sz w:val="16"/>
          <w:szCs w:val="16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Interv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Radi-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ol</w:t>
      </w:r>
      <w:r>
        <w:rPr>
          <w:sz w:val="16"/>
          <w:szCs w:val="16"/>
          <w:spacing w:val="-2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2012</w:t>
      </w:r>
      <w:r>
        <w:rPr>
          <w:sz w:val="16"/>
          <w:szCs w:val="16"/>
          <w:spacing w:val="-2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35 </w:t>
      </w:r>
      <w:r>
        <w:rPr>
          <w:sz w:val="16"/>
          <w:szCs w:val="16"/>
          <w:spacing w:val="-21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3</w:t>
      </w:r>
      <w:r>
        <w:rPr>
          <w:sz w:val="16"/>
          <w:szCs w:val="16"/>
          <w:spacing w:val="-21"/>
        </w:rPr>
        <w:t>)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21"/>
        </w:rPr>
        <w:t>: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612－617．</w:t>
      </w:r>
    </w:p>
    <w:p>
      <w:pPr>
        <w:pStyle w:val="BodyText"/>
        <w:ind w:left="459" w:right="254" w:hanging="459"/>
        <w:spacing w:before="81"/>
        <w:rPr>
          <w:sz w:val="16"/>
          <w:szCs w:val="16"/>
        </w:rPr>
      </w:pPr>
      <w:r>
        <w:rPr>
          <w:sz w:val="16"/>
          <w:szCs w:val="16"/>
          <w:spacing w:val="-18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42</w:t>
      </w:r>
      <w:r>
        <w:rPr>
          <w:sz w:val="16"/>
          <w:szCs w:val="16"/>
          <w:spacing w:val="-18"/>
        </w:rPr>
        <w:t>］</w:t>
      </w:r>
      <w:r>
        <w:rPr>
          <w:sz w:val="16"/>
          <w:szCs w:val="16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Okuno</w:t>
      </w:r>
      <w:r>
        <w:rPr>
          <w:rFonts w:ascii="Microsoft YaHei" w:hAnsi="Microsoft YaHei" w:eastAsia="Microsoft YaHei" w:cs="Microsoft YaHei"/>
          <w:sz w:val="16"/>
          <w:szCs w:val="16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M</w:t>
      </w:r>
      <w:r>
        <w:rPr>
          <w:sz w:val="16"/>
          <w:szCs w:val="16"/>
          <w:spacing w:val="-1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Iwashita</w:t>
      </w:r>
      <w:r>
        <w:rPr>
          <w:rFonts w:ascii="Microsoft YaHei" w:hAnsi="Microsoft YaHei" w:eastAsia="Microsoft YaHei" w:cs="Microsoft YaHei"/>
          <w:sz w:val="16"/>
          <w:szCs w:val="16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T</w:t>
      </w:r>
      <w:r>
        <w:rPr>
          <w:sz w:val="16"/>
          <w:szCs w:val="16"/>
          <w:spacing w:val="-1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Yasuda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I．Percutaneous</w:t>
      </w:r>
      <w:r>
        <w:rPr>
          <w:rFonts w:ascii="Microsoft YaHei" w:hAnsi="Microsoft YaHei" w:eastAsia="Microsoft YaHei" w:cs="Microsoft YaHei"/>
          <w:sz w:val="16"/>
          <w:szCs w:val="16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transgallbladder</w:t>
      </w:r>
      <w:r>
        <w:rPr>
          <w:rFonts w:ascii="Microsoft YaHei" w:hAnsi="Microsoft YaHei" w:eastAsia="Microsoft YaHei" w:cs="Microsoft YaHei"/>
          <w:sz w:val="16"/>
          <w:szCs w:val="16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ren-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dezvous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for</w:t>
      </w:r>
      <w:r>
        <w:rPr>
          <w:rFonts w:ascii="Microsoft YaHei" w:hAnsi="Microsoft YaHei" w:eastAsia="Microsoft YaHei" w:cs="Microsoft YaHei"/>
          <w:sz w:val="16"/>
          <w:szCs w:val="16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enteroscopic  management  of</w:t>
      </w:r>
      <w:r>
        <w:rPr>
          <w:rFonts w:ascii="Microsoft YaHei" w:hAnsi="Microsoft YaHei" w:eastAsia="Microsoft YaHei" w:cs="Microsoft YaHei"/>
          <w:sz w:val="16"/>
          <w:szCs w:val="16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choledocholithiasis</w:t>
      </w:r>
      <w:r>
        <w:rPr>
          <w:rFonts w:ascii="Microsoft YaHei" w:hAnsi="Microsoft YaHei" w:eastAsia="Microsoft YaHei" w:cs="Microsoft YaHei"/>
          <w:sz w:val="16"/>
          <w:szCs w:val="16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in</w:t>
      </w:r>
      <w:r>
        <w:rPr>
          <w:rFonts w:ascii="Microsoft YaHei" w:hAnsi="Microsoft YaHei" w:eastAsia="Microsoft YaHei" w:cs="Microsoft YaHei"/>
          <w:sz w:val="16"/>
          <w:szCs w:val="16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pa-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tients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with</w:t>
      </w:r>
      <w:r>
        <w:rPr>
          <w:rFonts w:ascii="Microsoft YaHei" w:hAnsi="Microsoft YaHei" w:eastAsia="Microsoft YaHei" w:cs="Microsoft YaHei"/>
          <w:sz w:val="16"/>
          <w:szCs w:val="16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surgically  altered  an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atomy</w:t>
      </w:r>
      <w:r>
        <w:rPr>
          <w:sz w:val="16"/>
          <w:szCs w:val="16"/>
          <w:spacing w:val="-15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J</w:t>
      </w:r>
      <w:r>
        <w:rPr>
          <w:sz w:val="16"/>
          <w:szCs w:val="16"/>
          <w:spacing w:val="-51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51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Scand  J  Gastroenterol</w:t>
      </w:r>
      <w:r>
        <w:rPr>
          <w:sz w:val="16"/>
          <w:szCs w:val="16"/>
          <w:spacing w:val="-15"/>
        </w:rPr>
        <w:t>，</w:t>
      </w:r>
    </w:p>
    <w:p>
      <w:pPr>
        <w:spacing w:line="142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54"/>
        <w:spacing w:before="35" w:line="19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2013</w:t>
      </w:r>
      <w:r>
        <w:rPr>
          <w:sz w:val="16"/>
          <w:szCs w:val="16"/>
          <w:spacing w:val="-16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48</w:t>
      </w:r>
      <w:r>
        <w:rPr>
          <w:sz w:val="16"/>
          <w:szCs w:val="16"/>
          <w:spacing w:val="-16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8</w:t>
      </w:r>
      <w:r>
        <w:rPr>
          <w:sz w:val="16"/>
          <w:szCs w:val="16"/>
          <w:spacing w:val="-16"/>
        </w:rPr>
        <w:t>) :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974－978．</w:t>
      </w:r>
    </w:p>
    <w:p>
      <w:pPr>
        <w:pStyle w:val="BodyText"/>
        <w:ind w:left="462" w:right="40" w:hanging="462"/>
        <w:spacing w:before="82" w:line="25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9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43</w:t>
      </w:r>
      <w:r>
        <w:rPr>
          <w:sz w:val="16"/>
          <w:szCs w:val="16"/>
          <w:spacing w:val="-19"/>
        </w:rPr>
        <w:t>］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Matsumoto  S</w:t>
      </w:r>
      <w:r>
        <w:rPr>
          <w:sz w:val="16"/>
          <w:szCs w:val="16"/>
          <w:spacing w:val="-19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Ike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da  S</w:t>
      </w:r>
      <w:r>
        <w:rPr>
          <w:sz w:val="16"/>
          <w:szCs w:val="16"/>
          <w:spacing w:val="-20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Maeshiro  K．management  of  giant  common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bile</w:t>
      </w:r>
      <w:r>
        <w:rPr>
          <w:rFonts w:ascii="Microsoft YaHei" w:hAnsi="Microsoft YaHei" w:eastAsia="Microsoft YaHei" w:cs="Microsoft YaHei"/>
          <w:sz w:val="16"/>
          <w:szCs w:val="16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duct</w:t>
      </w:r>
      <w:r>
        <w:rPr>
          <w:rFonts w:ascii="Microsoft YaHei" w:hAnsi="Microsoft YaHei" w:eastAsia="Microsoft YaHei" w:cs="Microsoft YaHei"/>
          <w:sz w:val="16"/>
          <w:szCs w:val="16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stones</w:t>
      </w:r>
      <w:r>
        <w:rPr>
          <w:rFonts w:ascii="Microsoft YaHei" w:hAnsi="Microsoft YaHei" w:eastAsia="Microsoft YaHei" w:cs="Microsoft YaHei"/>
          <w:sz w:val="16"/>
          <w:szCs w:val="16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in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high-ris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k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patients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using</w:t>
      </w:r>
      <w:r>
        <w:rPr>
          <w:rFonts w:ascii="Microsoft YaHei" w:hAnsi="Microsoft YaHei" w:eastAsia="Microsoft YaHei" w:cs="Microsoft YaHei"/>
          <w:sz w:val="16"/>
          <w:szCs w:val="16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a</w:t>
      </w:r>
      <w:r>
        <w:rPr>
          <w:rFonts w:ascii="Microsoft YaHei" w:hAnsi="Microsoft YaHei" w:eastAsia="Microsoft YaHei" w:cs="Microsoft YaHei"/>
          <w:sz w:val="16"/>
          <w:szCs w:val="16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combined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transhepatic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and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endoscopic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approach</w:t>
      </w:r>
      <w:r>
        <w:rPr>
          <w:sz w:val="16"/>
          <w:szCs w:val="16"/>
          <w:spacing w:val="-19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J</w:t>
      </w:r>
      <w:r>
        <w:rPr>
          <w:sz w:val="16"/>
          <w:szCs w:val="16"/>
          <w:spacing w:val="-44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4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Am  J  Surg</w:t>
      </w:r>
      <w:r>
        <w:rPr>
          <w:sz w:val="16"/>
          <w:szCs w:val="16"/>
          <w:spacing w:val="-19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1997</w:t>
      </w:r>
      <w:r>
        <w:rPr>
          <w:sz w:val="16"/>
          <w:szCs w:val="16"/>
          <w:spacing w:val="-19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173  </w:t>
      </w:r>
      <w:r>
        <w:rPr>
          <w:sz w:val="16"/>
          <w:szCs w:val="16"/>
          <w:spacing w:val="-19"/>
        </w:rPr>
        <w:t>(</w:t>
      </w:r>
      <w:r>
        <w:rPr>
          <w:sz w:val="16"/>
          <w:szCs w:val="1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2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9"/>
        </w:rPr>
        <w:t>)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  <w:spacing w:val="-19"/>
        </w:rPr>
        <w:t>: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115  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116．</w:t>
      </w:r>
    </w:p>
    <w:p>
      <w:pPr>
        <w:pStyle w:val="BodyText"/>
        <w:ind w:left="462" w:right="11" w:hanging="462"/>
        <w:spacing w:before="69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6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44</w:t>
      </w:r>
      <w:r>
        <w:rPr>
          <w:sz w:val="16"/>
          <w:szCs w:val="16"/>
          <w:spacing w:val="-16"/>
        </w:rPr>
        <w:t>］</w:t>
      </w:r>
      <w:r>
        <w:rPr>
          <w:sz w:val="16"/>
          <w:szCs w:val="16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Itoi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T</w:t>
      </w:r>
      <w:r>
        <w:rPr>
          <w:sz w:val="16"/>
          <w:szCs w:val="16"/>
          <w:spacing w:val="-16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Ishii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K</w:t>
      </w:r>
      <w:r>
        <w:rPr>
          <w:sz w:val="16"/>
          <w:szCs w:val="16"/>
          <w:spacing w:val="-16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Itokawa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F．Large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balloon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papillary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dilation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for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remov-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al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bile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duct  stones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in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pat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ients</w:t>
      </w:r>
      <w:r>
        <w:rPr>
          <w:rFonts w:ascii="Microsoft YaHei" w:hAnsi="Microsoft YaHei" w:eastAsia="Microsoft YaHei" w:cs="Microsoft YaHei"/>
          <w:sz w:val="16"/>
          <w:szCs w:val="16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who</w:t>
      </w:r>
      <w:r>
        <w:rPr>
          <w:rFonts w:ascii="Microsoft YaHei" w:hAnsi="Microsoft YaHei" w:eastAsia="Microsoft YaHei" w:cs="Microsoft YaHei"/>
          <w:sz w:val="16"/>
          <w:szCs w:val="16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have</w:t>
      </w:r>
      <w:r>
        <w:rPr>
          <w:rFonts w:ascii="Microsoft YaHei" w:hAnsi="Microsoft YaHei" w:eastAsia="Microsoft YaHei" w:cs="Microsoft YaHei"/>
          <w:sz w:val="16"/>
          <w:szCs w:val="1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undergone  a</w:t>
      </w:r>
      <w:r>
        <w:rPr>
          <w:rFonts w:ascii="Microsoft YaHei" w:hAnsi="Microsoft YaHei" w:eastAsia="Microsoft YaHei" w:cs="Microsoft YaHei"/>
          <w:sz w:val="16"/>
          <w:szCs w:val="16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billroth</w:t>
      </w:r>
      <w:r>
        <w:rPr>
          <w:rFonts w:ascii="Microsoft YaHei" w:hAnsi="Microsoft YaHei" w:eastAsia="Microsoft YaHei" w:cs="Microsoft YaHei"/>
          <w:sz w:val="16"/>
          <w:szCs w:val="16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ii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gastrectomy</w:t>
      </w:r>
      <w:r>
        <w:rPr>
          <w:sz w:val="16"/>
          <w:szCs w:val="16"/>
          <w:spacing w:val="-20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J</w:t>
      </w:r>
      <w:r>
        <w:rPr>
          <w:sz w:val="16"/>
          <w:szCs w:val="16"/>
          <w:spacing w:val="-45"/>
          <w:w w:val="86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5"/>
          <w:w w:val="86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Dig</w:t>
      </w:r>
      <w:r>
        <w:rPr>
          <w:rFonts w:ascii="Microsoft YaHei" w:hAnsi="Microsoft YaHei" w:eastAsia="Microsoft YaHei" w:cs="Microsoft YaHei"/>
          <w:sz w:val="16"/>
          <w:szCs w:val="16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Endosc</w:t>
      </w:r>
      <w:r>
        <w:rPr>
          <w:sz w:val="16"/>
          <w:szCs w:val="16"/>
          <w:spacing w:val="-20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201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0</w:t>
      </w:r>
      <w:r>
        <w:rPr>
          <w:sz w:val="16"/>
          <w:szCs w:val="16"/>
          <w:spacing w:val="-21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22</w:t>
      </w:r>
      <w:r>
        <w:rPr>
          <w:sz w:val="16"/>
          <w:szCs w:val="16"/>
          <w:spacing w:val="-21"/>
        </w:rPr>
        <w:t>(</w:t>
      </w:r>
      <w:r>
        <w:rPr>
          <w:sz w:val="16"/>
          <w:szCs w:val="1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1</w:t>
      </w:r>
      <w:r>
        <w:rPr>
          <w:sz w:val="16"/>
          <w:szCs w:val="16"/>
          <w:spacing w:val="-21"/>
        </w:rPr>
        <w:t>)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1"/>
        </w:rPr>
        <w:t>: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98</w:t>
      </w:r>
      <w:r>
        <w:rPr>
          <w:rFonts w:ascii="Microsoft YaHei" w:hAnsi="Microsoft YaHei" w:eastAsia="Microsoft YaHei" w:cs="Microsoft YaHei"/>
          <w:sz w:val="16"/>
          <w:szCs w:val="16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－102．</w:t>
      </w:r>
    </w:p>
    <w:p>
      <w:pPr>
        <w:pStyle w:val="BodyText"/>
        <w:ind w:left="461" w:right="11" w:hanging="461"/>
        <w:spacing w:before="108" w:line="24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8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45</w:t>
      </w:r>
      <w:r>
        <w:rPr>
          <w:sz w:val="16"/>
          <w:szCs w:val="16"/>
          <w:spacing w:val="-18"/>
        </w:rPr>
        <w:t>］</w:t>
      </w:r>
      <w:r>
        <w:rPr>
          <w:sz w:val="16"/>
          <w:szCs w:val="16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Liu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B</w:t>
      </w:r>
      <w:r>
        <w:rPr>
          <w:sz w:val="16"/>
          <w:szCs w:val="16"/>
          <w:spacing w:val="-1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Ma</w:t>
      </w:r>
      <w:r>
        <w:rPr>
          <w:rFonts w:ascii="Microsoft YaHei" w:hAnsi="Microsoft YaHei" w:eastAsia="Microsoft YaHei" w:cs="Microsoft YaHei"/>
          <w:sz w:val="16"/>
          <w:szCs w:val="16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J</w:t>
      </w:r>
      <w:r>
        <w:rPr>
          <w:sz w:val="16"/>
          <w:szCs w:val="16"/>
          <w:spacing w:val="-1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Li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S</w:t>
      </w:r>
      <w:r>
        <w:rPr>
          <w:sz w:val="16"/>
          <w:szCs w:val="16"/>
          <w:spacing w:val="-1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et</w:t>
      </w:r>
      <w:r>
        <w:rPr>
          <w:rFonts w:ascii="Microsoft YaHei" w:hAnsi="Microsoft YaHei" w:eastAsia="Microsoft YaHei" w:cs="Microsoft YaHei"/>
          <w:sz w:val="16"/>
          <w:szCs w:val="16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al．Percutaneous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transhepatic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pa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pillary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balloon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dilation</w:t>
      </w:r>
      <w:r>
        <w:rPr>
          <w:rFonts w:ascii="Microsoft YaHei" w:hAnsi="Microsoft YaHei" w:eastAsia="Microsoft YaHei" w:cs="Microsoft YaHei"/>
          <w:sz w:val="16"/>
          <w:szCs w:val="16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versus</w:t>
      </w:r>
      <w:r>
        <w:rPr>
          <w:rFonts w:ascii="Microsoft YaHei" w:hAnsi="Microsoft YaHei" w:eastAsia="Microsoft YaHei" w:cs="Microsoft YaHei"/>
          <w:sz w:val="16"/>
          <w:szCs w:val="16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endoscopic  retrograde  cholangiopancreatography  for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common</w:t>
      </w:r>
      <w:r>
        <w:rPr>
          <w:rFonts w:ascii="Microsoft YaHei" w:hAnsi="Microsoft YaHei" w:eastAsia="Microsoft YaHei" w:cs="Microsoft YaHei"/>
          <w:sz w:val="16"/>
          <w:szCs w:val="16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bile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duct</w:t>
      </w:r>
      <w:r>
        <w:rPr>
          <w:rFonts w:ascii="Microsoft YaHei" w:hAnsi="Microsoft YaHei" w:eastAsia="Microsoft YaHei" w:cs="Microsoft YaHei"/>
          <w:sz w:val="16"/>
          <w:szCs w:val="16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stones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17"/>
        </w:rPr>
        <w:t>:</w:t>
      </w:r>
      <w:r>
        <w:rPr>
          <w:sz w:val="16"/>
          <w:szCs w:val="1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a</w:t>
      </w:r>
      <w:r>
        <w:rPr>
          <w:rFonts w:ascii="Microsoft YaHei" w:hAnsi="Microsoft YaHei" w:eastAsia="Microsoft YaHei" w:cs="Microsoft YaHei"/>
          <w:sz w:val="16"/>
          <w:szCs w:val="16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multicente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r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prospective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study</w:t>
      </w:r>
      <w:r>
        <w:rPr>
          <w:sz w:val="16"/>
          <w:szCs w:val="16"/>
          <w:spacing w:val="-18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J</w:t>
      </w:r>
      <w:r>
        <w:rPr>
          <w:sz w:val="16"/>
          <w:szCs w:val="16"/>
          <w:spacing w:val="-45"/>
          <w:w w:val="86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5"/>
          <w:w w:val="86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18"/>
        </w:rPr>
        <w:t>Radi-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ology</w:t>
      </w:r>
      <w:r>
        <w:rPr>
          <w:sz w:val="16"/>
          <w:szCs w:val="16"/>
          <w:spacing w:val="-19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2021</w:t>
      </w:r>
      <w:r>
        <w:rPr>
          <w:sz w:val="16"/>
          <w:szCs w:val="16"/>
          <w:spacing w:val="-19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300</w:t>
      </w:r>
      <w:r>
        <w:rPr>
          <w:sz w:val="16"/>
          <w:szCs w:val="16"/>
          <w:spacing w:val="-19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2</w:t>
      </w:r>
      <w:r>
        <w:rPr>
          <w:sz w:val="16"/>
          <w:szCs w:val="16"/>
          <w:spacing w:val="-19"/>
        </w:rPr>
        <w:t>) :</w:t>
      </w:r>
      <w:r>
        <w:rPr>
          <w:rFonts w:ascii="Microsoft YaHei" w:hAnsi="Microsoft YaHei" w:eastAsia="Microsoft YaHei" w:cs="Microsoft YaHei"/>
          <w:sz w:val="16"/>
          <w:szCs w:val="16"/>
          <w:spacing w:val="-19"/>
        </w:rPr>
        <w:t>470－478．</w:t>
      </w:r>
    </w:p>
    <w:p>
      <w:pPr>
        <w:pStyle w:val="BodyText"/>
        <w:ind w:left="468" w:right="41" w:hanging="468"/>
        <w:spacing w:before="107" w:line="23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46</w:t>
      </w:r>
      <w:r>
        <w:rPr>
          <w:sz w:val="16"/>
          <w:szCs w:val="16"/>
          <w:spacing w:val="-1"/>
        </w:rPr>
        <w:t>］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-1"/>
        </w:rPr>
        <w:t>钱晓军，戴定可，翟仁友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．</w:t>
      </w:r>
      <w:r>
        <w:rPr>
          <w:sz w:val="16"/>
          <w:szCs w:val="16"/>
          <w:spacing w:val="-1"/>
        </w:rPr>
        <w:t>恶性梗阻性黄疸介入治疗的疗效分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5"/>
        </w:rPr>
        <w:t>析［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J</w:t>
      </w:r>
      <w:r>
        <w:rPr>
          <w:sz w:val="16"/>
          <w:szCs w:val="16"/>
          <w:spacing w:val="-50"/>
          <w:w w:val="96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50"/>
          <w:w w:val="96"/>
        </w:rPr>
        <w:t>．</w:t>
      </w:r>
      <w:r>
        <w:rPr>
          <w:sz w:val="16"/>
          <w:szCs w:val="16"/>
          <w:spacing w:val="-15"/>
        </w:rPr>
        <w:t>中华肝胆外科杂志，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2004</w:t>
      </w:r>
      <w:r>
        <w:rPr>
          <w:sz w:val="16"/>
          <w:szCs w:val="16"/>
          <w:spacing w:val="-15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11 </w:t>
      </w:r>
      <w:r>
        <w:rPr>
          <w:sz w:val="16"/>
          <w:szCs w:val="16"/>
          <w:spacing w:val="-15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3</w:t>
      </w:r>
      <w:r>
        <w:rPr>
          <w:sz w:val="16"/>
          <w:szCs w:val="16"/>
          <w:spacing w:val="-15"/>
        </w:rPr>
        <w:t>) :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752－754．</w:t>
      </w:r>
    </w:p>
    <w:p>
      <w:pPr>
        <w:pStyle w:val="BodyText"/>
        <w:ind w:left="466" w:hanging="464"/>
        <w:spacing w:before="85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4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47</w:t>
      </w:r>
      <w:r>
        <w:rPr>
          <w:sz w:val="16"/>
          <w:szCs w:val="16"/>
          <w:spacing w:val="-14"/>
        </w:rPr>
        <w:t>］</w:t>
      </w:r>
      <w:r>
        <w:rPr>
          <w:sz w:val="16"/>
          <w:szCs w:val="16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Working</w:t>
      </w:r>
      <w:r>
        <w:rPr>
          <w:rFonts w:ascii="Microsoft YaHei" w:hAnsi="Microsoft YaHei" w:eastAsia="Microsoft YaHei" w:cs="Microsoft YaHei"/>
          <w:sz w:val="16"/>
          <w:szCs w:val="16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Group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IAP</w:t>
      </w:r>
      <w:r>
        <w:rPr>
          <w:rFonts w:ascii="Microsoft YaHei" w:hAnsi="Microsoft YaHei" w:eastAsia="Microsoft YaHei" w:cs="Microsoft YaHei"/>
          <w:sz w:val="16"/>
          <w:szCs w:val="16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/</w:t>
      </w:r>
      <w:r>
        <w:rPr>
          <w:rFonts w:ascii="Microsoft YaHei" w:hAnsi="Microsoft YaHei" w:eastAsia="Microsoft YaHei" w:cs="Microsoft YaHei"/>
          <w:sz w:val="16"/>
          <w:szCs w:val="16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APA</w:t>
      </w:r>
      <w:r>
        <w:rPr>
          <w:rFonts w:ascii="Microsoft YaHei" w:hAnsi="Microsoft YaHei" w:eastAsia="Microsoft YaHei" w:cs="Microsoft YaHei"/>
          <w:sz w:val="16"/>
          <w:szCs w:val="16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>Ac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ute</w:t>
      </w:r>
      <w:r>
        <w:rPr>
          <w:rFonts w:ascii="Microsoft YaHei" w:hAnsi="Microsoft YaHei" w:eastAsia="Microsoft YaHei" w:cs="Microsoft YaHei"/>
          <w:sz w:val="16"/>
          <w:szCs w:val="16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Pancreatitis</w:t>
      </w:r>
      <w:r>
        <w:rPr>
          <w:rFonts w:ascii="Microsoft YaHei" w:hAnsi="Microsoft YaHei" w:eastAsia="Microsoft YaHei" w:cs="Microsoft YaHei"/>
          <w:sz w:val="16"/>
          <w:szCs w:val="16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Guidelines．IAP</w:t>
      </w:r>
      <w:r>
        <w:rPr>
          <w:rFonts w:ascii="Microsoft YaHei" w:hAnsi="Microsoft YaHei" w:eastAsia="Microsoft YaHei" w:cs="Microsoft YaHei"/>
          <w:sz w:val="16"/>
          <w:szCs w:val="16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/</w:t>
      </w:r>
      <w:r>
        <w:rPr>
          <w:rFonts w:ascii="Microsoft YaHei" w:hAnsi="Microsoft YaHei" w:eastAsia="Microsoft YaHei" w:cs="Microsoft YaHei"/>
          <w:sz w:val="16"/>
          <w:szCs w:val="16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APA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evide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nce-based</w:t>
      </w:r>
      <w:r>
        <w:rPr>
          <w:rFonts w:ascii="Microsoft YaHei" w:hAnsi="Microsoft YaHei" w:eastAsia="Microsoft YaHei" w:cs="Microsoft YaHei"/>
          <w:sz w:val="16"/>
          <w:szCs w:val="1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guidelines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for</w:t>
      </w:r>
      <w:r>
        <w:rPr>
          <w:rFonts w:ascii="Microsoft YaHei" w:hAnsi="Microsoft YaHei" w:eastAsia="Microsoft YaHei" w:cs="Microsoft YaHei"/>
          <w:sz w:val="16"/>
          <w:szCs w:val="16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the</w:t>
      </w:r>
      <w:r>
        <w:rPr>
          <w:rFonts w:ascii="Microsoft YaHei" w:hAnsi="Microsoft YaHei" w:eastAsia="Microsoft YaHei" w:cs="Microsoft YaHei"/>
          <w:sz w:val="16"/>
          <w:szCs w:val="16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management</w:t>
      </w:r>
      <w:r>
        <w:rPr>
          <w:rFonts w:ascii="Microsoft YaHei" w:hAnsi="Microsoft YaHei" w:eastAsia="Microsoft YaHei" w:cs="Microsoft YaHei"/>
          <w:sz w:val="16"/>
          <w:szCs w:val="1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>ac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ute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7"/>
        </w:rPr>
        <w:t>pancreatit</w:t>
      </w:r>
      <w:r>
        <w:rPr>
          <w:rFonts w:ascii="Microsoft YaHei" w:hAnsi="Microsoft YaHei" w:eastAsia="Microsoft YaHei" w:cs="Microsoft YaHei"/>
          <w:sz w:val="16"/>
          <w:szCs w:val="16"/>
          <w:spacing w:val="-12"/>
        </w:rPr>
        <w:t>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is</w:t>
      </w:r>
      <w:r>
        <w:rPr>
          <w:sz w:val="16"/>
          <w:szCs w:val="16"/>
          <w:spacing w:val="-20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J</w:t>
      </w:r>
      <w:r>
        <w:rPr>
          <w:sz w:val="16"/>
          <w:szCs w:val="16"/>
          <w:spacing w:val="-44"/>
          <w:w w:val="85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4"/>
          <w:w w:val="85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Pancreatology</w:t>
      </w:r>
      <w:r>
        <w:rPr>
          <w:sz w:val="16"/>
          <w:szCs w:val="16"/>
          <w:spacing w:val="-20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2013</w:t>
      </w:r>
      <w:r>
        <w:rPr>
          <w:sz w:val="16"/>
          <w:szCs w:val="16"/>
          <w:spacing w:val="-20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13 </w:t>
      </w:r>
      <w:r>
        <w:rPr>
          <w:sz w:val="16"/>
          <w:szCs w:val="16"/>
          <w:spacing w:val="-20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>4  Sup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pl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2</w:t>
      </w:r>
      <w:r>
        <w:rPr>
          <w:sz w:val="16"/>
          <w:szCs w:val="16"/>
          <w:spacing w:val="-21"/>
        </w:rPr>
        <w:t>)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  <w:spacing w:val="-21"/>
        </w:rPr>
        <w:t>:</w:t>
      </w:r>
      <w:r>
        <w:rPr>
          <w:sz w:val="16"/>
          <w:szCs w:val="1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e1</w:t>
      </w:r>
      <w:r>
        <w:rPr>
          <w:rFonts w:ascii="Microsoft YaHei" w:hAnsi="Microsoft YaHei" w:eastAsia="Microsoft YaHei" w:cs="Microsoft YaHei"/>
          <w:sz w:val="16"/>
          <w:szCs w:val="16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1"/>
        </w:rPr>
        <w:t>－15．</w:t>
      </w:r>
    </w:p>
    <w:p>
      <w:pPr>
        <w:pStyle w:val="BodyText"/>
        <w:ind w:left="470" w:right="38" w:hanging="471"/>
        <w:spacing w:before="108" w:line="24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6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48</w:t>
      </w:r>
      <w:r>
        <w:rPr>
          <w:sz w:val="16"/>
          <w:szCs w:val="16"/>
          <w:spacing w:val="-6"/>
        </w:rPr>
        <w:t>］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6"/>
        </w:rPr>
        <w:t>李军祥，陈誩，梁健，中国中西医结合学会消化系统疾病专业委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员会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．</w:t>
      </w:r>
      <w:r>
        <w:rPr>
          <w:sz w:val="16"/>
          <w:szCs w:val="16"/>
          <w:spacing w:val="-5"/>
        </w:rPr>
        <w:t>胆石症中西医结合诊疗共识意见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-5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2017</w:t>
      </w:r>
      <w:r>
        <w:rPr>
          <w:rFonts w:ascii="Microsoft YaHei" w:hAnsi="Microsoft YaHei" w:eastAsia="Microsoft YaHei" w:cs="Microsoft YaHei"/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5"/>
        </w:rPr>
        <w:t>年)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5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J</w:t>
      </w:r>
      <w:r>
        <w:rPr>
          <w:sz w:val="16"/>
          <w:szCs w:val="16"/>
          <w:spacing w:val="-44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44"/>
        </w:rPr>
        <w:t>．</w:t>
      </w:r>
      <w:r>
        <w:rPr>
          <w:sz w:val="16"/>
          <w:szCs w:val="16"/>
          <w:spacing w:val="-5"/>
        </w:rPr>
        <w:t>中国中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5"/>
        </w:rPr>
        <w:t>西医结合消化杂志，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2017</w:t>
      </w:r>
      <w:r>
        <w:rPr>
          <w:sz w:val="16"/>
          <w:szCs w:val="16"/>
          <w:spacing w:val="-15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26</w:t>
      </w:r>
      <w:r>
        <w:rPr>
          <w:sz w:val="16"/>
          <w:szCs w:val="16"/>
          <w:spacing w:val="-15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2</w:t>
      </w:r>
      <w:r>
        <w:rPr>
          <w:sz w:val="16"/>
          <w:szCs w:val="16"/>
          <w:spacing w:val="-15"/>
        </w:rPr>
        <w:t>) :</w:t>
      </w:r>
      <w:r>
        <w:rPr>
          <w:sz w:val="16"/>
          <w:szCs w:val="16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132</w:t>
      </w:r>
      <w:r>
        <w:rPr>
          <w:rFonts w:ascii="Microsoft YaHei" w:hAnsi="Microsoft YaHei" w:eastAsia="Microsoft YaHei" w:cs="Microsoft YaHei"/>
          <w:sz w:val="16"/>
          <w:szCs w:val="16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>－138．</w:t>
      </w:r>
    </w:p>
    <w:p>
      <w:pPr>
        <w:pStyle w:val="BodyText"/>
        <w:ind w:left="483" w:right="38" w:hanging="481"/>
        <w:spacing w:before="83" w:line="23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8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8"/>
        </w:rPr>
        <w:t>49</w:t>
      </w:r>
      <w:r>
        <w:rPr>
          <w:sz w:val="16"/>
          <w:szCs w:val="16"/>
          <w:spacing w:val="-8"/>
        </w:rPr>
        <w:t>］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8"/>
        </w:rPr>
        <w:t>张声生，赵文霞</w:t>
      </w:r>
      <w:r>
        <w:rPr>
          <w:rFonts w:ascii="Microsoft YaHei" w:hAnsi="Microsoft YaHei" w:eastAsia="Microsoft YaHei" w:cs="Microsoft YaHei"/>
          <w:sz w:val="16"/>
          <w:szCs w:val="16"/>
          <w:spacing w:val="-8"/>
        </w:rPr>
        <w:t>．</w:t>
      </w:r>
      <w:r>
        <w:rPr>
          <w:sz w:val="16"/>
          <w:szCs w:val="16"/>
          <w:spacing w:val="-8"/>
        </w:rPr>
        <w:t>胆囊炎中医诊疗专家共识意见(</w:t>
      </w:r>
      <w:r>
        <w:rPr>
          <w:rFonts w:ascii="Microsoft YaHei" w:hAnsi="Microsoft YaHei" w:eastAsia="Microsoft YaHei" w:cs="Microsoft YaHei"/>
          <w:sz w:val="16"/>
          <w:szCs w:val="16"/>
          <w:spacing w:val="-8"/>
        </w:rPr>
        <w:t>2017</w:t>
      </w:r>
      <w:r>
        <w:rPr>
          <w:sz w:val="16"/>
          <w:szCs w:val="16"/>
          <w:spacing w:val="-8"/>
        </w:rPr>
        <w:t>)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8"/>
        </w:rPr>
        <w:t>［</w:t>
      </w:r>
      <w:r>
        <w:rPr>
          <w:rFonts w:ascii="Microsoft YaHei" w:hAnsi="Microsoft YaHei" w:eastAsia="Microsoft YaHei" w:cs="Microsoft YaHei"/>
          <w:sz w:val="16"/>
          <w:szCs w:val="16"/>
          <w:spacing w:val="-8"/>
        </w:rPr>
        <w:t>J</w:t>
      </w:r>
      <w:r>
        <w:rPr>
          <w:sz w:val="16"/>
          <w:szCs w:val="16"/>
          <w:spacing w:val="-51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51"/>
        </w:rPr>
        <w:t>．</w:t>
      </w:r>
      <w:r>
        <w:rPr>
          <w:sz w:val="16"/>
          <w:szCs w:val="16"/>
          <w:spacing w:val="-8"/>
        </w:rPr>
        <w:t>中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3"/>
        </w:rPr>
        <w:t>国中西医结合消化杂志，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2017</w:t>
      </w:r>
      <w:r>
        <w:rPr>
          <w:sz w:val="16"/>
          <w:szCs w:val="16"/>
          <w:spacing w:val="-13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25 </w:t>
      </w:r>
      <w:r>
        <w:rPr>
          <w:sz w:val="16"/>
          <w:szCs w:val="16"/>
          <w:spacing w:val="-13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4</w:t>
      </w:r>
      <w:r>
        <w:rPr>
          <w:sz w:val="16"/>
          <w:szCs w:val="16"/>
          <w:spacing w:val="-13"/>
        </w:rPr>
        <w:t>) :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241－246．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ind w:left="31" w:right="38" w:firstLine="11"/>
        <w:spacing w:before="69" w:line="270" w:lineRule="auto"/>
        <w:jc w:val="both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6"/>
        </w:rPr>
        <w:t>引证本文</w:t>
      </w:r>
      <w:r>
        <w:rPr>
          <w:rFonts w:ascii="SimHei" w:hAnsi="SimHei" w:eastAsia="SimHei" w:cs="SimHei"/>
          <w:sz w:val="16"/>
          <w:szCs w:val="16"/>
          <w:spacing w:val="6"/>
        </w:rPr>
        <w:t xml:space="preserve">  </w:t>
      </w:r>
      <w:r>
        <w:rPr>
          <w:rFonts w:ascii="NSimSun" w:hAnsi="NSimSun" w:eastAsia="NSimSun" w:cs="NSimSun"/>
          <w:sz w:val="16"/>
          <w:szCs w:val="16"/>
          <w:spacing w:val="6"/>
        </w:rPr>
        <w:t>中国医师协会介入医师分会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．</w:t>
      </w:r>
      <w:r>
        <w:rPr>
          <w:rFonts w:ascii="NSimSun" w:hAnsi="NSimSun" w:eastAsia="NSimSun" w:cs="NSimSun"/>
          <w:sz w:val="16"/>
          <w:szCs w:val="16"/>
          <w:spacing w:val="6"/>
        </w:rPr>
        <w:t>胆总</w:t>
      </w:r>
      <w:r>
        <w:rPr>
          <w:rFonts w:ascii="NSimSun" w:hAnsi="NSimSun" w:eastAsia="NSimSun" w:cs="NSimSun"/>
          <w:sz w:val="16"/>
          <w:szCs w:val="16"/>
          <w:spacing w:val="5"/>
        </w:rPr>
        <w:t>管结石中西医结合介</w:t>
      </w:r>
      <w:r>
        <w:rPr>
          <w:rFonts w:ascii="NSimSun" w:hAnsi="NSimSun" w:eastAsia="NSimSun" w:cs="NSimSun"/>
          <w:sz w:val="16"/>
          <w:szCs w:val="16"/>
        </w:rPr>
        <w:t xml:space="preserve"> </w:t>
      </w:r>
      <w:r>
        <w:rPr>
          <w:rFonts w:ascii="NSimSun" w:hAnsi="NSimSun" w:eastAsia="NSimSun" w:cs="NSimSun"/>
          <w:sz w:val="16"/>
          <w:szCs w:val="16"/>
          <w:spacing w:val="-13"/>
        </w:rPr>
        <w:t>入治疗专家共识［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J</w:t>
      </w:r>
      <w:r>
        <w:rPr>
          <w:rFonts w:ascii="NSimSun" w:hAnsi="NSimSun" w:eastAsia="NSimSun" w:cs="NSimSun"/>
          <w:sz w:val="16"/>
          <w:szCs w:val="16"/>
          <w:spacing w:val="-38"/>
        </w:rPr>
        <w:t>］</w:t>
      </w:r>
      <w:r>
        <w:rPr>
          <w:rFonts w:ascii="Microsoft YaHei" w:hAnsi="Microsoft YaHei" w:eastAsia="Microsoft YaHei" w:cs="Microsoft YaHei"/>
          <w:sz w:val="16"/>
          <w:szCs w:val="16"/>
          <w:spacing w:val="-38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spacing w:val="-20"/>
        </w:rPr>
        <w:t xml:space="preserve"> </w:t>
      </w:r>
      <w:r>
        <w:rPr>
          <w:rFonts w:ascii="NSimSun" w:hAnsi="NSimSun" w:eastAsia="NSimSun" w:cs="NSimSun"/>
          <w:sz w:val="16"/>
          <w:szCs w:val="16"/>
          <w:spacing w:val="-13"/>
        </w:rPr>
        <w:t>中西医结合肝病杂志，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2023</w:t>
      </w:r>
      <w:r>
        <w:rPr>
          <w:rFonts w:ascii="NSimSun" w:hAnsi="NSimSun" w:eastAsia="NSimSun" w:cs="NSimSun"/>
          <w:sz w:val="16"/>
          <w:szCs w:val="16"/>
          <w:spacing w:val="-13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33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</w:t>
      </w:r>
      <w:r>
        <w:rPr>
          <w:rFonts w:ascii="NSimSun" w:hAnsi="NSimSun" w:eastAsia="NSimSun" w:cs="NSimSun"/>
          <w:sz w:val="16"/>
          <w:szCs w:val="16"/>
          <w:spacing w:val="-13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2</w:t>
      </w:r>
      <w:r>
        <w:rPr>
          <w:rFonts w:ascii="NSimSun" w:hAnsi="NSimSun" w:eastAsia="NSimSun" w:cs="NSimSun"/>
          <w:sz w:val="16"/>
          <w:szCs w:val="16"/>
          <w:spacing w:val="-13"/>
        </w:rPr>
        <w:t>)</w:t>
      </w:r>
      <w:r>
        <w:rPr>
          <w:rFonts w:ascii="NSimSun" w:hAnsi="NSimSun" w:eastAsia="NSimSun" w:cs="NSimSun"/>
          <w:sz w:val="16"/>
          <w:szCs w:val="16"/>
          <w:spacing w:val="-13"/>
        </w:rPr>
        <w:t xml:space="preserve"> </w:t>
      </w:r>
      <w:r>
        <w:rPr>
          <w:rFonts w:ascii="NSimSun" w:hAnsi="NSimSun" w:eastAsia="NSimSun" w:cs="NSimSun"/>
          <w:sz w:val="16"/>
          <w:szCs w:val="16"/>
          <w:spacing w:val="-13"/>
        </w:rPr>
        <w:t>:</w:t>
      </w:r>
      <w:r>
        <w:rPr>
          <w:rFonts w:ascii="NSimSun" w:hAnsi="NSimSun" w:eastAsia="NSimSun" w:cs="NSimSun"/>
          <w:sz w:val="16"/>
          <w:szCs w:val="16"/>
          <w:spacing w:val="-13"/>
        </w:rPr>
        <w:t xml:space="preserve"> </w:t>
      </w:r>
      <w:r>
        <w:rPr>
          <w:rFonts w:ascii="NSimSun" w:hAnsi="NSimSun" w:eastAsia="NSimSun" w:cs="NSimSun"/>
          <w:sz w:val="16"/>
          <w:szCs w:val="16"/>
          <w:spacing w:val="-13"/>
        </w:rPr>
        <w:t>附</w:t>
      </w:r>
      <w:r>
        <w:rPr>
          <w:rFonts w:ascii="NSimSun" w:hAnsi="NSimSun" w:eastAsia="NSimSun" w:cs="NSimSun"/>
          <w:sz w:val="16"/>
          <w:szCs w:val="16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Ⅰ</w:t>
      </w:r>
      <w:r>
        <w:rPr>
          <w:rFonts w:ascii="Microsoft YaHei" w:hAnsi="Microsoft YaHei" w:eastAsia="Microsoft YaHei" w:cs="Microsoft YaHei"/>
          <w:sz w:val="16"/>
          <w:szCs w:val="16"/>
          <w:spacing w:val="11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>-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1"/>
        </w:rPr>
        <w:t xml:space="preserve"> </w:t>
      </w:r>
      <w:r>
        <w:rPr>
          <w:rFonts w:ascii="NSimSun" w:hAnsi="NSimSun" w:eastAsia="NSimSun" w:cs="NSimSun"/>
          <w:sz w:val="16"/>
          <w:szCs w:val="16"/>
          <w:spacing w:val="-13"/>
        </w:rPr>
        <w:t>附</w:t>
      </w:r>
      <w:r>
        <w:rPr>
          <w:rFonts w:ascii="NSimSun" w:hAnsi="NSimSun" w:eastAsia="NSimSun" w:cs="NSimSun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Ⅵ.</w:t>
      </w:r>
    </w:p>
    <w:p>
      <w:pPr>
        <w:ind w:left="1642"/>
        <w:spacing w:before="265" w:line="241" w:lineRule="auto"/>
        <w:rPr>
          <w:rFonts w:ascii="NSimSun" w:hAnsi="NSimSun" w:eastAsia="NSimSun" w:cs="NSimSun"/>
          <w:sz w:val="17"/>
          <w:szCs w:val="17"/>
        </w:rPr>
      </w:pPr>
      <w:r>
        <w:rPr>
          <w:rFonts w:ascii="NSimSun" w:hAnsi="NSimSun" w:eastAsia="NSimSun" w:cs="NSimSun"/>
          <w:sz w:val="17"/>
          <w:szCs w:val="17"/>
          <w:spacing w:val="-10"/>
        </w:rPr>
        <w:t>(</w:t>
      </w:r>
      <w:r>
        <w:rPr>
          <w:rFonts w:ascii="NSimSun" w:hAnsi="NSimSun" w:eastAsia="NSimSun" w:cs="NSimSun"/>
          <w:sz w:val="17"/>
          <w:szCs w:val="17"/>
          <w:spacing w:val="-4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0"/>
        </w:rPr>
        <w:t>收稿</w:t>
      </w:r>
      <w:r>
        <w:rPr>
          <w:rFonts w:ascii="NSimSun" w:hAnsi="NSimSun" w:eastAsia="NSimSun" w:cs="NSimSun"/>
          <w:sz w:val="17"/>
          <w:szCs w:val="17"/>
          <w:spacing w:val="-3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0"/>
        </w:rPr>
        <w:t>日期</w:t>
      </w:r>
      <w:r>
        <w:rPr>
          <w:rFonts w:ascii="NSimSun" w:hAnsi="NSimSun" w:eastAsia="NSimSun" w:cs="NSimSun"/>
          <w:sz w:val="17"/>
          <w:szCs w:val="17"/>
          <w:spacing w:val="-50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0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2022－01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－18  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1"/>
        </w:rPr>
        <w:t>编辑</w:t>
      </w:r>
      <w:r>
        <w:rPr>
          <w:rFonts w:ascii="NSimSun" w:hAnsi="NSimSun" w:eastAsia="NSimSun" w:cs="NSimSun"/>
          <w:sz w:val="17"/>
          <w:szCs w:val="17"/>
          <w:spacing w:val="-50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1"/>
        </w:rPr>
        <w:t>:</w:t>
      </w:r>
      <w:r>
        <w:rPr>
          <w:rFonts w:ascii="NSimSun" w:hAnsi="NSimSun" w:eastAsia="NSimSun" w:cs="NSimSun"/>
          <w:sz w:val="17"/>
          <w:szCs w:val="17"/>
          <w:spacing w:val="-11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1"/>
        </w:rPr>
        <w:t>肖明中)</w:t>
      </w:r>
    </w:p>
    <w:p>
      <w:pPr>
        <w:spacing w:line="241" w:lineRule="auto"/>
        <w:sectPr>
          <w:type w:val="continuous"/>
          <w:pgSz w:w="11678" w:h="16440"/>
          <w:pgMar w:top="1243" w:right="759" w:bottom="0" w:left="772" w:header="971" w:footer="0" w:gutter="0"/>
          <w:cols w:equalWidth="0" w:num="2">
            <w:col w:w="5153" w:space="100"/>
            <w:col w:w="4894" w:space="0"/>
          </w:cols>
        </w:sectPr>
        <w:rPr>
          <w:rFonts w:ascii="NSimSun" w:hAnsi="NSimSun" w:eastAsia="NSimSun" w:cs="NSimSun"/>
          <w:sz w:val="17"/>
          <w:szCs w:val="17"/>
        </w:rPr>
      </w:pPr>
    </w:p>
    <w:p>
      <w:pPr>
        <w:ind w:left="23"/>
        <w:spacing w:before="277" w:line="15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55"/>
          <w:w w:val="125"/>
        </w:rPr>
        <w:t>■■■■■■■■■■■■■■■■■■■■■■■■■■■■■■■</w:t>
      </w:r>
      <w:r>
        <w:rPr>
          <w:rFonts w:ascii="Microsoft YaHei" w:hAnsi="Microsoft YaHei" w:eastAsia="Microsoft YaHei" w:cs="Microsoft YaHei"/>
          <w:sz w:val="20"/>
          <w:szCs w:val="20"/>
          <w:spacing w:val="54"/>
          <w:w w:val="125"/>
        </w:rPr>
        <w:t>■■■■■■■■■■■■■■■■■■</w:t>
      </w:r>
    </w:p>
    <w:p>
      <w:pPr>
        <w:ind w:left="2399"/>
        <w:spacing w:before="298" w:line="181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3"/>
        </w:rPr>
        <w:t>欢迎关注</w:t>
      </w:r>
      <w:r>
        <w:rPr>
          <w:rFonts w:ascii="Microsoft YaHei" w:hAnsi="Microsoft YaHei" w:eastAsia="Microsoft YaHei" w:cs="Microsoft YaHei"/>
          <w:sz w:val="27"/>
          <w:szCs w:val="27"/>
          <w:spacing w:val="-3"/>
        </w:rPr>
        <w:t>《</w:t>
      </w:r>
      <w:r>
        <w:rPr>
          <w:rFonts w:ascii="SimHei" w:hAnsi="SimHei" w:eastAsia="SimHei" w:cs="SimHei"/>
          <w:sz w:val="27"/>
          <w:szCs w:val="27"/>
          <w:spacing w:val="-3"/>
        </w:rPr>
        <w:t>中西医结合肝病杂志</w:t>
      </w:r>
      <w:r>
        <w:rPr>
          <w:rFonts w:ascii="Microsoft YaHei" w:hAnsi="Microsoft YaHei" w:eastAsia="Microsoft YaHei" w:cs="Microsoft YaHei"/>
          <w:sz w:val="27"/>
          <w:szCs w:val="27"/>
          <w:spacing w:val="-3"/>
        </w:rPr>
        <w:t>》</w:t>
      </w:r>
      <w:r>
        <w:rPr>
          <w:rFonts w:ascii="SimHei" w:hAnsi="SimHei" w:eastAsia="SimHei" w:cs="SimHei"/>
          <w:sz w:val="27"/>
          <w:szCs w:val="27"/>
          <w:spacing w:val="-3"/>
        </w:rPr>
        <w:t>微信公众号</w:t>
      </w:r>
    </w:p>
    <w:p>
      <w:pPr>
        <w:pStyle w:val="BodyText"/>
        <w:ind w:left="29" w:right="38" w:firstLine="421"/>
        <w:spacing w:before="154" w:line="23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6"/>
        </w:rPr>
        <w:t>为了加强期刊数字化建设，更好地为读者服</w:t>
      </w:r>
      <w:r>
        <w:rPr>
          <w:sz w:val="20"/>
          <w:szCs w:val="20"/>
          <w:spacing w:val="5"/>
        </w:rPr>
        <w:t>务，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《</w:t>
      </w:r>
      <w:r>
        <w:rPr>
          <w:sz w:val="20"/>
          <w:szCs w:val="20"/>
          <w:spacing w:val="5"/>
        </w:rPr>
        <w:t>中西医结合肝病杂志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》</w:t>
      </w:r>
      <w:r>
        <w:rPr>
          <w:sz w:val="20"/>
          <w:szCs w:val="20"/>
          <w:spacing w:val="5"/>
        </w:rPr>
        <w:t>已开通官方微信公众号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。</w:t>
      </w:r>
      <w:r>
        <w:rPr>
          <w:sz w:val="20"/>
          <w:szCs w:val="20"/>
          <w:spacing w:val="5"/>
        </w:rPr>
        <w:t>可以通过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微信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“</w:t>
      </w:r>
      <w:r>
        <w:rPr>
          <w:sz w:val="20"/>
          <w:szCs w:val="20"/>
          <w:spacing w:val="-8"/>
        </w:rPr>
        <w:t>扫一扫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”</w:t>
      </w:r>
      <w:r>
        <w:rPr>
          <w:sz w:val="20"/>
          <w:szCs w:val="20"/>
          <w:spacing w:val="-8"/>
        </w:rPr>
        <w:t>本刊微信公众号二维码，或在微信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“</w:t>
      </w:r>
      <w:r>
        <w:rPr>
          <w:sz w:val="20"/>
          <w:szCs w:val="20"/>
          <w:spacing w:val="-8"/>
        </w:rPr>
        <w:t>添加朋友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”</w:t>
      </w:r>
      <w:r>
        <w:rPr>
          <w:sz w:val="20"/>
          <w:szCs w:val="20"/>
          <w:spacing w:val="-8"/>
        </w:rPr>
        <w:t>中查找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“zxyjhgbzz”</w:t>
      </w:r>
      <w:r>
        <w:rPr>
          <w:sz w:val="20"/>
          <w:szCs w:val="20"/>
          <w:spacing w:val="-8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“</w:t>
      </w:r>
      <w:r>
        <w:rPr>
          <w:sz w:val="20"/>
          <w:szCs w:val="20"/>
          <w:spacing w:val="-8"/>
        </w:rPr>
        <w:t>中西医结合肝病杂志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”</w:t>
      </w:r>
      <w:r>
        <w:rPr>
          <w:sz w:val="20"/>
          <w:szCs w:val="20"/>
          <w:spacing w:val="-8"/>
        </w:rPr>
        <w:t>，</w:t>
      </w:r>
      <w:r>
        <w:rPr>
          <w:sz w:val="20"/>
          <w:szCs w:val="20"/>
          <w:spacing w:val="-9"/>
        </w:rPr>
        <w:t>即可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关注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position w:val="1"/>
        </w:rPr>
        <w:t>。</w:t>
      </w:r>
      <w:r>
        <w:rPr>
          <w:sz w:val="20"/>
          <w:szCs w:val="20"/>
          <w:spacing w:val="6"/>
        </w:rPr>
        <w:t>关注微信公众号后</w:t>
      </w:r>
      <w:r>
        <w:rPr>
          <w:sz w:val="20"/>
          <w:szCs w:val="20"/>
          <w:spacing w:val="6"/>
          <w:position w:val="1"/>
        </w:rPr>
        <w:t>，</w:t>
      </w:r>
      <w:r>
        <w:rPr>
          <w:sz w:val="20"/>
          <w:szCs w:val="20"/>
          <w:spacing w:val="6"/>
        </w:rPr>
        <w:t>可及时了解中西医结合肝病领域的新动态</w:t>
      </w:r>
      <w:r>
        <w:rPr>
          <w:sz w:val="20"/>
          <w:szCs w:val="20"/>
          <w:spacing w:val="5"/>
        </w:rPr>
        <w:t>以及本刊的最新资讯</w:t>
      </w:r>
      <w:r>
        <w:rPr>
          <w:sz w:val="20"/>
          <w:szCs w:val="20"/>
          <w:spacing w:val="5"/>
          <w:position w:val="1"/>
        </w:rPr>
        <w:t>，</w:t>
      </w:r>
      <w:r>
        <w:rPr>
          <w:sz w:val="20"/>
          <w:szCs w:val="20"/>
          <w:spacing w:val="5"/>
        </w:rPr>
        <w:t>查阅并下载已发表的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论文</w:t>
      </w:r>
      <w:r>
        <w:rPr>
          <w:sz w:val="20"/>
          <w:szCs w:val="20"/>
          <w:spacing w:val="1"/>
          <w:position w:val="1"/>
        </w:rPr>
        <w:t>，</w:t>
      </w:r>
      <w:r>
        <w:rPr>
          <w:sz w:val="20"/>
          <w:szCs w:val="20"/>
          <w:spacing w:val="1"/>
        </w:rPr>
        <w:t>查询稿件处理状态等等</w:t>
      </w:r>
      <w:r>
        <w:rPr>
          <w:rFonts w:ascii="Microsoft YaHei" w:hAnsi="Microsoft YaHei" w:eastAsia="Microsoft YaHei" w:cs="Microsoft YaHei"/>
          <w:sz w:val="20"/>
          <w:szCs w:val="20"/>
          <w:spacing w:val="1"/>
          <w:position w:val="1"/>
        </w:rPr>
        <w:t>。</w:t>
      </w:r>
    </w:p>
    <w:p>
      <w:pPr>
        <w:ind w:firstLine="4366"/>
        <w:spacing w:before="156" w:line="1388" w:lineRule="exact"/>
        <w:rPr/>
      </w:pPr>
      <w:r>
        <w:rPr>
          <w:position w:val="-27"/>
        </w:rPr>
        <w:drawing>
          <wp:inline distT="0" distB="0" distL="0" distR="0">
            <wp:extent cx="886055" cy="881126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6055" cy="88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891"/>
        <w:spacing w:before="138" w:line="192" w:lineRule="exact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  <w:position w:val="-1"/>
        </w:rPr>
        <w:t>《</w:t>
      </w:r>
      <w:r>
        <w:rPr>
          <w:sz w:val="20"/>
          <w:szCs w:val="20"/>
          <w:spacing w:val="-1"/>
          <w:position w:val="-1"/>
        </w:rPr>
        <w:t>中西医结合肝病杂志</w:t>
      </w:r>
      <w:r>
        <w:rPr>
          <w:rFonts w:ascii="Microsoft YaHei" w:hAnsi="Microsoft YaHei" w:eastAsia="Microsoft YaHei" w:cs="Microsoft YaHei"/>
          <w:sz w:val="20"/>
          <w:szCs w:val="20"/>
          <w:spacing w:val="-1"/>
          <w:position w:val="-1"/>
        </w:rPr>
        <w:t>》</w:t>
      </w:r>
      <w:r>
        <w:rPr>
          <w:sz w:val="20"/>
          <w:szCs w:val="20"/>
          <w:spacing w:val="-1"/>
          <w:position w:val="-1"/>
        </w:rPr>
        <w:t>编辑部</w:t>
      </w:r>
    </w:p>
    <w:sectPr>
      <w:type w:val="continuous"/>
      <w:pgSz w:w="11678" w:h="16440"/>
      <w:pgMar w:top="1243" w:right="759" w:bottom="0" w:left="772" w:header="971" w:footer="0" w:gutter="0"/>
      <w:cols w:equalWidth="0" w:num="1">
        <w:col w:w="1014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"/>
      <w:spacing w:before="45" w:line="178" w:lineRule="auto"/>
      <w:rPr>
        <w:rFonts w:ascii="Microsoft YaHei" w:hAnsi="Microsoft YaHei" w:eastAsia="Microsoft YaHei" w:cs="Microsoft YaHei"/>
        <w:sz w:val="17"/>
        <w:szCs w:val="17"/>
      </w:rPr>
    </w:pPr>
    <w:r>
      <w:rPr>
        <w:sz w:val="17"/>
        <w:szCs w:val="17"/>
        <w:u w:val="single" w:color="auto"/>
        <w:spacing w:val="-3"/>
      </w:rPr>
      <w:t>中西医结合肝病杂志</w:t>
    </w:r>
    <w:r>
      <w:rPr>
        <w:sz w:val="17"/>
        <w:szCs w:val="17"/>
        <w:u w:val="single" w:color="auto"/>
        <w:spacing w:val="-26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3"/>
      </w:rPr>
      <w:t>2023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1"/>
      </w:rPr>
      <w:t xml:space="preserve"> </w:t>
    </w:r>
    <w:r>
      <w:rPr>
        <w:sz w:val="17"/>
        <w:szCs w:val="17"/>
        <w:u w:val="single" w:color="auto"/>
        <w:spacing w:val="-3"/>
      </w:rPr>
      <w:t>年第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3"/>
      </w:rPr>
      <w:t>33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1"/>
      </w:rPr>
      <w:t xml:space="preserve"> </w:t>
    </w:r>
    <w:r>
      <w:rPr>
        <w:sz w:val="17"/>
        <w:szCs w:val="17"/>
        <w:u w:val="single" w:color="auto"/>
        <w:spacing w:val="-3"/>
      </w:rPr>
      <w:t>卷第</w:t>
    </w:r>
    <w:r>
      <w:rPr>
        <w:sz w:val="17"/>
        <w:szCs w:val="17"/>
        <w:u w:val="single" w:color="auto"/>
        <w:spacing w:val="-4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3"/>
      </w:rPr>
      <w:t>2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2"/>
        <w:w w:val="101"/>
      </w:rPr>
      <w:t xml:space="preserve"> </w:t>
    </w:r>
    <w:r>
      <w:rPr>
        <w:sz w:val="17"/>
        <w:szCs w:val="17"/>
        <w:u w:val="single" w:color="auto"/>
        <w:spacing w:val="-3"/>
      </w:rPr>
      <w:t>期</w:t>
    </w:r>
    <w:r>
      <w:rPr>
        <w:sz w:val="17"/>
        <w:szCs w:val="17"/>
        <w:spacing w:val="-3"/>
      </w:rPr>
      <w:t xml:space="preserve">                                                                         </w:t>
    </w:r>
    <w:r>
      <w:rPr>
        <w:rFonts w:ascii="Microsoft YaHei" w:hAnsi="Microsoft YaHei" w:eastAsia="Microsoft YaHei" w:cs="Microsoft YaHei"/>
        <w:sz w:val="17"/>
        <w:szCs w:val="17"/>
        <w:spacing w:val="-3"/>
      </w:rPr>
      <w:t>·  </w:t>
    </w:r>
    <w:r>
      <w:rPr>
        <w:sz w:val="17"/>
        <w:szCs w:val="17"/>
        <w:spacing w:val="-3"/>
      </w:rPr>
      <w:t>附</w:t>
    </w:r>
    <w:r>
      <w:rPr>
        <w:sz w:val="17"/>
        <w:szCs w:val="17"/>
        <w:spacing w:val="-1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3"/>
      </w:rPr>
      <w:t>Ⅰ</w:t>
    </w:r>
    <w:r>
      <w:rPr>
        <w:rFonts w:ascii="Microsoft YaHei" w:hAnsi="Microsoft YaHei" w:eastAsia="Microsoft YaHei" w:cs="Microsoft YaHei"/>
        <w:sz w:val="17"/>
        <w:szCs w:val="17"/>
        <w:spacing w:val="16"/>
        <w:w w:val="101"/>
      </w:rPr>
      <w:t xml:space="preserve">  </w:t>
    </w:r>
    <w:r>
      <w:rPr>
        <w:rFonts w:ascii="Microsoft YaHei" w:hAnsi="Microsoft YaHei" w:eastAsia="Microsoft YaHei" w:cs="Microsoft YaHei"/>
        <w:sz w:val="17"/>
        <w:szCs w:val="17"/>
        <w:spacing w:val="-3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"/>
      <w:spacing w:before="45" w:line="178" w:lineRule="auto"/>
      <w:rPr>
        <w:rFonts w:ascii="Microsoft YaHei" w:hAnsi="Microsoft YaHei" w:eastAsia="Microsoft YaHei" w:cs="Microsoft YaHei"/>
        <w:sz w:val="17"/>
        <w:szCs w:val="17"/>
      </w:rPr>
    </w:pPr>
    <w:r>
      <w:rPr>
        <w:sz w:val="17"/>
        <w:szCs w:val="17"/>
        <w:u w:val="single" w:color="auto"/>
        <w:spacing w:val="2"/>
      </w:rPr>
      <w:t>中西医结合肝病杂志</w:t>
    </w:r>
    <w:r>
      <w:rPr>
        <w:sz w:val="17"/>
        <w:szCs w:val="17"/>
        <w:u w:val="single" w:color="auto"/>
        <w:spacing w:val="-4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2"/>
      </w:rPr>
      <w:t>2023 </w:t>
    </w:r>
    <w:r>
      <w:rPr>
        <w:sz w:val="17"/>
        <w:szCs w:val="17"/>
        <w:u w:val="single" w:color="auto"/>
        <w:spacing w:val="2"/>
      </w:rPr>
      <w:t>年第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2"/>
      </w:rPr>
      <w:t>33 </w:t>
    </w:r>
    <w:r>
      <w:rPr>
        <w:sz w:val="17"/>
        <w:szCs w:val="17"/>
        <w:u w:val="single" w:color="auto"/>
        <w:spacing w:val="2"/>
      </w:rPr>
      <w:t>卷</w:t>
    </w:r>
    <w:r>
      <w:rPr>
        <w:sz w:val="17"/>
        <w:szCs w:val="17"/>
        <w:u w:val="single" w:color="auto"/>
        <w:spacing w:val="1"/>
      </w:rPr>
      <w:t>第</w:t>
    </w:r>
    <w:r>
      <w:rPr>
        <w:sz w:val="17"/>
        <w:szCs w:val="17"/>
        <w:u w:val="single" w:color="auto"/>
        <w:spacing w:val="-4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"/>
      </w:rPr>
      <w:t>2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1"/>
      </w:rPr>
      <w:t xml:space="preserve"> </w:t>
    </w:r>
    <w:r>
      <w:rPr>
        <w:sz w:val="17"/>
        <w:szCs w:val="17"/>
        <w:u w:val="single" w:color="auto"/>
        <w:spacing w:val="1"/>
      </w:rPr>
      <w:t>期</w:t>
    </w:r>
    <w:r>
      <w:rPr>
        <w:sz w:val="17"/>
        <w:szCs w:val="17"/>
        <w:spacing w:val="1"/>
      </w:rPr>
      <w:t xml:space="preserve">                                                                      </w:t>
    </w:r>
    <w:r>
      <w:rPr>
        <w:rFonts w:ascii="Microsoft YaHei" w:hAnsi="Microsoft YaHei" w:eastAsia="Microsoft YaHei" w:cs="Microsoft YaHei"/>
        <w:sz w:val="17"/>
        <w:szCs w:val="17"/>
        <w:spacing w:val="1"/>
      </w:rPr>
      <w:t>·  </w:t>
    </w:r>
    <w:r>
      <w:rPr>
        <w:sz w:val="17"/>
        <w:szCs w:val="17"/>
        <w:spacing w:val="1"/>
      </w:rPr>
      <w:t>附</w:t>
    </w:r>
    <w:r>
      <w:rPr>
        <w:rFonts w:ascii="Microsoft YaHei" w:hAnsi="Microsoft YaHei" w:eastAsia="Microsoft YaHei" w:cs="Microsoft YaHei"/>
        <w:sz w:val="17"/>
        <w:szCs w:val="17"/>
        <w:spacing w:val="1"/>
      </w:rPr>
      <w:t>Ⅲ</w:t>
    </w:r>
    <w:r>
      <w:rPr>
        <w:rFonts w:ascii="Microsoft YaHei" w:hAnsi="Microsoft YaHei" w:eastAsia="Microsoft YaHei" w:cs="Microsoft YaHei"/>
        <w:sz w:val="17"/>
        <w:szCs w:val="17"/>
        <w:spacing w:val="2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1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1"/>
      <w:spacing w:before="45" w:line="178" w:lineRule="auto"/>
      <w:rPr>
        <w:sz w:val="17"/>
        <w:szCs w:val="17"/>
      </w:rPr>
    </w:pPr>
    <w:r>
      <w:rPr>
        <w:rFonts w:ascii="Microsoft YaHei" w:hAnsi="Microsoft YaHei" w:eastAsia="Microsoft YaHei" w:cs="Microsoft YaHei"/>
        <w:sz w:val="17"/>
        <w:szCs w:val="17"/>
        <w:spacing w:val="1"/>
      </w:rPr>
      <w:t>·</w:t>
    </w:r>
    <w:r>
      <w:rPr>
        <w:rFonts w:ascii="Microsoft YaHei" w:hAnsi="Microsoft YaHei" w:eastAsia="Microsoft YaHei" w:cs="Microsoft YaHei"/>
        <w:sz w:val="17"/>
        <w:szCs w:val="17"/>
        <w:spacing w:val="42"/>
        <w:w w:val="101"/>
      </w:rPr>
      <w:t xml:space="preserve"> </w:t>
    </w:r>
    <w:r>
      <w:rPr>
        <w:sz w:val="17"/>
        <w:szCs w:val="17"/>
        <w:spacing w:val="1"/>
      </w:rPr>
      <w:t>附</w:t>
    </w:r>
    <w:r>
      <w:rPr>
        <w:rFonts w:ascii="Microsoft YaHei" w:hAnsi="Microsoft YaHei" w:eastAsia="Microsoft YaHei" w:cs="Microsoft YaHei"/>
        <w:sz w:val="17"/>
        <w:szCs w:val="17"/>
        <w:spacing w:val="1"/>
      </w:rPr>
      <w:t>Ⅳ</w:t>
    </w:r>
    <w:r>
      <w:rPr>
        <w:rFonts w:ascii="Microsoft YaHei" w:hAnsi="Microsoft YaHei" w:eastAsia="Microsoft YaHei" w:cs="Microsoft YaHei"/>
        <w:sz w:val="17"/>
        <w:szCs w:val="17"/>
        <w:spacing w:val="2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1"/>
      </w:rPr>
      <w:t>·                                                                                                            </w:t>
    </w:r>
    <w:r>
      <w:rPr>
        <w:rFonts w:ascii="Microsoft YaHei" w:hAnsi="Microsoft YaHei" w:eastAsia="Microsoft YaHei" w:cs="Microsoft YaHei"/>
        <w:sz w:val="17"/>
        <w:szCs w:val="17"/>
      </w:rPr>
      <w:t xml:space="preserve">           </w:t>
    </w:r>
    <w:r>
      <w:rPr>
        <w:sz w:val="17"/>
        <w:szCs w:val="17"/>
        <w:u w:val="single" w:color="auto"/>
        <w:spacing w:val="-69"/>
      </w:rPr>
      <w:t xml:space="preserve"> </w:t>
    </w:r>
    <w:r>
      <w:rPr>
        <w:sz w:val="17"/>
        <w:szCs w:val="17"/>
        <w:u w:val="single" w:color="auto"/>
      </w:rPr>
      <w:t>中西医结合肝病杂志</w:t>
    </w:r>
    <w:r>
      <w:rPr>
        <w:sz w:val="17"/>
        <w:szCs w:val="17"/>
        <w:u w:val="single" w:color="auto"/>
        <w:spacing w:val="-3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</w:rPr>
      <w:t>2023 </w:t>
    </w:r>
    <w:r>
      <w:rPr>
        <w:sz w:val="17"/>
        <w:szCs w:val="17"/>
        <w:u w:val="single" w:color="auto"/>
      </w:rPr>
      <w:t>年第</w:t>
    </w:r>
    <w:r>
      <w:rPr>
        <w:rFonts w:ascii="Microsoft YaHei" w:hAnsi="Microsoft YaHei" w:eastAsia="Microsoft YaHei" w:cs="Microsoft YaHei"/>
        <w:sz w:val="17"/>
        <w:szCs w:val="17"/>
        <w:u w:val="single" w:color="auto"/>
      </w:rPr>
      <w:t>33 </w:t>
    </w:r>
    <w:r>
      <w:rPr>
        <w:sz w:val="17"/>
        <w:szCs w:val="17"/>
        <w:u w:val="single" w:color="auto"/>
      </w:rPr>
      <w:t>卷第</w:t>
    </w:r>
    <w:r>
      <w:rPr>
        <w:sz w:val="17"/>
        <w:szCs w:val="17"/>
        <w:u w:val="single" w:color="auto"/>
        <w:spacing w:val="-4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</w:rPr>
      <w:t>2 </w:t>
    </w:r>
    <w:r>
      <w:rPr>
        <w:sz w:val="17"/>
        <w:szCs w:val="17"/>
        <w:u w:val="single" w:color="auto"/>
      </w:rPr>
      <w:t>期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"/>
      <w:spacing w:before="45" w:line="178" w:lineRule="auto"/>
      <w:rPr>
        <w:rFonts w:ascii="Microsoft YaHei" w:hAnsi="Microsoft YaHei" w:eastAsia="Microsoft YaHei" w:cs="Microsoft YaHei"/>
        <w:sz w:val="17"/>
        <w:szCs w:val="17"/>
      </w:rPr>
    </w:pPr>
    <w:r>
      <w:rPr>
        <w:sz w:val="17"/>
        <w:szCs w:val="17"/>
        <w:u w:val="single" w:color="auto"/>
        <w:spacing w:val="2"/>
      </w:rPr>
      <w:t>中西医结合肝病杂志</w:t>
    </w:r>
    <w:r>
      <w:rPr>
        <w:sz w:val="17"/>
        <w:szCs w:val="17"/>
        <w:u w:val="single" w:color="auto"/>
        <w:spacing w:val="-4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2"/>
      </w:rPr>
      <w:t>2023 </w:t>
    </w:r>
    <w:r>
      <w:rPr>
        <w:sz w:val="17"/>
        <w:szCs w:val="17"/>
        <w:u w:val="single" w:color="auto"/>
        <w:spacing w:val="2"/>
      </w:rPr>
      <w:t>年第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2"/>
      </w:rPr>
      <w:t>33 </w:t>
    </w:r>
    <w:r>
      <w:rPr>
        <w:sz w:val="17"/>
        <w:szCs w:val="17"/>
        <w:u w:val="single" w:color="auto"/>
        <w:spacing w:val="2"/>
      </w:rPr>
      <w:t>卷</w:t>
    </w:r>
    <w:r>
      <w:rPr>
        <w:sz w:val="17"/>
        <w:szCs w:val="17"/>
        <w:u w:val="single" w:color="auto"/>
        <w:spacing w:val="1"/>
      </w:rPr>
      <w:t>第</w:t>
    </w:r>
    <w:r>
      <w:rPr>
        <w:sz w:val="17"/>
        <w:szCs w:val="17"/>
        <w:u w:val="single" w:color="auto"/>
        <w:spacing w:val="-4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"/>
      </w:rPr>
      <w:t>2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1"/>
      </w:rPr>
      <w:t xml:space="preserve"> </w:t>
    </w:r>
    <w:r>
      <w:rPr>
        <w:sz w:val="17"/>
        <w:szCs w:val="17"/>
        <w:u w:val="single" w:color="auto"/>
        <w:spacing w:val="1"/>
      </w:rPr>
      <w:t>期</w:t>
    </w:r>
    <w:r>
      <w:rPr>
        <w:sz w:val="17"/>
        <w:szCs w:val="17"/>
        <w:spacing w:val="1"/>
      </w:rPr>
      <w:t xml:space="preserve">                                                                      </w:t>
    </w:r>
    <w:r>
      <w:rPr>
        <w:rFonts w:ascii="Microsoft YaHei" w:hAnsi="Microsoft YaHei" w:eastAsia="Microsoft YaHei" w:cs="Microsoft YaHei"/>
        <w:sz w:val="17"/>
        <w:szCs w:val="17"/>
        <w:spacing w:val="1"/>
      </w:rPr>
      <w:t>·  </w:t>
    </w:r>
    <w:r>
      <w:rPr>
        <w:sz w:val="17"/>
        <w:szCs w:val="17"/>
        <w:spacing w:val="1"/>
      </w:rPr>
      <w:t>附</w:t>
    </w:r>
    <w:r>
      <w:rPr>
        <w:rFonts w:ascii="Microsoft YaHei" w:hAnsi="Microsoft YaHei" w:eastAsia="Microsoft YaHei" w:cs="Microsoft YaHei"/>
        <w:sz w:val="17"/>
        <w:szCs w:val="17"/>
        <w:spacing w:val="1"/>
      </w:rPr>
      <w:t>Ⅴ</w:t>
    </w:r>
    <w:r>
      <w:rPr>
        <w:rFonts w:ascii="Microsoft YaHei" w:hAnsi="Microsoft YaHei" w:eastAsia="Microsoft YaHei" w:cs="Microsoft YaHei"/>
        <w:sz w:val="17"/>
        <w:szCs w:val="17"/>
        <w:spacing w:val="2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1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9"/>
      <w:spacing w:before="45" w:line="178" w:lineRule="auto"/>
      <w:rPr>
        <w:sz w:val="17"/>
        <w:szCs w:val="17"/>
      </w:rPr>
    </w:pPr>
    <w:r>
      <w:rPr>
        <w:rFonts w:ascii="Microsoft YaHei" w:hAnsi="Microsoft YaHei" w:eastAsia="Microsoft YaHei" w:cs="Microsoft YaHei"/>
        <w:sz w:val="17"/>
        <w:szCs w:val="17"/>
        <w:spacing w:val="1"/>
      </w:rPr>
      <w:t>·</w:t>
    </w:r>
    <w:r>
      <w:rPr>
        <w:rFonts w:ascii="Microsoft YaHei" w:hAnsi="Microsoft YaHei" w:eastAsia="Microsoft YaHei" w:cs="Microsoft YaHei"/>
        <w:sz w:val="17"/>
        <w:szCs w:val="17"/>
        <w:spacing w:val="42"/>
        <w:w w:val="101"/>
      </w:rPr>
      <w:t xml:space="preserve"> </w:t>
    </w:r>
    <w:r>
      <w:rPr>
        <w:sz w:val="17"/>
        <w:szCs w:val="17"/>
        <w:spacing w:val="1"/>
      </w:rPr>
      <w:t>附</w:t>
    </w:r>
    <w:r>
      <w:rPr>
        <w:rFonts w:ascii="Microsoft YaHei" w:hAnsi="Microsoft YaHei" w:eastAsia="Microsoft YaHei" w:cs="Microsoft YaHei"/>
        <w:sz w:val="17"/>
        <w:szCs w:val="17"/>
        <w:spacing w:val="1"/>
      </w:rPr>
      <w:t>Ⅵ</w:t>
    </w:r>
    <w:r>
      <w:rPr>
        <w:rFonts w:ascii="Microsoft YaHei" w:hAnsi="Microsoft YaHei" w:eastAsia="Microsoft YaHei" w:cs="Microsoft YaHei"/>
        <w:sz w:val="17"/>
        <w:szCs w:val="17"/>
        <w:spacing w:val="2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1"/>
      </w:rPr>
      <w:t>·                                                                                                            </w:t>
    </w:r>
    <w:r>
      <w:rPr>
        <w:rFonts w:ascii="Microsoft YaHei" w:hAnsi="Microsoft YaHei" w:eastAsia="Microsoft YaHei" w:cs="Microsoft YaHei"/>
        <w:sz w:val="17"/>
        <w:szCs w:val="17"/>
      </w:rPr>
      <w:t xml:space="preserve">           </w:t>
    </w:r>
    <w:r>
      <w:rPr>
        <w:sz w:val="17"/>
        <w:szCs w:val="17"/>
        <w:u w:val="single" w:color="auto"/>
        <w:spacing w:val="-69"/>
      </w:rPr>
      <w:t xml:space="preserve"> </w:t>
    </w:r>
    <w:r>
      <w:rPr>
        <w:sz w:val="17"/>
        <w:szCs w:val="17"/>
        <w:u w:val="single" w:color="auto"/>
      </w:rPr>
      <w:t>中西医结合肝病杂志</w:t>
    </w:r>
    <w:r>
      <w:rPr>
        <w:sz w:val="17"/>
        <w:szCs w:val="17"/>
        <w:u w:val="single" w:color="auto"/>
        <w:spacing w:val="-3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</w:rPr>
      <w:t>2023 </w:t>
    </w:r>
    <w:r>
      <w:rPr>
        <w:sz w:val="17"/>
        <w:szCs w:val="17"/>
        <w:u w:val="single" w:color="auto"/>
      </w:rPr>
      <w:t>年第</w:t>
    </w:r>
    <w:r>
      <w:rPr>
        <w:rFonts w:ascii="Microsoft YaHei" w:hAnsi="Microsoft YaHei" w:eastAsia="Microsoft YaHei" w:cs="Microsoft YaHei"/>
        <w:sz w:val="17"/>
        <w:szCs w:val="17"/>
        <w:u w:val="single" w:color="auto"/>
      </w:rPr>
      <w:t>33 </w:t>
    </w:r>
    <w:r>
      <w:rPr>
        <w:sz w:val="17"/>
        <w:szCs w:val="17"/>
        <w:u w:val="single" w:color="auto"/>
      </w:rPr>
      <w:t>卷第</w:t>
    </w:r>
    <w:r>
      <w:rPr>
        <w:sz w:val="17"/>
        <w:szCs w:val="17"/>
        <w:u w:val="single" w:color="auto"/>
        <w:spacing w:val="-4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</w:rPr>
      <w:t>2 </w:t>
    </w:r>
    <w:r>
      <w:rPr>
        <w:sz w:val="17"/>
        <w:szCs w:val="17"/>
        <w:u w:val="single" w:color="auto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image" Target="media/image1.jpeg"/><Relationship Id="rId6" Type="http://schemas.openxmlformats.org/officeDocument/2006/relationships/header" Target="header6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2023-03-03T09:39:32Z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2025-10-29T09:28:13</vt:filetime>
  </property>
</Properties>
</file>