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header1.xml" ContentType="application/vnd.openxmlformats-officedocument.wordprocessingml.header+xml"/>
  <Override PartName="/word/header10.xml" ContentType="application/vnd.openxmlformats-officedocument.wordprocessingml.header+xml"/>
  <Override PartName="/word/header11.xml" ContentType="application/vnd.openxmlformats-officedocument.wordprocessingml.header+xml"/>
  <Override PartName="/word/header12.xml" ContentType="application/vnd.openxmlformats-officedocument.wordprocessingml.header+xml"/>
  <Override PartName="/word/header13.xml" ContentType="application/vnd.openxmlformats-officedocument.wordprocessingml.header+xml"/>
  <Override PartName="/word/header14.xml" ContentType="application/vnd.openxmlformats-officedocument.wordprocessingml.header+xml"/>
  <Override PartName="/word/header15.xml" ContentType="application/vnd.openxmlformats-officedocument.wordprocessingml.header+xml"/>
  <Override PartName="/word/header16.xml" ContentType="application/vnd.openxmlformats-officedocument.wordprocessingml.header+xml"/>
  <Override PartName="/word/header17.xml" ContentType="application/vnd.openxmlformats-officedocument.wordprocessingml.header+xml"/>
  <Override PartName="/word/header18.xml" ContentType="application/vnd.openxmlformats-officedocument.wordprocessingml.header+xml"/>
  <Override PartName="/word/header19.xml" ContentType="application/vnd.openxmlformats-officedocument.wordprocessingml.header+xml"/>
  <Override PartName="/word/header2.xml" ContentType="application/vnd.openxmlformats-officedocument.wordprocessingml.header+xml"/>
  <Override PartName="/word/header20.xml" ContentType="application/vnd.openxmlformats-officedocument.wordprocessingml.header+xml"/>
  <Override PartName="/word/header21.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header7.xml" ContentType="application/vnd.openxmlformats-officedocument.wordprocessingml.header+xml"/>
  <Override PartName="/word/header8.xml" ContentType="application/vnd.openxmlformats-officedocument.wordprocessingml.header+xml"/>
  <Override PartName="/word/header9.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3" Type="http://schemas.openxmlformats.org/package/2006/relationships/metadata/core-properties" Target="docProps/core.xml"/><Relationship Id="rId4" Type="http://schemas.openxmlformats.org/officeDocument/2006/relationships/extended-properties" Target="docProps/app.xml"/><Relationship Id="rId2" Type="http://schemas.openxmlformats.org/officeDocument/2006/relationships/custom-properties" Target="docProps/custom.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body>
    <w:p>
      <w:pPr>
        <w:pStyle w:val="BodyText"/>
        <w:spacing w:before="53" w:line="200" w:lineRule="auto"/>
        <w:jc w:val="right"/>
        <w:rPr/>
      </w:pPr>
      <w:r>
        <w:rPr>
          <w:sz w:val="24"/>
          <w:szCs w:val="24"/>
          <w:color w:val="231F20"/>
          <w:spacing w:val="1"/>
        </w:rPr>
        <w:t>中国全科医学                                                          </w:t>
      </w:r>
      <w:r>
        <w:rPr>
          <w:sz w:val="24"/>
          <w:szCs w:val="24"/>
          <w:color w:val="231F20"/>
        </w:rPr>
        <w:t xml:space="preserve">   </w:t>
      </w:r>
      <w:hyperlink w:history="true" r:id="rId1">
        <w:r>
          <w:rPr>
            <w:rFonts w:ascii="Times New Roman" w:hAnsi="Times New Roman" w:eastAsia="Times New Roman" w:cs="Times New Roman"/>
            <w:sz w:val="16"/>
            <w:szCs w:val="16"/>
            <w:u w:val="single" w:color="auto"/>
            <w:color w:val="231F20"/>
          </w:rPr>
          <w:t>http://www.chinagp.net E-mail:zgqkyx@chinagp.net.cn</w:t>
        </w:r>
      </w:hyperlink>
      <w:r>
        <w:rPr>
          <w:rFonts w:ascii="Times New Roman" w:hAnsi="Times New Roman" w:eastAsia="Times New Roman" w:cs="Times New Roman"/>
          <w:sz w:val="16"/>
          <w:szCs w:val="16"/>
          <w:color w:val="231F20"/>
        </w:rPr>
        <w:t xml:space="preserve">          </w:t>
      </w:r>
      <w:r>
        <w:rPr>
          <w:color w:val="231F20"/>
          <w:position w:val="-2"/>
        </w:rPr>
        <w:t>·1·</w:t>
      </w:r>
    </w:p>
    <w:p>
      <w:pPr>
        <w:spacing w:before="284" w:line="377" w:lineRule="exact"/>
        <w:jc w:val="right"/>
        <w:rPr>
          <w:rFonts w:ascii="SimHei" w:hAnsi="SimHei" w:eastAsia="SimHei" w:cs="SimHei"/>
          <w:sz w:val="28"/>
          <w:szCs w:val="28"/>
        </w:rPr>
      </w:pPr>
      <w:r>
        <w:rPr>
          <w:rFonts w:ascii="SimHei" w:hAnsi="SimHei" w:eastAsia="SimHei" w:cs="SimHei"/>
          <w:sz w:val="28"/>
          <w:szCs w:val="28"/>
          <w:color w:val="231F20"/>
          <w:spacing w:val="14"/>
          <w:position w:val="1"/>
        </w:rPr>
        <w:t>·指南</w:t>
      </w:r>
      <w:r>
        <w:rPr>
          <w:rFonts w:ascii="SimHei" w:hAnsi="SimHei" w:eastAsia="SimHei" w:cs="SimHei"/>
          <w:sz w:val="28"/>
          <w:szCs w:val="28"/>
          <w:color w:val="231F20"/>
          <w:spacing w:val="14"/>
          <w:position w:val="1"/>
        </w:rPr>
        <w:t xml:space="preserve"> </w:t>
      </w:r>
      <w:r>
        <w:rPr>
          <w:rFonts w:ascii="SimHei" w:hAnsi="SimHei" w:eastAsia="SimHei" w:cs="SimHei"/>
          <w:sz w:val="28"/>
          <w:szCs w:val="28"/>
          <w:color w:val="231F20"/>
          <w:spacing w:val="14"/>
          <w:position w:val="1"/>
        </w:rPr>
        <w:t>·共识</w:t>
      </w:r>
      <w:r>
        <w:rPr>
          <w:rFonts w:ascii="SimHei" w:hAnsi="SimHei" w:eastAsia="SimHei" w:cs="SimHei"/>
          <w:sz w:val="28"/>
          <w:szCs w:val="28"/>
          <w:color w:val="231F20"/>
          <w:spacing w:val="14"/>
          <w:position w:val="1"/>
        </w:rPr>
        <w:t xml:space="preserve"> </w:t>
      </w:r>
      <w:r>
        <w:rPr>
          <w:rFonts w:ascii="SimHei" w:hAnsi="SimHei" w:eastAsia="SimHei" w:cs="SimHei"/>
          <w:sz w:val="28"/>
          <w:szCs w:val="28"/>
          <w:color w:val="231F20"/>
          <w:spacing w:val="14"/>
          <w:position w:val="1"/>
        </w:rPr>
        <w:t>·</w:t>
      </w:r>
    </w:p>
    <w:p>
      <w:pPr>
        <w:ind w:left="30"/>
        <w:spacing w:before="304" w:line="238" w:lineRule="auto"/>
        <w:outlineLvl w:val="0"/>
        <w:rPr>
          <w:rFonts w:ascii="SimHei" w:hAnsi="SimHei" w:eastAsia="SimHei" w:cs="SimHei"/>
          <w:sz w:val="36"/>
          <w:szCs w:val="36"/>
        </w:rPr>
      </w:pPr>
      <w:r>
        <w:rPr>
          <w:rFonts w:ascii="SimHei" w:hAnsi="SimHei" w:eastAsia="SimHei" w:cs="SimHei"/>
          <w:sz w:val="36"/>
          <w:szCs w:val="36"/>
          <w:color w:val="231F20"/>
          <w:spacing w:val="-2"/>
        </w:rPr>
        <w:t>营养不良老年人非药物干预临床实践指南</w:t>
      </w:r>
    </w:p>
    <w:p>
      <w:pPr>
        <w:ind w:left="42"/>
        <w:spacing w:before="268" w:line="235" w:lineRule="auto"/>
        <w:rPr>
          <w:rFonts w:ascii="SimSun" w:hAnsi="SimSun" w:eastAsia="SimSun" w:cs="SimSun"/>
          <w:sz w:val="21"/>
          <w:szCs w:val="21"/>
        </w:rPr>
      </w:pPr>
      <w:r>
        <w:rPr>
          <w:rFonts w:ascii="SimSun" w:hAnsi="SimSun" w:eastAsia="SimSun" w:cs="SimSun"/>
          <w:sz w:val="21"/>
          <w:szCs w:val="21"/>
          <w:color w:val="231F20"/>
          <w:spacing w:val="-3"/>
        </w:rPr>
        <w:t>中国老年护理联盟，国家老年疾病临床医学研究中心（湘雅医院</w:t>
      </w:r>
      <w:r>
        <w:rPr>
          <w:rFonts w:ascii="SimSun" w:hAnsi="SimSun" w:eastAsia="SimSun" w:cs="SimSun"/>
          <w:sz w:val="21"/>
          <w:szCs w:val="21"/>
          <w:color w:val="231F20"/>
          <w:spacing w:val="7"/>
        </w:rPr>
        <w:t>），</w:t>
      </w:r>
    </w:p>
    <w:p>
      <w:pPr>
        <w:ind w:left="39"/>
        <w:spacing w:before="52" w:line="235" w:lineRule="auto"/>
        <w:rPr>
          <w:rFonts w:ascii="SimSun" w:hAnsi="SimSun" w:eastAsia="SimSun" w:cs="SimSun"/>
          <w:sz w:val="21"/>
          <w:szCs w:val="21"/>
        </w:rPr>
      </w:pPr>
      <w:r>
        <w:rPr>
          <w:rFonts w:ascii="SimSun" w:hAnsi="SimSun" w:eastAsia="SimSun" w:cs="SimSun"/>
          <w:sz w:val="21"/>
          <w:szCs w:val="21"/>
          <w:color w:val="231F20"/>
          <w:spacing w:val="-1"/>
        </w:rPr>
        <w:t>国家老年疾病临床医学研究中心（北京医院</w:t>
      </w:r>
      <w:r>
        <w:rPr>
          <w:rFonts w:ascii="SimSun" w:hAnsi="SimSun" w:eastAsia="SimSun" w:cs="SimSun"/>
          <w:sz w:val="21"/>
          <w:szCs w:val="21"/>
          <w:color w:val="231F20"/>
        </w:rPr>
        <w:t>），</w:t>
      </w:r>
      <w:r>
        <w:rPr>
          <w:rFonts w:ascii="SimSun" w:hAnsi="SimSun" w:eastAsia="SimSun" w:cs="SimSun"/>
          <w:sz w:val="21"/>
          <w:szCs w:val="21"/>
          <w:color w:val="231F20"/>
          <w:spacing w:val="-1"/>
        </w:rPr>
        <w:t>中南大学湘雅泛海健康管理研究院</w:t>
      </w:r>
    </w:p>
    <w:p>
      <w:pPr>
        <w:spacing w:line="284" w:lineRule="auto"/>
        <w:rPr>
          <w:rFonts w:ascii="Arial"/>
          <w:sz w:val="21"/>
        </w:rPr>
      </w:pPr>
      <w:r/>
    </w:p>
    <w:p>
      <w:pPr>
        <w:pStyle w:val="BodyText"/>
        <w:ind w:left="10" w:right="721" w:firstLine="385"/>
        <w:spacing w:before="78" w:line="218" w:lineRule="auto"/>
        <w:jc w:val="both"/>
        <w:rPr/>
      </w:pPr>
      <w:r>
        <w:rPr>
          <w:rFonts w:ascii="SimHei" w:hAnsi="SimHei" w:eastAsia="SimHei" w:cs="SimHei"/>
          <w:color w:val="231F20"/>
          <w:spacing w:val="1"/>
        </w:rPr>
        <w:t>【摘要】</w:t>
      </w:r>
      <w:r>
        <w:rPr>
          <w:rFonts w:ascii="SimHei" w:hAnsi="SimHei" w:eastAsia="SimHei" w:cs="SimHei"/>
          <w:color w:val="231F20"/>
          <w:spacing w:val="1"/>
        </w:rPr>
        <w:t xml:space="preserve">  </w:t>
      </w:r>
      <w:r>
        <w:rPr>
          <w:color w:val="231F20"/>
          <w:spacing w:val="1"/>
        </w:rPr>
        <w:t>老年人是营养不良的高发人群，营养不</w:t>
      </w:r>
      <w:r>
        <w:rPr>
          <w:color w:val="231F20"/>
        </w:rPr>
        <w:t>良与众多不良临床结局密切相关，严重影响老年人的身体健康  </w:t>
      </w:r>
      <w:r>
        <w:rPr>
          <w:color w:val="231F20"/>
          <w:spacing w:val="1"/>
        </w:rPr>
        <w:t>和生活质量，给家庭和社会造成沉重负担。因此，采取有效措施改善老年人的营养不良至关重要，非药物干</w:t>
      </w:r>
      <w:r>
        <w:rPr>
          <w:color w:val="231F20"/>
        </w:rPr>
        <w:t>预是改善  </w:t>
      </w:r>
      <w:r>
        <w:rPr>
          <w:color w:val="231F20"/>
          <w:spacing w:val="-5"/>
        </w:rPr>
        <w:t>营养状况的重要措施。然而，</w:t>
      </w:r>
      <w:r>
        <w:rPr>
          <w:color w:val="231F20"/>
          <w:spacing w:val="-19"/>
        </w:rPr>
        <w:t xml:space="preserve"> </w:t>
      </w:r>
      <w:r>
        <w:rPr>
          <w:color w:val="231F20"/>
          <w:spacing w:val="-5"/>
        </w:rPr>
        <w:t>国内尚无专门针对营养不良老年人的非药物干预临床实践指南，因此，中国老年护理联盟、</w:t>
      </w:r>
      <w:r>
        <w:rPr>
          <w:color w:val="231F20"/>
        </w:rPr>
        <w:t xml:space="preserve"> </w:t>
      </w:r>
      <w:r>
        <w:rPr>
          <w:color w:val="231F20"/>
          <w:spacing w:val="1"/>
        </w:rPr>
        <w:t>国家老年医学中心和国家老年疾病临床医学研究中心的营养专家，通过对老年人营养不良最新的国内外文献的全面检</w:t>
      </w:r>
      <w:r>
        <w:rPr>
          <w:color w:val="231F20"/>
        </w:rPr>
        <w:t xml:space="preserve">  </w:t>
      </w:r>
      <w:r>
        <w:rPr>
          <w:color w:val="231F20"/>
          <w:spacing w:val="-13"/>
        </w:rPr>
        <w:t>索与分析，采用推荐意见评估、制定及评价（The</w:t>
      </w:r>
      <w:r>
        <w:rPr>
          <w:color w:val="231F20"/>
          <w:spacing w:val="11"/>
        </w:rPr>
        <w:t xml:space="preserve"> </w:t>
      </w:r>
      <w:r>
        <w:rPr>
          <w:color w:val="231F20"/>
          <w:spacing w:val="-13"/>
        </w:rPr>
        <w:t>Grading</w:t>
      </w:r>
      <w:r>
        <w:rPr>
          <w:color w:val="231F20"/>
          <w:spacing w:val="8"/>
        </w:rPr>
        <w:t xml:space="preserve"> </w:t>
      </w:r>
      <w:r>
        <w:rPr>
          <w:color w:val="231F20"/>
          <w:spacing w:val="-13"/>
        </w:rPr>
        <w:t>of Recommendati</w:t>
      </w:r>
      <w:r>
        <w:rPr>
          <w:color w:val="231F20"/>
          <w:spacing w:val="-14"/>
        </w:rPr>
        <w:t>on</w:t>
      </w:r>
      <w:r>
        <w:rPr>
          <w:color w:val="231F20"/>
          <w:spacing w:val="8"/>
        </w:rPr>
        <w:t xml:space="preserve"> </w:t>
      </w:r>
      <w:r>
        <w:rPr>
          <w:color w:val="231F20"/>
          <w:spacing w:val="-14"/>
        </w:rPr>
        <w:t>Assessment，Development</w:t>
      </w:r>
      <w:r>
        <w:rPr>
          <w:color w:val="231F20"/>
          <w:spacing w:val="8"/>
        </w:rPr>
        <w:t xml:space="preserve"> </w:t>
      </w:r>
      <w:r>
        <w:rPr>
          <w:color w:val="231F20"/>
          <w:spacing w:val="-14"/>
        </w:rPr>
        <w:t>and</w:t>
      </w:r>
      <w:r>
        <w:rPr>
          <w:color w:val="231F20"/>
          <w:spacing w:val="8"/>
        </w:rPr>
        <w:t xml:space="preserve"> </w:t>
      </w:r>
      <w:r>
        <w:rPr>
          <w:color w:val="231F20"/>
          <w:spacing w:val="-14"/>
        </w:rPr>
        <w:t>Evaluation，</w:t>
      </w:r>
      <w:r>
        <w:rPr>
          <w:color w:val="231F20"/>
        </w:rPr>
        <w:t xml:space="preserve"> </w:t>
      </w:r>
      <w:r>
        <w:rPr>
          <w:color w:val="231F20"/>
          <w:spacing w:val="-1"/>
        </w:rPr>
        <w:t>GRADE）分级体系制订了本指南，针对营养不良老年人非药物干</w:t>
      </w:r>
      <w:r>
        <w:rPr>
          <w:color w:val="231F20"/>
          <w:spacing w:val="-2"/>
        </w:rPr>
        <w:t>预提出</w:t>
      </w:r>
      <w:r>
        <w:rPr>
          <w:color w:val="231F20"/>
          <w:spacing w:val="20"/>
        </w:rPr>
        <w:t xml:space="preserve"> </w:t>
      </w:r>
      <w:r>
        <w:rPr>
          <w:color w:val="231F20"/>
          <w:spacing w:val="-2"/>
        </w:rPr>
        <w:t>9 条推荐意见，以期能够改善老年人营养不良</w:t>
      </w:r>
      <w:r>
        <w:rPr>
          <w:color w:val="231F20"/>
        </w:rPr>
        <w:t xml:space="preserve">  </w:t>
      </w:r>
      <w:r>
        <w:rPr>
          <w:color w:val="231F20"/>
          <w:spacing w:val="-4"/>
        </w:rPr>
        <w:t>状况，提高生活质量。本指南侧重于可经口进食的营养不良老年人，聚焦</w:t>
      </w:r>
      <w:r>
        <w:rPr>
          <w:color w:val="231F20"/>
          <w:spacing w:val="-5"/>
        </w:rPr>
        <w:t>于肠内营养，肠外营养不在本指南讨论范围内。</w:t>
      </w:r>
    </w:p>
    <w:p>
      <w:pPr>
        <w:pStyle w:val="BodyText"/>
        <w:ind w:left="395"/>
        <w:spacing w:line="210" w:lineRule="auto"/>
        <w:rPr/>
      </w:pPr>
      <w:r>
        <w:rPr>
          <w:rFonts w:ascii="SimHei" w:hAnsi="SimHei" w:eastAsia="SimHei" w:cs="SimHei"/>
          <w:color w:val="231F20"/>
        </w:rPr>
        <w:t>【关键词】</w:t>
      </w:r>
      <w:r>
        <w:rPr>
          <w:rFonts w:ascii="SimHei" w:hAnsi="SimHei" w:eastAsia="SimHei" w:cs="SimHei"/>
          <w:color w:val="231F20"/>
        </w:rPr>
        <w:t xml:space="preserve">  </w:t>
      </w:r>
      <w:r>
        <w:rPr>
          <w:color w:val="231F20"/>
        </w:rPr>
        <w:t>营养不良；老年人；非药物干预；临床实践指南</w:t>
      </w:r>
    </w:p>
    <w:p>
      <w:pPr>
        <w:pStyle w:val="BodyText"/>
        <w:ind w:left="395"/>
        <w:spacing w:before="10" w:line="194" w:lineRule="auto"/>
        <w:rPr/>
      </w:pPr>
      <w:r>
        <w:rPr>
          <w:rFonts w:ascii="SimHei" w:hAnsi="SimHei" w:eastAsia="SimHei" w:cs="SimHei"/>
          <w:color w:val="231F20"/>
          <w:spacing w:val="-8"/>
        </w:rPr>
        <w:t>【中图分类号】</w:t>
      </w:r>
      <w:r>
        <w:rPr>
          <w:rFonts w:ascii="SimHei" w:hAnsi="SimHei" w:eastAsia="SimHei" w:cs="SimHei"/>
          <w:color w:val="231F20"/>
          <w:spacing w:val="-8"/>
        </w:rPr>
        <w:t xml:space="preserve">  </w:t>
      </w:r>
      <w:r>
        <w:rPr>
          <w:color w:val="231F20"/>
          <w:spacing w:val="-8"/>
        </w:rPr>
        <w:t>R 591    </w:t>
      </w:r>
      <w:r>
        <w:rPr>
          <w:rFonts w:ascii="SimHei" w:hAnsi="SimHei" w:eastAsia="SimHei" w:cs="SimHei"/>
          <w:color w:val="231F20"/>
          <w:spacing w:val="-8"/>
        </w:rPr>
        <w:t>【文献标识码】</w:t>
      </w:r>
      <w:r>
        <w:rPr>
          <w:rFonts w:ascii="SimHei" w:hAnsi="SimHei" w:eastAsia="SimHei" w:cs="SimHei"/>
          <w:color w:val="231F20"/>
          <w:spacing w:val="-8"/>
        </w:rPr>
        <w:t xml:space="preserve">  </w:t>
      </w:r>
      <w:r>
        <w:rPr>
          <w:color w:val="231F20"/>
          <w:spacing w:val="-8"/>
        </w:rPr>
        <w:t>A    DOI：10.12114/j.issn.1007-9572.2023.0074</w:t>
      </w:r>
    </w:p>
    <w:p>
      <w:pPr>
        <w:pStyle w:val="BodyText"/>
        <w:ind w:left="13" w:right="735" w:firstLine="413"/>
        <w:spacing w:before="40" w:line="216" w:lineRule="auto"/>
        <w:rPr/>
      </w:pPr>
      <w:r>
        <w:rPr>
          <w:color w:val="231F20"/>
          <w:spacing w:val="-6"/>
        </w:rPr>
        <w:t>中国老年护理联盟，国家老年疾病临床医学研究中心（湘雅医院</w:t>
      </w:r>
      <w:r>
        <w:rPr>
          <w:color w:val="231F20"/>
          <w:spacing w:val="-8"/>
        </w:rPr>
        <w:t>），</w:t>
      </w:r>
      <w:r>
        <w:rPr>
          <w:color w:val="231F20"/>
          <w:spacing w:val="-29"/>
        </w:rPr>
        <w:t xml:space="preserve"> </w:t>
      </w:r>
      <w:r>
        <w:rPr>
          <w:color w:val="231F20"/>
          <w:spacing w:val="-6"/>
        </w:rPr>
        <w:t>国家老年疾病临床</w:t>
      </w:r>
      <w:r>
        <w:rPr>
          <w:color w:val="231F20"/>
          <w:spacing w:val="-7"/>
        </w:rPr>
        <w:t>医学研究中心（北京医院</w:t>
      </w:r>
      <w:r>
        <w:rPr>
          <w:color w:val="231F20"/>
          <w:spacing w:val="-8"/>
        </w:rPr>
        <w:t>），</w:t>
      </w:r>
      <w:r>
        <w:rPr>
          <w:color w:val="231F20"/>
        </w:rPr>
        <w:t xml:space="preserve"> </w:t>
      </w:r>
      <w:r>
        <w:rPr>
          <w:color w:val="231F20"/>
          <w:spacing w:val="-9"/>
        </w:rPr>
        <w:t>等 . 营养不良老年人非药物干预临床实践</w:t>
      </w:r>
      <w:r>
        <w:rPr>
          <w:color w:val="231F20"/>
          <w:spacing w:val="-10"/>
        </w:rPr>
        <w:t>指南［J］.</w:t>
      </w:r>
      <w:r>
        <w:rPr>
          <w:color w:val="231F20"/>
          <w:spacing w:val="13"/>
        </w:rPr>
        <w:t xml:space="preserve"> </w:t>
      </w:r>
      <w:r>
        <w:rPr>
          <w:color w:val="231F20"/>
          <w:spacing w:val="-10"/>
        </w:rPr>
        <w:t>中国全科医学，2023.［Epub ahead of</w:t>
      </w:r>
      <w:r>
        <w:rPr>
          <w:color w:val="231F20"/>
          <w:spacing w:val="-16"/>
        </w:rPr>
        <w:t xml:space="preserve"> </w:t>
      </w:r>
      <w:r>
        <w:rPr>
          <w:color w:val="231F20"/>
          <w:spacing w:val="-10"/>
        </w:rPr>
        <w:t>print］.［</w:t>
      </w:r>
      <w:r>
        <w:rPr>
          <w:color w:val="231F20"/>
          <w:spacing w:val="-19"/>
        </w:rPr>
        <w:t xml:space="preserve"> </w:t>
      </w:r>
      <w:hyperlink w:history="true" r:id="rId2">
        <w:r>
          <w:rPr>
            <w:color w:val="231F20"/>
            <w:spacing w:val="-10"/>
          </w:rPr>
          <w:t>www.chinagp.net</w:t>
        </w:r>
      </w:hyperlink>
      <w:r>
        <w:rPr>
          <w:color w:val="231F20"/>
          <w:spacing w:val="-20"/>
        </w:rPr>
        <w:t xml:space="preserve"> </w:t>
      </w:r>
      <w:r>
        <w:rPr>
          <w:color w:val="231F20"/>
          <w:spacing w:val="-10"/>
        </w:rPr>
        <w:t>］</w:t>
      </w:r>
    </w:p>
    <w:p>
      <w:pPr>
        <w:pStyle w:val="BodyText"/>
        <w:ind w:left="11" w:right="796" w:firstLine="400"/>
        <w:spacing w:before="1" w:line="218" w:lineRule="auto"/>
        <w:rPr/>
      </w:pPr>
      <w:r>
        <w:rPr>
          <w:color w:val="231F20"/>
          <w:spacing w:val="-13"/>
        </w:rPr>
        <w:t>China</w:t>
      </w:r>
      <w:r>
        <w:rPr>
          <w:color w:val="231F20"/>
          <w:spacing w:val="7"/>
        </w:rPr>
        <w:t xml:space="preserve"> </w:t>
      </w:r>
      <w:r>
        <w:rPr>
          <w:color w:val="231F20"/>
          <w:spacing w:val="-13"/>
        </w:rPr>
        <w:t>Gerontological</w:t>
      </w:r>
      <w:r>
        <w:rPr>
          <w:color w:val="231F20"/>
          <w:spacing w:val="5"/>
        </w:rPr>
        <w:t xml:space="preserve"> </w:t>
      </w:r>
      <w:r>
        <w:rPr>
          <w:color w:val="231F20"/>
          <w:spacing w:val="-13"/>
        </w:rPr>
        <w:t>Nu</w:t>
      </w:r>
      <w:r>
        <w:rPr>
          <w:color w:val="231F20"/>
          <w:spacing w:val="-14"/>
        </w:rPr>
        <w:t>rsing Alliance，National</w:t>
      </w:r>
      <w:r>
        <w:rPr>
          <w:color w:val="231F20"/>
          <w:spacing w:val="6"/>
        </w:rPr>
        <w:t xml:space="preserve"> </w:t>
      </w:r>
      <w:r>
        <w:rPr>
          <w:color w:val="231F20"/>
          <w:spacing w:val="-14"/>
        </w:rPr>
        <w:t>Clinical</w:t>
      </w:r>
      <w:r>
        <w:rPr>
          <w:color w:val="231F20"/>
          <w:spacing w:val="6"/>
        </w:rPr>
        <w:t xml:space="preserve"> </w:t>
      </w:r>
      <w:r>
        <w:rPr>
          <w:color w:val="231F20"/>
          <w:spacing w:val="-14"/>
        </w:rPr>
        <w:t>Research</w:t>
      </w:r>
      <w:r>
        <w:rPr>
          <w:color w:val="231F20"/>
          <w:spacing w:val="6"/>
        </w:rPr>
        <w:t xml:space="preserve"> </w:t>
      </w:r>
      <w:r>
        <w:rPr>
          <w:color w:val="231F20"/>
          <w:spacing w:val="-14"/>
        </w:rPr>
        <w:t>Center for</w:t>
      </w:r>
      <w:r>
        <w:rPr>
          <w:color w:val="231F20"/>
          <w:spacing w:val="5"/>
        </w:rPr>
        <w:t xml:space="preserve"> </w:t>
      </w:r>
      <w:r>
        <w:rPr>
          <w:color w:val="231F20"/>
          <w:spacing w:val="-14"/>
        </w:rPr>
        <w:t>Geriatric</w:t>
      </w:r>
      <w:r>
        <w:rPr>
          <w:color w:val="231F20"/>
          <w:spacing w:val="5"/>
        </w:rPr>
        <w:t xml:space="preserve"> </w:t>
      </w:r>
      <w:r>
        <w:rPr>
          <w:color w:val="231F20"/>
          <w:spacing w:val="-14"/>
        </w:rPr>
        <w:t>Disorders（XiangYa</w:t>
      </w:r>
      <w:r>
        <w:rPr>
          <w:color w:val="231F20"/>
          <w:spacing w:val="6"/>
        </w:rPr>
        <w:t xml:space="preserve"> </w:t>
      </w:r>
      <w:r>
        <w:rPr>
          <w:color w:val="231F20"/>
          <w:spacing w:val="-14"/>
        </w:rPr>
        <w:t>Hospital</w:t>
      </w:r>
      <w:r>
        <w:rPr>
          <w:color w:val="231F20"/>
          <w:spacing w:val="-24"/>
        </w:rPr>
        <w:t>），</w:t>
      </w:r>
      <w:r>
        <w:rPr>
          <w:color w:val="231F20"/>
        </w:rPr>
        <w:t xml:space="preserve"> </w:t>
      </w:r>
      <w:r>
        <w:rPr>
          <w:color w:val="231F20"/>
          <w:spacing w:val="-11"/>
        </w:rPr>
        <w:t>National</w:t>
      </w:r>
      <w:r>
        <w:rPr>
          <w:color w:val="231F20"/>
          <w:spacing w:val="20"/>
        </w:rPr>
        <w:t xml:space="preserve"> </w:t>
      </w:r>
      <w:r>
        <w:rPr>
          <w:color w:val="231F20"/>
          <w:spacing w:val="-11"/>
        </w:rPr>
        <w:t>Clinical</w:t>
      </w:r>
      <w:r>
        <w:rPr>
          <w:color w:val="231F20"/>
          <w:spacing w:val="19"/>
        </w:rPr>
        <w:t xml:space="preserve"> </w:t>
      </w:r>
      <w:r>
        <w:rPr>
          <w:color w:val="231F20"/>
          <w:spacing w:val="-11"/>
        </w:rPr>
        <w:t>Research</w:t>
      </w:r>
      <w:r>
        <w:rPr>
          <w:color w:val="231F20"/>
          <w:spacing w:val="20"/>
        </w:rPr>
        <w:t xml:space="preserve"> </w:t>
      </w:r>
      <w:r>
        <w:rPr>
          <w:color w:val="231F20"/>
          <w:spacing w:val="-11"/>
        </w:rPr>
        <w:t>Center</w:t>
      </w:r>
      <w:r>
        <w:rPr>
          <w:color w:val="231F20"/>
          <w:spacing w:val="11"/>
        </w:rPr>
        <w:t xml:space="preserve"> </w:t>
      </w:r>
      <w:r>
        <w:rPr>
          <w:color w:val="231F20"/>
          <w:spacing w:val="-11"/>
        </w:rPr>
        <w:t>for</w:t>
      </w:r>
      <w:r>
        <w:rPr>
          <w:color w:val="231F20"/>
          <w:spacing w:val="20"/>
        </w:rPr>
        <w:t xml:space="preserve"> </w:t>
      </w:r>
      <w:r>
        <w:rPr>
          <w:color w:val="231F20"/>
          <w:spacing w:val="-11"/>
        </w:rPr>
        <w:t>Geriatric</w:t>
      </w:r>
      <w:r>
        <w:rPr>
          <w:color w:val="231F20"/>
          <w:spacing w:val="19"/>
        </w:rPr>
        <w:t xml:space="preserve"> </w:t>
      </w:r>
      <w:r>
        <w:rPr>
          <w:color w:val="231F20"/>
          <w:spacing w:val="-11"/>
        </w:rPr>
        <w:t>Disorders （Beijing</w:t>
      </w:r>
      <w:r>
        <w:rPr>
          <w:color w:val="231F20"/>
          <w:spacing w:val="20"/>
          <w:w w:val="101"/>
        </w:rPr>
        <w:t xml:space="preserve"> </w:t>
      </w:r>
      <w:r>
        <w:rPr>
          <w:color w:val="231F20"/>
          <w:spacing w:val="-11"/>
        </w:rPr>
        <w:t>Hospit</w:t>
      </w:r>
      <w:r>
        <w:rPr>
          <w:color w:val="231F20"/>
          <w:spacing w:val="-12"/>
        </w:rPr>
        <w:t>al</w:t>
      </w:r>
      <w:r>
        <w:rPr>
          <w:color w:val="231F20"/>
          <w:spacing w:val="8"/>
        </w:rPr>
        <w:t>），</w:t>
      </w:r>
      <w:r>
        <w:rPr>
          <w:color w:val="231F20"/>
          <w:spacing w:val="-12"/>
        </w:rPr>
        <w:t>et</w:t>
      </w:r>
      <w:r>
        <w:rPr>
          <w:color w:val="231F20"/>
          <w:spacing w:val="17"/>
        </w:rPr>
        <w:t xml:space="preserve"> </w:t>
      </w:r>
      <w:r>
        <w:rPr>
          <w:color w:val="231F20"/>
          <w:spacing w:val="-12"/>
        </w:rPr>
        <w:t>al.</w:t>
      </w:r>
      <w:r>
        <w:rPr>
          <w:color w:val="231F20"/>
          <w:spacing w:val="20"/>
        </w:rPr>
        <w:t xml:space="preserve"> </w:t>
      </w:r>
      <w:r>
        <w:rPr>
          <w:color w:val="231F20"/>
          <w:spacing w:val="-12"/>
        </w:rPr>
        <w:t>Clinical</w:t>
      </w:r>
      <w:r>
        <w:rPr>
          <w:color w:val="231F20"/>
          <w:spacing w:val="16"/>
        </w:rPr>
        <w:t xml:space="preserve"> </w:t>
      </w:r>
      <w:r>
        <w:rPr>
          <w:color w:val="231F20"/>
          <w:spacing w:val="-12"/>
        </w:rPr>
        <w:t>practice</w:t>
      </w:r>
      <w:r>
        <w:rPr>
          <w:color w:val="231F20"/>
          <w:spacing w:val="18"/>
        </w:rPr>
        <w:t xml:space="preserve"> </w:t>
      </w:r>
      <w:r>
        <w:rPr>
          <w:color w:val="231F20"/>
          <w:spacing w:val="-12"/>
        </w:rPr>
        <w:t>guideline</w:t>
      </w:r>
      <w:r>
        <w:rPr>
          <w:color w:val="231F20"/>
          <w:spacing w:val="13"/>
        </w:rPr>
        <w:t xml:space="preserve"> </w:t>
      </w:r>
      <w:r>
        <w:rPr>
          <w:color w:val="231F20"/>
          <w:spacing w:val="-12"/>
        </w:rPr>
        <w:t>for</w:t>
      </w:r>
      <w:r>
        <w:rPr>
          <w:color w:val="231F20"/>
          <w:spacing w:val="15"/>
          <w:w w:val="101"/>
        </w:rPr>
        <w:t xml:space="preserve"> </w:t>
      </w:r>
      <w:r>
        <w:rPr>
          <w:color w:val="231F20"/>
          <w:spacing w:val="-12"/>
        </w:rPr>
        <w:t>non-</w:t>
      </w:r>
      <w:r>
        <w:rPr>
          <w:color w:val="231F20"/>
        </w:rPr>
        <w:t xml:space="preserve"> </w:t>
      </w:r>
      <w:r>
        <w:rPr>
          <w:color w:val="231F20"/>
          <w:spacing w:val="-14"/>
        </w:rPr>
        <w:t>pharmacological int</w:t>
      </w:r>
      <w:r>
        <w:rPr>
          <w:color w:val="231F20"/>
          <w:spacing w:val="-15"/>
        </w:rPr>
        <w:t>erventionsfor malnourished elderly［J］. Chinese General Practice，2023.［Epub ahead of print］.</w:t>
      </w:r>
    </w:p>
    <w:p>
      <w:pPr>
        <w:spacing w:line="251" w:lineRule="auto"/>
        <w:rPr>
          <w:rFonts w:ascii="Arial"/>
          <w:sz w:val="21"/>
        </w:rPr>
      </w:pPr>
      <w:r/>
    </w:p>
    <w:p>
      <w:pPr>
        <w:pStyle w:val="BodyText"/>
        <w:ind w:left="6" w:right="793" w:firstLine="9"/>
        <w:spacing w:before="52" w:line="246" w:lineRule="auto"/>
        <w:jc w:val="both"/>
        <w:rPr>
          <w:rFonts w:ascii="Times New Roman" w:hAnsi="Times New Roman" w:eastAsia="Times New Roman" w:cs="Times New Roman"/>
        </w:rPr>
      </w:pPr>
      <w:r>
        <w:rPr>
          <w:rFonts w:ascii="Times New Roman" w:hAnsi="Times New Roman" w:eastAsia="Times New Roman" w:cs="Times New Roman"/>
          <w:color w:val="231F20"/>
          <w:spacing w:val="7"/>
        </w:rPr>
        <w:t>Clinical</w:t>
      </w:r>
      <w:r>
        <w:rPr>
          <w:rFonts w:ascii="Times New Roman" w:hAnsi="Times New Roman" w:eastAsia="Times New Roman" w:cs="Times New Roman"/>
          <w:color w:val="231F20"/>
          <w:spacing w:val="23"/>
          <w:w w:val="101"/>
        </w:rPr>
        <w:t xml:space="preserve"> </w:t>
      </w:r>
      <w:r>
        <w:rPr>
          <w:rFonts w:ascii="Times New Roman" w:hAnsi="Times New Roman" w:eastAsia="Times New Roman" w:cs="Times New Roman"/>
          <w:color w:val="231F20"/>
          <w:spacing w:val="7"/>
        </w:rPr>
        <w:t>Practice</w:t>
      </w:r>
      <w:r>
        <w:rPr>
          <w:rFonts w:ascii="Times New Roman" w:hAnsi="Times New Roman" w:eastAsia="Times New Roman" w:cs="Times New Roman"/>
          <w:color w:val="231F20"/>
          <w:spacing w:val="27"/>
          <w:w w:val="101"/>
        </w:rPr>
        <w:t xml:space="preserve"> </w:t>
      </w:r>
      <w:r>
        <w:rPr>
          <w:rFonts w:ascii="Times New Roman" w:hAnsi="Times New Roman" w:eastAsia="Times New Roman" w:cs="Times New Roman"/>
          <w:color w:val="231F20"/>
          <w:spacing w:val="7"/>
        </w:rPr>
        <w:t>Guideline</w:t>
      </w:r>
      <w:r>
        <w:rPr>
          <w:rFonts w:ascii="Times New Roman" w:hAnsi="Times New Roman" w:eastAsia="Times New Roman" w:cs="Times New Roman"/>
          <w:color w:val="231F20"/>
          <w:spacing w:val="23"/>
        </w:rPr>
        <w:t xml:space="preserve"> </w:t>
      </w:r>
      <w:r>
        <w:rPr>
          <w:rFonts w:ascii="Times New Roman" w:hAnsi="Times New Roman" w:eastAsia="Times New Roman" w:cs="Times New Roman"/>
          <w:color w:val="231F20"/>
          <w:spacing w:val="7"/>
        </w:rPr>
        <w:t>for</w:t>
      </w:r>
      <w:r>
        <w:rPr>
          <w:rFonts w:ascii="Times New Roman" w:hAnsi="Times New Roman" w:eastAsia="Times New Roman" w:cs="Times New Roman"/>
          <w:color w:val="231F20"/>
          <w:spacing w:val="23"/>
          <w:w w:val="101"/>
        </w:rPr>
        <w:t xml:space="preserve"> </w:t>
      </w:r>
      <w:r>
        <w:rPr>
          <w:rFonts w:ascii="Times New Roman" w:hAnsi="Times New Roman" w:eastAsia="Times New Roman" w:cs="Times New Roman"/>
          <w:color w:val="231F20"/>
          <w:spacing w:val="7"/>
        </w:rPr>
        <w:t>Non-pha</w:t>
      </w:r>
      <w:r>
        <w:rPr>
          <w:rFonts w:ascii="Times New Roman" w:hAnsi="Times New Roman" w:eastAsia="Times New Roman" w:cs="Times New Roman"/>
          <w:color w:val="231F20"/>
          <w:spacing w:val="6"/>
        </w:rPr>
        <w:t>rmacological</w:t>
      </w:r>
      <w:r>
        <w:rPr>
          <w:rFonts w:ascii="Times New Roman" w:hAnsi="Times New Roman" w:eastAsia="Times New Roman" w:cs="Times New Roman"/>
          <w:color w:val="231F20"/>
          <w:spacing w:val="24"/>
          <w:w w:val="101"/>
        </w:rPr>
        <w:t xml:space="preserve"> </w:t>
      </w:r>
      <w:r>
        <w:rPr>
          <w:rFonts w:ascii="Times New Roman" w:hAnsi="Times New Roman" w:eastAsia="Times New Roman" w:cs="Times New Roman"/>
          <w:color w:val="231F20"/>
          <w:spacing w:val="6"/>
        </w:rPr>
        <w:t>Interventionsfor</w:t>
      </w:r>
      <w:r>
        <w:rPr>
          <w:rFonts w:ascii="Times New Roman" w:hAnsi="Times New Roman" w:eastAsia="Times New Roman" w:cs="Times New Roman"/>
          <w:color w:val="231F20"/>
          <w:spacing w:val="23"/>
        </w:rPr>
        <w:t xml:space="preserve"> </w:t>
      </w:r>
      <w:r>
        <w:rPr>
          <w:rFonts w:ascii="Times New Roman" w:hAnsi="Times New Roman" w:eastAsia="Times New Roman" w:cs="Times New Roman"/>
          <w:color w:val="231F20"/>
          <w:spacing w:val="6"/>
        </w:rPr>
        <w:t>Malnourished</w:t>
      </w:r>
      <w:r>
        <w:rPr>
          <w:rFonts w:ascii="Times New Roman" w:hAnsi="Times New Roman" w:eastAsia="Times New Roman" w:cs="Times New Roman"/>
          <w:color w:val="231F20"/>
          <w:spacing w:val="23"/>
          <w:w w:val="101"/>
        </w:rPr>
        <w:t xml:space="preserve"> </w:t>
      </w:r>
      <w:r>
        <w:rPr>
          <w:rFonts w:ascii="Times New Roman" w:hAnsi="Times New Roman" w:eastAsia="Times New Roman" w:cs="Times New Roman"/>
          <w:color w:val="231F20"/>
          <w:spacing w:val="6"/>
        </w:rPr>
        <w:t>Elderly</w:t>
      </w:r>
      <w:r>
        <w:rPr>
          <w:rFonts w:ascii="Times New Roman" w:hAnsi="Times New Roman" w:eastAsia="Times New Roman" w:cs="Times New Roman"/>
          <w:color w:val="231F20"/>
          <w:spacing w:val="3"/>
        </w:rPr>
        <w:t xml:space="preserve">    </w:t>
      </w:r>
      <w:r>
        <w:rPr>
          <w:rFonts w:ascii="Times New Roman" w:hAnsi="Times New Roman" w:eastAsia="Times New Roman" w:cs="Times New Roman"/>
          <w:color w:val="231F20"/>
          <w:spacing w:val="6"/>
        </w:rPr>
        <w:t>China</w:t>
      </w:r>
      <w:r>
        <w:rPr>
          <w:rFonts w:ascii="Times New Roman" w:hAnsi="Times New Roman" w:eastAsia="Times New Roman" w:cs="Times New Roman"/>
          <w:color w:val="231F20"/>
          <w:spacing w:val="32"/>
          <w:w w:val="102"/>
        </w:rPr>
        <w:t xml:space="preserve"> </w:t>
      </w:r>
      <w:r>
        <w:rPr>
          <w:rFonts w:ascii="Times New Roman" w:hAnsi="Times New Roman" w:eastAsia="Times New Roman" w:cs="Times New Roman"/>
          <w:color w:val="231F20"/>
          <w:spacing w:val="6"/>
        </w:rPr>
        <w:t>Gerontological</w:t>
      </w:r>
      <w:r>
        <w:rPr>
          <w:rFonts w:ascii="Times New Roman" w:hAnsi="Times New Roman" w:eastAsia="Times New Roman" w:cs="Times New Roman"/>
          <w:color w:val="231F20"/>
        </w:rPr>
        <w:t xml:space="preserve"> </w:t>
      </w:r>
      <w:r>
        <w:rPr>
          <w:rFonts w:ascii="Times New Roman" w:hAnsi="Times New Roman" w:eastAsia="Times New Roman" w:cs="Times New Roman"/>
          <w:color w:val="231F20"/>
          <w:spacing w:val="-2"/>
        </w:rPr>
        <w:t>Nursing Alliance</w:t>
      </w:r>
      <w:r>
        <w:rPr>
          <w:color w:val="231F20"/>
          <w:spacing w:val="-2"/>
        </w:rPr>
        <w:t>，</w:t>
      </w:r>
      <w:r>
        <w:rPr>
          <w:rFonts w:ascii="Times New Roman" w:hAnsi="Times New Roman" w:eastAsia="Times New Roman" w:cs="Times New Roman"/>
          <w:color w:val="231F20"/>
          <w:spacing w:val="-2"/>
        </w:rPr>
        <w:t>National</w:t>
      </w:r>
      <w:r>
        <w:rPr>
          <w:rFonts w:ascii="Times New Roman" w:hAnsi="Times New Roman" w:eastAsia="Times New Roman" w:cs="Times New Roman"/>
          <w:color w:val="231F20"/>
          <w:spacing w:val="26"/>
        </w:rPr>
        <w:t xml:space="preserve"> </w:t>
      </w:r>
      <w:r>
        <w:rPr>
          <w:rFonts w:ascii="Times New Roman" w:hAnsi="Times New Roman" w:eastAsia="Times New Roman" w:cs="Times New Roman"/>
          <w:color w:val="231F20"/>
          <w:spacing w:val="-2"/>
        </w:rPr>
        <w:t>Clinical</w:t>
      </w:r>
      <w:r>
        <w:rPr>
          <w:rFonts w:ascii="Times New Roman" w:hAnsi="Times New Roman" w:eastAsia="Times New Roman" w:cs="Times New Roman"/>
          <w:color w:val="231F20"/>
          <w:spacing w:val="13"/>
          <w:w w:val="101"/>
        </w:rPr>
        <w:t xml:space="preserve"> </w:t>
      </w:r>
      <w:r>
        <w:rPr>
          <w:rFonts w:ascii="Times New Roman" w:hAnsi="Times New Roman" w:eastAsia="Times New Roman" w:cs="Times New Roman"/>
          <w:color w:val="231F20"/>
          <w:spacing w:val="-2"/>
        </w:rPr>
        <w:t>Research</w:t>
      </w:r>
      <w:r>
        <w:rPr>
          <w:rFonts w:ascii="Times New Roman" w:hAnsi="Times New Roman" w:eastAsia="Times New Roman" w:cs="Times New Roman"/>
          <w:color w:val="231F20"/>
          <w:spacing w:val="26"/>
        </w:rPr>
        <w:t xml:space="preserve"> </w:t>
      </w:r>
      <w:r>
        <w:rPr>
          <w:rFonts w:ascii="Times New Roman" w:hAnsi="Times New Roman" w:eastAsia="Times New Roman" w:cs="Times New Roman"/>
          <w:color w:val="231F20"/>
          <w:spacing w:val="-2"/>
        </w:rPr>
        <w:t>Center</w:t>
      </w:r>
      <w:r>
        <w:rPr>
          <w:rFonts w:ascii="Times New Roman" w:hAnsi="Times New Roman" w:eastAsia="Times New Roman" w:cs="Times New Roman"/>
          <w:color w:val="231F20"/>
          <w:spacing w:val="-19"/>
        </w:rPr>
        <w:t xml:space="preserve"> </w:t>
      </w:r>
      <w:r>
        <w:rPr>
          <w:rFonts w:ascii="Times New Roman" w:hAnsi="Times New Roman" w:eastAsia="Times New Roman" w:cs="Times New Roman"/>
          <w:color w:val="231F20"/>
          <w:spacing w:val="-2"/>
        </w:rPr>
        <w:t>for</w:t>
      </w:r>
      <w:r>
        <w:rPr>
          <w:rFonts w:ascii="Times New Roman" w:hAnsi="Times New Roman" w:eastAsia="Times New Roman" w:cs="Times New Roman"/>
          <w:color w:val="231F20"/>
          <w:spacing w:val="26"/>
        </w:rPr>
        <w:t xml:space="preserve"> </w:t>
      </w:r>
      <w:r>
        <w:rPr>
          <w:rFonts w:ascii="Times New Roman" w:hAnsi="Times New Roman" w:eastAsia="Times New Roman" w:cs="Times New Roman"/>
          <w:color w:val="231F20"/>
          <w:spacing w:val="-2"/>
        </w:rPr>
        <w:t>Ger</w:t>
      </w:r>
      <w:r>
        <w:rPr>
          <w:rFonts w:ascii="Times New Roman" w:hAnsi="Times New Roman" w:eastAsia="Times New Roman" w:cs="Times New Roman"/>
          <w:color w:val="231F20"/>
          <w:spacing w:val="-3"/>
        </w:rPr>
        <w:t>iatric</w:t>
      </w:r>
      <w:r>
        <w:rPr>
          <w:rFonts w:ascii="Times New Roman" w:hAnsi="Times New Roman" w:eastAsia="Times New Roman" w:cs="Times New Roman"/>
          <w:color w:val="231F20"/>
          <w:spacing w:val="14"/>
          <w:w w:val="101"/>
        </w:rPr>
        <w:t xml:space="preserve"> </w:t>
      </w:r>
      <w:r>
        <w:rPr>
          <w:rFonts w:ascii="Times New Roman" w:hAnsi="Times New Roman" w:eastAsia="Times New Roman" w:cs="Times New Roman"/>
          <w:color w:val="231F20"/>
          <w:spacing w:val="-3"/>
        </w:rPr>
        <w:t>Disorders</w:t>
      </w:r>
      <w:r>
        <w:rPr>
          <w:rFonts w:ascii="Times New Roman" w:hAnsi="Times New Roman" w:eastAsia="Times New Roman" w:cs="Times New Roman"/>
          <w:color w:val="231F20"/>
          <w:spacing w:val="-21"/>
        </w:rPr>
        <w:t xml:space="preserve"> </w:t>
      </w:r>
      <w:r>
        <w:rPr>
          <w:color w:val="231F20"/>
          <w:spacing w:val="-3"/>
        </w:rPr>
        <w:t>（</w:t>
      </w:r>
      <w:r>
        <w:rPr>
          <w:rFonts w:ascii="Times New Roman" w:hAnsi="Times New Roman" w:eastAsia="Times New Roman" w:cs="Times New Roman"/>
          <w:color w:val="231F20"/>
          <w:spacing w:val="-3"/>
        </w:rPr>
        <w:t>XiangYa</w:t>
      </w:r>
      <w:r>
        <w:rPr>
          <w:rFonts w:ascii="Times New Roman" w:hAnsi="Times New Roman" w:eastAsia="Times New Roman" w:cs="Times New Roman"/>
          <w:color w:val="231F20"/>
          <w:spacing w:val="14"/>
          <w:w w:val="101"/>
        </w:rPr>
        <w:t xml:space="preserve"> </w:t>
      </w:r>
      <w:r>
        <w:rPr>
          <w:rFonts w:ascii="Times New Roman" w:hAnsi="Times New Roman" w:eastAsia="Times New Roman" w:cs="Times New Roman"/>
          <w:color w:val="231F20"/>
          <w:spacing w:val="-3"/>
        </w:rPr>
        <w:t>Hospital</w:t>
      </w:r>
      <w:r>
        <w:rPr>
          <w:color w:val="231F20"/>
        </w:rPr>
        <w:t>），</w:t>
      </w:r>
      <w:r>
        <w:rPr>
          <w:rFonts w:ascii="Times New Roman" w:hAnsi="Times New Roman" w:eastAsia="Times New Roman" w:cs="Times New Roman"/>
          <w:color w:val="231F20"/>
          <w:spacing w:val="-3"/>
        </w:rPr>
        <w:t>National</w:t>
      </w:r>
      <w:r>
        <w:rPr>
          <w:rFonts w:ascii="Times New Roman" w:hAnsi="Times New Roman" w:eastAsia="Times New Roman" w:cs="Times New Roman"/>
          <w:color w:val="231F20"/>
          <w:spacing w:val="26"/>
        </w:rPr>
        <w:t xml:space="preserve"> </w:t>
      </w:r>
      <w:r>
        <w:rPr>
          <w:rFonts w:ascii="Times New Roman" w:hAnsi="Times New Roman" w:eastAsia="Times New Roman" w:cs="Times New Roman"/>
          <w:color w:val="231F20"/>
          <w:spacing w:val="-3"/>
        </w:rPr>
        <w:t>Clinical</w:t>
      </w:r>
      <w:r>
        <w:rPr>
          <w:rFonts w:ascii="Times New Roman" w:hAnsi="Times New Roman" w:eastAsia="Times New Roman" w:cs="Times New Roman"/>
          <w:color w:val="231F20"/>
          <w:spacing w:val="13"/>
          <w:w w:val="101"/>
        </w:rPr>
        <w:t xml:space="preserve"> </w:t>
      </w:r>
      <w:r>
        <w:rPr>
          <w:rFonts w:ascii="Times New Roman" w:hAnsi="Times New Roman" w:eastAsia="Times New Roman" w:cs="Times New Roman"/>
          <w:color w:val="231F20"/>
          <w:spacing w:val="-3"/>
        </w:rPr>
        <w:t>Research</w:t>
      </w:r>
      <w:r>
        <w:rPr>
          <w:rFonts w:ascii="Times New Roman" w:hAnsi="Times New Roman" w:eastAsia="Times New Roman" w:cs="Times New Roman"/>
          <w:color w:val="231F20"/>
        </w:rPr>
        <w:t xml:space="preserve"> </w:t>
      </w:r>
      <w:r>
        <w:rPr>
          <w:rFonts w:ascii="Times New Roman" w:hAnsi="Times New Roman" w:eastAsia="Times New Roman" w:cs="Times New Roman"/>
          <w:color w:val="231F20"/>
          <w:spacing w:val="-2"/>
        </w:rPr>
        <w:t>Center</w:t>
      </w:r>
      <w:r>
        <w:rPr>
          <w:rFonts w:ascii="Times New Roman" w:hAnsi="Times New Roman" w:eastAsia="Times New Roman" w:cs="Times New Roman"/>
          <w:color w:val="231F20"/>
          <w:spacing w:val="-28"/>
        </w:rPr>
        <w:t xml:space="preserve"> </w:t>
      </w:r>
      <w:r>
        <w:rPr>
          <w:rFonts w:ascii="Times New Roman" w:hAnsi="Times New Roman" w:eastAsia="Times New Roman" w:cs="Times New Roman"/>
          <w:color w:val="231F20"/>
          <w:spacing w:val="-2"/>
        </w:rPr>
        <w:t>for</w:t>
      </w:r>
      <w:r>
        <w:rPr>
          <w:rFonts w:ascii="Times New Roman" w:hAnsi="Times New Roman" w:eastAsia="Times New Roman" w:cs="Times New Roman"/>
          <w:color w:val="231F20"/>
          <w:spacing w:val="17"/>
        </w:rPr>
        <w:t xml:space="preserve"> </w:t>
      </w:r>
      <w:r>
        <w:rPr>
          <w:rFonts w:ascii="Times New Roman" w:hAnsi="Times New Roman" w:eastAsia="Times New Roman" w:cs="Times New Roman"/>
          <w:color w:val="231F20"/>
          <w:spacing w:val="-2"/>
        </w:rPr>
        <w:t>Geriatric Disorde</w:t>
      </w:r>
      <w:r>
        <w:rPr>
          <w:rFonts w:ascii="Times New Roman" w:hAnsi="Times New Roman" w:eastAsia="Times New Roman" w:cs="Times New Roman"/>
          <w:color w:val="231F20"/>
          <w:spacing w:val="-3"/>
        </w:rPr>
        <w:t>rs</w:t>
      </w:r>
      <w:r>
        <w:rPr>
          <w:color w:val="231F20"/>
          <w:spacing w:val="-3"/>
        </w:rPr>
        <w:t>（</w:t>
      </w:r>
      <w:r>
        <w:rPr>
          <w:rFonts w:ascii="Times New Roman" w:hAnsi="Times New Roman" w:eastAsia="Times New Roman" w:cs="Times New Roman"/>
          <w:color w:val="231F20"/>
          <w:spacing w:val="-3"/>
        </w:rPr>
        <w:t>Beijing Hospital</w:t>
      </w:r>
      <w:r>
        <w:rPr>
          <w:color w:val="231F20"/>
          <w:spacing w:val="-2"/>
        </w:rPr>
        <w:t>），</w:t>
      </w:r>
      <w:r>
        <w:rPr>
          <w:rFonts w:ascii="Times New Roman" w:hAnsi="Times New Roman" w:eastAsia="Times New Roman" w:cs="Times New Roman"/>
          <w:color w:val="231F20"/>
          <w:spacing w:val="-3"/>
        </w:rPr>
        <w:t>Xiang</w:t>
      </w:r>
      <w:r>
        <w:rPr>
          <w:rFonts w:ascii="Times New Roman" w:hAnsi="Times New Roman" w:eastAsia="Times New Roman" w:cs="Times New Roman"/>
          <w:color w:val="231F20"/>
          <w:spacing w:val="20"/>
        </w:rPr>
        <w:t xml:space="preserve"> </w:t>
      </w:r>
      <w:r>
        <w:rPr>
          <w:rFonts w:ascii="Times New Roman" w:hAnsi="Times New Roman" w:eastAsia="Times New Roman" w:cs="Times New Roman"/>
          <w:color w:val="231F20"/>
          <w:spacing w:val="-3"/>
        </w:rPr>
        <w:t>Ya</w:t>
      </w:r>
      <w:r>
        <w:rPr>
          <w:rFonts w:ascii="Times New Roman" w:hAnsi="Times New Roman" w:eastAsia="Times New Roman" w:cs="Times New Roman"/>
          <w:color w:val="231F20"/>
          <w:spacing w:val="16"/>
          <w:w w:val="101"/>
        </w:rPr>
        <w:t xml:space="preserve"> </w:t>
      </w:r>
      <w:r>
        <w:rPr>
          <w:rFonts w:ascii="Times New Roman" w:hAnsi="Times New Roman" w:eastAsia="Times New Roman" w:cs="Times New Roman"/>
          <w:color w:val="231F20"/>
          <w:spacing w:val="-3"/>
        </w:rPr>
        <w:t>Oceanwide Health Management Research Institute</w:t>
      </w:r>
      <w:r>
        <w:rPr>
          <w:rFonts w:ascii="Times New Roman" w:hAnsi="Times New Roman" w:eastAsia="Times New Roman" w:cs="Times New Roman"/>
          <w:color w:val="231F20"/>
          <w:spacing w:val="9"/>
        </w:rPr>
        <w:t xml:space="preserve"> </w:t>
      </w:r>
      <w:r>
        <w:rPr>
          <w:rFonts w:ascii="Times New Roman" w:hAnsi="Times New Roman" w:eastAsia="Times New Roman" w:cs="Times New Roman"/>
          <w:color w:val="231F20"/>
          <w:spacing w:val="-3"/>
        </w:rPr>
        <w:t>of</w:t>
      </w:r>
      <w:r>
        <w:rPr>
          <w:rFonts w:ascii="Times New Roman" w:hAnsi="Times New Roman" w:eastAsia="Times New Roman" w:cs="Times New Roman"/>
          <w:color w:val="231F20"/>
          <w:spacing w:val="-10"/>
        </w:rPr>
        <w:t xml:space="preserve"> </w:t>
      </w:r>
      <w:r>
        <w:rPr>
          <w:rFonts w:ascii="Times New Roman" w:hAnsi="Times New Roman" w:eastAsia="Times New Roman" w:cs="Times New Roman"/>
          <w:color w:val="231F20"/>
          <w:spacing w:val="-3"/>
        </w:rPr>
        <w:t>Central</w:t>
      </w:r>
      <w:r>
        <w:rPr>
          <w:rFonts w:ascii="Times New Roman" w:hAnsi="Times New Roman" w:eastAsia="Times New Roman" w:cs="Times New Roman"/>
          <w:color w:val="231F20"/>
          <w:spacing w:val="8"/>
        </w:rPr>
        <w:t xml:space="preserve"> </w:t>
      </w:r>
      <w:r>
        <w:rPr>
          <w:rFonts w:ascii="Times New Roman" w:hAnsi="Times New Roman" w:eastAsia="Times New Roman" w:cs="Times New Roman"/>
          <w:color w:val="231F20"/>
          <w:spacing w:val="-3"/>
        </w:rPr>
        <w:t>South</w:t>
      </w:r>
      <w:r>
        <w:rPr>
          <w:rFonts w:ascii="Times New Roman" w:hAnsi="Times New Roman" w:eastAsia="Times New Roman" w:cs="Times New Roman"/>
          <w:color w:val="231F20"/>
        </w:rPr>
        <w:t xml:space="preserve"> </w:t>
      </w:r>
      <w:r>
        <w:rPr>
          <w:rFonts w:ascii="Times New Roman" w:hAnsi="Times New Roman" w:eastAsia="Times New Roman" w:cs="Times New Roman"/>
          <w:color w:val="231F20"/>
          <w:spacing w:val="-6"/>
        </w:rPr>
        <w:t>University</w:t>
      </w:r>
    </w:p>
    <w:p>
      <w:pPr>
        <w:pStyle w:val="BodyText"/>
        <w:ind w:left="21"/>
        <w:spacing w:before="34" w:line="196" w:lineRule="auto"/>
        <w:rPr>
          <w:sz w:val="10"/>
          <w:szCs w:val="10"/>
        </w:rPr>
      </w:pPr>
      <w:r>
        <w:rPr>
          <w:rFonts w:ascii="Times New Roman" w:hAnsi="Times New Roman" w:eastAsia="Times New Roman" w:cs="Times New Roman"/>
          <w:color w:val="231F20"/>
          <w:spacing w:val="-5"/>
        </w:rPr>
        <w:t>Writers</w:t>
      </w:r>
      <w:r>
        <w:rPr>
          <w:color w:val="231F20"/>
          <w:spacing w:val="-5"/>
        </w:rPr>
        <w:t>：</w:t>
      </w:r>
      <w:r>
        <w:rPr>
          <w:rFonts w:ascii="Times New Roman" w:hAnsi="Times New Roman" w:eastAsia="Times New Roman" w:cs="Times New Roman"/>
          <w:color w:val="231F20"/>
          <w:spacing w:val="-5"/>
        </w:rPr>
        <w:t>LIMengqi</w:t>
      </w:r>
      <w:r>
        <w:rPr>
          <w:rFonts w:ascii="Times New Roman" w:hAnsi="Times New Roman" w:eastAsia="Times New Roman" w:cs="Times New Roman"/>
          <w:color w:val="231F20"/>
          <w:spacing w:val="-14"/>
        </w:rPr>
        <w:t xml:space="preserve"> </w:t>
      </w:r>
      <w:r>
        <w:rPr>
          <w:color w:val="231F20"/>
          <w:spacing w:val="-5"/>
        </w:rPr>
        <w:t>，</w:t>
      </w:r>
      <w:r>
        <w:rPr>
          <w:rFonts w:ascii="Times New Roman" w:hAnsi="Times New Roman" w:eastAsia="Times New Roman" w:cs="Times New Roman"/>
          <w:color w:val="231F20"/>
          <w:spacing w:val="-5"/>
        </w:rPr>
        <w:t>WU Lina</w:t>
      </w:r>
      <w:r>
        <w:rPr>
          <w:color w:val="231F20"/>
          <w:spacing w:val="-5"/>
        </w:rPr>
        <w:t>，</w:t>
      </w:r>
      <w:r>
        <w:rPr>
          <w:rFonts w:ascii="Times New Roman" w:hAnsi="Times New Roman" w:eastAsia="Times New Roman" w:cs="Times New Roman"/>
          <w:color w:val="231F20"/>
          <w:spacing w:val="-5"/>
        </w:rPr>
        <w:t>NING H</w:t>
      </w:r>
      <w:r>
        <w:rPr>
          <w:rFonts w:ascii="Times New Roman" w:hAnsi="Times New Roman" w:eastAsia="Times New Roman" w:cs="Times New Roman"/>
          <w:color w:val="231F20"/>
          <w:spacing w:val="-6"/>
        </w:rPr>
        <w:t>ongting</w:t>
      </w:r>
      <w:r>
        <w:rPr>
          <w:color w:val="231F20"/>
          <w:spacing w:val="-6"/>
        </w:rPr>
        <w:t>，</w:t>
      </w:r>
      <w:r>
        <w:rPr>
          <w:rFonts w:ascii="Times New Roman" w:hAnsi="Times New Roman" w:eastAsia="Times New Roman" w:cs="Times New Roman"/>
          <w:color w:val="231F20"/>
          <w:spacing w:val="-6"/>
        </w:rPr>
        <w:t>FENG Hui</w:t>
      </w:r>
      <w:r>
        <w:rPr>
          <w:sz w:val="10"/>
          <w:szCs w:val="10"/>
          <w:color w:val="231F20"/>
          <w:spacing w:val="6"/>
          <w:position w:val="8"/>
        </w:rPr>
        <w:t>*</w:t>
      </w:r>
    </w:p>
    <w:p>
      <w:pPr>
        <w:pStyle w:val="BodyText"/>
        <w:ind w:left="18"/>
        <w:spacing w:before="59" w:line="164" w:lineRule="auto"/>
        <w:rPr>
          <w:rFonts w:ascii="Times New Roman" w:hAnsi="Times New Roman" w:eastAsia="Times New Roman" w:cs="Times New Roman"/>
        </w:rPr>
      </w:pPr>
      <w:r>
        <w:rPr>
          <w:rFonts w:ascii="Times New Roman" w:hAnsi="Times New Roman" w:eastAsia="Times New Roman" w:cs="Times New Roman"/>
          <w:color w:val="231F20"/>
          <w:spacing w:val="-3"/>
        </w:rPr>
        <w:t>Central South</w:t>
      </w:r>
      <w:r>
        <w:rPr>
          <w:rFonts w:ascii="Times New Roman" w:hAnsi="Times New Roman" w:eastAsia="Times New Roman" w:cs="Times New Roman"/>
          <w:color w:val="231F20"/>
          <w:spacing w:val="16"/>
          <w:w w:val="101"/>
        </w:rPr>
        <w:t xml:space="preserve"> </w:t>
      </w:r>
      <w:r>
        <w:rPr>
          <w:rFonts w:ascii="Times New Roman" w:hAnsi="Times New Roman" w:eastAsia="Times New Roman" w:cs="Times New Roman"/>
          <w:color w:val="231F20"/>
          <w:spacing w:val="-3"/>
        </w:rPr>
        <w:t>University</w:t>
      </w:r>
      <w:r>
        <w:rPr>
          <w:color w:val="231F20"/>
          <w:spacing w:val="-3"/>
        </w:rPr>
        <w:t>，</w:t>
      </w:r>
      <w:r>
        <w:rPr>
          <w:rFonts w:ascii="Times New Roman" w:hAnsi="Times New Roman" w:eastAsia="Times New Roman" w:cs="Times New Roman"/>
          <w:color w:val="231F20"/>
          <w:spacing w:val="-3"/>
        </w:rPr>
        <w:t>Xiangya School </w:t>
      </w:r>
      <w:r>
        <w:rPr>
          <w:rFonts w:ascii="Times New Roman" w:hAnsi="Times New Roman" w:eastAsia="Times New Roman" w:cs="Times New Roman"/>
          <w:color w:val="231F20"/>
          <w:spacing w:val="-4"/>
        </w:rPr>
        <w:t>of</w:t>
      </w:r>
      <w:r>
        <w:rPr>
          <w:rFonts w:ascii="Times New Roman" w:hAnsi="Times New Roman" w:eastAsia="Times New Roman" w:cs="Times New Roman"/>
          <w:color w:val="231F20"/>
          <w:spacing w:val="-28"/>
        </w:rPr>
        <w:t xml:space="preserve"> </w:t>
      </w:r>
      <w:r>
        <w:rPr>
          <w:rFonts w:ascii="Times New Roman" w:hAnsi="Times New Roman" w:eastAsia="Times New Roman" w:cs="Times New Roman"/>
          <w:color w:val="231F20"/>
          <w:spacing w:val="-4"/>
        </w:rPr>
        <w:t>Nursing</w:t>
      </w:r>
      <w:r>
        <w:rPr>
          <w:rFonts w:ascii="Times New Roman" w:hAnsi="Times New Roman" w:eastAsia="Times New Roman" w:cs="Times New Roman"/>
          <w:color w:val="231F20"/>
          <w:spacing w:val="-15"/>
        </w:rPr>
        <w:t xml:space="preserve"> </w:t>
      </w:r>
      <w:r>
        <w:rPr>
          <w:color w:val="231F20"/>
          <w:spacing w:val="-4"/>
        </w:rPr>
        <w:t>，</w:t>
      </w:r>
      <w:r>
        <w:rPr>
          <w:rFonts w:ascii="Times New Roman" w:hAnsi="Times New Roman" w:eastAsia="Times New Roman" w:cs="Times New Roman"/>
          <w:color w:val="231F20"/>
          <w:spacing w:val="-4"/>
        </w:rPr>
        <w:t>Changsha 410000</w:t>
      </w:r>
      <w:r>
        <w:rPr>
          <w:rFonts w:ascii="Times New Roman" w:hAnsi="Times New Roman" w:eastAsia="Times New Roman" w:cs="Times New Roman"/>
          <w:color w:val="231F20"/>
          <w:spacing w:val="-14"/>
        </w:rPr>
        <w:t xml:space="preserve"> </w:t>
      </w:r>
      <w:r>
        <w:rPr>
          <w:color w:val="231F20"/>
          <w:spacing w:val="-4"/>
        </w:rPr>
        <w:t>，</w:t>
      </w:r>
      <w:r>
        <w:rPr>
          <w:rFonts w:ascii="Times New Roman" w:hAnsi="Times New Roman" w:eastAsia="Times New Roman" w:cs="Times New Roman"/>
          <w:color w:val="231F20"/>
          <w:spacing w:val="-4"/>
        </w:rPr>
        <w:t>China</w:t>
      </w:r>
    </w:p>
    <w:p>
      <w:pPr>
        <w:pStyle w:val="BodyText"/>
        <w:ind w:left="13"/>
        <w:spacing w:before="38" w:line="196" w:lineRule="auto"/>
        <w:rPr>
          <w:rFonts w:ascii="Times New Roman" w:hAnsi="Times New Roman" w:eastAsia="Times New Roman" w:cs="Times New Roman"/>
        </w:rPr>
      </w:pPr>
      <w:r>
        <w:rPr>
          <w:sz w:val="10"/>
          <w:szCs w:val="10"/>
          <w:color w:val="231F20"/>
          <w:position w:val="8"/>
        </w:rPr>
        <w:t>*</w:t>
      </w:r>
      <w:r>
        <w:rPr>
          <w:rFonts w:ascii="Times New Roman" w:hAnsi="Times New Roman" w:eastAsia="Times New Roman" w:cs="Times New Roman"/>
          <w:color w:val="231F20"/>
          <w:spacing w:val="-3"/>
        </w:rPr>
        <w:t>Corresponding author</w:t>
      </w:r>
      <w:r>
        <w:rPr>
          <w:color w:val="231F20"/>
          <w:spacing w:val="-3"/>
        </w:rPr>
        <w:t>：</w:t>
      </w:r>
      <w:r>
        <w:rPr>
          <w:rFonts w:ascii="Times New Roman" w:hAnsi="Times New Roman" w:eastAsia="Times New Roman" w:cs="Times New Roman"/>
          <w:color w:val="231F20"/>
          <w:spacing w:val="-3"/>
        </w:rPr>
        <w:t>FENG Hui</w:t>
      </w:r>
      <w:r>
        <w:rPr>
          <w:color w:val="231F20"/>
          <w:spacing w:val="-3"/>
        </w:rPr>
        <w:t>，</w:t>
      </w:r>
      <w:r>
        <w:rPr>
          <w:rFonts w:ascii="Times New Roman" w:hAnsi="Times New Roman" w:eastAsia="Times New Roman" w:cs="Times New Roman"/>
          <w:color w:val="231F20"/>
          <w:spacing w:val="-3"/>
        </w:rPr>
        <w:t>Professor</w:t>
      </w:r>
      <w:r>
        <w:rPr>
          <w:color w:val="231F20"/>
          <w:spacing w:val="-3"/>
        </w:rPr>
        <w:t>；</w:t>
      </w:r>
      <w:r>
        <w:rPr>
          <w:rFonts w:ascii="Times New Roman" w:hAnsi="Times New Roman" w:eastAsia="Times New Roman" w:cs="Times New Roman"/>
          <w:color w:val="231F20"/>
          <w:spacing w:val="-3"/>
        </w:rPr>
        <w:t>E-mail</w:t>
      </w:r>
      <w:r>
        <w:rPr>
          <w:color w:val="231F20"/>
          <w:spacing w:val="-3"/>
        </w:rPr>
        <w:t>：</w:t>
      </w:r>
      <w:r>
        <w:rPr>
          <w:rFonts w:ascii="Times New Roman" w:hAnsi="Times New Roman" w:eastAsia="Times New Roman" w:cs="Times New Roman"/>
          <w:color w:val="231F20"/>
          <w:spacing w:val="-3"/>
        </w:rPr>
        <w:t>feng.hui@csu.edu.cn</w:t>
      </w:r>
    </w:p>
    <w:p>
      <w:pPr>
        <w:pStyle w:val="BodyText"/>
        <w:ind w:left="8" w:right="791" w:firstLine="386"/>
        <w:spacing w:before="17" w:line="218" w:lineRule="auto"/>
        <w:jc w:val="both"/>
        <w:rPr/>
      </w:pPr>
      <w:r>
        <w:rPr>
          <w:rFonts w:ascii="SimHei" w:hAnsi="SimHei" w:eastAsia="SimHei" w:cs="SimHei"/>
          <w:color w:val="231F20"/>
          <w:spacing w:val="-14"/>
        </w:rPr>
        <w:t>【</w:t>
      </w:r>
      <w:r>
        <w:rPr>
          <w:rFonts w:ascii="Times New Roman" w:hAnsi="Times New Roman" w:eastAsia="Times New Roman" w:cs="Times New Roman"/>
          <w:color w:val="231F20"/>
          <w:spacing w:val="-14"/>
        </w:rPr>
        <w:t>Abstract</w:t>
      </w:r>
      <w:r>
        <w:rPr>
          <w:rFonts w:ascii="SimHei" w:hAnsi="SimHei" w:eastAsia="SimHei" w:cs="SimHei"/>
          <w:color w:val="231F20"/>
          <w:spacing w:val="-14"/>
        </w:rPr>
        <w:t>】</w:t>
      </w:r>
      <w:r>
        <w:rPr>
          <w:rFonts w:ascii="SimHei" w:hAnsi="SimHei" w:eastAsia="SimHei" w:cs="SimHei"/>
          <w:color w:val="231F20"/>
          <w:spacing w:val="-14"/>
        </w:rPr>
        <w:t xml:space="preserve">  </w:t>
      </w:r>
      <w:r>
        <w:rPr>
          <w:color w:val="231F20"/>
          <w:spacing w:val="-14"/>
        </w:rPr>
        <w:t>The</w:t>
      </w:r>
      <w:r>
        <w:rPr>
          <w:color w:val="231F20"/>
          <w:spacing w:val="12"/>
        </w:rPr>
        <w:t xml:space="preserve"> </w:t>
      </w:r>
      <w:r>
        <w:rPr>
          <w:color w:val="231F20"/>
          <w:spacing w:val="-14"/>
        </w:rPr>
        <w:t>older</w:t>
      </w:r>
      <w:r>
        <w:rPr>
          <w:color w:val="231F20"/>
          <w:spacing w:val="10"/>
        </w:rPr>
        <w:t xml:space="preserve"> </w:t>
      </w:r>
      <w:r>
        <w:rPr>
          <w:color w:val="231F20"/>
          <w:spacing w:val="-14"/>
        </w:rPr>
        <w:t>adults</w:t>
      </w:r>
      <w:r>
        <w:rPr>
          <w:color w:val="231F20"/>
          <w:spacing w:val="11"/>
        </w:rPr>
        <w:t xml:space="preserve"> </w:t>
      </w:r>
      <w:r>
        <w:rPr>
          <w:color w:val="231F20"/>
          <w:spacing w:val="-14"/>
        </w:rPr>
        <w:t>are</w:t>
      </w:r>
      <w:r>
        <w:rPr>
          <w:color w:val="231F20"/>
          <w:spacing w:val="11"/>
        </w:rPr>
        <w:t xml:space="preserve"> </w:t>
      </w:r>
      <w:r>
        <w:rPr>
          <w:color w:val="231F20"/>
          <w:spacing w:val="-14"/>
        </w:rPr>
        <w:t>high</w:t>
      </w:r>
      <w:r>
        <w:rPr>
          <w:color w:val="231F20"/>
          <w:spacing w:val="10"/>
        </w:rPr>
        <w:t xml:space="preserve"> </w:t>
      </w:r>
      <w:r>
        <w:rPr>
          <w:color w:val="231F20"/>
          <w:spacing w:val="-14"/>
        </w:rPr>
        <w:t>risk</w:t>
      </w:r>
      <w:r>
        <w:rPr>
          <w:color w:val="231F20"/>
          <w:spacing w:val="11"/>
        </w:rPr>
        <w:t xml:space="preserve"> </w:t>
      </w:r>
      <w:r>
        <w:rPr>
          <w:color w:val="231F20"/>
          <w:spacing w:val="-14"/>
        </w:rPr>
        <w:t>populationfor</w:t>
      </w:r>
      <w:r>
        <w:rPr>
          <w:color w:val="231F20"/>
          <w:spacing w:val="10"/>
        </w:rPr>
        <w:t xml:space="preserve"> </w:t>
      </w:r>
      <w:r>
        <w:rPr>
          <w:color w:val="231F20"/>
          <w:spacing w:val="-14"/>
        </w:rPr>
        <w:t>malnutrition</w:t>
      </w:r>
      <w:r>
        <w:rPr>
          <w:color w:val="231F20"/>
          <w:spacing w:val="-15"/>
        </w:rPr>
        <w:t>.Malnutrition</w:t>
      </w:r>
      <w:r>
        <w:rPr>
          <w:color w:val="231F20"/>
          <w:spacing w:val="12"/>
        </w:rPr>
        <w:t xml:space="preserve"> </w:t>
      </w:r>
      <w:r>
        <w:rPr>
          <w:color w:val="231F20"/>
          <w:spacing w:val="-15"/>
        </w:rPr>
        <w:t>is</w:t>
      </w:r>
      <w:r>
        <w:rPr>
          <w:color w:val="231F20"/>
          <w:spacing w:val="13"/>
        </w:rPr>
        <w:t xml:space="preserve"> </w:t>
      </w:r>
      <w:r>
        <w:rPr>
          <w:color w:val="231F20"/>
          <w:spacing w:val="-15"/>
        </w:rPr>
        <w:t>closely</w:t>
      </w:r>
      <w:r>
        <w:rPr>
          <w:color w:val="231F20"/>
          <w:spacing w:val="11"/>
        </w:rPr>
        <w:t xml:space="preserve"> </w:t>
      </w:r>
      <w:r>
        <w:rPr>
          <w:color w:val="231F20"/>
          <w:spacing w:val="-15"/>
        </w:rPr>
        <w:t>associated</w:t>
      </w:r>
      <w:r>
        <w:rPr>
          <w:color w:val="231F20"/>
          <w:spacing w:val="8"/>
        </w:rPr>
        <w:t xml:space="preserve"> </w:t>
      </w:r>
      <w:r>
        <w:rPr>
          <w:color w:val="231F20"/>
          <w:spacing w:val="-15"/>
        </w:rPr>
        <w:t>with</w:t>
      </w:r>
      <w:r>
        <w:rPr>
          <w:color w:val="231F20"/>
          <w:spacing w:val="12"/>
        </w:rPr>
        <w:t xml:space="preserve"> </w:t>
      </w:r>
      <w:r>
        <w:rPr>
          <w:color w:val="231F20"/>
          <w:spacing w:val="-15"/>
        </w:rPr>
        <w:t>numerous</w:t>
      </w:r>
      <w:r>
        <w:rPr>
          <w:color w:val="231F20"/>
        </w:rPr>
        <w:t xml:space="preserve"> </w:t>
      </w:r>
      <w:r>
        <w:rPr>
          <w:color w:val="231F20"/>
          <w:spacing w:val="-14"/>
        </w:rPr>
        <w:t>adverse</w:t>
      </w:r>
      <w:r>
        <w:rPr>
          <w:color w:val="231F20"/>
          <w:spacing w:val="17"/>
        </w:rPr>
        <w:t xml:space="preserve"> </w:t>
      </w:r>
      <w:r>
        <w:rPr>
          <w:color w:val="231F20"/>
          <w:spacing w:val="-14"/>
        </w:rPr>
        <w:t>clinical</w:t>
      </w:r>
      <w:r>
        <w:rPr>
          <w:color w:val="231F20"/>
          <w:spacing w:val="16"/>
          <w:w w:val="101"/>
        </w:rPr>
        <w:t xml:space="preserve"> </w:t>
      </w:r>
      <w:r>
        <w:rPr>
          <w:color w:val="231F20"/>
          <w:spacing w:val="-14"/>
        </w:rPr>
        <w:t>outcomes，which</w:t>
      </w:r>
      <w:r>
        <w:rPr>
          <w:color w:val="231F20"/>
          <w:spacing w:val="16"/>
        </w:rPr>
        <w:t xml:space="preserve"> </w:t>
      </w:r>
      <w:r>
        <w:rPr>
          <w:color w:val="231F20"/>
          <w:spacing w:val="-14"/>
        </w:rPr>
        <w:t>may</w:t>
      </w:r>
      <w:r>
        <w:rPr>
          <w:color w:val="231F20"/>
          <w:spacing w:val="18"/>
        </w:rPr>
        <w:t xml:space="preserve"> </w:t>
      </w:r>
      <w:r>
        <w:rPr>
          <w:color w:val="231F20"/>
          <w:spacing w:val="-14"/>
        </w:rPr>
        <w:t>seriously</w:t>
      </w:r>
      <w:r>
        <w:rPr>
          <w:color w:val="231F20"/>
          <w:spacing w:val="16"/>
        </w:rPr>
        <w:t xml:space="preserve"> </w:t>
      </w:r>
      <w:r>
        <w:rPr>
          <w:color w:val="231F20"/>
          <w:spacing w:val="-14"/>
        </w:rPr>
        <w:t>affect</w:t>
      </w:r>
      <w:r>
        <w:rPr>
          <w:color w:val="231F20"/>
          <w:spacing w:val="14"/>
          <w:w w:val="101"/>
        </w:rPr>
        <w:t xml:space="preserve"> </w:t>
      </w:r>
      <w:r>
        <w:rPr>
          <w:color w:val="231F20"/>
          <w:spacing w:val="-14"/>
        </w:rPr>
        <w:t>the</w:t>
      </w:r>
      <w:r>
        <w:rPr>
          <w:color w:val="231F20"/>
          <w:spacing w:val="14"/>
          <w:w w:val="101"/>
        </w:rPr>
        <w:t xml:space="preserve"> </w:t>
      </w:r>
      <w:r>
        <w:rPr>
          <w:color w:val="231F20"/>
          <w:spacing w:val="-14"/>
        </w:rPr>
        <w:t>physi</w:t>
      </w:r>
      <w:r>
        <w:rPr>
          <w:color w:val="231F20"/>
          <w:spacing w:val="-15"/>
        </w:rPr>
        <w:t>calhealth</w:t>
      </w:r>
      <w:r>
        <w:rPr>
          <w:color w:val="231F20"/>
          <w:spacing w:val="16"/>
          <w:w w:val="101"/>
        </w:rPr>
        <w:t xml:space="preserve"> </w:t>
      </w:r>
      <w:r>
        <w:rPr>
          <w:color w:val="231F20"/>
          <w:spacing w:val="-15"/>
        </w:rPr>
        <w:t>and</w:t>
      </w:r>
      <w:r>
        <w:rPr>
          <w:color w:val="231F20"/>
          <w:spacing w:val="15"/>
        </w:rPr>
        <w:t xml:space="preserve"> </w:t>
      </w:r>
      <w:r>
        <w:rPr>
          <w:color w:val="231F20"/>
          <w:spacing w:val="-15"/>
        </w:rPr>
        <w:t>life</w:t>
      </w:r>
      <w:r>
        <w:rPr>
          <w:color w:val="231F20"/>
          <w:spacing w:val="17"/>
        </w:rPr>
        <w:t xml:space="preserve"> </w:t>
      </w:r>
      <w:r>
        <w:rPr>
          <w:color w:val="231F20"/>
          <w:spacing w:val="-15"/>
        </w:rPr>
        <w:t>qualityof</w:t>
      </w:r>
      <w:r>
        <w:rPr>
          <w:color w:val="231F20"/>
          <w:spacing w:val="3"/>
        </w:rPr>
        <w:t xml:space="preserve"> </w:t>
      </w:r>
      <w:r>
        <w:rPr>
          <w:color w:val="231F20"/>
          <w:spacing w:val="-15"/>
        </w:rPr>
        <w:t>the</w:t>
      </w:r>
      <w:r>
        <w:rPr>
          <w:color w:val="231F20"/>
          <w:spacing w:val="16"/>
          <w:w w:val="101"/>
        </w:rPr>
        <w:t xml:space="preserve"> </w:t>
      </w:r>
      <w:r>
        <w:rPr>
          <w:color w:val="231F20"/>
          <w:spacing w:val="-15"/>
        </w:rPr>
        <w:t>older</w:t>
      </w:r>
      <w:r>
        <w:rPr>
          <w:color w:val="231F20"/>
          <w:spacing w:val="15"/>
        </w:rPr>
        <w:t xml:space="preserve"> </w:t>
      </w:r>
      <w:r>
        <w:rPr>
          <w:color w:val="231F20"/>
          <w:spacing w:val="-15"/>
        </w:rPr>
        <w:t>adults，causing</w:t>
      </w:r>
      <w:r>
        <w:rPr>
          <w:color w:val="231F20"/>
          <w:spacing w:val="15"/>
          <w:w w:val="101"/>
        </w:rPr>
        <w:t xml:space="preserve"> </w:t>
      </w:r>
      <w:r>
        <w:rPr>
          <w:color w:val="231F20"/>
          <w:spacing w:val="-15"/>
        </w:rPr>
        <w:t>heavy</w:t>
      </w:r>
      <w:r>
        <w:rPr>
          <w:color w:val="231F20"/>
        </w:rPr>
        <w:t xml:space="preserve"> </w:t>
      </w:r>
      <w:r>
        <w:rPr>
          <w:color w:val="231F20"/>
          <w:spacing w:val="-16"/>
        </w:rPr>
        <w:t>burdens</w:t>
      </w:r>
      <w:r>
        <w:rPr>
          <w:color w:val="231F20"/>
          <w:spacing w:val="16"/>
        </w:rPr>
        <w:t xml:space="preserve"> </w:t>
      </w:r>
      <w:r>
        <w:rPr>
          <w:color w:val="231F20"/>
          <w:spacing w:val="-16"/>
        </w:rPr>
        <w:t>on</w:t>
      </w:r>
      <w:r>
        <w:rPr>
          <w:color w:val="231F20"/>
          <w:spacing w:val="11"/>
        </w:rPr>
        <w:t xml:space="preserve"> </w:t>
      </w:r>
      <w:r>
        <w:rPr>
          <w:color w:val="231F20"/>
          <w:spacing w:val="-16"/>
        </w:rPr>
        <w:t>families</w:t>
      </w:r>
      <w:r>
        <w:rPr>
          <w:color w:val="231F20"/>
          <w:spacing w:val="15"/>
          <w:w w:val="101"/>
        </w:rPr>
        <w:t xml:space="preserve"> </w:t>
      </w:r>
      <w:r>
        <w:rPr>
          <w:color w:val="231F20"/>
          <w:spacing w:val="-16"/>
        </w:rPr>
        <w:t>and</w:t>
      </w:r>
      <w:r>
        <w:rPr>
          <w:color w:val="231F20"/>
          <w:spacing w:val="17"/>
        </w:rPr>
        <w:t xml:space="preserve"> </w:t>
      </w:r>
      <w:r>
        <w:rPr>
          <w:color w:val="231F20"/>
          <w:spacing w:val="-16"/>
        </w:rPr>
        <w:t>society.</w:t>
      </w:r>
      <w:r>
        <w:rPr>
          <w:color w:val="231F20"/>
          <w:spacing w:val="12"/>
        </w:rPr>
        <w:t xml:space="preserve"> </w:t>
      </w:r>
      <w:r>
        <w:rPr>
          <w:color w:val="231F20"/>
          <w:spacing w:val="-16"/>
        </w:rPr>
        <w:t>Therefore，it</w:t>
      </w:r>
      <w:r>
        <w:rPr>
          <w:color w:val="231F20"/>
          <w:spacing w:val="16"/>
          <w:w w:val="101"/>
        </w:rPr>
        <w:t xml:space="preserve"> </w:t>
      </w:r>
      <w:r>
        <w:rPr>
          <w:color w:val="231F20"/>
          <w:spacing w:val="-16"/>
        </w:rPr>
        <w:t>is</w:t>
      </w:r>
      <w:r>
        <w:rPr>
          <w:color w:val="231F20"/>
          <w:spacing w:val="15"/>
          <w:w w:val="101"/>
        </w:rPr>
        <w:t xml:space="preserve"> </w:t>
      </w:r>
      <w:r>
        <w:rPr>
          <w:color w:val="231F20"/>
          <w:spacing w:val="-16"/>
        </w:rPr>
        <w:t>ofgreat</w:t>
      </w:r>
      <w:r>
        <w:rPr>
          <w:color w:val="231F20"/>
          <w:spacing w:val="16"/>
        </w:rPr>
        <w:t xml:space="preserve"> </w:t>
      </w:r>
      <w:r>
        <w:rPr>
          <w:color w:val="231F20"/>
          <w:spacing w:val="-16"/>
        </w:rPr>
        <w:t>importance</w:t>
      </w:r>
      <w:r>
        <w:rPr>
          <w:color w:val="231F20"/>
          <w:spacing w:val="13"/>
          <w:w w:val="101"/>
        </w:rPr>
        <w:t xml:space="preserve"> </w:t>
      </w:r>
      <w:r>
        <w:rPr>
          <w:color w:val="231F20"/>
          <w:spacing w:val="-16"/>
        </w:rPr>
        <w:t>to</w:t>
      </w:r>
      <w:r>
        <w:rPr>
          <w:color w:val="231F20"/>
          <w:spacing w:val="13"/>
          <w:w w:val="101"/>
        </w:rPr>
        <w:t xml:space="preserve"> </w:t>
      </w:r>
      <w:r>
        <w:rPr>
          <w:color w:val="231F20"/>
          <w:spacing w:val="-17"/>
        </w:rPr>
        <w:t>take</w:t>
      </w:r>
      <w:r>
        <w:rPr>
          <w:color w:val="231F20"/>
          <w:spacing w:val="16"/>
        </w:rPr>
        <w:t xml:space="preserve"> </w:t>
      </w:r>
      <w:r>
        <w:rPr>
          <w:color w:val="231F20"/>
          <w:spacing w:val="-17"/>
        </w:rPr>
        <w:t>effective</w:t>
      </w:r>
      <w:r>
        <w:rPr>
          <w:color w:val="231F20"/>
          <w:spacing w:val="15"/>
          <w:w w:val="101"/>
        </w:rPr>
        <w:t xml:space="preserve"> </w:t>
      </w:r>
      <w:r>
        <w:rPr>
          <w:color w:val="231F20"/>
          <w:spacing w:val="-17"/>
        </w:rPr>
        <w:t>measures</w:t>
      </w:r>
      <w:r>
        <w:rPr>
          <w:color w:val="231F20"/>
          <w:spacing w:val="13"/>
          <w:w w:val="101"/>
        </w:rPr>
        <w:t xml:space="preserve"> </w:t>
      </w:r>
      <w:r>
        <w:rPr>
          <w:color w:val="231F20"/>
          <w:spacing w:val="-17"/>
        </w:rPr>
        <w:t>to</w:t>
      </w:r>
      <w:r>
        <w:rPr>
          <w:color w:val="231F20"/>
          <w:spacing w:val="16"/>
        </w:rPr>
        <w:t xml:space="preserve"> </w:t>
      </w:r>
      <w:r>
        <w:rPr>
          <w:color w:val="231F20"/>
          <w:spacing w:val="-17"/>
        </w:rPr>
        <w:t>improve</w:t>
      </w:r>
      <w:r>
        <w:rPr>
          <w:color w:val="231F20"/>
          <w:spacing w:val="15"/>
          <w:w w:val="101"/>
        </w:rPr>
        <w:t xml:space="preserve"> </w:t>
      </w:r>
      <w:r>
        <w:rPr>
          <w:color w:val="231F20"/>
          <w:spacing w:val="-17"/>
        </w:rPr>
        <w:t>malnutritionin</w:t>
      </w:r>
      <w:r>
        <w:rPr>
          <w:color w:val="231F20"/>
          <w:spacing w:val="13"/>
          <w:w w:val="101"/>
        </w:rPr>
        <w:t xml:space="preserve"> </w:t>
      </w:r>
      <w:r>
        <w:rPr>
          <w:color w:val="231F20"/>
          <w:spacing w:val="-17"/>
        </w:rPr>
        <w:t>the</w:t>
      </w:r>
      <w:r>
        <w:rPr>
          <w:color w:val="231F20"/>
        </w:rPr>
        <w:t xml:space="preserve"> </w:t>
      </w:r>
      <w:r>
        <w:rPr>
          <w:color w:val="231F20"/>
          <w:spacing w:val="-18"/>
        </w:rPr>
        <w:t>older</w:t>
      </w:r>
      <w:r>
        <w:rPr>
          <w:color w:val="231F20"/>
          <w:spacing w:val="11"/>
        </w:rPr>
        <w:t xml:space="preserve"> </w:t>
      </w:r>
      <w:r>
        <w:rPr>
          <w:color w:val="231F20"/>
          <w:spacing w:val="-18"/>
        </w:rPr>
        <w:t>adults，and</w:t>
      </w:r>
      <w:r>
        <w:rPr>
          <w:color w:val="231F20"/>
          <w:spacing w:val="12"/>
        </w:rPr>
        <w:t xml:space="preserve"> </w:t>
      </w:r>
      <w:r>
        <w:rPr>
          <w:color w:val="231F20"/>
          <w:spacing w:val="-18"/>
        </w:rPr>
        <w:t>non-pharmacological</w:t>
      </w:r>
      <w:r>
        <w:rPr>
          <w:color w:val="231F20"/>
          <w:spacing w:val="14"/>
        </w:rPr>
        <w:t xml:space="preserve"> </w:t>
      </w:r>
      <w:r>
        <w:rPr>
          <w:color w:val="231F20"/>
          <w:spacing w:val="-18"/>
        </w:rPr>
        <w:t>interventions</w:t>
      </w:r>
      <w:r>
        <w:rPr>
          <w:color w:val="231F20"/>
          <w:spacing w:val="12"/>
        </w:rPr>
        <w:t xml:space="preserve"> </w:t>
      </w:r>
      <w:r>
        <w:rPr>
          <w:color w:val="231F20"/>
          <w:spacing w:val="-18"/>
        </w:rPr>
        <w:t>have</w:t>
      </w:r>
      <w:r>
        <w:rPr>
          <w:color w:val="231F20"/>
          <w:spacing w:val="12"/>
        </w:rPr>
        <w:t xml:space="preserve"> </w:t>
      </w:r>
      <w:r>
        <w:rPr>
          <w:color w:val="231F20"/>
          <w:spacing w:val="-18"/>
        </w:rPr>
        <w:t>been</w:t>
      </w:r>
      <w:r>
        <w:rPr>
          <w:color w:val="231F20"/>
          <w:spacing w:val="11"/>
        </w:rPr>
        <w:t xml:space="preserve"> </w:t>
      </w:r>
      <w:r>
        <w:rPr>
          <w:color w:val="231F20"/>
          <w:spacing w:val="-18"/>
        </w:rPr>
        <w:t>proved</w:t>
      </w:r>
      <w:r>
        <w:rPr>
          <w:color w:val="231F20"/>
          <w:spacing w:val="11"/>
        </w:rPr>
        <w:t xml:space="preserve"> </w:t>
      </w:r>
      <w:r>
        <w:rPr>
          <w:color w:val="231F20"/>
          <w:spacing w:val="-18"/>
        </w:rPr>
        <w:t>to</w:t>
      </w:r>
      <w:r>
        <w:rPr>
          <w:color w:val="231F20"/>
          <w:spacing w:val="11"/>
        </w:rPr>
        <w:t xml:space="preserve"> </w:t>
      </w:r>
      <w:r>
        <w:rPr>
          <w:color w:val="231F20"/>
          <w:spacing w:val="-18"/>
        </w:rPr>
        <w:t>be</w:t>
      </w:r>
      <w:r>
        <w:rPr>
          <w:color w:val="231F20"/>
          <w:spacing w:val="14"/>
        </w:rPr>
        <w:t xml:space="preserve"> </w:t>
      </w:r>
      <w:r>
        <w:rPr>
          <w:color w:val="231F20"/>
          <w:spacing w:val="-18"/>
        </w:rPr>
        <w:t>important</w:t>
      </w:r>
      <w:r>
        <w:rPr>
          <w:color w:val="231F20"/>
          <w:spacing w:val="12"/>
        </w:rPr>
        <w:t xml:space="preserve"> </w:t>
      </w:r>
      <w:r>
        <w:rPr>
          <w:color w:val="231F20"/>
          <w:spacing w:val="-18"/>
        </w:rPr>
        <w:t>mea</w:t>
      </w:r>
      <w:r>
        <w:rPr>
          <w:color w:val="231F20"/>
          <w:spacing w:val="-19"/>
        </w:rPr>
        <w:t>sures</w:t>
      </w:r>
      <w:r>
        <w:rPr>
          <w:color w:val="231F20"/>
          <w:spacing w:val="11"/>
        </w:rPr>
        <w:t xml:space="preserve"> </w:t>
      </w:r>
      <w:r>
        <w:rPr>
          <w:color w:val="231F20"/>
          <w:spacing w:val="-19"/>
        </w:rPr>
        <w:t>to</w:t>
      </w:r>
      <w:r>
        <w:rPr>
          <w:color w:val="231F20"/>
          <w:spacing w:val="13"/>
          <w:w w:val="101"/>
        </w:rPr>
        <w:t xml:space="preserve"> </w:t>
      </w:r>
      <w:r>
        <w:rPr>
          <w:color w:val="231F20"/>
          <w:spacing w:val="-19"/>
        </w:rPr>
        <w:t>improve</w:t>
      </w:r>
      <w:r>
        <w:rPr>
          <w:color w:val="231F20"/>
          <w:spacing w:val="13"/>
        </w:rPr>
        <w:t xml:space="preserve"> </w:t>
      </w:r>
      <w:r>
        <w:rPr>
          <w:color w:val="231F20"/>
          <w:spacing w:val="-19"/>
        </w:rPr>
        <w:t>nutritional</w:t>
      </w:r>
      <w:r>
        <w:rPr>
          <w:color w:val="231F20"/>
          <w:spacing w:val="14"/>
        </w:rPr>
        <w:t xml:space="preserve"> </w:t>
      </w:r>
      <w:r>
        <w:rPr>
          <w:color w:val="231F20"/>
          <w:spacing w:val="-19"/>
        </w:rPr>
        <w:t>status.</w:t>
      </w:r>
      <w:r>
        <w:rPr>
          <w:color w:val="231F20"/>
        </w:rPr>
        <w:t xml:space="preserve"> </w:t>
      </w:r>
      <w:r>
        <w:rPr>
          <w:color w:val="231F20"/>
          <w:spacing w:val="-16"/>
        </w:rPr>
        <w:t>However，there is no domesticclinical practice</w:t>
      </w:r>
      <w:r>
        <w:rPr>
          <w:color w:val="231F20"/>
        </w:rPr>
        <w:t xml:space="preserve"> </w:t>
      </w:r>
      <w:r>
        <w:rPr>
          <w:color w:val="231F20"/>
          <w:spacing w:val="-16"/>
        </w:rPr>
        <w:t>guideline for</w:t>
      </w:r>
      <w:r>
        <w:rPr>
          <w:color w:val="231F20"/>
          <w:spacing w:val="-2"/>
        </w:rPr>
        <w:t xml:space="preserve"> </w:t>
      </w:r>
      <w:r>
        <w:rPr>
          <w:color w:val="231F20"/>
          <w:spacing w:val="-16"/>
        </w:rPr>
        <w:t>non-pharmacological</w:t>
      </w:r>
      <w:r>
        <w:rPr>
          <w:color w:val="231F20"/>
        </w:rPr>
        <w:t xml:space="preserve"> </w:t>
      </w:r>
      <w:r>
        <w:rPr>
          <w:color w:val="231F20"/>
          <w:spacing w:val="-16"/>
        </w:rPr>
        <w:t>interventionsspecifically</w:t>
      </w:r>
      <w:r>
        <w:rPr>
          <w:color w:val="231F20"/>
          <w:spacing w:val="-3"/>
        </w:rPr>
        <w:t xml:space="preserve"> </w:t>
      </w:r>
      <w:r>
        <w:rPr>
          <w:color w:val="231F20"/>
          <w:spacing w:val="-16"/>
        </w:rPr>
        <w:t>for</w:t>
      </w:r>
      <w:r>
        <w:rPr>
          <w:color w:val="231F20"/>
          <w:spacing w:val="-3"/>
        </w:rPr>
        <w:t xml:space="preserve"> </w:t>
      </w:r>
      <w:r>
        <w:rPr>
          <w:color w:val="231F20"/>
          <w:spacing w:val="-16"/>
        </w:rPr>
        <w:t>malnou</w:t>
      </w:r>
      <w:r>
        <w:rPr>
          <w:color w:val="231F20"/>
          <w:spacing w:val="-17"/>
        </w:rPr>
        <w:t>rished</w:t>
      </w:r>
      <w:r>
        <w:rPr>
          <w:color w:val="231F20"/>
        </w:rPr>
        <w:t xml:space="preserve"> </w:t>
      </w:r>
      <w:r>
        <w:rPr>
          <w:color w:val="231F20"/>
          <w:spacing w:val="-17"/>
        </w:rPr>
        <w:t>older</w:t>
      </w:r>
      <w:r>
        <w:rPr>
          <w:color w:val="231F20"/>
        </w:rPr>
        <w:t xml:space="preserve"> </w:t>
      </w:r>
      <w:r>
        <w:rPr>
          <w:color w:val="231F20"/>
          <w:spacing w:val="-14"/>
        </w:rPr>
        <w:t>adults. Therefore，nutrit</w:t>
      </w:r>
      <w:r>
        <w:rPr>
          <w:color w:val="231F20"/>
          <w:spacing w:val="-15"/>
        </w:rPr>
        <w:t>ion experts from China Geriatric Care</w:t>
      </w:r>
      <w:r>
        <w:rPr>
          <w:color w:val="231F20"/>
          <w:spacing w:val="-4"/>
        </w:rPr>
        <w:t xml:space="preserve"> </w:t>
      </w:r>
      <w:r>
        <w:rPr>
          <w:color w:val="231F20"/>
          <w:spacing w:val="-15"/>
        </w:rPr>
        <w:t>Alliance，National</w:t>
      </w:r>
      <w:r>
        <w:rPr>
          <w:color w:val="231F20"/>
          <w:spacing w:val="2"/>
        </w:rPr>
        <w:t xml:space="preserve"> </w:t>
      </w:r>
      <w:r>
        <w:rPr>
          <w:color w:val="231F20"/>
          <w:spacing w:val="-15"/>
        </w:rPr>
        <w:t>Geriatric</w:t>
      </w:r>
      <w:r>
        <w:rPr>
          <w:color w:val="231F20"/>
          <w:spacing w:val="1"/>
        </w:rPr>
        <w:t xml:space="preserve"> </w:t>
      </w:r>
      <w:r>
        <w:rPr>
          <w:color w:val="231F20"/>
          <w:spacing w:val="-15"/>
        </w:rPr>
        <w:t>Medicine</w:t>
      </w:r>
      <w:r>
        <w:rPr>
          <w:color w:val="231F20"/>
        </w:rPr>
        <w:t xml:space="preserve"> </w:t>
      </w:r>
      <w:r>
        <w:rPr>
          <w:color w:val="231F20"/>
          <w:spacing w:val="-15"/>
        </w:rPr>
        <w:t>Center</w:t>
      </w:r>
      <w:r>
        <w:rPr>
          <w:color w:val="231F20"/>
          <w:spacing w:val="-4"/>
        </w:rPr>
        <w:t xml:space="preserve"> </w:t>
      </w:r>
      <w:r>
        <w:rPr>
          <w:color w:val="231F20"/>
          <w:spacing w:val="-15"/>
        </w:rPr>
        <w:t>and</w:t>
      </w:r>
      <w:r>
        <w:rPr>
          <w:color w:val="231F20"/>
        </w:rPr>
        <w:t xml:space="preserve"> </w:t>
      </w:r>
      <w:r>
        <w:rPr>
          <w:color w:val="231F20"/>
          <w:spacing w:val="-15"/>
        </w:rPr>
        <w:t>National</w:t>
      </w:r>
      <w:r>
        <w:rPr>
          <w:color w:val="231F20"/>
        </w:rPr>
        <w:t xml:space="preserve"> </w:t>
      </w:r>
      <w:r>
        <w:rPr>
          <w:color w:val="231F20"/>
          <w:spacing w:val="-15"/>
        </w:rPr>
        <w:t>Clinical</w:t>
      </w:r>
      <w:r>
        <w:rPr>
          <w:color w:val="231F20"/>
        </w:rPr>
        <w:t xml:space="preserve"> </w:t>
      </w:r>
      <w:r>
        <w:rPr>
          <w:color w:val="231F20"/>
          <w:spacing w:val="-18"/>
        </w:rPr>
        <w:t>Medical</w:t>
      </w:r>
      <w:r>
        <w:rPr>
          <w:color w:val="231F20"/>
          <w:spacing w:val="14"/>
        </w:rPr>
        <w:t xml:space="preserve"> </w:t>
      </w:r>
      <w:r>
        <w:rPr>
          <w:color w:val="231F20"/>
          <w:spacing w:val="-18"/>
        </w:rPr>
        <w:t>Research</w:t>
      </w:r>
      <w:r>
        <w:rPr>
          <w:color w:val="231F20"/>
          <w:spacing w:val="14"/>
          <w:w w:val="101"/>
        </w:rPr>
        <w:t xml:space="preserve"> </w:t>
      </w:r>
      <w:r>
        <w:rPr>
          <w:color w:val="231F20"/>
          <w:spacing w:val="-18"/>
        </w:rPr>
        <w:t>Center</w:t>
      </w:r>
      <w:r>
        <w:rPr>
          <w:color w:val="231F20"/>
          <w:spacing w:val="5"/>
        </w:rPr>
        <w:t xml:space="preserve"> </w:t>
      </w:r>
      <w:r>
        <w:rPr>
          <w:color w:val="231F20"/>
          <w:spacing w:val="-18"/>
        </w:rPr>
        <w:t>for</w:t>
      </w:r>
      <w:r>
        <w:rPr>
          <w:color w:val="231F20"/>
          <w:spacing w:val="14"/>
          <w:w w:val="101"/>
        </w:rPr>
        <w:t xml:space="preserve"> </w:t>
      </w:r>
      <w:r>
        <w:rPr>
          <w:color w:val="231F20"/>
          <w:spacing w:val="-18"/>
        </w:rPr>
        <w:t>Geriatric</w:t>
      </w:r>
      <w:r>
        <w:rPr>
          <w:color w:val="231F20"/>
          <w:spacing w:val="13"/>
          <w:w w:val="101"/>
        </w:rPr>
        <w:t xml:space="preserve"> </w:t>
      </w:r>
      <w:r>
        <w:rPr>
          <w:color w:val="231F20"/>
          <w:spacing w:val="-18"/>
        </w:rPr>
        <w:t>Diseases</w:t>
      </w:r>
      <w:r>
        <w:rPr>
          <w:color w:val="231F20"/>
          <w:spacing w:val="12"/>
        </w:rPr>
        <w:t xml:space="preserve"> </w:t>
      </w:r>
      <w:r>
        <w:rPr>
          <w:color w:val="231F20"/>
          <w:spacing w:val="-18"/>
        </w:rPr>
        <w:t>developedthe</w:t>
      </w:r>
      <w:r>
        <w:rPr>
          <w:color w:val="231F20"/>
          <w:spacing w:val="12"/>
        </w:rPr>
        <w:t xml:space="preserve"> </w:t>
      </w:r>
      <w:r>
        <w:rPr>
          <w:color w:val="231F20"/>
          <w:spacing w:val="-18"/>
        </w:rPr>
        <w:t>guidelinebased</w:t>
      </w:r>
      <w:r>
        <w:rPr>
          <w:color w:val="231F20"/>
          <w:spacing w:val="12"/>
        </w:rPr>
        <w:t xml:space="preserve"> </w:t>
      </w:r>
      <w:r>
        <w:rPr>
          <w:color w:val="231F20"/>
          <w:spacing w:val="-18"/>
        </w:rPr>
        <w:t>on</w:t>
      </w:r>
      <w:r>
        <w:rPr>
          <w:color w:val="231F20"/>
          <w:spacing w:val="9"/>
        </w:rPr>
        <w:t xml:space="preserve"> </w:t>
      </w:r>
      <w:r>
        <w:rPr>
          <w:color w:val="231F20"/>
          <w:spacing w:val="-18"/>
        </w:rPr>
        <w:t>the</w:t>
      </w:r>
      <w:r>
        <w:rPr>
          <w:color w:val="231F20"/>
          <w:spacing w:val="15"/>
          <w:w w:val="101"/>
        </w:rPr>
        <w:t xml:space="preserve"> </w:t>
      </w:r>
      <w:r>
        <w:rPr>
          <w:color w:val="231F20"/>
          <w:spacing w:val="-18"/>
        </w:rPr>
        <w:t>Grading</w:t>
      </w:r>
      <w:r>
        <w:rPr>
          <w:color w:val="231F20"/>
          <w:spacing w:val="11"/>
        </w:rPr>
        <w:t xml:space="preserve"> </w:t>
      </w:r>
      <w:r>
        <w:rPr>
          <w:color w:val="231F20"/>
          <w:spacing w:val="-18"/>
        </w:rPr>
        <w:t>of</w:t>
      </w:r>
      <w:r>
        <w:rPr>
          <w:color w:val="231F20"/>
          <w:spacing w:val="3"/>
        </w:rPr>
        <w:t xml:space="preserve"> </w:t>
      </w:r>
      <w:r>
        <w:rPr>
          <w:color w:val="231F20"/>
          <w:spacing w:val="-18"/>
        </w:rPr>
        <w:t>R</w:t>
      </w:r>
      <w:r>
        <w:rPr>
          <w:color w:val="231F20"/>
          <w:spacing w:val="-19"/>
        </w:rPr>
        <w:t>ecommendation</w:t>
      </w:r>
      <w:r>
        <w:rPr>
          <w:color w:val="231F20"/>
          <w:spacing w:val="11"/>
        </w:rPr>
        <w:t xml:space="preserve"> </w:t>
      </w:r>
      <w:r>
        <w:rPr>
          <w:color w:val="231F20"/>
          <w:spacing w:val="-19"/>
        </w:rPr>
        <w:t>Assessment，</w:t>
      </w:r>
      <w:r>
        <w:rPr>
          <w:color w:val="231F20"/>
        </w:rPr>
        <w:t xml:space="preserve"> </w:t>
      </w:r>
      <w:r>
        <w:rPr>
          <w:color w:val="231F20"/>
          <w:spacing w:val="-15"/>
        </w:rPr>
        <w:t>Development</w:t>
      </w:r>
      <w:r>
        <w:rPr>
          <w:color w:val="231F20"/>
          <w:spacing w:val="27"/>
        </w:rPr>
        <w:t xml:space="preserve"> </w:t>
      </w:r>
      <w:r>
        <w:rPr>
          <w:color w:val="231F20"/>
          <w:spacing w:val="-15"/>
        </w:rPr>
        <w:t>and</w:t>
      </w:r>
      <w:r>
        <w:rPr>
          <w:color w:val="231F20"/>
          <w:spacing w:val="16"/>
          <w:w w:val="101"/>
        </w:rPr>
        <w:t xml:space="preserve"> </w:t>
      </w:r>
      <w:r>
        <w:rPr>
          <w:color w:val="231F20"/>
          <w:spacing w:val="-15"/>
        </w:rPr>
        <w:t>Evaluation（GRADE）including9</w:t>
      </w:r>
      <w:r>
        <w:rPr>
          <w:color w:val="231F20"/>
          <w:spacing w:val="15"/>
          <w:w w:val="101"/>
        </w:rPr>
        <w:t xml:space="preserve"> </w:t>
      </w:r>
      <w:r>
        <w:rPr>
          <w:color w:val="231F20"/>
          <w:spacing w:val="-15"/>
        </w:rPr>
        <w:t>recommendations</w:t>
      </w:r>
      <w:r>
        <w:rPr>
          <w:color w:val="231F20"/>
          <w:spacing w:val="16"/>
          <w:w w:val="101"/>
        </w:rPr>
        <w:t xml:space="preserve"> </w:t>
      </w:r>
      <w:r>
        <w:rPr>
          <w:color w:val="231F20"/>
          <w:spacing w:val="-15"/>
        </w:rPr>
        <w:t>of</w:t>
      </w:r>
      <w:r>
        <w:rPr>
          <w:color w:val="231F20"/>
          <w:spacing w:val="6"/>
        </w:rPr>
        <w:t xml:space="preserve"> </w:t>
      </w:r>
      <w:r>
        <w:rPr>
          <w:color w:val="231F20"/>
          <w:spacing w:val="-15"/>
        </w:rPr>
        <w:t>non-pharmacological</w:t>
      </w:r>
      <w:r>
        <w:rPr>
          <w:color w:val="231F20"/>
          <w:spacing w:val="18"/>
        </w:rPr>
        <w:t xml:space="preserve"> </w:t>
      </w:r>
      <w:r>
        <w:rPr>
          <w:color w:val="231F20"/>
          <w:spacing w:val="-15"/>
        </w:rPr>
        <w:t>intervention</w:t>
      </w:r>
      <w:r>
        <w:rPr>
          <w:color w:val="231F20"/>
          <w:spacing w:val="12"/>
        </w:rPr>
        <w:t xml:space="preserve"> </w:t>
      </w:r>
      <w:r>
        <w:rPr>
          <w:color w:val="231F20"/>
          <w:spacing w:val="-15"/>
        </w:rPr>
        <w:t>formalnourished</w:t>
      </w:r>
      <w:r>
        <w:rPr>
          <w:color w:val="231F20"/>
        </w:rPr>
        <w:t xml:space="preserve"> </w:t>
      </w:r>
      <w:r>
        <w:rPr>
          <w:color w:val="231F20"/>
          <w:spacing w:val="-18"/>
        </w:rPr>
        <w:t>older</w:t>
      </w:r>
      <w:r>
        <w:rPr>
          <w:color w:val="231F20"/>
          <w:spacing w:val="13"/>
        </w:rPr>
        <w:t xml:space="preserve"> </w:t>
      </w:r>
      <w:r>
        <w:rPr>
          <w:color w:val="231F20"/>
          <w:spacing w:val="-18"/>
        </w:rPr>
        <w:t>adultsthrougha</w:t>
      </w:r>
      <w:r>
        <w:rPr>
          <w:color w:val="231F20"/>
          <w:spacing w:val="12"/>
        </w:rPr>
        <w:t xml:space="preserve"> </w:t>
      </w:r>
      <w:r>
        <w:rPr>
          <w:color w:val="231F20"/>
          <w:spacing w:val="-18"/>
        </w:rPr>
        <w:t>comprehensive</w:t>
      </w:r>
      <w:r>
        <w:rPr>
          <w:color w:val="231F20"/>
          <w:spacing w:val="12"/>
        </w:rPr>
        <w:t xml:space="preserve"> </w:t>
      </w:r>
      <w:r>
        <w:rPr>
          <w:color w:val="231F20"/>
          <w:spacing w:val="-18"/>
        </w:rPr>
        <w:t>search</w:t>
      </w:r>
      <w:r>
        <w:rPr>
          <w:color w:val="231F20"/>
          <w:spacing w:val="12"/>
        </w:rPr>
        <w:t xml:space="preserve"> </w:t>
      </w:r>
      <w:r>
        <w:rPr>
          <w:color w:val="231F20"/>
          <w:spacing w:val="-18"/>
        </w:rPr>
        <w:t>and</w:t>
      </w:r>
      <w:r>
        <w:rPr>
          <w:color w:val="231F20"/>
          <w:spacing w:val="11"/>
        </w:rPr>
        <w:t xml:space="preserve"> </w:t>
      </w:r>
      <w:r>
        <w:rPr>
          <w:color w:val="231F20"/>
          <w:spacing w:val="-18"/>
        </w:rPr>
        <w:t>analysis</w:t>
      </w:r>
      <w:r>
        <w:rPr>
          <w:color w:val="231F20"/>
          <w:spacing w:val="11"/>
        </w:rPr>
        <w:t xml:space="preserve"> </w:t>
      </w:r>
      <w:r>
        <w:rPr>
          <w:color w:val="231F20"/>
          <w:spacing w:val="-18"/>
        </w:rPr>
        <w:t>of the</w:t>
      </w:r>
      <w:r>
        <w:rPr>
          <w:color w:val="231F20"/>
          <w:spacing w:val="10"/>
        </w:rPr>
        <w:t xml:space="preserve"> </w:t>
      </w:r>
      <w:r>
        <w:rPr>
          <w:color w:val="231F20"/>
          <w:spacing w:val="-18"/>
        </w:rPr>
        <w:t>latest</w:t>
      </w:r>
      <w:r>
        <w:rPr>
          <w:color w:val="231F20"/>
          <w:spacing w:val="12"/>
        </w:rPr>
        <w:t xml:space="preserve"> </w:t>
      </w:r>
      <w:r>
        <w:rPr>
          <w:color w:val="231F20"/>
          <w:spacing w:val="-18"/>
        </w:rPr>
        <w:t>domestic</w:t>
      </w:r>
      <w:r>
        <w:rPr>
          <w:color w:val="231F20"/>
          <w:spacing w:val="11"/>
        </w:rPr>
        <w:t xml:space="preserve"> </w:t>
      </w:r>
      <w:r>
        <w:rPr>
          <w:color w:val="231F20"/>
          <w:spacing w:val="-18"/>
        </w:rPr>
        <w:t>and</w:t>
      </w:r>
      <w:r>
        <w:rPr>
          <w:color w:val="231F20"/>
          <w:spacing w:val="12"/>
        </w:rPr>
        <w:t xml:space="preserve"> </w:t>
      </w:r>
      <w:r>
        <w:rPr>
          <w:color w:val="231F20"/>
          <w:spacing w:val="-18"/>
        </w:rPr>
        <w:t>international</w:t>
      </w:r>
      <w:r>
        <w:rPr>
          <w:color w:val="231F20"/>
          <w:spacing w:val="10"/>
        </w:rPr>
        <w:t xml:space="preserve"> </w:t>
      </w:r>
      <w:r>
        <w:rPr>
          <w:color w:val="231F20"/>
          <w:spacing w:val="-18"/>
        </w:rPr>
        <w:t>literature</w:t>
      </w:r>
      <w:r>
        <w:rPr>
          <w:color w:val="231F20"/>
          <w:spacing w:val="11"/>
        </w:rPr>
        <w:t xml:space="preserve"> </w:t>
      </w:r>
      <w:r>
        <w:rPr>
          <w:color w:val="231F20"/>
          <w:spacing w:val="-18"/>
        </w:rPr>
        <w:t>on</w:t>
      </w:r>
      <w:r>
        <w:rPr>
          <w:color w:val="231F20"/>
          <w:spacing w:val="11"/>
        </w:rPr>
        <w:t xml:space="preserve"> </w:t>
      </w:r>
      <w:r>
        <w:rPr>
          <w:color w:val="231F20"/>
          <w:spacing w:val="-18"/>
        </w:rPr>
        <w:t>malnutrition</w:t>
      </w:r>
      <w:r>
        <w:rPr>
          <w:color w:val="231F20"/>
          <w:spacing w:val="12"/>
        </w:rPr>
        <w:t xml:space="preserve"> </w:t>
      </w:r>
      <w:r>
        <w:rPr>
          <w:color w:val="231F20"/>
          <w:spacing w:val="-18"/>
        </w:rPr>
        <w:t>in</w:t>
      </w:r>
      <w:r>
        <w:rPr>
          <w:color w:val="231F20"/>
          <w:spacing w:val="9"/>
        </w:rPr>
        <w:t xml:space="preserve"> </w:t>
      </w:r>
      <w:r>
        <w:rPr>
          <w:color w:val="231F20"/>
          <w:spacing w:val="-18"/>
        </w:rPr>
        <w:t>the</w:t>
      </w:r>
      <w:r>
        <w:rPr>
          <w:color w:val="231F20"/>
        </w:rPr>
        <w:t xml:space="preserve"> </w:t>
      </w:r>
      <w:r>
        <w:rPr>
          <w:color w:val="231F20"/>
          <w:spacing w:val="-16"/>
        </w:rPr>
        <w:t>elderly，in</w:t>
      </w:r>
      <w:r>
        <w:rPr>
          <w:color w:val="231F20"/>
          <w:spacing w:val="2"/>
        </w:rPr>
        <w:t xml:space="preserve"> </w:t>
      </w:r>
      <w:r>
        <w:rPr>
          <w:color w:val="231F20"/>
          <w:spacing w:val="-16"/>
        </w:rPr>
        <w:t>order toimpr</w:t>
      </w:r>
      <w:r>
        <w:rPr>
          <w:color w:val="231F20"/>
          <w:spacing w:val="-17"/>
        </w:rPr>
        <w:t>ove</w:t>
      </w:r>
      <w:r>
        <w:rPr>
          <w:color w:val="231F20"/>
          <w:spacing w:val="1"/>
        </w:rPr>
        <w:t xml:space="preserve"> </w:t>
      </w:r>
      <w:r>
        <w:rPr>
          <w:color w:val="231F20"/>
          <w:spacing w:val="-17"/>
        </w:rPr>
        <w:t>malnutrition</w:t>
      </w:r>
      <w:r>
        <w:rPr>
          <w:color w:val="231F20"/>
          <w:spacing w:val="2"/>
        </w:rPr>
        <w:t xml:space="preserve"> </w:t>
      </w:r>
      <w:r>
        <w:rPr>
          <w:color w:val="231F20"/>
          <w:spacing w:val="-17"/>
        </w:rPr>
        <w:t>and</w:t>
      </w:r>
      <w:r>
        <w:rPr>
          <w:color w:val="231F20"/>
          <w:spacing w:val="3"/>
        </w:rPr>
        <w:t xml:space="preserve"> </w:t>
      </w:r>
      <w:r>
        <w:rPr>
          <w:color w:val="231F20"/>
          <w:spacing w:val="-17"/>
        </w:rPr>
        <w:t>quality</w:t>
      </w:r>
      <w:r>
        <w:rPr>
          <w:color w:val="231F20"/>
          <w:spacing w:val="1"/>
        </w:rPr>
        <w:t xml:space="preserve"> </w:t>
      </w:r>
      <w:r>
        <w:rPr>
          <w:color w:val="231F20"/>
          <w:spacing w:val="-17"/>
        </w:rPr>
        <w:t>of life</w:t>
      </w:r>
      <w:r>
        <w:rPr>
          <w:color w:val="231F20"/>
          <w:spacing w:val="3"/>
        </w:rPr>
        <w:t xml:space="preserve"> </w:t>
      </w:r>
      <w:r>
        <w:rPr>
          <w:color w:val="231F20"/>
          <w:spacing w:val="-17"/>
        </w:rPr>
        <w:t>in the</w:t>
      </w:r>
      <w:r>
        <w:rPr>
          <w:color w:val="231F20"/>
          <w:spacing w:val="1"/>
        </w:rPr>
        <w:t xml:space="preserve"> </w:t>
      </w:r>
      <w:r>
        <w:rPr>
          <w:color w:val="231F20"/>
          <w:spacing w:val="-17"/>
        </w:rPr>
        <w:t>older adults.This</w:t>
      </w:r>
      <w:r>
        <w:rPr>
          <w:color w:val="231F20"/>
          <w:spacing w:val="3"/>
        </w:rPr>
        <w:t xml:space="preserve"> </w:t>
      </w:r>
      <w:r>
        <w:rPr>
          <w:color w:val="231F20"/>
          <w:spacing w:val="-17"/>
        </w:rPr>
        <w:t>guideline focuses</w:t>
      </w:r>
      <w:r>
        <w:rPr>
          <w:color w:val="231F20"/>
          <w:spacing w:val="1"/>
        </w:rPr>
        <w:t xml:space="preserve"> </w:t>
      </w:r>
      <w:r>
        <w:rPr>
          <w:color w:val="231F20"/>
          <w:spacing w:val="-17"/>
        </w:rPr>
        <w:t>on</w:t>
      </w:r>
      <w:r>
        <w:rPr>
          <w:color w:val="231F20"/>
          <w:spacing w:val="2"/>
        </w:rPr>
        <w:t xml:space="preserve"> </w:t>
      </w:r>
      <w:r>
        <w:rPr>
          <w:color w:val="231F20"/>
          <w:spacing w:val="-17"/>
        </w:rPr>
        <w:t>malnourished</w:t>
      </w:r>
      <w:r>
        <w:rPr>
          <w:color w:val="231F20"/>
          <w:spacing w:val="2"/>
        </w:rPr>
        <w:t xml:space="preserve"> </w:t>
      </w:r>
      <w:r>
        <w:rPr>
          <w:color w:val="231F20"/>
          <w:spacing w:val="-17"/>
        </w:rPr>
        <w:t>older</w:t>
      </w:r>
      <w:r>
        <w:rPr>
          <w:color w:val="231F20"/>
        </w:rPr>
        <w:t xml:space="preserve"> </w:t>
      </w:r>
      <w:r>
        <w:rPr>
          <w:color w:val="231F20"/>
          <w:spacing w:val="-17"/>
        </w:rPr>
        <w:t>adults</w:t>
      </w:r>
      <w:r>
        <w:rPr>
          <w:color w:val="231F20"/>
        </w:rPr>
        <w:t xml:space="preserve"> </w:t>
      </w:r>
      <w:r>
        <w:rPr>
          <w:color w:val="231F20"/>
          <w:spacing w:val="-17"/>
        </w:rPr>
        <w:t>who can be fed orally and enteral nutrition，parenteral</w:t>
      </w:r>
      <w:r>
        <w:rPr>
          <w:color w:val="231F20"/>
          <w:spacing w:val="-4"/>
        </w:rPr>
        <w:t xml:space="preserve"> </w:t>
      </w:r>
      <w:r>
        <w:rPr>
          <w:color w:val="231F20"/>
          <w:spacing w:val="-17"/>
        </w:rPr>
        <w:t>nutrition</w:t>
      </w:r>
      <w:r>
        <w:rPr>
          <w:color w:val="231F20"/>
          <w:spacing w:val="-3"/>
        </w:rPr>
        <w:t xml:space="preserve"> </w:t>
      </w:r>
      <w:r>
        <w:rPr>
          <w:color w:val="231F20"/>
          <w:spacing w:val="-17"/>
        </w:rPr>
        <w:t>is</w:t>
      </w:r>
      <w:r>
        <w:rPr>
          <w:color w:val="231F20"/>
          <w:spacing w:val="-5"/>
        </w:rPr>
        <w:t xml:space="preserve"> </w:t>
      </w:r>
      <w:r>
        <w:rPr>
          <w:color w:val="231F20"/>
          <w:spacing w:val="-17"/>
        </w:rPr>
        <w:t>not</w:t>
      </w:r>
      <w:r>
        <w:rPr>
          <w:color w:val="231F20"/>
          <w:spacing w:val="-3"/>
        </w:rPr>
        <w:t xml:space="preserve"> </w:t>
      </w:r>
      <w:r>
        <w:rPr>
          <w:color w:val="231F20"/>
          <w:spacing w:val="-18"/>
        </w:rPr>
        <w:t>coveredby</w:t>
      </w:r>
      <w:r>
        <w:rPr>
          <w:color w:val="231F20"/>
          <w:spacing w:val="-6"/>
        </w:rPr>
        <w:t xml:space="preserve"> </w:t>
      </w:r>
      <w:r>
        <w:rPr>
          <w:color w:val="231F20"/>
          <w:spacing w:val="-18"/>
        </w:rPr>
        <w:t>the</w:t>
      </w:r>
      <w:r>
        <w:rPr>
          <w:color w:val="231F20"/>
          <w:spacing w:val="-3"/>
        </w:rPr>
        <w:t xml:space="preserve"> </w:t>
      </w:r>
      <w:r>
        <w:rPr>
          <w:color w:val="231F20"/>
          <w:spacing w:val="-18"/>
        </w:rPr>
        <w:t>scopeofthis</w:t>
      </w:r>
      <w:r>
        <w:rPr>
          <w:color w:val="231F20"/>
          <w:spacing w:val="-3"/>
        </w:rPr>
        <w:t xml:space="preserve"> </w:t>
      </w:r>
      <w:r>
        <w:rPr>
          <w:color w:val="231F20"/>
          <w:spacing w:val="-18"/>
        </w:rPr>
        <w:t>guideline.</w:t>
      </w:r>
    </w:p>
    <w:p>
      <w:pPr>
        <w:pStyle w:val="BodyText"/>
        <w:ind w:left="395"/>
        <w:spacing w:line="194" w:lineRule="auto"/>
        <w:rPr/>
      </w:pPr>
      <w:r>
        <w:rPr>
          <w:rFonts w:ascii="SimHei" w:hAnsi="SimHei" w:eastAsia="SimHei" w:cs="SimHei"/>
          <w:color w:val="231F20"/>
          <w:spacing w:val="-12"/>
        </w:rPr>
        <w:t>【</w:t>
      </w:r>
      <w:r>
        <w:rPr>
          <w:rFonts w:ascii="Times New Roman" w:hAnsi="Times New Roman" w:eastAsia="Times New Roman" w:cs="Times New Roman"/>
          <w:color w:val="231F20"/>
          <w:spacing w:val="-12"/>
        </w:rPr>
        <w:t>Key</w:t>
      </w:r>
      <w:r>
        <w:rPr>
          <w:rFonts w:ascii="Times New Roman" w:hAnsi="Times New Roman" w:eastAsia="Times New Roman" w:cs="Times New Roman"/>
          <w:color w:val="231F20"/>
          <w:spacing w:val="5"/>
        </w:rPr>
        <w:t xml:space="preserve"> </w:t>
      </w:r>
      <w:r>
        <w:rPr>
          <w:rFonts w:ascii="Times New Roman" w:hAnsi="Times New Roman" w:eastAsia="Times New Roman" w:cs="Times New Roman"/>
          <w:color w:val="231F20"/>
          <w:spacing w:val="-12"/>
        </w:rPr>
        <w:t>words</w:t>
      </w:r>
      <w:r>
        <w:rPr>
          <w:rFonts w:ascii="Times New Roman" w:hAnsi="Times New Roman" w:eastAsia="Times New Roman" w:cs="Times New Roman"/>
          <w:color w:val="231F20"/>
          <w:spacing w:val="-17"/>
        </w:rPr>
        <w:t xml:space="preserve"> </w:t>
      </w:r>
      <w:r>
        <w:rPr>
          <w:rFonts w:ascii="SimHei" w:hAnsi="SimHei" w:eastAsia="SimHei" w:cs="SimHei"/>
          <w:color w:val="231F20"/>
          <w:spacing w:val="-12"/>
        </w:rPr>
        <w:t>】</w:t>
      </w:r>
      <w:r>
        <w:rPr>
          <w:rFonts w:ascii="SimHei" w:hAnsi="SimHei" w:eastAsia="SimHei" w:cs="SimHei"/>
          <w:color w:val="231F20"/>
          <w:spacing w:val="-12"/>
        </w:rPr>
        <w:t xml:space="preserve">  </w:t>
      </w:r>
      <w:r>
        <w:rPr>
          <w:color w:val="231F20"/>
          <w:spacing w:val="-12"/>
        </w:rPr>
        <w:t>Malnutrition；Older</w:t>
      </w:r>
      <w:r>
        <w:rPr>
          <w:color w:val="231F20"/>
          <w:spacing w:val="-13"/>
        </w:rPr>
        <w:t xml:space="preserve"> adults；Non-pharmacological Interventions；Clinical practice guideline</w:t>
      </w:r>
    </w:p>
    <w:p>
      <w:pPr>
        <w:spacing w:line="345" w:lineRule="auto"/>
        <w:rPr>
          <w:rFonts w:ascii="Arial"/>
          <w:sz w:val="21"/>
        </w:rPr>
      </w:pPr>
      <w:r>
        <w:pict>
          <v:shape id="_x0000_s2" style="position:absolute;margin-left:0.625999pt;margin-top:9.15104pt;mso-position-vertical-relative:text;mso-position-horizontal-relative:text;width:56.7pt;height:0.5pt;z-index:251658240;" filled="false" strokecolor="#231F20" strokeweight="0.50pt" coordsize="1134,10" coordorigin="0,0" path="m0,5l1133,5e">
            <v:stroke joinstyle="miter" miterlimit="4"/>
          </v:shape>
        </w:pict>
      </w:r>
      <w:r/>
    </w:p>
    <w:p>
      <w:pPr>
        <w:ind w:right="763" w:firstLine="409"/>
        <w:spacing w:before="53" w:line="259" w:lineRule="auto"/>
        <w:rPr>
          <w:rFonts w:ascii="SimHei" w:hAnsi="SimHei" w:eastAsia="SimHei" w:cs="SimHei"/>
          <w:sz w:val="16"/>
          <w:szCs w:val="16"/>
        </w:rPr>
      </w:pPr>
      <w:r>
        <w:rPr>
          <w:rFonts w:ascii="SimHei" w:hAnsi="SimHei" w:eastAsia="SimHei" w:cs="SimHei"/>
          <w:sz w:val="16"/>
          <w:szCs w:val="16"/>
          <w:color w:val="231F20"/>
          <w:spacing w:val="1"/>
        </w:rPr>
        <w:t>基金项目：国家重点研发计划项目（</w:t>
      </w:r>
      <w:r>
        <w:rPr>
          <w:rFonts w:ascii="SimHei" w:hAnsi="SimHei" w:eastAsia="SimHei" w:cs="SimHei"/>
          <w:sz w:val="16"/>
          <w:szCs w:val="16"/>
          <w:color w:val="231F20"/>
          <w:spacing w:val="-39"/>
        </w:rPr>
        <w:t xml:space="preserve"> </w:t>
      </w:r>
      <w:r>
        <w:rPr>
          <w:rFonts w:ascii="Times New Roman" w:hAnsi="Times New Roman" w:eastAsia="Times New Roman" w:cs="Times New Roman"/>
          <w:sz w:val="16"/>
          <w:szCs w:val="16"/>
          <w:color w:val="231F20"/>
          <w:spacing w:val="1"/>
        </w:rPr>
        <w:t>2020</w:t>
      </w:r>
      <w:r>
        <w:rPr>
          <w:rFonts w:ascii="Times New Roman" w:hAnsi="Times New Roman" w:eastAsia="Times New Roman" w:cs="Times New Roman"/>
          <w:sz w:val="16"/>
          <w:szCs w:val="16"/>
          <w:color w:val="231F20"/>
        </w:rPr>
        <w:t>YFC</w:t>
      </w:r>
      <w:r>
        <w:rPr>
          <w:rFonts w:ascii="Times New Roman" w:hAnsi="Times New Roman" w:eastAsia="Times New Roman" w:cs="Times New Roman"/>
          <w:sz w:val="16"/>
          <w:szCs w:val="16"/>
          <w:color w:val="231F20"/>
          <w:spacing w:val="1"/>
        </w:rPr>
        <w:t>2008602 </w:t>
      </w:r>
      <w:r>
        <w:rPr>
          <w:rFonts w:ascii="SimHei" w:hAnsi="SimHei" w:eastAsia="SimHei" w:cs="SimHei"/>
          <w:sz w:val="16"/>
          <w:szCs w:val="16"/>
          <w:color w:val="231F20"/>
          <w:spacing w:val="-44"/>
          <w:w w:val="94"/>
        </w:rPr>
        <w:t>）；</w:t>
      </w:r>
      <w:r>
        <w:rPr>
          <w:rFonts w:ascii="SimHei" w:hAnsi="SimHei" w:eastAsia="SimHei" w:cs="SimHei"/>
          <w:sz w:val="16"/>
          <w:szCs w:val="16"/>
          <w:color w:val="231F20"/>
          <w:spacing w:val="1"/>
        </w:rPr>
        <w:t>国家自然科学基金面上项目（</w:t>
      </w:r>
      <w:r>
        <w:rPr>
          <w:rFonts w:ascii="SimHei" w:hAnsi="SimHei" w:eastAsia="SimHei" w:cs="SimHei"/>
          <w:sz w:val="16"/>
          <w:szCs w:val="16"/>
          <w:color w:val="231F20"/>
          <w:spacing w:val="-38"/>
        </w:rPr>
        <w:t xml:space="preserve"> </w:t>
      </w:r>
      <w:r>
        <w:rPr>
          <w:rFonts w:ascii="Times New Roman" w:hAnsi="Times New Roman" w:eastAsia="Times New Roman" w:cs="Times New Roman"/>
          <w:sz w:val="16"/>
          <w:szCs w:val="16"/>
          <w:color w:val="231F20"/>
          <w:spacing w:val="1"/>
        </w:rPr>
        <w:t>7217421</w:t>
      </w:r>
      <w:r>
        <w:rPr>
          <w:rFonts w:ascii="Times New Roman" w:hAnsi="Times New Roman" w:eastAsia="Times New Roman" w:cs="Times New Roman"/>
          <w:sz w:val="16"/>
          <w:szCs w:val="16"/>
          <w:color w:val="231F20"/>
        </w:rPr>
        <w:t>2 </w:t>
      </w:r>
      <w:r>
        <w:rPr>
          <w:rFonts w:ascii="SimHei" w:hAnsi="SimHei" w:eastAsia="SimHei" w:cs="SimHei"/>
          <w:sz w:val="16"/>
          <w:szCs w:val="16"/>
          <w:color w:val="231F20"/>
          <w:spacing w:val="-44"/>
          <w:w w:val="94"/>
        </w:rPr>
        <w:t>）；</w:t>
      </w:r>
      <w:r>
        <w:rPr>
          <w:rFonts w:ascii="SimHei" w:hAnsi="SimHei" w:eastAsia="SimHei" w:cs="SimHei"/>
          <w:sz w:val="16"/>
          <w:szCs w:val="16"/>
          <w:color w:val="231F20"/>
        </w:rPr>
        <w:t>湖南省重点研发计划项目</w:t>
      </w:r>
      <w:r>
        <w:rPr>
          <w:rFonts w:ascii="SimHei" w:hAnsi="SimHei" w:eastAsia="SimHei" w:cs="SimHei"/>
          <w:sz w:val="16"/>
          <w:szCs w:val="16"/>
          <w:color w:val="231F20"/>
        </w:rPr>
        <w:t xml:space="preserve"> </w:t>
      </w:r>
      <w:r>
        <w:rPr>
          <w:rFonts w:ascii="SimHei" w:hAnsi="SimHei" w:eastAsia="SimHei" w:cs="SimHei"/>
          <w:sz w:val="16"/>
          <w:szCs w:val="16"/>
          <w:color w:val="231F20"/>
          <w:spacing w:val="-3"/>
        </w:rPr>
        <w:t>（</w:t>
      </w:r>
      <w:r>
        <w:rPr>
          <w:rFonts w:ascii="SimHei" w:hAnsi="SimHei" w:eastAsia="SimHei" w:cs="SimHei"/>
          <w:sz w:val="16"/>
          <w:szCs w:val="16"/>
          <w:color w:val="231F20"/>
          <w:spacing w:val="-28"/>
        </w:rPr>
        <w:t xml:space="preserve"> </w:t>
      </w:r>
      <w:r>
        <w:rPr>
          <w:rFonts w:ascii="Times New Roman" w:hAnsi="Times New Roman" w:eastAsia="Times New Roman" w:cs="Times New Roman"/>
          <w:sz w:val="16"/>
          <w:szCs w:val="16"/>
          <w:color w:val="231F20"/>
          <w:spacing w:val="-3"/>
        </w:rPr>
        <w:t>2020SK2055 </w:t>
      </w:r>
      <w:r>
        <w:rPr>
          <w:rFonts w:ascii="SimHei" w:hAnsi="SimHei" w:eastAsia="SimHei" w:cs="SimHei"/>
          <w:sz w:val="16"/>
          <w:szCs w:val="16"/>
          <w:color w:val="231F20"/>
          <w:spacing w:val="-3"/>
        </w:rPr>
        <w:t>）</w:t>
      </w:r>
    </w:p>
    <w:p>
      <w:pPr>
        <w:pStyle w:val="BodyText"/>
        <w:ind w:left="408"/>
        <w:spacing w:before="1" w:line="180" w:lineRule="auto"/>
        <w:rPr>
          <w:sz w:val="16"/>
          <w:szCs w:val="16"/>
        </w:rPr>
      </w:pPr>
      <w:r>
        <w:rPr>
          <w:sz w:val="16"/>
          <w:szCs w:val="16"/>
          <w:color w:val="231F20"/>
          <w:spacing w:val="-1"/>
        </w:rPr>
        <w:t>执笔人：李孟琦，伍丽娜，宁红婷，冯辉 *</w:t>
      </w:r>
    </w:p>
    <w:p>
      <w:pPr>
        <w:pStyle w:val="BodyText"/>
        <w:ind w:left="406"/>
        <w:spacing w:before="13" w:line="181" w:lineRule="auto"/>
        <w:rPr>
          <w:sz w:val="16"/>
          <w:szCs w:val="16"/>
        </w:rPr>
      </w:pPr>
      <w:r>
        <w:rPr>
          <w:sz w:val="16"/>
          <w:szCs w:val="16"/>
          <w:color w:val="231F20"/>
          <w:spacing w:val="-4"/>
        </w:rPr>
        <w:t>410000 湖南省长沙市，中南大学湘雅护理学院</w:t>
      </w:r>
    </w:p>
    <w:p>
      <w:pPr>
        <w:pStyle w:val="BodyText"/>
        <w:ind w:left="413"/>
        <w:spacing w:before="11" w:line="189" w:lineRule="auto"/>
        <w:rPr>
          <w:sz w:val="16"/>
          <w:szCs w:val="16"/>
        </w:rPr>
      </w:pPr>
      <w:r>
        <w:rPr>
          <w:sz w:val="16"/>
          <w:szCs w:val="16"/>
          <w:color w:val="231F20"/>
          <w:spacing w:val="-8"/>
        </w:rPr>
        <w:t>* 通信作者：冯辉，教授；E-mail：feng.hui@csu.edu.cn</w:t>
      </w:r>
    </w:p>
    <w:p>
      <w:pPr>
        <w:pStyle w:val="BodyText"/>
        <w:ind w:left="406"/>
        <w:spacing w:before="7" w:line="177" w:lineRule="auto"/>
        <w:rPr>
          <w:sz w:val="16"/>
          <w:szCs w:val="16"/>
        </w:rPr>
      </w:pPr>
      <w:r>
        <w:rPr>
          <w:sz w:val="16"/>
          <w:szCs w:val="16"/>
          <w:color w:val="231F20"/>
          <w:spacing w:val="-4"/>
        </w:rPr>
        <w:t>本文数字出版日期：</w:t>
      </w:r>
    </w:p>
    <w:p>
      <w:pPr>
        <w:spacing w:line="177" w:lineRule="auto"/>
        <w:sectPr>
          <w:pgSz w:w="11963" w:h="16158"/>
          <w:pgMar w:top="930" w:right="963" w:bottom="0" w:left="956" w:header="0" w:footer="0" w:gutter="0"/>
        </w:sectPr>
        <w:rPr>
          <w:sz w:val="16"/>
          <w:szCs w:val="16"/>
        </w:rPr>
      </w:pPr>
    </w:p>
    <w:p>
      <w:pPr>
        <w:pStyle w:val="BodyText"/>
        <w:ind w:left="84"/>
        <w:spacing w:before="118" w:line="221" w:lineRule="auto"/>
        <w:rPr>
          <w:rFonts w:ascii="Times New Roman" w:hAnsi="Times New Roman" w:eastAsia="Times New Roman" w:cs="Times New Roman"/>
          <w:sz w:val="16"/>
          <w:szCs w:val="16"/>
        </w:rPr>
      </w:pPr>
      <w:r>
        <w:rPr>
          <w:color w:val="231F20"/>
          <w:spacing w:val="3"/>
          <w:position w:val="-3"/>
        </w:rPr>
        <w:t>·2·      </w:t>
      </w:r>
      <w:hyperlink w:history="true" r:id="rId1">
        <w:r>
          <w:rPr>
            <w:rFonts w:ascii="Times New Roman" w:hAnsi="Times New Roman" w:eastAsia="Times New Roman" w:cs="Times New Roman"/>
            <w:sz w:val="16"/>
            <w:szCs w:val="16"/>
            <w:u w:val="single" w:color="auto"/>
            <w:color w:val="231F20"/>
          </w:rPr>
          <w:t>http</w:t>
        </w:r>
        <w:r>
          <w:rPr>
            <w:rFonts w:ascii="Times New Roman" w:hAnsi="Times New Roman" w:eastAsia="Times New Roman" w:cs="Times New Roman"/>
            <w:sz w:val="16"/>
            <w:szCs w:val="16"/>
            <w:u w:val="single" w:color="auto"/>
            <w:color w:val="231F20"/>
            <w:spacing w:val="3"/>
          </w:rPr>
          <w:t>://</w:t>
        </w:r>
        <w:r>
          <w:rPr>
            <w:rFonts w:ascii="Times New Roman" w:hAnsi="Times New Roman" w:eastAsia="Times New Roman" w:cs="Times New Roman"/>
            <w:sz w:val="16"/>
            <w:szCs w:val="16"/>
            <w:u w:val="single" w:color="auto"/>
            <w:color w:val="231F20"/>
          </w:rPr>
          <w:t>www</w:t>
        </w:r>
        <w:r>
          <w:rPr>
            <w:rFonts w:ascii="Times New Roman" w:hAnsi="Times New Roman" w:eastAsia="Times New Roman" w:cs="Times New Roman"/>
            <w:sz w:val="16"/>
            <w:szCs w:val="16"/>
            <w:u w:val="single" w:color="auto"/>
            <w:color w:val="231F20"/>
            <w:spacing w:val="3"/>
          </w:rPr>
          <w:t>.</w:t>
        </w:r>
        <w:r>
          <w:rPr>
            <w:rFonts w:ascii="Times New Roman" w:hAnsi="Times New Roman" w:eastAsia="Times New Roman" w:cs="Times New Roman"/>
            <w:sz w:val="16"/>
            <w:szCs w:val="16"/>
            <w:u w:val="single" w:color="auto"/>
            <w:color w:val="231F20"/>
          </w:rPr>
          <w:t>chinagp</w:t>
        </w:r>
        <w:r>
          <w:rPr>
            <w:rFonts w:ascii="Times New Roman" w:hAnsi="Times New Roman" w:eastAsia="Times New Roman" w:cs="Times New Roman"/>
            <w:sz w:val="16"/>
            <w:szCs w:val="16"/>
            <w:u w:val="single" w:color="auto"/>
            <w:color w:val="231F20"/>
            <w:spacing w:val="3"/>
          </w:rPr>
          <w:t>.</w:t>
        </w:r>
        <w:r>
          <w:rPr>
            <w:rFonts w:ascii="Times New Roman" w:hAnsi="Times New Roman" w:eastAsia="Times New Roman" w:cs="Times New Roman"/>
            <w:sz w:val="16"/>
            <w:szCs w:val="16"/>
            <w:u w:val="single" w:color="auto"/>
            <w:color w:val="231F20"/>
          </w:rPr>
          <w:t>net</w:t>
        </w:r>
        <w:r>
          <w:rPr>
            <w:rFonts w:ascii="Times New Roman" w:hAnsi="Times New Roman" w:eastAsia="Times New Roman" w:cs="Times New Roman"/>
            <w:sz w:val="16"/>
            <w:szCs w:val="16"/>
            <w:u w:val="single" w:color="auto"/>
            <w:color w:val="231F20"/>
            <w:spacing w:val="3"/>
          </w:rPr>
          <w:t xml:space="preserve"> </w:t>
        </w:r>
        <w:r>
          <w:rPr>
            <w:rFonts w:ascii="Times New Roman" w:hAnsi="Times New Roman" w:eastAsia="Times New Roman" w:cs="Times New Roman"/>
            <w:sz w:val="16"/>
            <w:szCs w:val="16"/>
            <w:u w:val="single" w:color="auto"/>
            <w:color w:val="231F20"/>
          </w:rPr>
          <w:t>E</w:t>
        </w:r>
        <w:r>
          <w:rPr>
            <w:rFonts w:ascii="Times New Roman" w:hAnsi="Times New Roman" w:eastAsia="Times New Roman" w:cs="Times New Roman"/>
            <w:sz w:val="16"/>
            <w:szCs w:val="16"/>
            <w:u w:val="single" w:color="auto"/>
            <w:color w:val="231F20"/>
            <w:spacing w:val="3"/>
          </w:rPr>
          <w:t>-</w:t>
        </w:r>
        <w:r>
          <w:rPr>
            <w:rFonts w:ascii="Times New Roman" w:hAnsi="Times New Roman" w:eastAsia="Times New Roman" w:cs="Times New Roman"/>
            <w:sz w:val="16"/>
            <w:szCs w:val="16"/>
            <w:u w:val="single" w:color="auto"/>
            <w:color w:val="231F20"/>
          </w:rPr>
          <w:t>mail</w:t>
        </w:r>
        <w:r>
          <w:rPr>
            <w:rFonts w:ascii="Times New Roman" w:hAnsi="Times New Roman" w:eastAsia="Times New Roman" w:cs="Times New Roman"/>
            <w:sz w:val="16"/>
            <w:szCs w:val="16"/>
            <w:u w:val="single" w:color="auto"/>
            <w:color w:val="231F20"/>
            <w:spacing w:val="3"/>
          </w:rPr>
          <w:t>:</w:t>
        </w:r>
        <w:r>
          <w:rPr>
            <w:rFonts w:ascii="Times New Roman" w:hAnsi="Times New Roman" w:eastAsia="Times New Roman" w:cs="Times New Roman"/>
            <w:sz w:val="16"/>
            <w:szCs w:val="16"/>
            <w:u w:val="single" w:color="auto"/>
            <w:color w:val="231F20"/>
          </w:rPr>
          <w:t>zgqkyx</w:t>
        </w:r>
        <w:r>
          <w:rPr>
            <w:rFonts w:ascii="Times New Roman" w:hAnsi="Times New Roman" w:eastAsia="Times New Roman" w:cs="Times New Roman"/>
            <w:sz w:val="16"/>
            <w:szCs w:val="16"/>
            <w:u w:val="single" w:color="auto"/>
            <w:color w:val="231F20"/>
            <w:spacing w:val="3"/>
          </w:rPr>
          <w:t>@</w:t>
        </w:r>
        <w:r>
          <w:rPr>
            <w:rFonts w:ascii="Times New Roman" w:hAnsi="Times New Roman" w:eastAsia="Times New Roman" w:cs="Times New Roman"/>
            <w:sz w:val="16"/>
            <w:szCs w:val="16"/>
            <w:u w:val="single" w:color="auto"/>
            <w:color w:val="231F20"/>
          </w:rPr>
          <w:t>chinagp</w:t>
        </w:r>
        <w:r>
          <w:rPr>
            <w:rFonts w:ascii="Times New Roman" w:hAnsi="Times New Roman" w:eastAsia="Times New Roman" w:cs="Times New Roman"/>
            <w:sz w:val="16"/>
            <w:szCs w:val="16"/>
            <w:u w:val="single" w:color="auto"/>
            <w:color w:val="231F20"/>
            <w:spacing w:val="3"/>
          </w:rPr>
          <w:t>.</w:t>
        </w:r>
        <w:r>
          <w:rPr>
            <w:rFonts w:ascii="Times New Roman" w:hAnsi="Times New Roman" w:eastAsia="Times New Roman" w:cs="Times New Roman"/>
            <w:sz w:val="16"/>
            <w:szCs w:val="16"/>
            <w:u w:val="single" w:color="auto"/>
            <w:color w:val="231F20"/>
          </w:rPr>
          <w:t>net</w:t>
        </w:r>
        <w:r>
          <w:rPr>
            <w:rFonts w:ascii="Times New Roman" w:hAnsi="Times New Roman" w:eastAsia="Times New Roman" w:cs="Times New Roman"/>
            <w:sz w:val="16"/>
            <w:szCs w:val="16"/>
            <w:u w:val="single" w:color="auto"/>
            <w:color w:val="231F20"/>
            <w:spacing w:val="3"/>
          </w:rPr>
          <w:t>.</w:t>
        </w:r>
        <w:r>
          <w:rPr>
            <w:rFonts w:ascii="Times New Roman" w:hAnsi="Times New Roman" w:eastAsia="Times New Roman" w:cs="Times New Roman"/>
            <w:sz w:val="16"/>
            <w:szCs w:val="16"/>
            <w:u w:val="single" w:color="auto"/>
            <w:color w:val="231F20"/>
          </w:rPr>
          <w:t>cn</w:t>
        </w:r>
      </w:hyperlink>
    </w:p>
    <w:p>
      <w:pPr>
        <w:pStyle w:val="BodyText"/>
        <w:ind w:left="18" w:right="289" w:firstLine="411"/>
        <w:spacing w:before="238" w:line="246" w:lineRule="auto"/>
        <w:rPr>
          <w:rFonts w:ascii="FangSong" w:hAnsi="FangSong" w:eastAsia="FangSong" w:cs="FangSong"/>
          <w:sz w:val="21"/>
          <w:szCs w:val="21"/>
        </w:rPr>
      </w:pPr>
      <w:r>
        <w:rPr>
          <w:rFonts w:ascii="FangSong" w:hAnsi="FangSong" w:eastAsia="FangSong" w:cs="FangSong"/>
          <w:sz w:val="21"/>
          <w:szCs w:val="21"/>
          <w:color w:val="231F20"/>
          <w:spacing w:val="-2"/>
        </w:rPr>
        <w:t>营养不良又称营养不足，是指由于摄入不足</w:t>
      </w:r>
      <w:r>
        <w:rPr>
          <w:rFonts w:ascii="FangSong" w:hAnsi="FangSong" w:eastAsia="FangSong" w:cs="FangSong"/>
          <w:sz w:val="21"/>
          <w:szCs w:val="21"/>
          <w:color w:val="231F20"/>
          <w:spacing w:val="-3"/>
        </w:rPr>
        <w:t>或利</w:t>
      </w:r>
      <w:r>
        <w:rPr>
          <w:rFonts w:ascii="FangSong" w:hAnsi="FangSong" w:eastAsia="FangSong" w:cs="FangSong"/>
          <w:sz w:val="21"/>
          <w:szCs w:val="21"/>
          <w:color w:val="231F20"/>
        </w:rPr>
        <w:t xml:space="preserve"> </w:t>
      </w:r>
      <w:r>
        <w:rPr>
          <w:rFonts w:ascii="FangSong" w:hAnsi="FangSong" w:eastAsia="FangSong" w:cs="FangSong"/>
          <w:sz w:val="21"/>
          <w:szCs w:val="21"/>
          <w:color w:val="231F20"/>
          <w:spacing w:val="2"/>
        </w:rPr>
        <w:t>用障碍引起能量或营养素缺乏的状态</w:t>
      </w:r>
      <w:r>
        <w:rPr>
          <w:sz w:val="12"/>
          <w:szCs w:val="12"/>
          <w:color w:val="231F20"/>
          <w:spacing w:val="2"/>
          <w:position w:val="9"/>
        </w:rPr>
        <w:t>［1］</w:t>
      </w:r>
      <w:r>
        <w:rPr>
          <w:rFonts w:ascii="FangSong" w:hAnsi="FangSong" w:eastAsia="FangSong" w:cs="FangSong"/>
          <w:sz w:val="21"/>
          <w:szCs w:val="21"/>
          <w:color w:val="231F20"/>
          <w:spacing w:val="2"/>
        </w:rPr>
        <w:t>。老龄化与</w:t>
      </w:r>
      <w:r>
        <w:rPr>
          <w:rFonts w:ascii="FangSong" w:hAnsi="FangSong" w:eastAsia="FangSong" w:cs="FangSong"/>
          <w:sz w:val="21"/>
          <w:szCs w:val="21"/>
          <w:color w:val="231F20"/>
        </w:rPr>
        <w:t xml:space="preserve"> </w:t>
      </w:r>
      <w:r>
        <w:rPr>
          <w:rFonts w:ascii="FangSong" w:hAnsi="FangSong" w:eastAsia="FangSong" w:cs="FangSong"/>
          <w:sz w:val="21"/>
          <w:szCs w:val="21"/>
          <w:color w:val="231F20"/>
          <w:spacing w:val="-2"/>
        </w:rPr>
        <w:t>营养不良密切相关，老年人由于消化系统功能减退、</w:t>
      </w:r>
      <w:r>
        <w:rPr>
          <w:rFonts w:ascii="FangSong" w:hAnsi="FangSong" w:eastAsia="FangSong" w:cs="FangSong"/>
          <w:sz w:val="21"/>
          <w:szCs w:val="21"/>
          <w:color w:val="231F20"/>
          <w:spacing w:val="4"/>
        </w:rPr>
        <w:t xml:space="preserve"> </w:t>
      </w:r>
      <w:r>
        <w:rPr>
          <w:rFonts w:ascii="FangSong" w:hAnsi="FangSong" w:eastAsia="FangSong" w:cs="FangSong"/>
          <w:sz w:val="21"/>
          <w:szCs w:val="21"/>
          <w:color w:val="231F20"/>
          <w:spacing w:val="8"/>
        </w:rPr>
        <w:t>口腔问题增多、服药等原因使营养不良的发生风险</w:t>
      </w:r>
      <w:r>
        <w:rPr>
          <w:rFonts w:ascii="FangSong" w:hAnsi="FangSong" w:eastAsia="FangSong" w:cs="FangSong"/>
          <w:sz w:val="21"/>
          <w:szCs w:val="21"/>
          <w:color w:val="231F20"/>
          <w:spacing w:val="4"/>
        </w:rPr>
        <w:t xml:space="preserve"> </w:t>
      </w:r>
      <w:r>
        <w:rPr>
          <w:rFonts w:ascii="FangSong" w:hAnsi="FangSong" w:eastAsia="FangSong" w:cs="FangSong"/>
          <w:sz w:val="21"/>
          <w:szCs w:val="21"/>
          <w:color w:val="231F20"/>
          <w:spacing w:val="-8"/>
        </w:rPr>
        <w:t>增高</w:t>
      </w:r>
      <w:r>
        <w:rPr>
          <w:sz w:val="12"/>
          <w:szCs w:val="12"/>
          <w:color w:val="231F20"/>
          <w:spacing w:val="-8"/>
          <w:position w:val="9"/>
        </w:rPr>
        <w:t>［2］</w:t>
      </w:r>
      <w:r>
        <w:rPr>
          <w:rFonts w:ascii="FangSong" w:hAnsi="FangSong" w:eastAsia="FangSong" w:cs="FangSong"/>
          <w:sz w:val="21"/>
          <w:szCs w:val="21"/>
          <w:color w:val="231F20"/>
          <w:spacing w:val="-6"/>
        </w:rPr>
        <w:t>。一项基于</w:t>
      </w:r>
      <w:r>
        <w:rPr>
          <w:rFonts w:ascii="FangSong" w:hAnsi="FangSong" w:eastAsia="FangSong" w:cs="FangSong"/>
          <w:sz w:val="21"/>
          <w:szCs w:val="21"/>
          <w:color w:val="231F20"/>
          <w:spacing w:val="-56"/>
        </w:rPr>
        <w:t xml:space="preserve"> </w:t>
      </w:r>
      <w:r>
        <w:rPr>
          <w:sz w:val="21"/>
          <w:szCs w:val="21"/>
          <w:color w:val="231F20"/>
          <w:spacing w:val="-6"/>
        </w:rPr>
        <w:t>240 </w:t>
      </w:r>
      <w:r>
        <w:rPr>
          <w:rFonts w:ascii="FangSong" w:hAnsi="FangSong" w:eastAsia="FangSong" w:cs="FangSong"/>
          <w:sz w:val="21"/>
          <w:szCs w:val="21"/>
          <w:color w:val="231F20"/>
          <w:spacing w:val="-6"/>
        </w:rPr>
        <w:t>项研究的系统评价结果</w:t>
      </w:r>
      <w:r>
        <w:rPr>
          <w:rFonts w:ascii="FangSong" w:hAnsi="FangSong" w:eastAsia="FangSong" w:cs="FangSong"/>
          <w:sz w:val="21"/>
          <w:szCs w:val="21"/>
          <w:color w:val="231F20"/>
          <w:spacing w:val="-7"/>
        </w:rPr>
        <w:t>显示，</w:t>
      </w:r>
      <w:r>
        <w:rPr>
          <w:rFonts w:ascii="FangSong" w:hAnsi="FangSong" w:eastAsia="FangSong" w:cs="FangSong"/>
          <w:sz w:val="21"/>
          <w:szCs w:val="21"/>
          <w:color w:val="231F20"/>
        </w:rPr>
        <w:t xml:space="preserve"> </w:t>
      </w:r>
      <w:r>
        <w:rPr>
          <w:rFonts w:ascii="FangSong" w:hAnsi="FangSong" w:eastAsia="FangSong" w:cs="FangSong"/>
          <w:sz w:val="21"/>
          <w:szCs w:val="21"/>
          <w:color w:val="231F20"/>
          <w:spacing w:val="6"/>
        </w:rPr>
        <w:t>社区老年人营养不良患病率为</w:t>
      </w:r>
      <w:r>
        <w:rPr>
          <w:rFonts w:ascii="FangSong" w:hAnsi="FangSong" w:eastAsia="FangSong" w:cs="FangSong"/>
          <w:sz w:val="21"/>
          <w:szCs w:val="21"/>
          <w:color w:val="231F20"/>
          <w:spacing w:val="-37"/>
        </w:rPr>
        <w:t xml:space="preserve"> </w:t>
      </w:r>
      <w:r>
        <w:rPr>
          <w:sz w:val="21"/>
          <w:szCs w:val="21"/>
          <w:color w:val="231F20"/>
          <w:spacing w:val="6"/>
        </w:rPr>
        <w:t>3.10%</w:t>
      </w:r>
      <w:r>
        <w:rPr>
          <w:rFonts w:ascii="FangSong" w:hAnsi="FangSong" w:eastAsia="FangSong" w:cs="FangSong"/>
          <w:sz w:val="21"/>
          <w:szCs w:val="21"/>
          <w:color w:val="231F20"/>
          <w:spacing w:val="6"/>
        </w:rPr>
        <w:t>，老年住院患</w:t>
      </w:r>
      <w:r>
        <w:rPr>
          <w:rFonts w:ascii="FangSong" w:hAnsi="FangSong" w:eastAsia="FangSong" w:cs="FangSong"/>
          <w:sz w:val="21"/>
          <w:szCs w:val="21"/>
          <w:color w:val="231F20"/>
        </w:rPr>
        <w:t xml:space="preserve"> </w:t>
      </w:r>
      <w:r>
        <w:rPr>
          <w:rFonts w:ascii="FangSong" w:hAnsi="FangSong" w:eastAsia="FangSong" w:cs="FangSong"/>
          <w:sz w:val="21"/>
          <w:szCs w:val="21"/>
          <w:color w:val="231F20"/>
          <w:spacing w:val="-3"/>
        </w:rPr>
        <w:t>者的患病率为</w:t>
      </w:r>
      <w:r>
        <w:rPr>
          <w:rFonts w:ascii="FangSong" w:hAnsi="FangSong" w:eastAsia="FangSong" w:cs="FangSong"/>
          <w:sz w:val="21"/>
          <w:szCs w:val="21"/>
          <w:color w:val="231F20"/>
          <w:spacing w:val="-46"/>
        </w:rPr>
        <w:t xml:space="preserve"> </w:t>
      </w:r>
      <w:r>
        <w:rPr>
          <w:sz w:val="21"/>
          <w:szCs w:val="21"/>
          <w:color w:val="231F20"/>
          <w:spacing w:val="-3"/>
        </w:rPr>
        <w:t>22.00%</w:t>
      </w:r>
      <w:r>
        <w:rPr>
          <w:sz w:val="12"/>
          <w:szCs w:val="12"/>
          <w:color w:val="231F20"/>
          <w:spacing w:val="-3"/>
          <w:position w:val="9"/>
        </w:rPr>
        <w:t>［3］</w:t>
      </w:r>
      <w:r>
        <w:rPr>
          <w:rFonts w:ascii="FangSong" w:hAnsi="FangSong" w:eastAsia="FangSong" w:cs="FangSong"/>
          <w:sz w:val="21"/>
          <w:szCs w:val="21"/>
          <w:color w:val="231F20"/>
          <w:spacing w:val="-3"/>
        </w:rPr>
        <w:t>。我国老年人营养</w:t>
      </w:r>
      <w:r>
        <w:rPr>
          <w:rFonts w:ascii="FangSong" w:hAnsi="FangSong" w:eastAsia="FangSong" w:cs="FangSong"/>
          <w:sz w:val="21"/>
          <w:szCs w:val="21"/>
          <w:color w:val="231F20"/>
          <w:spacing w:val="-4"/>
        </w:rPr>
        <w:t>不良的发</w:t>
      </w:r>
      <w:r>
        <w:rPr>
          <w:rFonts w:ascii="FangSong" w:hAnsi="FangSong" w:eastAsia="FangSong" w:cs="FangSong"/>
          <w:sz w:val="21"/>
          <w:szCs w:val="21"/>
          <w:color w:val="231F20"/>
        </w:rPr>
        <w:t xml:space="preserve"> </w:t>
      </w:r>
      <w:r>
        <w:rPr>
          <w:rFonts w:ascii="FangSong" w:hAnsi="FangSong" w:eastAsia="FangSong" w:cs="FangSong"/>
          <w:sz w:val="21"/>
          <w:szCs w:val="21"/>
          <w:color w:val="231F20"/>
          <w:spacing w:val="1"/>
        </w:rPr>
        <w:t>生情况更为严峻，中国健康与养老追踪调查（</w:t>
      </w:r>
      <w:r>
        <w:rPr>
          <w:sz w:val="21"/>
          <w:szCs w:val="21"/>
          <w:color w:val="231F20"/>
        </w:rPr>
        <w:t>China</w:t>
      </w:r>
      <w:r>
        <w:rPr>
          <w:sz w:val="21"/>
          <w:szCs w:val="21"/>
          <w:color w:val="231F20"/>
          <w:spacing w:val="17"/>
        </w:rPr>
        <w:t xml:space="preserve"> </w:t>
      </w:r>
      <w:r>
        <w:rPr>
          <w:sz w:val="21"/>
          <w:szCs w:val="21"/>
          <w:color w:val="231F20"/>
          <w:spacing w:val="-18"/>
        </w:rPr>
        <w:t>Health</w:t>
      </w:r>
      <w:r>
        <w:rPr>
          <w:sz w:val="21"/>
          <w:szCs w:val="21"/>
          <w:color w:val="231F20"/>
          <w:spacing w:val="17"/>
        </w:rPr>
        <w:t xml:space="preserve"> </w:t>
      </w:r>
      <w:r>
        <w:rPr>
          <w:sz w:val="21"/>
          <w:szCs w:val="21"/>
          <w:color w:val="231F20"/>
          <w:spacing w:val="-18"/>
        </w:rPr>
        <w:t>and</w:t>
      </w:r>
      <w:r>
        <w:rPr>
          <w:sz w:val="21"/>
          <w:szCs w:val="21"/>
          <w:color w:val="231F20"/>
          <w:spacing w:val="17"/>
          <w:w w:val="101"/>
        </w:rPr>
        <w:t xml:space="preserve"> </w:t>
      </w:r>
      <w:r>
        <w:rPr>
          <w:sz w:val="21"/>
          <w:szCs w:val="21"/>
          <w:color w:val="231F20"/>
          <w:spacing w:val="-18"/>
        </w:rPr>
        <w:t>Retirement</w:t>
      </w:r>
      <w:r>
        <w:rPr>
          <w:sz w:val="21"/>
          <w:szCs w:val="21"/>
          <w:color w:val="231F20"/>
          <w:spacing w:val="17"/>
        </w:rPr>
        <w:t xml:space="preserve"> </w:t>
      </w:r>
      <w:r>
        <w:rPr>
          <w:sz w:val="21"/>
          <w:szCs w:val="21"/>
          <w:color w:val="231F20"/>
          <w:spacing w:val="-18"/>
        </w:rPr>
        <w:t>Longitudinal</w:t>
      </w:r>
      <w:r>
        <w:rPr>
          <w:sz w:val="21"/>
          <w:szCs w:val="21"/>
          <w:color w:val="231F20"/>
          <w:spacing w:val="17"/>
        </w:rPr>
        <w:t xml:space="preserve"> </w:t>
      </w:r>
      <w:r>
        <w:rPr>
          <w:sz w:val="21"/>
          <w:szCs w:val="21"/>
          <w:color w:val="231F20"/>
          <w:spacing w:val="-18"/>
        </w:rPr>
        <w:t>Study</w:t>
      </w:r>
      <w:r>
        <w:rPr>
          <w:sz w:val="21"/>
          <w:szCs w:val="21"/>
          <w:color w:val="231F20"/>
          <w:spacing w:val="-25"/>
        </w:rPr>
        <w:t xml:space="preserve"> </w:t>
      </w:r>
      <w:r>
        <w:rPr>
          <w:rFonts w:ascii="FangSong" w:hAnsi="FangSong" w:eastAsia="FangSong" w:cs="FangSong"/>
          <w:sz w:val="21"/>
          <w:szCs w:val="21"/>
          <w:color w:val="231F20"/>
          <w:spacing w:val="-18"/>
        </w:rPr>
        <w:t>，</w:t>
      </w:r>
      <w:r>
        <w:rPr>
          <w:sz w:val="21"/>
          <w:szCs w:val="21"/>
          <w:color w:val="231F20"/>
          <w:spacing w:val="-18"/>
        </w:rPr>
        <w:t>CHARLS</w:t>
      </w:r>
      <w:r>
        <w:rPr>
          <w:sz w:val="21"/>
          <w:szCs w:val="21"/>
          <w:color w:val="231F20"/>
          <w:spacing w:val="-33"/>
        </w:rPr>
        <w:t xml:space="preserve"> </w:t>
      </w:r>
      <w:r>
        <w:rPr>
          <w:rFonts w:ascii="FangSong" w:hAnsi="FangSong" w:eastAsia="FangSong" w:cs="FangSong"/>
          <w:sz w:val="21"/>
          <w:szCs w:val="21"/>
          <w:color w:val="231F20"/>
          <w:spacing w:val="-18"/>
        </w:rPr>
        <w:t>）</w:t>
      </w:r>
      <w:r>
        <w:rPr>
          <w:rFonts w:ascii="FangSong" w:hAnsi="FangSong" w:eastAsia="FangSong" w:cs="FangSong"/>
          <w:sz w:val="21"/>
          <w:szCs w:val="21"/>
          <w:color w:val="231F20"/>
        </w:rPr>
        <w:t xml:space="preserve"> </w:t>
      </w:r>
      <w:r>
        <w:rPr>
          <w:rFonts w:ascii="FangSong" w:hAnsi="FangSong" w:eastAsia="FangSong" w:cs="FangSong"/>
          <w:sz w:val="21"/>
          <w:szCs w:val="21"/>
          <w:color w:val="231F20"/>
          <w:spacing w:val="19"/>
        </w:rPr>
        <w:t>结果表明，我国社区老年人营养不良的发生率为</w:t>
      </w:r>
      <w:r>
        <w:rPr>
          <w:rFonts w:ascii="FangSong" w:hAnsi="FangSong" w:eastAsia="FangSong" w:cs="FangSong"/>
          <w:sz w:val="21"/>
          <w:szCs w:val="21"/>
          <w:color w:val="231F20"/>
        </w:rPr>
        <w:t xml:space="preserve"> </w:t>
      </w:r>
      <w:r>
        <w:rPr>
          <w:sz w:val="21"/>
          <w:szCs w:val="21"/>
          <w:color w:val="231F20"/>
          <w:spacing w:val="-16"/>
        </w:rPr>
        <w:t>12.60%</w:t>
      </w:r>
      <w:r>
        <w:rPr>
          <w:sz w:val="12"/>
          <w:szCs w:val="12"/>
          <w:color w:val="231F20"/>
          <w:spacing w:val="3"/>
          <w:position w:val="9"/>
        </w:rPr>
        <w:t>［4］</w:t>
      </w:r>
      <w:r>
        <w:rPr>
          <w:rFonts w:ascii="FangSong" w:hAnsi="FangSong" w:eastAsia="FangSong" w:cs="FangSong"/>
          <w:sz w:val="21"/>
          <w:szCs w:val="21"/>
          <w:color w:val="231F20"/>
          <w:spacing w:val="3"/>
        </w:rPr>
        <w:t>。老年人营养不良与衰弱、肌少症、抑郁</w:t>
      </w:r>
      <w:r>
        <w:rPr>
          <w:rFonts w:ascii="FangSong" w:hAnsi="FangSong" w:eastAsia="FangSong" w:cs="FangSong"/>
          <w:sz w:val="21"/>
          <w:szCs w:val="21"/>
          <w:color w:val="231F20"/>
        </w:rPr>
        <w:t xml:space="preserve"> </w:t>
      </w:r>
      <w:r>
        <w:rPr>
          <w:rFonts w:ascii="FangSong" w:hAnsi="FangSong" w:eastAsia="FangSong" w:cs="FangSong"/>
          <w:sz w:val="21"/>
          <w:szCs w:val="21"/>
          <w:color w:val="231F20"/>
          <w:spacing w:val="-1"/>
        </w:rPr>
        <w:t>等密切相关，增加了老年人的住院天数、医疗保健相</w:t>
      </w:r>
      <w:r>
        <w:rPr>
          <w:rFonts w:ascii="FangSong" w:hAnsi="FangSong" w:eastAsia="FangSong" w:cs="FangSong"/>
          <w:sz w:val="21"/>
          <w:szCs w:val="21"/>
          <w:color w:val="231F20"/>
          <w:spacing w:val="1"/>
        </w:rPr>
        <w:t xml:space="preserve"> </w:t>
      </w:r>
      <w:r>
        <w:rPr>
          <w:rFonts w:ascii="FangSong" w:hAnsi="FangSong" w:eastAsia="FangSong" w:cs="FangSong"/>
          <w:sz w:val="21"/>
          <w:szCs w:val="21"/>
          <w:color w:val="231F20"/>
          <w:spacing w:val="-1"/>
        </w:rPr>
        <w:t>关费用与死亡率，严重影响其身体健康和生活质量，</w:t>
      </w:r>
      <w:r>
        <w:rPr>
          <w:rFonts w:ascii="FangSong" w:hAnsi="FangSong" w:eastAsia="FangSong" w:cs="FangSong"/>
          <w:sz w:val="21"/>
          <w:szCs w:val="21"/>
          <w:color w:val="231F20"/>
          <w:spacing w:val="9"/>
        </w:rPr>
        <w:t xml:space="preserve"> </w:t>
      </w:r>
      <w:r>
        <w:rPr>
          <w:rFonts w:ascii="FangSong" w:hAnsi="FangSong" w:eastAsia="FangSong" w:cs="FangSong"/>
          <w:sz w:val="21"/>
          <w:szCs w:val="21"/>
          <w:color w:val="231F20"/>
          <w:spacing w:val="6"/>
        </w:rPr>
        <w:t>给家庭和社会造成了沉重负担</w:t>
      </w:r>
      <w:r>
        <w:rPr>
          <w:sz w:val="12"/>
          <w:szCs w:val="12"/>
          <w:color w:val="231F20"/>
          <w:spacing w:val="6"/>
          <w:position w:val="9"/>
        </w:rPr>
        <w:t>［5-7］</w:t>
      </w:r>
      <w:r>
        <w:rPr>
          <w:rFonts w:ascii="FangSong" w:hAnsi="FangSong" w:eastAsia="FangSong" w:cs="FangSong"/>
          <w:sz w:val="21"/>
          <w:szCs w:val="21"/>
          <w:color w:val="231F20"/>
          <w:spacing w:val="6"/>
        </w:rPr>
        <w:t>。因此，采取有</w:t>
      </w:r>
      <w:r>
        <w:rPr>
          <w:rFonts w:ascii="FangSong" w:hAnsi="FangSong" w:eastAsia="FangSong" w:cs="FangSong"/>
          <w:sz w:val="21"/>
          <w:szCs w:val="21"/>
          <w:color w:val="231F20"/>
          <w:spacing w:val="8"/>
        </w:rPr>
        <w:t xml:space="preserve"> </w:t>
      </w:r>
      <w:r>
        <w:rPr>
          <w:rFonts w:ascii="FangSong" w:hAnsi="FangSong" w:eastAsia="FangSong" w:cs="FangSong"/>
          <w:sz w:val="21"/>
          <w:szCs w:val="21"/>
          <w:color w:val="231F20"/>
          <w:spacing w:val="-2"/>
        </w:rPr>
        <w:t>效措施改善老年人的营养不良至关重要。</w:t>
      </w:r>
    </w:p>
    <w:p>
      <w:pPr>
        <w:pStyle w:val="BodyText"/>
        <w:ind w:right="229" w:firstLine="425"/>
        <w:spacing w:before="24" w:line="255" w:lineRule="auto"/>
        <w:jc w:val="both"/>
        <w:rPr>
          <w:rFonts w:ascii="FangSong" w:hAnsi="FangSong" w:eastAsia="FangSong" w:cs="FangSong"/>
          <w:sz w:val="21"/>
          <w:szCs w:val="21"/>
        </w:rPr>
      </w:pPr>
      <w:r>
        <w:rPr>
          <w:rFonts w:ascii="FangSong" w:hAnsi="FangSong" w:eastAsia="FangSong" w:cs="FangSong"/>
          <w:sz w:val="21"/>
          <w:szCs w:val="21"/>
          <w:color w:val="231F20"/>
          <w:spacing w:val="-16"/>
        </w:rPr>
        <w:t>非药物干预（</w:t>
      </w:r>
      <w:r>
        <w:rPr>
          <w:sz w:val="21"/>
          <w:szCs w:val="21"/>
          <w:color w:val="231F20"/>
          <w:spacing w:val="-16"/>
        </w:rPr>
        <w:t>non-pharmacological</w:t>
      </w:r>
      <w:r>
        <w:rPr>
          <w:sz w:val="21"/>
          <w:szCs w:val="21"/>
          <w:color w:val="231F20"/>
          <w:spacing w:val="25"/>
        </w:rPr>
        <w:t xml:space="preserve"> </w:t>
      </w:r>
      <w:r>
        <w:rPr>
          <w:sz w:val="21"/>
          <w:szCs w:val="21"/>
          <w:color w:val="231F20"/>
          <w:spacing w:val="-16"/>
        </w:rPr>
        <w:t>interventions</w:t>
      </w:r>
      <w:r>
        <w:rPr>
          <w:sz w:val="21"/>
          <w:szCs w:val="21"/>
          <w:color w:val="231F20"/>
          <w:spacing w:val="-25"/>
        </w:rPr>
        <w:t xml:space="preserve"> </w:t>
      </w:r>
      <w:r>
        <w:rPr>
          <w:rFonts w:ascii="FangSong" w:hAnsi="FangSong" w:eastAsia="FangSong" w:cs="FangSong"/>
          <w:sz w:val="21"/>
          <w:szCs w:val="21"/>
          <w:color w:val="231F20"/>
          <w:spacing w:val="-16"/>
        </w:rPr>
        <w:t>，</w:t>
      </w:r>
      <w:r>
        <w:rPr>
          <w:rFonts w:ascii="FangSong" w:hAnsi="FangSong" w:eastAsia="FangSong" w:cs="FangSong"/>
          <w:sz w:val="21"/>
          <w:szCs w:val="21"/>
          <w:color w:val="231F20"/>
        </w:rPr>
        <w:t xml:space="preserve"> </w:t>
      </w:r>
      <w:r>
        <w:rPr>
          <w:sz w:val="21"/>
          <w:szCs w:val="21"/>
          <w:color w:val="231F20"/>
        </w:rPr>
        <w:t>NPIs</w:t>
      </w:r>
      <w:r>
        <w:rPr>
          <w:sz w:val="21"/>
          <w:szCs w:val="21"/>
          <w:color w:val="231F20"/>
          <w:spacing w:val="18"/>
        </w:rPr>
        <w:t xml:space="preserve"> </w:t>
      </w:r>
      <w:r>
        <w:rPr>
          <w:rFonts w:ascii="FangSong" w:hAnsi="FangSong" w:eastAsia="FangSong" w:cs="FangSong"/>
          <w:sz w:val="21"/>
          <w:szCs w:val="21"/>
          <w:color w:val="231F20"/>
          <w:spacing w:val="18"/>
        </w:rPr>
        <w:t>）是改善营养的重要措施</w:t>
      </w:r>
      <w:r>
        <w:rPr>
          <w:sz w:val="12"/>
          <w:szCs w:val="12"/>
          <w:color w:val="231F20"/>
          <w:spacing w:val="18"/>
          <w:position w:val="9"/>
        </w:rPr>
        <w:t>［8</w:t>
      </w:r>
      <w:r>
        <w:rPr>
          <w:sz w:val="12"/>
          <w:szCs w:val="12"/>
          <w:color w:val="231F20"/>
          <w:spacing w:val="7"/>
          <w:position w:val="9"/>
        </w:rPr>
        <w:t>］</w:t>
      </w:r>
      <w:r>
        <w:rPr>
          <w:sz w:val="12"/>
          <w:szCs w:val="12"/>
          <w:color w:val="231F20"/>
          <w:spacing w:val="16"/>
          <w:w w:val="101"/>
          <w:position w:val="9"/>
        </w:rPr>
        <w:t xml:space="preserve"> </w:t>
      </w:r>
      <w:r>
        <w:rPr>
          <w:rFonts w:ascii="FangSong" w:hAnsi="FangSong" w:eastAsia="FangSong" w:cs="FangSong"/>
          <w:sz w:val="21"/>
          <w:szCs w:val="21"/>
          <w:color w:val="231F20"/>
          <w:spacing w:val="7"/>
        </w:rPr>
        <w:t>，</w:t>
      </w:r>
      <w:r>
        <w:rPr>
          <w:rFonts w:ascii="FangSong" w:hAnsi="FangSong" w:eastAsia="FangSong" w:cs="FangSong"/>
          <w:sz w:val="21"/>
          <w:szCs w:val="21"/>
          <w:color w:val="231F20"/>
          <w:spacing w:val="18"/>
        </w:rPr>
        <w:t>其中膳食指</w:t>
      </w:r>
      <w:r>
        <w:rPr>
          <w:rFonts w:ascii="FangSong" w:hAnsi="FangSong" w:eastAsia="FangSong" w:cs="FangSong"/>
          <w:sz w:val="21"/>
          <w:szCs w:val="21"/>
          <w:color w:val="231F20"/>
        </w:rPr>
        <w:t xml:space="preserve">  </w:t>
      </w:r>
      <w:r>
        <w:rPr>
          <w:rFonts w:ascii="FangSong" w:hAnsi="FangSong" w:eastAsia="FangSong" w:cs="FangSong"/>
          <w:sz w:val="21"/>
          <w:szCs w:val="21"/>
          <w:color w:val="231F20"/>
          <w:spacing w:val="-18"/>
        </w:rPr>
        <w:t>导（</w:t>
      </w:r>
      <w:r>
        <w:rPr>
          <w:sz w:val="21"/>
          <w:szCs w:val="21"/>
          <w:color w:val="231F20"/>
          <w:spacing w:val="-18"/>
        </w:rPr>
        <w:t>dietary</w:t>
      </w:r>
      <w:r>
        <w:rPr>
          <w:sz w:val="21"/>
          <w:szCs w:val="21"/>
          <w:color w:val="231F20"/>
          <w:spacing w:val="13"/>
        </w:rPr>
        <w:t xml:space="preserve"> </w:t>
      </w:r>
      <w:r>
        <w:rPr>
          <w:sz w:val="21"/>
          <w:szCs w:val="21"/>
          <w:color w:val="231F20"/>
          <w:spacing w:val="-18"/>
        </w:rPr>
        <w:t>counseling</w:t>
      </w:r>
      <w:r>
        <w:rPr>
          <w:sz w:val="21"/>
          <w:szCs w:val="21"/>
          <w:color w:val="231F20"/>
          <w:spacing w:val="-25"/>
        </w:rPr>
        <w:t xml:space="preserve"> </w:t>
      </w:r>
      <w:r>
        <w:rPr>
          <w:rFonts w:ascii="FangSong" w:hAnsi="FangSong" w:eastAsia="FangSong" w:cs="FangSong"/>
          <w:sz w:val="21"/>
          <w:szCs w:val="21"/>
          <w:color w:val="231F20"/>
          <w:spacing w:val="-18"/>
        </w:rPr>
        <w:t>，</w:t>
      </w:r>
      <w:r>
        <w:rPr>
          <w:sz w:val="21"/>
          <w:szCs w:val="21"/>
          <w:color w:val="231F20"/>
          <w:spacing w:val="-19"/>
        </w:rPr>
        <w:t>DC</w:t>
      </w:r>
      <w:r>
        <w:rPr>
          <w:sz w:val="21"/>
          <w:szCs w:val="21"/>
          <w:color w:val="231F20"/>
          <w:spacing w:val="-35"/>
        </w:rPr>
        <w:t xml:space="preserve"> </w:t>
      </w:r>
      <w:r>
        <w:rPr>
          <w:rFonts w:ascii="FangSong" w:hAnsi="FangSong" w:eastAsia="FangSong" w:cs="FangSong"/>
          <w:sz w:val="21"/>
          <w:szCs w:val="21"/>
          <w:color w:val="231F20"/>
          <w:spacing w:val="-19"/>
        </w:rPr>
        <w:t>）、</w:t>
      </w:r>
      <w:r>
        <w:rPr>
          <w:rFonts w:ascii="FangSong" w:hAnsi="FangSong" w:eastAsia="FangSong" w:cs="FangSong"/>
          <w:sz w:val="21"/>
          <w:szCs w:val="21"/>
          <w:color w:val="231F20"/>
          <w:spacing w:val="54"/>
        </w:rPr>
        <w:t xml:space="preserve"> </w:t>
      </w:r>
      <w:r>
        <w:rPr>
          <w:rFonts w:ascii="FangSong" w:hAnsi="FangSong" w:eastAsia="FangSong" w:cs="FangSong"/>
          <w:sz w:val="21"/>
          <w:szCs w:val="21"/>
          <w:color w:val="231F20"/>
          <w:spacing w:val="-19"/>
        </w:rPr>
        <w:t>口</w:t>
      </w:r>
      <w:r>
        <w:rPr>
          <w:rFonts w:ascii="FangSong" w:hAnsi="FangSong" w:eastAsia="FangSong" w:cs="FangSong"/>
          <w:sz w:val="21"/>
          <w:szCs w:val="21"/>
          <w:color w:val="231F20"/>
          <w:spacing w:val="28"/>
        </w:rPr>
        <w:t xml:space="preserve"> </w:t>
      </w:r>
      <w:r>
        <w:rPr>
          <w:rFonts w:ascii="FangSong" w:hAnsi="FangSong" w:eastAsia="FangSong" w:cs="FangSong"/>
          <w:sz w:val="21"/>
          <w:szCs w:val="21"/>
          <w:color w:val="231F20"/>
          <w:spacing w:val="-19"/>
        </w:rPr>
        <w:t>服</w:t>
      </w:r>
      <w:r>
        <w:rPr>
          <w:rFonts w:ascii="FangSong" w:hAnsi="FangSong" w:eastAsia="FangSong" w:cs="FangSong"/>
          <w:sz w:val="21"/>
          <w:szCs w:val="21"/>
          <w:color w:val="231F20"/>
          <w:spacing w:val="40"/>
        </w:rPr>
        <w:t xml:space="preserve"> </w:t>
      </w:r>
      <w:r>
        <w:rPr>
          <w:rFonts w:ascii="FangSong" w:hAnsi="FangSong" w:eastAsia="FangSong" w:cs="FangSong"/>
          <w:sz w:val="21"/>
          <w:szCs w:val="21"/>
          <w:color w:val="231F20"/>
          <w:spacing w:val="-19"/>
        </w:rPr>
        <w:t>营</w:t>
      </w:r>
      <w:r>
        <w:rPr>
          <w:rFonts w:ascii="FangSong" w:hAnsi="FangSong" w:eastAsia="FangSong" w:cs="FangSong"/>
          <w:sz w:val="21"/>
          <w:szCs w:val="21"/>
          <w:color w:val="231F20"/>
          <w:spacing w:val="28"/>
        </w:rPr>
        <w:t xml:space="preserve"> </w:t>
      </w:r>
      <w:r>
        <w:rPr>
          <w:rFonts w:ascii="FangSong" w:hAnsi="FangSong" w:eastAsia="FangSong" w:cs="FangSong"/>
          <w:sz w:val="21"/>
          <w:szCs w:val="21"/>
          <w:color w:val="231F20"/>
          <w:spacing w:val="-19"/>
        </w:rPr>
        <w:t>养</w:t>
      </w:r>
      <w:r>
        <w:rPr>
          <w:rFonts w:ascii="FangSong" w:hAnsi="FangSong" w:eastAsia="FangSong" w:cs="FangSong"/>
          <w:sz w:val="21"/>
          <w:szCs w:val="21"/>
          <w:color w:val="231F20"/>
          <w:spacing w:val="33"/>
        </w:rPr>
        <w:t xml:space="preserve"> </w:t>
      </w:r>
      <w:r>
        <w:rPr>
          <w:rFonts w:ascii="FangSong" w:hAnsi="FangSong" w:eastAsia="FangSong" w:cs="FangSong"/>
          <w:sz w:val="21"/>
          <w:szCs w:val="21"/>
          <w:color w:val="231F20"/>
          <w:spacing w:val="-19"/>
        </w:rPr>
        <w:t>补</w:t>
      </w:r>
      <w:r>
        <w:rPr>
          <w:rFonts w:ascii="FangSong" w:hAnsi="FangSong" w:eastAsia="FangSong" w:cs="FangSong"/>
          <w:sz w:val="21"/>
          <w:szCs w:val="21"/>
          <w:color w:val="231F20"/>
          <w:spacing w:val="29"/>
        </w:rPr>
        <w:t xml:space="preserve"> </w:t>
      </w:r>
      <w:r>
        <w:rPr>
          <w:rFonts w:ascii="FangSong" w:hAnsi="FangSong" w:eastAsia="FangSong" w:cs="FangSong"/>
          <w:sz w:val="21"/>
          <w:szCs w:val="21"/>
          <w:color w:val="231F20"/>
          <w:spacing w:val="-19"/>
        </w:rPr>
        <w:t>充</w:t>
      </w:r>
      <w:r>
        <w:rPr>
          <w:rFonts w:ascii="FangSong" w:hAnsi="FangSong" w:eastAsia="FangSong" w:cs="FangSong"/>
          <w:sz w:val="21"/>
          <w:szCs w:val="21"/>
          <w:color w:val="231F20"/>
        </w:rPr>
        <w:t xml:space="preserve"> </w:t>
      </w:r>
      <w:r>
        <w:rPr>
          <w:rFonts w:ascii="FangSong" w:hAnsi="FangSong" w:eastAsia="FangSong" w:cs="FangSong"/>
          <w:sz w:val="21"/>
          <w:szCs w:val="21"/>
          <w:color w:val="231F20"/>
          <w:spacing w:val="-19"/>
        </w:rPr>
        <w:t>（</w:t>
      </w:r>
      <w:r>
        <w:rPr>
          <w:sz w:val="21"/>
          <w:szCs w:val="21"/>
          <w:color w:val="231F20"/>
          <w:spacing w:val="-19"/>
        </w:rPr>
        <w:t>oral</w:t>
      </w:r>
      <w:r>
        <w:rPr>
          <w:sz w:val="21"/>
          <w:szCs w:val="21"/>
          <w:color w:val="231F20"/>
          <w:spacing w:val="12"/>
        </w:rPr>
        <w:t xml:space="preserve"> </w:t>
      </w:r>
      <w:r>
        <w:rPr>
          <w:sz w:val="21"/>
          <w:szCs w:val="21"/>
          <w:color w:val="231F20"/>
          <w:spacing w:val="-19"/>
        </w:rPr>
        <w:t>nutritional</w:t>
      </w:r>
      <w:r>
        <w:rPr>
          <w:sz w:val="21"/>
          <w:szCs w:val="21"/>
          <w:color w:val="231F20"/>
          <w:spacing w:val="15"/>
        </w:rPr>
        <w:t xml:space="preserve"> </w:t>
      </w:r>
      <w:r>
        <w:rPr>
          <w:sz w:val="21"/>
          <w:szCs w:val="21"/>
          <w:color w:val="231F20"/>
          <w:spacing w:val="-19"/>
        </w:rPr>
        <w:t>supplements</w:t>
      </w:r>
      <w:r>
        <w:rPr>
          <w:sz w:val="21"/>
          <w:szCs w:val="21"/>
          <w:color w:val="231F20"/>
          <w:spacing w:val="-26"/>
        </w:rPr>
        <w:t xml:space="preserve"> </w:t>
      </w:r>
      <w:r>
        <w:rPr>
          <w:rFonts w:ascii="FangSong" w:hAnsi="FangSong" w:eastAsia="FangSong" w:cs="FangSong"/>
          <w:sz w:val="21"/>
          <w:szCs w:val="21"/>
          <w:color w:val="231F20"/>
          <w:spacing w:val="-19"/>
        </w:rPr>
        <w:t>，</w:t>
      </w:r>
      <w:r>
        <w:rPr>
          <w:sz w:val="21"/>
          <w:szCs w:val="21"/>
          <w:color w:val="231F20"/>
          <w:spacing w:val="-19"/>
        </w:rPr>
        <w:t>ONS</w:t>
      </w:r>
      <w:r>
        <w:rPr>
          <w:sz w:val="21"/>
          <w:szCs w:val="21"/>
          <w:color w:val="231F20"/>
          <w:spacing w:val="-35"/>
        </w:rPr>
        <w:t xml:space="preserve"> </w:t>
      </w:r>
      <w:r>
        <w:rPr>
          <w:rFonts w:ascii="FangSong" w:hAnsi="FangSong" w:eastAsia="FangSong" w:cs="FangSong"/>
          <w:sz w:val="21"/>
          <w:szCs w:val="21"/>
          <w:color w:val="231F20"/>
          <w:spacing w:val="-19"/>
        </w:rPr>
        <w:t>）、</w:t>
      </w:r>
      <w:r>
        <w:rPr>
          <w:rFonts w:ascii="FangSong" w:hAnsi="FangSong" w:eastAsia="FangSong" w:cs="FangSong"/>
          <w:sz w:val="21"/>
          <w:szCs w:val="21"/>
          <w:color w:val="231F20"/>
          <w:spacing w:val="-19"/>
        </w:rPr>
        <w:t xml:space="preserve"> </w:t>
      </w:r>
      <w:r>
        <w:rPr>
          <w:rFonts w:ascii="FangSong" w:hAnsi="FangSong" w:eastAsia="FangSong" w:cs="FangSong"/>
          <w:sz w:val="21"/>
          <w:szCs w:val="21"/>
          <w:color w:val="231F20"/>
          <w:spacing w:val="-19"/>
        </w:rPr>
        <w:t>运</w:t>
      </w:r>
      <w:r>
        <w:rPr>
          <w:rFonts w:ascii="FangSong" w:hAnsi="FangSong" w:eastAsia="FangSong" w:cs="FangSong"/>
          <w:sz w:val="21"/>
          <w:szCs w:val="21"/>
          <w:color w:val="231F20"/>
          <w:spacing w:val="21"/>
        </w:rPr>
        <w:t xml:space="preserve"> </w:t>
      </w:r>
      <w:r>
        <w:rPr>
          <w:rFonts w:ascii="FangSong" w:hAnsi="FangSong" w:eastAsia="FangSong" w:cs="FangSong"/>
          <w:sz w:val="21"/>
          <w:szCs w:val="21"/>
          <w:color w:val="231F20"/>
          <w:spacing w:val="-19"/>
        </w:rPr>
        <w:t>动</w:t>
      </w:r>
      <w:r>
        <w:rPr>
          <w:rFonts w:ascii="FangSong" w:hAnsi="FangSong" w:eastAsia="FangSong" w:cs="FangSong"/>
          <w:sz w:val="21"/>
          <w:szCs w:val="21"/>
          <w:color w:val="231F20"/>
          <w:spacing w:val="19"/>
        </w:rPr>
        <w:t xml:space="preserve"> </w:t>
      </w:r>
      <w:r>
        <w:rPr>
          <w:rFonts w:ascii="FangSong" w:hAnsi="FangSong" w:eastAsia="FangSong" w:cs="FangSong"/>
          <w:sz w:val="21"/>
          <w:szCs w:val="21"/>
          <w:color w:val="231F20"/>
          <w:spacing w:val="-19"/>
        </w:rPr>
        <w:t>干</w:t>
      </w:r>
      <w:r>
        <w:rPr>
          <w:rFonts w:ascii="FangSong" w:hAnsi="FangSong" w:eastAsia="FangSong" w:cs="FangSong"/>
          <w:sz w:val="21"/>
          <w:szCs w:val="21"/>
          <w:color w:val="231F20"/>
          <w:spacing w:val="12"/>
        </w:rPr>
        <w:t xml:space="preserve"> </w:t>
      </w:r>
      <w:r>
        <w:rPr>
          <w:rFonts w:ascii="FangSong" w:hAnsi="FangSong" w:eastAsia="FangSong" w:cs="FangSong"/>
          <w:sz w:val="21"/>
          <w:szCs w:val="21"/>
          <w:color w:val="231F20"/>
          <w:spacing w:val="-19"/>
        </w:rPr>
        <w:t>预</w:t>
      </w:r>
      <w:r>
        <w:rPr>
          <w:rFonts w:ascii="FangSong" w:hAnsi="FangSong" w:eastAsia="FangSong" w:cs="FangSong"/>
          <w:sz w:val="21"/>
          <w:szCs w:val="21"/>
          <w:color w:val="231F20"/>
        </w:rPr>
        <w:t xml:space="preserve"> </w:t>
      </w:r>
      <w:r>
        <w:rPr>
          <w:rFonts w:ascii="FangSong" w:hAnsi="FangSong" w:eastAsia="FangSong" w:cs="FangSong"/>
          <w:sz w:val="21"/>
          <w:szCs w:val="21"/>
          <w:color w:val="231F20"/>
          <w:spacing w:val="-16"/>
        </w:rPr>
        <w:t>（</w:t>
      </w:r>
      <w:r>
        <w:rPr>
          <w:sz w:val="21"/>
          <w:szCs w:val="21"/>
          <w:color w:val="231F20"/>
          <w:spacing w:val="-16"/>
        </w:rPr>
        <w:t>physical</w:t>
      </w:r>
      <w:r>
        <w:rPr>
          <w:sz w:val="21"/>
          <w:szCs w:val="21"/>
          <w:color w:val="231F20"/>
          <w:spacing w:val="13"/>
        </w:rPr>
        <w:t xml:space="preserve"> </w:t>
      </w:r>
      <w:r>
        <w:rPr>
          <w:sz w:val="21"/>
          <w:szCs w:val="21"/>
          <w:color w:val="231F20"/>
          <w:spacing w:val="-16"/>
        </w:rPr>
        <w:t>activity</w:t>
      </w:r>
      <w:r>
        <w:rPr>
          <w:sz w:val="21"/>
          <w:szCs w:val="21"/>
          <w:color w:val="231F20"/>
          <w:spacing w:val="-25"/>
        </w:rPr>
        <w:t xml:space="preserve"> </w:t>
      </w:r>
      <w:r>
        <w:rPr>
          <w:rFonts w:ascii="FangSong" w:hAnsi="FangSong" w:eastAsia="FangSong" w:cs="FangSong"/>
          <w:sz w:val="21"/>
          <w:szCs w:val="21"/>
          <w:color w:val="231F20"/>
          <w:spacing w:val="-16"/>
        </w:rPr>
        <w:t>，</w:t>
      </w:r>
      <w:r>
        <w:rPr>
          <w:sz w:val="21"/>
          <w:szCs w:val="21"/>
          <w:color w:val="231F20"/>
          <w:spacing w:val="-16"/>
        </w:rPr>
        <w:t>PA</w:t>
      </w:r>
      <w:r>
        <w:rPr>
          <w:sz w:val="21"/>
          <w:szCs w:val="21"/>
          <w:color w:val="231F20"/>
          <w:spacing w:val="-35"/>
        </w:rPr>
        <w:t xml:space="preserve"> </w:t>
      </w:r>
      <w:r>
        <w:rPr>
          <w:rFonts w:ascii="FangSong" w:hAnsi="FangSong" w:eastAsia="FangSong" w:cs="FangSong"/>
          <w:sz w:val="21"/>
          <w:szCs w:val="21"/>
          <w:color w:val="231F20"/>
          <w:spacing w:val="-16"/>
        </w:rPr>
        <w:t>）和联合干预</w:t>
      </w:r>
      <w:r>
        <w:rPr>
          <w:rFonts w:ascii="FangSong" w:hAnsi="FangSong" w:eastAsia="FangSong" w:cs="FangSong"/>
          <w:sz w:val="21"/>
          <w:szCs w:val="21"/>
          <w:color w:val="231F20"/>
          <w:spacing w:val="-17"/>
        </w:rPr>
        <w:t>（</w:t>
      </w:r>
      <w:r>
        <w:rPr>
          <w:sz w:val="21"/>
          <w:szCs w:val="21"/>
          <w:color w:val="231F20"/>
          <w:spacing w:val="-17"/>
        </w:rPr>
        <w:t>multicomponent</w:t>
      </w:r>
      <w:r>
        <w:rPr>
          <w:sz w:val="21"/>
          <w:szCs w:val="21"/>
          <w:color w:val="231F20"/>
        </w:rPr>
        <w:t xml:space="preserve">  </w:t>
      </w:r>
      <w:r>
        <w:rPr>
          <w:sz w:val="21"/>
          <w:szCs w:val="21"/>
          <w:color w:val="231F20"/>
          <w:spacing w:val="-13"/>
        </w:rPr>
        <w:t>intervention</w:t>
      </w:r>
      <w:r>
        <w:rPr>
          <w:rFonts w:ascii="FangSong" w:hAnsi="FangSong" w:eastAsia="FangSong" w:cs="FangSong"/>
          <w:sz w:val="21"/>
          <w:szCs w:val="21"/>
          <w:color w:val="231F20"/>
          <w:spacing w:val="-13"/>
        </w:rPr>
        <w:t>，</w:t>
      </w:r>
      <w:r>
        <w:rPr>
          <w:sz w:val="21"/>
          <w:szCs w:val="21"/>
          <w:color w:val="231F20"/>
          <w:spacing w:val="-13"/>
        </w:rPr>
        <w:t>MI</w:t>
      </w:r>
      <w:r>
        <w:rPr>
          <w:sz w:val="21"/>
          <w:szCs w:val="21"/>
          <w:color w:val="231F20"/>
          <w:spacing w:val="-34"/>
        </w:rPr>
        <w:t xml:space="preserve"> </w:t>
      </w:r>
      <w:r>
        <w:rPr>
          <w:rFonts w:ascii="FangSong" w:hAnsi="FangSong" w:eastAsia="FangSong" w:cs="FangSong"/>
          <w:sz w:val="21"/>
          <w:szCs w:val="21"/>
          <w:color w:val="231F20"/>
          <w:spacing w:val="-13"/>
        </w:rPr>
        <w:t>）是最为常见的非药</w:t>
      </w:r>
      <w:r>
        <w:rPr>
          <w:rFonts w:ascii="FangSong" w:hAnsi="FangSong" w:eastAsia="FangSong" w:cs="FangSong"/>
          <w:sz w:val="21"/>
          <w:szCs w:val="21"/>
          <w:color w:val="231F20"/>
          <w:spacing w:val="-14"/>
        </w:rPr>
        <w:t>物干预方法</w:t>
      </w:r>
      <w:r>
        <w:rPr>
          <w:sz w:val="12"/>
          <w:szCs w:val="12"/>
          <w:color w:val="231F20"/>
          <w:spacing w:val="-3"/>
          <w:position w:val="9"/>
        </w:rPr>
        <w:t>［9-10</w:t>
      </w:r>
      <w:r>
        <w:rPr>
          <w:sz w:val="12"/>
          <w:szCs w:val="12"/>
          <w:color w:val="231F20"/>
          <w:spacing w:val="-11"/>
          <w:position w:val="9"/>
        </w:rPr>
        <w:t>］</w:t>
      </w:r>
      <w:r>
        <w:rPr>
          <w:rFonts w:ascii="FangSong" w:hAnsi="FangSong" w:eastAsia="FangSong" w:cs="FangSong"/>
          <w:sz w:val="21"/>
          <w:szCs w:val="21"/>
          <w:color w:val="231F20"/>
          <w:spacing w:val="-51"/>
          <w:w w:val="89"/>
        </w:rPr>
        <w:t>，</w:t>
      </w:r>
      <w:r>
        <w:rPr>
          <w:rFonts w:ascii="FangSong" w:hAnsi="FangSong" w:eastAsia="FangSong" w:cs="FangSong"/>
          <w:sz w:val="21"/>
          <w:szCs w:val="21"/>
          <w:color w:val="231F20"/>
        </w:rPr>
        <w:t xml:space="preserve"> </w:t>
      </w:r>
      <w:r>
        <w:rPr>
          <w:rFonts w:ascii="FangSong" w:hAnsi="FangSong" w:eastAsia="FangSong" w:cs="FangSong"/>
          <w:sz w:val="21"/>
          <w:szCs w:val="21"/>
          <w:color w:val="231F20"/>
          <w:spacing w:val="9"/>
        </w:rPr>
        <w:t>需制定相关规范指导其在营养不良老年人中的应用</w:t>
      </w:r>
      <w:r>
        <w:rPr>
          <w:rFonts w:ascii="FangSong" w:hAnsi="FangSong" w:eastAsia="FangSong" w:cs="FangSong"/>
          <w:sz w:val="21"/>
          <w:szCs w:val="21"/>
          <w:color w:val="231F20"/>
          <w:spacing w:val="8"/>
        </w:rPr>
        <w:t xml:space="preserve"> </w:t>
      </w:r>
      <w:r>
        <w:rPr>
          <w:rFonts w:ascii="FangSong" w:hAnsi="FangSong" w:eastAsia="FangSong" w:cs="FangSong"/>
          <w:sz w:val="21"/>
          <w:szCs w:val="21"/>
          <w:color w:val="231F20"/>
          <w:spacing w:val="-8"/>
        </w:rPr>
        <w:t>实施。目前，</w:t>
      </w:r>
      <w:r>
        <w:rPr>
          <w:rFonts w:ascii="FangSong" w:hAnsi="FangSong" w:eastAsia="FangSong" w:cs="FangSong"/>
          <w:sz w:val="21"/>
          <w:szCs w:val="21"/>
          <w:color w:val="231F20"/>
          <w:spacing w:val="75"/>
        </w:rPr>
        <w:t xml:space="preserve"> </w:t>
      </w:r>
      <w:r>
        <w:rPr>
          <w:rFonts w:ascii="FangSong" w:hAnsi="FangSong" w:eastAsia="FangSong" w:cs="FangSong"/>
          <w:sz w:val="21"/>
          <w:szCs w:val="21"/>
          <w:color w:val="231F20"/>
          <w:spacing w:val="-8"/>
        </w:rPr>
        <w:t>国外一些机构已经发布了针对一般人群</w:t>
      </w:r>
      <w:r>
        <w:rPr>
          <w:rFonts w:ascii="FangSong" w:hAnsi="FangSong" w:eastAsia="FangSong" w:cs="FangSong"/>
          <w:sz w:val="21"/>
          <w:szCs w:val="21"/>
          <w:color w:val="231F20"/>
        </w:rPr>
        <w:t xml:space="preserve"> </w:t>
      </w:r>
      <w:r>
        <w:rPr>
          <w:rFonts w:ascii="FangSong" w:hAnsi="FangSong" w:eastAsia="FangSong" w:cs="FangSong"/>
          <w:sz w:val="21"/>
          <w:szCs w:val="21"/>
          <w:color w:val="231F20"/>
          <w:spacing w:val="2"/>
        </w:rPr>
        <w:t>营养不良的相关指南和共识</w:t>
      </w:r>
      <w:r>
        <w:rPr>
          <w:sz w:val="12"/>
          <w:szCs w:val="12"/>
          <w:color w:val="231F20"/>
          <w:spacing w:val="2"/>
          <w:position w:val="9"/>
        </w:rPr>
        <w:t>［11-14</w:t>
      </w:r>
      <w:r>
        <w:rPr>
          <w:sz w:val="12"/>
          <w:szCs w:val="12"/>
          <w:color w:val="231F20"/>
          <w:spacing w:val="-4"/>
          <w:position w:val="9"/>
        </w:rPr>
        <w:t>］</w:t>
      </w:r>
      <w:r>
        <w:rPr>
          <w:rFonts w:ascii="FangSong" w:hAnsi="FangSong" w:eastAsia="FangSong" w:cs="FangSong"/>
          <w:sz w:val="21"/>
          <w:szCs w:val="21"/>
          <w:color w:val="231F20"/>
          <w:spacing w:val="-4"/>
        </w:rPr>
        <w:t>，</w:t>
      </w:r>
      <w:r>
        <w:rPr>
          <w:rFonts w:ascii="FangSong" w:hAnsi="FangSong" w:eastAsia="FangSong" w:cs="FangSong"/>
          <w:sz w:val="21"/>
          <w:szCs w:val="21"/>
          <w:color w:val="231F20"/>
          <w:spacing w:val="2"/>
        </w:rPr>
        <w:t>考虑</w:t>
      </w:r>
      <w:r>
        <w:rPr>
          <w:rFonts w:ascii="FangSong" w:hAnsi="FangSong" w:eastAsia="FangSong" w:cs="FangSong"/>
          <w:sz w:val="21"/>
          <w:szCs w:val="21"/>
          <w:color w:val="231F20"/>
          <w:spacing w:val="1"/>
        </w:rPr>
        <w:t>到人群、文</w:t>
      </w:r>
      <w:r>
        <w:rPr>
          <w:rFonts w:ascii="FangSong" w:hAnsi="FangSong" w:eastAsia="FangSong" w:cs="FangSong"/>
          <w:sz w:val="21"/>
          <w:szCs w:val="21"/>
          <w:color w:val="231F20"/>
        </w:rPr>
        <w:t xml:space="preserve"> </w:t>
      </w:r>
      <w:r>
        <w:rPr>
          <w:rFonts w:ascii="FangSong" w:hAnsi="FangSong" w:eastAsia="FangSong" w:cs="FangSong"/>
          <w:sz w:val="21"/>
          <w:szCs w:val="21"/>
          <w:color w:val="231F20"/>
          <w:spacing w:val="-7"/>
        </w:rPr>
        <w:t>化、医疗环境的不同，</w:t>
      </w:r>
      <w:r>
        <w:rPr>
          <w:rFonts w:ascii="FangSong" w:hAnsi="FangSong" w:eastAsia="FangSong" w:cs="FangSong"/>
          <w:sz w:val="21"/>
          <w:szCs w:val="21"/>
          <w:color w:val="231F20"/>
          <w:spacing w:val="52"/>
        </w:rPr>
        <w:t xml:space="preserve"> </w:t>
      </w:r>
      <w:r>
        <w:rPr>
          <w:rFonts w:ascii="FangSong" w:hAnsi="FangSong" w:eastAsia="FangSong" w:cs="FangSong"/>
          <w:sz w:val="21"/>
          <w:szCs w:val="21"/>
          <w:color w:val="231F20"/>
          <w:spacing w:val="-7"/>
        </w:rPr>
        <w:t>这些指南证据对于我国人群的</w:t>
      </w:r>
      <w:r>
        <w:rPr>
          <w:rFonts w:ascii="FangSong" w:hAnsi="FangSong" w:eastAsia="FangSong" w:cs="FangSong"/>
          <w:sz w:val="21"/>
          <w:szCs w:val="21"/>
          <w:color w:val="231F20"/>
        </w:rPr>
        <w:t xml:space="preserve"> </w:t>
      </w:r>
      <w:r>
        <w:rPr>
          <w:rFonts w:ascii="FangSong" w:hAnsi="FangSong" w:eastAsia="FangSong" w:cs="FangSong"/>
          <w:sz w:val="21"/>
          <w:szCs w:val="21"/>
          <w:color w:val="231F20"/>
          <w:spacing w:val="8"/>
        </w:rPr>
        <w:t>适用性值得深入探讨，且国内尚无专门针对老年人</w:t>
      </w:r>
      <w:r>
        <w:rPr>
          <w:rFonts w:ascii="FangSong" w:hAnsi="FangSong" w:eastAsia="FangSong" w:cs="FangSong"/>
          <w:sz w:val="21"/>
          <w:szCs w:val="21"/>
          <w:color w:val="231F20"/>
          <w:spacing w:val="17"/>
        </w:rPr>
        <w:t xml:space="preserve"> </w:t>
      </w:r>
      <w:r>
        <w:rPr>
          <w:rFonts w:ascii="FangSong" w:hAnsi="FangSong" w:eastAsia="FangSong" w:cs="FangSong"/>
          <w:sz w:val="21"/>
          <w:szCs w:val="21"/>
          <w:color w:val="231F20"/>
          <w:spacing w:val="8"/>
        </w:rPr>
        <w:t>营养不良的非药物干预指南。因此，由中国老年护</w:t>
      </w:r>
      <w:r>
        <w:rPr>
          <w:rFonts w:ascii="FangSong" w:hAnsi="FangSong" w:eastAsia="FangSong" w:cs="FangSong"/>
          <w:sz w:val="21"/>
          <w:szCs w:val="21"/>
          <w:color w:val="231F20"/>
          <w:spacing w:val="3"/>
        </w:rPr>
        <w:t xml:space="preserve">  </w:t>
      </w:r>
      <w:r>
        <w:rPr>
          <w:rFonts w:ascii="FangSong" w:hAnsi="FangSong" w:eastAsia="FangSong" w:cs="FangSong"/>
          <w:sz w:val="21"/>
          <w:szCs w:val="21"/>
          <w:color w:val="231F20"/>
          <w:spacing w:val="8"/>
        </w:rPr>
        <w:t>理联盟牵头发起，组织国内专家按照临床循证实践</w:t>
      </w:r>
      <w:r>
        <w:rPr>
          <w:rFonts w:ascii="FangSong" w:hAnsi="FangSong" w:eastAsia="FangSong" w:cs="FangSong"/>
          <w:sz w:val="21"/>
          <w:szCs w:val="21"/>
          <w:color w:val="231F20"/>
          <w:spacing w:val="4"/>
        </w:rPr>
        <w:t xml:space="preserve">  </w:t>
      </w:r>
      <w:r>
        <w:rPr>
          <w:rFonts w:ascii="FangSong" w:hAnsi="FangSong" w:eastAsia="FangSong" w:cs="FangSong"/>
          <w:sz w:val="21"/>
          <w:szCs w:val="21"/>
          <w:color w:val="231F20"/>
          <w:spacing w:val="8"/>
        </w:rPr>
        <w:t>指南制订的方法和步骤，基于研究证据，并结合我</w:t>
      </w:r>
      <w:r>
        <w:rPr>
          <w:rFonts w:ascii="FangSong" w:hAnsi="FangSong" w:eastAsia="FangSong" w:cs="FangSong"/>
          <w:sz w:val="21"/>
          <w:szCs w:val="21"/>
          <w:color w:val="231F20"/>
          <w:spacing w:val="4"/>
        </w:rPr>
        <w:t xml:space="preserve">  </w:t>
      </w:r>
      <w:r>
        <w:rPr>
          <w:rFonts w:ascii="FangSong" w:hAnsi="FangSong" w:eastAsia="FangSong" w:cs="FangSong"/>
          <w:sz w:val="21"/>
          <w:szCs w:val="21"/>
          <w:color w:val="231F20"/>
        </w:rPr>
        <w:t>国临床实际，聚焦于可经口进食的营养不良老年人，</w:t>
      </w:r>
      <w:r>
        <w:rPr>
          <w:rFonts w:ascii="FangSong" w:hAnsi="FangSong" w:eastAsia="FangSong" w:cs="FangSong"/>
          <w:sz w:val="21"/>
          <w:szCs w:val="21"/>
          <w:color w:val="231F20"/>
          <w:spacing w:val="14"/>
        </w:rPr>
        <w:t xml:space="preserve"> </w:t>
      </w:r>
      <w:r>
        <w:rPr>
          <w:rFonts w:ascii="FangSong" w:hAnsi="FangSong" w:eastAsia="FangSong" w:cs="FangSong"/>
          <w:sz w:val="21"/>
          <w:szCs w:val="21"/>
          <w:color w:val="231F20"/>
          <w:spacing w:val="-2"/>
        </w:rPr>
        <w:t>制订《营养不良老年人非药物干预临床实践指南》，</w:t>
      </w:r>
      <w:r>
        <w:rPr>
          <w:rFonts w:ascii="FangSong" w:hAnsi="FangSong" w:eastAsia="FangSong" w:cs="FangSong"/>
          <w:sz w:val="21"/>
          <w:szCs w:val="21"/>
          <w:color w:val="231F20"/>
          <w:spacing w:val="2"/>
        </w:rPr>
        <w:t xml:space="preserve">  </w:t>
      </w:r>
      <w:r>
        <w:rPr>
          <w:rFonts w:ascii="FangSong" w:hAnsi="FangSong" w:eastAsia="FangSong" w:cs="FangSong"/>
          <w:sz w:val="21"/>
          <w:szCs w:val="21"/>
          <w:color w:val="231F20"/>
          <w:spacing w:val="8"/>
        </w:rPr>
        <w:t>为在营养不良老年人中实施膳食指导、口服营养补</w:t>
      </w:r>
      <w:r>
        <w:rPr>
          <w:rFonts w:ascii="FangSong" w:hAnsi="FangSong" w:eastAsia="FangSong" w:cs="FangSong"/>
          <w:sz w:val="21"/>
          <w:szCs w:val="21"/>
          <w:color w:val="231F20"/>
          <w:spacing w:val="5"/>
        </w:rPr>
        <w:t xml:space="preserve">  </w:t>
      </w:r>
      <w:r>
        <w:rPr>
          <w:rFonts w:ascii="FangSong" w:hAnsi="FangSong" w:eastAsia="FangSong" w:cs="FangSong"/>
          <w:sz w:val="21"/>
          <w:szCs w:val="21"/>
          <w:color w:val="231F20"/>
          <w:spacing w:val="8"/>
        </w:rPr>
        <w:t>充、运动干预和联合干预提供参考，从而改善老年</w:t>
      </w:r>
      <w:r>
        <w:rPr>
          <w:rFonts w:ascii="FangSong" w:hAnsi="FangSong" w:eastAsia="FangSong" w:cs="FangSong"/>
          <w:sz w:val="21"/>
          <w:szCs w:val="21"/>
          <w:color w:val="231F20"/>
          <w:spacing w:val="15"/>
        </w:rPr>
        <w:t xml:space="preserve"> </w:t>
      </w:r>
      <w:r>
        <w:rPr>
          <w:rFonts w:ascii="FangSong" w:hAnsi="FangSong" w:eastAsia="FangSong" w:cs="FangSong"/>
          <w:sz w:val="21"/>
          <w:szCs w:val="21"/>
          <w:color w:val="231F20"/>
          <w:spacing w:val="8"/>
        </w:rPr>
        <w:t>人营养不良状况，提高其生活质量，减轻家庭和社</w:t>
      </w:r>
      <w:r>
        <w:rPr>
          <w:rFonts w:ascii="FangSong" w:hAnsi="FangSong" w:eastAsia="FangSong" w:cs="FangSong"/>
          <w:sz w:val="21"/>
          <w:szCs w:val="21"/>
          <w:color w:val="231F20"/>
          <w:spacing w:val="17"/>
        </w:rPr>
        <w:t xml:space="preserve"> </w:t>
      </w:r>
      <w:r>
        <w:rPr>
          <w:rFonts w:ascii="FangSong" w:hAnsi="FangSong" w:eastAsia="FangSong" w:cs="FangSong"/>
          <w:sz w:val="21"/>
          <w:szCs w:val="21"/>
          <w:color w:val="231F20"/>
          <w:spacing w:val="-3"/>
        </w:rPr>
        <w:t>会负担。</w:t>
      </w:r>
    </w:p>
    <w:p>
      <w:pPr>
        <w:ind w:left="22"/>
        <w:spacing w:before="3" w:line="241" w:lineRule="auto"/>
        <w:outlineLvl w:val="0"/>
        <w:rPr>
          <w:rFonts w:ascii="SimHei" w:hAnsi="SimHei" w:eastAsia="SimHei" w:cs="SimHei"/>
          <w:sz w:val="21"/>
          <w:szCs w:val="21"/>
        </w:rPr>
      </w:pPr>
      <w:r>
        <w:rPr>
          <w:rFonts w:ascii="Times New Roman" w:hAnsi="Times New Roman" w:eastAsia="Times New Roman" w:cs="Times New Roman"/>
          <w:sz w:val="21"/>
          <w:szCs w:val="21"/>
          <w:color w:val="231F20"/>
          <w:spacing w:val="-2"/>
        </w:rPr>
        <w:t>1    </w:t>
      </w:r>
      <w:r>
        <w:rPr>
          <w:rFonts w:ascii="SimHei" w:hAnsi="SimHei" w:eastAsia="SimHei" w:cs="SimHei"/>
          <w:sz w:val="21"/>
          <w:szCs w:val="21"/>
          <w:color w:val="231F20"/>
          <w:spacing w:val="-2"/>
        </w:rPr>
        <w:t>指南制订方法</w:t>
      </w:r>
    </w:p>
    <w:p>
      <w:pPr>
        <w:pStyle w:val="BodyText"/>
        <w:ind w:left="20" w:right="298" w:firstLine="11"/>
        <w:spacing w:before="53" w:line="220" w:lineRule="auto"/>
        <w:jc w:val="both"/>
        <w:rPr>
          <w:rFonts w:ascii="FangSong" w:hAnsi="FangSong" w:eastAsia="FangSong" w:cs="FangSong"/>
          <w:sz w:val="21"/>
          <w:szCs w:val="21"/>
        </w:rPr>
      </w:pPr>
      <w:r>
        <w:rPr>
          <w:sz w:val="21"/>
          <w:szCs w:val="21"/>
          <w:color w:val="231F20"/>
          <w:spacing w:val="2"/>
        </w:rPr>
        <w:t>1.1</w:t>
      </w:r>
      <w:r>
        <w:rPr>
          <w:sz w:val="21"/>
          <w:szCs w:val="21"/>
          <w:color w:val="231F20"/>
          <w:spacing w:val="20"/>
          <w:w w:val="101"/>
        </w:rPr>
        <w:t xml:space="preserve">   </w:t>
      </w:r>
      <w:r>
        <w:rPr>
          <w:rFonts w:ascii="FangSong" w:hAnsi="FangSong" w:eastAsia="FangSong" w:cs="FangSong"/>
          <w:sz w:val="21"/>
          <w:szCs w:val="21"/>
          <w:color w:val="231F20"/>
          <w:spacing w:val="2"/>
        </w:rPr>
        <w:t>指南的总目标和具体目标</w:t>
      </w:r>
      <w:r>
        <w:rPr>
          <w:rFonts w:ascii="FangSong" w:hAnsi="FangSong" w:eastAsia="FangSong" w:cs="FangSong"/>
          <w:sz w:val="21"/>
          <w:szCs w:val="21"/>
          <w:color w:val="231F20"/>
          <w:spacing w:val="2"/>
        </w:rPr>
        <w:t xml:space="preserve">  </w:t>
      </w:r>
      <w:r>
        <w:rPr>
          <w:rFonts w:ascii="FangSong" w:hAnsi="FangSong" w:eastAsia="FangSong" w:cs="FangSong"/>
          <w:sz w:val="21"/>
          <w:szCs w:val="21"/>
          <w:color w:val="231F20"/>
          <w:spacing w:val="2"/>
        </w:rPr>
        <w:t>本指南的总目标是</w:t>
      </w:r>
      <w:r>
        <w:rPr>
          <w:rFonts w:ascii="FangSong" w:hAnsi="FangSong" w:eastAsia="FangSong" w:cs="FangSong"/>
          <w:sz w:val="21"/>
          <w:szCs w:val="21"/>
          <w:color w:val="231F20"/>
        </w:rPr>
        <w:t xml:space="preserve"> </w:t>
      </w:r>
      <w:r>
        <w:rPr>
          <w:rFonts w:ascii="FangSong" w:hAnsi="FangSong" w:eastAsia="FangSong" w:cs="FangSong"/>
          <w:sz w:val="21"/>
          <w:szCs w:val="21"/>
          <w:color w:val="231F20"/>
          <w:spacing w:val="8"/>
        </w:rPr>
        <w:t>为医护人员提供营养不良老年人非药物干预的实施</w:t>
      </w:r>
      <w:r>
        <w:rPr>
          <w:rFonts w:ascii="FangSong" w:hAnsi="FangSong" w:eastAsia="FangSong" w:cs="FangSong"/>
          <w:sz w:val="21"/>
          <w:szCs w:val="21"/>
          <w:color w:val="231F20"/>
          <w:spacing w:val="9"/>
        </w:rPr>
        <w:t xml:space="preserve"> </w:t>
      </w:r>
      <w:r>
        <w:rPr>
          <w:rFonts w:ascii="FangSong" w:hAnsi="FangSong" w:eastAsia="FangSong" w:cs="FangSong"/>
          <w:sz w:val="21"/>
          <w:szCs w:val="21"/>
          <w:color w:val="231F20"/>
        </w:rPr>
        <w:t>指导。具体为</w:t>
      </w:r>
      <w:r>
        <w:rPr>
          <w:rFonts w:ascii="FangSong" w:hAnsi="FangSong" w:eastAsia="FangSong" w:cs="FangSong"/>
          <w:sz w:val="21"/>
          <w:szCs w:val="21"/>
          <w:color w:val="231F20"/>
          <w:spacing w:val="-7"/>
        </w:rPr>
        <w:t>：（</w:t>
      </w:r>
      <w:r>
        <w:rPr>
          <w:rFonts w:ascii="FangSong" w:hAnsi="FangSong" w:eastAsia="FangSong" w:cs="FangSong"/>
          <w:sz w:val="21"/>
          <w:szCs w:val="21"/>
          <w:color w:val="231F20"/>
          <w:spacing w:val="-56"/>
        </w:rPr>
        <w:t xml:space="preserve"> </w:t>
      </w:r>
      <w:r>
        <w:rPr>
          <w:sz w:val="21"/>
          <w:szCs w:val="21"/>
          <w:color w:val="231F20"/>
        </w:rPr>
        <w:t>1</w:t>
      </w:r>
      <w:r>
        <w:rPr>
          <w:sz w:val="21"/>
          <w:szCs w:val="21"/>
          <w:color w:val="231F20"/>
          <w:spacing w:val="-35"/>
        </w:rPr>
        <w:t xml:space="preserve"> </w:t>
      </w:r>
      <w:r>
        <w:rPr>
          <w:rFonts w:ascii="FangSong" w:hAnsi="FangSong" w:eastAsia="FangSong" w:cs="FangSong"/>
          <w:sz w:val="21"/>
          <w:szCs w:val="21"/>
          <w:color w:val="231F20"/>
        </w:rPr>
        <w:t>）为膳食指导在营养不良老年人</w:t>
      </w:r>
      <w:r>
        <w:rPr>
          <w:rFonts w:ascii="FangSong" w:hAnsi="FangSong" w:eastAsia="FangSong" w:cs="FangSong"/>
          <w:sz w:val="21"/>
          <w:szCs w:val="21"/>
          <w:color w:val="231F20"/>
        </w:rPr>
        <w:t xml:space="preserve"> </w:t>
      </w:r>
      <w:r>
        <w:rPr>
          <w:rFonts w:ascii="FangSong" w:hAnsi="FangSong" w:eastAsia="FangSong" w:cs="FangSong"/>
          <w:sz w:val="21"/>
          <w:szCs w:val="21"/>
          <w:color w:val="231F20"/>
          <w:spacing w:val="4"/>
        </w:rPr>
        <w:t>中的应用提供指导</w:t>
      </w:r>
      <w:r>
        <w:rPr>
          <w:rFonts w:ascii="FangSong" w:hAnsi="FangSong" w:eastAsia="FangSong" w:cs="FangSong"/>
          <w:sz w:val="21"/>
          <w:szCs w:val="21"/>
          <w:color w:val="231F20"/>
          <w:spacing w:val="-23"/>
        </w:rPr>
        <w:t>；（</w:t>
      </w:r>
      <w:r>
        <w:rPr>
          <w:sz w:val="21"/>
          <w:szCs w:val="21"/>
          <w:color w:val="231F20"/>
          <w:spacing w:val="4"/>
        </w:rPr>
        <w:t>2</w:t>
      </w:r>
      <w:r>
        <w:rPr>
          <w:rFonts w:ascii="FangSong" w:hAnsi="FangSong" w:eastAsia="FangSong" w:cs="FangSong"/>
          <w:sz w:val="21"/>
          <w:szCs w:val="21"/>
          <w:color w:val="231F20"/>
          <w:spacing w:val="4"/>
        </w:rPr>
        <w:t>）为口服营养补充在营养不</w:t>
      </w:r>
      <w:r>
        <w:rPr>
          <w:rFonts w:ascii="FangSong" w:hAnsi="FangSong" w:eastAsia="FangSong" w:cs="FangSong"/>
          <w:sz w:val="21"/>
          <w:szCs w:val="21"/>
          <w:color w:val="231F20"/>
        </w:rPr>
        <w:t xml:space="preserve"> </w:t>
      </w:r>
      <w:r>
        <w:rPr>
          <w:rFonts w:ascii="FangSong" w:hAnsi="FangSong" w:eastAsia="FangSong" w:cs="FangSong"/>
          <w:sz w:val="21"/>
          <w:szCs w:val="21"/>
          <w:color w:val="231F20"/>
          <w:spacing w:val="4"/>
        </w:rPr>
        <w:t>良老年人中的应用提供指导</w:t>
      </w:r>
      <w:r>
        <w:rPr>
          <w:rFonts w:ascii="FangSong" w:hAnsi="FangSong" w:eastAsia="FangSong" w:cs="FangSong"/>
          <w:sz w:val="21"/>
          <w:szCs w:val="21"/>
          <w:color w:val="231F20"/>
          <w:spacing w:val="-22"/>
        </w:rPr>
        <w:t>；（</w:t>
      </w:r>
      <w:r>
        <w:rPr>
          <w:sz w:val="21"/>
          <w:szCs w:val="21"/>
          <w:color w:val="231F20"/>
          <w:spacing w:val="4"/>
        </w:rPr>
        <w:t>3</w:t>
      </w:r>
      <w:r>
        <w:rPr>
          <w:rFonts w:ascii="FangSong" w:hAnsi="FangSong" w:eastAsia="FangSong" w:cs="FangSong"/>
          <w:sz w:val="21"/>
          <w:szCs w:val="21"/>
          <w:color w:val="231F20"/>
          <w:spacing w:val="4"/>
        </w:rPr>
        <w:t>）为运动干预在营</w:t>
      </w:r>
      <w:r>
        <w:rPr>
          <w:rFonts w:ascii="FangSong" w:hAnsi="FangSong" w:eastAsia="FangSong" w:cs="FangSong"/>
          <w:sz w:val="21"/>
          <w:szCs w:val="21"/>
          <w:color w:val="231F20"/>
        </w:rPr>
        <w:t xml:space="preserve"> </w:t>
      </w:r>
      <w:r>
        <w:rPr>
          <w:rFonts w:ascii="FangSong" w:hAnsi="FangSong" w:eastAsia="FangSong" w:cs="FangSong"/>
          <w:sz w:val="21"/>
          <w:szCs w:val="21"/>
          <w:color w:val="231F20"/>
          <w:spacing w:val="4"/>
        </w:rPr>
        <w:t>养不良老年人中的应用提供指导</w:t>
      </w:r>
      <w:r>
        <w:rPr>
          <w:rFonts w:ascii="FangSong" w:hAnsi="FangSong" w:eastAsia="FangSong" w:cs="FangSong"/>
          <w:sz w:val="21"/>
          <w:szCs w:val="21"/>
          <w:color w:val="231F20"/>
          <w:spacing w:val="-22"/>
        </w:rPr>
        <w:t>；（</w:t>
      </w:r>
      <w:r>
        <w:rPr>
          <w:sz w:val="21"/>
          <w:szCs w:val="21"/>
          <w:color w:val="231F20"/>
          <w:spacing w:val="4"/>
        </w:rPr>
        <w:t>4</w:t>
      </w:r>
      <w:r>
        <w:rPr>
          <w:rFonts w:ascii="FangSong" w:hAnsi="FangSong" w:eastAsia="FangSong" w:cs="FangSong"/>
          <w:sz w:val="21"/>
          <w:szCs w:val="21"/>
          <w:color w:val="231F20"/>
          <w:spacing w:val="4"/>
        </w:rPr>
        <w:t>）为联合干预</w:t>
      </w:r>
      <w:r>
        <w:rPr>
          <w:rFonts w:ascii="FangSong" w:hAnsi="FangSong" w:eastAsia="FangSong" w:cs="FangSong"/>
          <w:sz w:val="21"/>
          <w:szCs w:val="21"/>
          <w:color w:val="231F20"/>
          <w:spacing w:val="1"/>
        </w:rPr>
        <w:t xml:space="preserve"> </w:t>
      </w:r>
      <w:r>
        <w:rPr>
          <w:rFonts w:ascii="FangSong" w:hAnsi="FangSong" w:eastAsia="FangSong" w:cs="FangSong"/>
          <w:sz w:val="21"/>
          <w:szCs w:val="21"/>
          <w:color w:val="231F20"/>
          <w:spacing w:val="-2"/>
        </w:rPr>
        <w:t>在营养不良老年人中的应用提供指导。</w:t>
      </w:r>
    </w:p>
    <w:p>
      <w:pPr>
        <w:spacing w:line="14" w:lineRule="auto"/>
        <w:rPr>
          <w:rFonts w:ascii="Arial"/>
          <w:sz w:val="2"/>
        </w:rPr>
      </w:pPr>
      <w:r>
        <w:rPr>
          <w:rFonts w:ascii="Arial" w:hAnsi="Arial" w:eastAsia="Arial" w:cs="Arial"/>
          <w:sz w:val="2"/>
          <w:szCs w:val="2"/>
        </w:rPr>
        <w:br w:type="column"/>
      </w:r>
    </w:p>
    <w:p>
      <w:pPr>
        <w:pStyle w:val="BodyText"/>
        <w:ind w:left="3400"/>
        <w:spacing w:before="41" w:line="173" w:lineRule="auto"/>
        <w:rPr>
          <w:sz w:val="24"/>
          <w:szCs w:val="24"/>
        </w:rPr>
      </w:pPr>
      <w:r>
        <w:rPr>
          <w:sz w:val="24"/>
          <w:szCs w:val="24"/>
          <w:color w:val="231F20"/>
          <w:spacing w:val="-4"/>
        </w:rPr>
        <w:t>中国全科医学</w:t>
      </w:r>
    </w:p>
    <w:p>
      <w:pPr>
        <w:pStyle w:val="BodyText"/>
        <w:ind w:right="112" w:firstLine="22"/>
        <w:spacing w:before="309" w:line="239" w:lineRule="auto"/>
        <w:rPr>
          <w:rFonts w:ascii="FangSong" w:hAnsi="FangSong" w:eastAsia="FangSong" w:cs="FangSong"/>
          <w:sz w:val="21"/>
          <w:szCs w:val="21"/>
        </w:rPr>
      </w:pPr>
      <w:r>
        <w:rPr>
          <w:sz w:val="21"/>
          <w:szCs w:val="21"/>
          <w:color w:val="231F20"/>
          <w:spacing w:val="11"/>
        </w:rPr>
        <w:t>1.2</w:t>
      </w:r>
      <w:r>
        <w:rPr>
          <w:sz w:val="21"/>
          <w:szCs w:val="21"/>
          <w:color w:val="231F20"/>
          <w:spacing w:val="23"/>
        </w:rPr>
        <w:t xml:space="preserve">   </w:t>
      </w:r>
      <w:r>
        <w:rPr>
          <w:rFonts w:ascii="FangSong" w:hAnsi="FangSong" w:eastAsia="FangSong" w:cs="FangSong"/>
          <w:sz w:val="21"/>
          <w:szCs w:val="21"/>
          <w:color w:val="231F20"/>
          <w:spacing w:val="11"/>
        </w:rPr>
        <w:t>指南制订发起机构、组织及注册</w:t>
      </w:r>
      <w:r>
        <w:rPr>
          <w:rFonts w:ascii="FangSong" w:hAnsi="FangSong" w:eastAsia="FangSong" w:cs="FangSong"/>
          <w:sz w:val="21"/>
          <w:szCs w:val="21"/>
          <w:color w:val="231F20"/>
          <w:spacing w:val="11"/>
        </w:rPr>
        <w:t xml:space="preserve">  </w:t>
      </w:r>
      <w:r>
        <w:rPr>
          <w:rFonts w:ascii="FangSong" w:hAnsi="FangSong" w:eastAsia="FangSong" w:cs="FangSong"/>
          <w:sz w:val="21"/>
          <w:szCs w:val="21"/>
          <w:color w:val="231F20"/>
          <w:spacing w:val="11"/>
        </w:rPr>
        <w:t>本临床实</w:t>
      </w:r>
      <w:r>
        <w:rPr>
          <w:rFonts w:ascii="FangSong" w:hAnsi="FangSong" w:eastAsia="FangSong" w:cs="FangSong"/>
          <w:sz w:val="21"/>
          <w:szCs w:val="21"/>
          <w:color w:val="231F20"/>
        </w:rPr>
        <w:t xml:space="preserve"> </w:t>
      </w:r>
      <w:r>
        <w:rPr>
          <w:rFonts w:ascii="FangSong" w:hAnsi="FangSong" w:eastAsia="FangSong" w:cs="FangSong"/>
          <w:sz w:val="21"/>
          <w:szCs w:val="21"/>
          <w:color w:val="231F20"/>
          <w:spacing w:val="7"/>
        </w:rPr>
        <w:t>践指南于</w:t>
      </w:r>
      <w:r>
        <w:rPr>
          <w:rFonts w:ascii="FangSong" w:hAnsi="FangSong" w:eastAsia="FangSong" w:cs="FangSong"/>
          <w:sz w:val="21"/>
          <w:szCs w:val="21"/>
          <w:color w:val="231F20"/>
          <w:spacing w:val="-42"/>
        </w:rPr>
        <w:t xml:space="preserve"> </w:t>
      </w:r>
      <w:r>
        <w:rPr>
          <w:sz w:val="21"/>
          <w:szCs w:val="21"/>
          <w:color w:val="231F20"/>
          <w:spacing w:val="7"/>
        </w:rPr>
        <w:t>2021 </w:t>
      </w:r>
      <w:r>
        <w:rPr>
          <w:rFonts w:ascii="FangSong" w:hAnsi="FangSong" w:eastAsia="FangSong" w:cs="FangSong"/>
          <w:sz w:val="21"/>
          <w:szCs w:val="21"/>
          <w:color w:val="231F20"/>
          <w:spacing w:val="7"/>
        </w:rPr>
        <w:t>年</w:t>
      </w:r>
      <w:r>
        <w:rPr>
          <w:rFonts w:ascii="FangSong" w:hAnsi="FangSong" w:eastAsia="FangSong" w:cs="FangSong"/>
          <w:sz w:val="21"/>
          <w:szCs w:val="21"/>
          <w:color w:val="231F20"/>
          <w:spacing w:val="-41"/>
        </w:rPr>
        <w:t xml:space="preserve"> </w:t>
      </w:r>
      <w:r>
        <w:rPr>
          <w:sz w:val="21"/>
          <w:szCs w:val="21"/>
          <w:color w:val="231F20"/>
          <w:spacing w:val="7"/>
        </w:rPr>
        <w:t>6 </w:t>
      </w:r>
      <w:r>
        <w:rPr>
          <w:rFonts w:ascii="FangSong" w:hAnsi="FangSong" w:eastAsia="FangSong" w:cs="FangSong"/>
          <w:sz w:val="21"/>
          <w:szCs w:val="21"/>
          <w:color w:val="231F20"/>
          <w:spacing w:val="7"/>
        </w:rPr>
        <w:t>月由中国老年护理</w:t>
      </w:r>
      <w:r>
        <w:rPr>
          <w:rFonts w:ascii="FangSong" w:hAnsi="FangSong" w:eastAsia="FangSong" w:cs="FangSong"/>
          <w:sz w:val="21"/>
          <w:szCs w:val="21"/>
          <w:color w:val="231F20"/>
          <w:spacing w:val="6"/>
        </w:rPr>
        <w:t>联盟发起，</w:t>
      </w:r>
      <w:r>
        <w:rPr>
          <w:rFonts w:ascii="FangSong" w:hAnsi="FangSong" w:eastAsia="FangSong" w:cs="FangSong"/>
          <w:sz w:val="21"/>
          <w:szCs w:val="21"/>
          <w:color w:val="231F20"/>
        </w:rPr>
        <w:t xml:space="preserve"> </w:t>
      </w:r>
      <w:r>
        <w:rPr>
          <w:rFonts w:ascii="FangSong" w:hAnsi="FangSong" w:eastAsia="FangSong" w:cs="FangSong"/>
          <w:sz w:val="21"/>
          <w:szCs w:val="21"/>
          <w:color w:val="231F20"/>
          <w:spacing w:val="8"/>
        </w:rPr>
        <w:t>参与单位包括中南大学、北京医院（国家老年医学</w:t>
      </w:r>
      <w:r>
        <w:rPr>
          <w:rFonts w:ascii="FangSong" w:hAnsi="FangSong" w:eastAsia="FangSong" w:cs="FangSong"/>
          <w:sz w:val="21"/>
          <w:szCs w:val="21"/>
          <w:color w:val="231F20"/>
        </w:rPr>
        <w:t xml:space="preserve"> </w:t>
      </w:r>
      <w:r>
        <w:rPr>
          <w:rFonts w:ascii="FangSong" w:hAnsi="FangSong" w:eastAsia="FangSong" w:cs="FangSong"/>
          <w:sz w:val="21"/>
          <w:szCs w:val="21"/>
          <w:color w:val="231F20"/>
          <w:spacing w:val="5"/>
        </w:rPr>
        <w:t>中心、国家老年疾病临床医学研究中心）</w:t>
      </w:r>
      <w:r>
        <w:rPr>
          <w:rFonts w:ascii="FangSong" w:hAnsi="FangSong" w:eastAsia="FangSong" w:cs="FangSong"/>
          <w:sz w:val="21"/>
          <w:szCs w:val="21"/>
          <w:color w:val="231F20"/>
          <w:spacing w:val="-38"/>
        </w:rPr>
        <w:t xml:space="preserve"> </w:t>
      </w:r>
      <w:r>
        <w:rPr>
          <w:rFonts w:ascii="FangSong" w:hAnsi="FangSong" w:eastAsia="FangSong" w:cs="FangSong"/>
          <w:sz w:val="21"/>
          <w:szCs w:val="21"/>
          <w:color w:val="231F20"/>
          <w:spacing w:val="5"/>
        </w:rPr>
        <w:t>、中南大</w:t>
      </w:r>
      <w:r>
        <w:rPr>
          <w:rFonts w:ascii="FangSong" w:hAnsi="FangSong" w:eastAsia="FangSong" w:cs="FangSong"/>
          <w:sz w:val="21"/>
          <w:szCs w:val="21"/>
          <w:color w:val="231F20"/>
        </w:rPr>
        <w:t xml:space="preserve"> </w:t>
      </w:r>
      <w:r>
        <w:rPr>
          <w:rFonts w:ascii="FangSong" w:hAnsi="FangSong" w:eastAsia="FangSong" w:cs="FangSong"/>
          <w:sz w:val="21"/>
          <w:szCs w:val="21"/>
          <w:color w:val="231F20"/>
          <w:spacing w:val="6"/>
        </w:rPr>
        <w:t>学湘雅医院（国家老年疾病临床医学研究中心）</w:t>
      </w:r>
      <w:r>
        <w:rPr>
          <w:rFonts w:ascii="FangSong" w:hAnsi="FangSong" w:eastAsia="FangSong" w:cs="FangSong"/>
          <w:sz w:val="21"/>
          <w:szCs w:val="21"/>
          <w:color w:val="231F20"/>
          <w:spacing w:val="-40"/>
        </w:rPr>
        <w:t xml:space="preserve"> </w:t>
      </w:r>
      <w:r>
        <w:rPr>
          <w:rFonts w:ascii="FangSong" w:hAnsi="FangSong" w:eastAsia="FangSong" w:cs="FangSong"/>
          <w:sz w:val="21"/>
          <w:szCs w:val="21"/>
          <w:color w:val="231F20"/>
          <w:spacing w:val="6"/>
        </w:rPr>
        <w:t>、</w:t>
      </w:r>
      <w:r>
        <w:rPr>
          <w:rFonts w:ascii="FangSong" w:hAnsi="FangSong" w:eastAsia="FangSong" w:cs="FangSong"/>
          <w:sz w:val="21"/>
          <w:szCs w:val="21"/>
          <w:color w:val="231F20"/>
        </w:rPr>
        <w:t xml:space="preserve"> </w:t>
      </w:r>
      <w:r>
        <w:rPr>
          <w:rFonts w:ascii="FangSong" w:hAnsi="FangSong" w:eastAsia="FangSong" w:cs="FangSong"/>
          <w:sz w:val="21"/>
          <w:szCs w:val="21"/>
          <w:color w:val="231F20"/>
          <w:spacing w:val="8"/>
        </w:rPr>
        <w:t>中南大学湘雅三医院等。本指南已在国际实践</w:t>
      </w:r>
      <w:r>
        <w:rPr>
          <w:rFonts w:ascii="FangSong" w:hAnsi="FangSong" w:eastAsia="FangSong" w:cs="FangSong"/>
          <w:sz w:val="21"/>
          <w:szCs w:val="21"/>
          <w:color w:val="231F20"/>
          <w:spacing w:val="7"/>
        </w:rPr>
        <w:t>指南</w:t>
      </w:r>
      <w:r>
        <w:rPr>
          <w:rFonts w:ascii="FangSong" w:hAnsi="FangSong" w:eastAsia="FangSong" w:cs="FangSong"/>
          <w:sz w:val="21"/>
          <w:szCs w:val="21"/>
          <w:color w:val="231F20"/>
        </w:rPr>
        <w:t xml:space="preserve"> </w:t>
      </w:r>
      <w:r>
        <w:rPr>
          <w:rFonts w:ascii="FangSong" w:hAnsi="FangSong" w:eastAsia="FangSong" w:cs="FangSong"/>
          <w:sz w:val="21"/>
          <w:szCs w:val="21"/>
          <w:color w:val="231F20"/>
          <w:spacing w:val="-5"/>
        </w:rPr>
        <w:t>注册与透明化平台（</w:t>
      </w:r>
      <w:r>
        <w:rPr>
          <w:sz w:val="21"/>
          <w:szCs w:val="21"/>
          <w:color w:val="231F20"/>
          <w:spacing w:val="-5"/>
        </w:rPr>
        <w:t>Practice</w:t>
      </w:r>
      <w:r>
        <w:rPr>
          <w:sz w:val="21"/>
          <w:szCs w:val="21"/>
          <w:color w:val="231F20"/>
          <w:spacing w:val="17"/>
          <w:w w:val="101"/>
        </w:rPr>
        <w:t xml:space="preserve"> </w:t>
      </w:r>
      <w:r>
        <w:rPr>
          <w:sz w:val="21"/>
          <w:szCs w:val="21"/>
          <w:color w:val="231F20"/>
          <w:spacing w:val="-5"/>
        </w:rPr>
        <w:t>Guideline</w:t>
      </w:r>
      <w:r>
        <w:rPr>
          <w:sz w:val="21"/>
          <w:szCs w:val="21"/>
          <w:color w:val="231F20"/>
          <w:spacing w:val="15"/>
        </w:rPr>
        <w:t xml:space="preserve"> </w:t>
      </w:r>
      <w:r>
        <w:rPr>
          <w:sz w:val="21"/>
          <w:szCs w:val="21"/>
          <w:color w:val="231F20"/>
          <w:spacing w:val="-5"/>
        </w:rPr>
        <w:t>Registration</w:t>
      </w:r>
      <w:r>
        <w:rPr>
          <w:sz w:val="21"/>
          <w:szCs w:val="21"/>
          <w:color w:val="231F20"/>
        </w:rPr>
        <w:t xml:space="preserve"> </w:t>
      </w:r>
      <w:r>
        <w:rPr>
          <w:sz w:val="21"/>
          <w:szCs w:val="21"/>
          <w:color w:val="231F20"/>
          <w:spacing w:val="-6"/>
        </w:rPr>
        <w:t>for Transparency</w:t>
      </w:r>
      <w:r>
        <w:rPr>
          <w:sz w:val="21"/>
          <w:szCs w:val="21"/>
          <w:color w:val="231F20"/>
          <w:spacing w:val="-25"/>
        </w:rPr>
        <w:t xml:space="preserve"> </w:t>
      </w:r>
      <w:r>
        <w:rPr>
          <w:rFonts w:ascii="FangSong" w:hAnsi="FangSong" w:eastAsia="FangSong" w:cs="FangSong"/>
          <w:sz w:val="21"/>
          <w:szCs w:val="21"/>
          <w:color w:val="231F20"/>
          <w:spacing w:val="-6"/>
        </w:rPr>
        <w:t>，</w:t>
      </w:r>
      <w:r>
        <w:rPr>
          <w:sz w:val="21"/>
          <w:szCs w:val="21"/>
          <w:color w:val="231F20"/>
          <w:spacing w:val="-6"/>
        </w:rPr>
        <w:t>PREPA</w:t>
      </w:r>
      <w:r>
        <w:rPr>
          <w:sz w:val="21"/>
          <w:szCs w:val="21"/>
          <w:color w:val="231F20"/>
          <w:spacing w:val="-7"/>
        </w:rPr>
        <w:t>RE </w:t>
      </w:r>
      <w:r>
        <w:rPr>
          <w:rFonts w:ascii="FangSong" w:hAnsi="FangSong" w:eastAsia="FangSong" w:cs="FangSong"/>
          <w:sz w:val="21"/>
          <w:szCs w:val="21"/>
          <w:color w:val="231F20"/>
          <w:spacing w:val="-7"/>
        </w:rPr>
        <w:t>）进行注册（注册号为</w:t>
      </w:r>
      <w:r>
        <w:rPr>
          <w:rFonts w:ascii="FangSong" w:hAnsi="FangSong" w:eastAsia="FangSong" w:cs="FangSong"/>
          <w:sz w:val="21"/>
          <w:szCs w:val="21"/>
          <w:color w:val="231F20"/>
        </w:rPr>
        <w:t xml:space="preserve"> </w:t>
      </w:r>
      <w:r>
        <w:rPr>
          <w:sz w:val="21"/>
          <w:szCs w:val="21"/>
          <w:color w:val="231F20"/>
          <w:spacing w:val="-10"/>
        </w:rPr>
        <w:t>PREPARE-2022CN751</w:t>
      </w:r>
      <w:r>
        <w:rPr>
          <w:sz w:val="21"/>
          <w:szCs w:val="21"/>
          <w:color w:val="231F20"/>
          <w:spacing w:val="-28"/>
        </w:rPr>
        <w:t xml:space="preserve"> </w:t>
      </w:r>
      <w:r>
        <w:rPr>
          <w:rFonts w:ascii="FangSong" w:hAnsi="FangSong" w:eastAsia="FangSong" w:cs="FangSong"/>
          <w:sz w:val="21"/>
          <w:szCs w:val="21"/>
          <w:color w:val="231F20"/>
          <w:spacing w:val="-10"/>
        </w:rPr>
        <w:t>）。</w:t>
      </w:r>
    </w:p>
    <w:p>
      <w:pPr>
        <w:pStyle w:val="BodyText"/>
        <w:ind w:left="9" w:right="112" w:firstLine="12"/>
        <w:spacing w:before="2" w:line="233" w:lineRule="auto"/>
        <w:rPr>
          <w:rFonts w:ascii="FangSong" w:hAnsi="FangSong" w:eastAsia="FangSong" w:cs="FangSong"/>
          <w:sz w:val="21"/>
          <w:szCs w:val="21"/>
        </w:rPr>
      </w:pPr>
      <w:r>
        <w:rPr>
          <w:sz w:val="21"/>
          <w:szCs w:val="21"/>
          <w:color w:val="231F20"/>
          <w:spacing w:val="2"/>
        </w:rPr>
        <w:t>1.3</w:t>
      </w:r>
      <w:r>
        <w:rPr>
          <w:sz w:val="21"/>
          <w:szCs w:val="21"/>
          <w:color w:val="231F20"/>
          <w:spacing w:val="20"/>
          <w:w w:val="101"/>
        </w:rPr>
        <w:t xml:space="preserve">   </w:t>
      </w:r>
      <w:r>
        <w:rPr>
          <w:rFonts w:ascii="FangSong" w:hAnsi="FangSong" w:eastAsia="FangSong" w:cs="FangSong"/>
          <w:sz w:val="21"/>
          <w:szCs w:val="21"/>
          <w:color w:val="231F20"/>
          <w:spacing w:val="2"/>
        </w:rPr>
        <w:t>指南使用者与目标人群</w:t>
      </w:r>
      <w:r>
        <w:rPr>
          <w:rFonts w:ascii="FangSong" w:hAnsi="FangSong" w:eastAsia="FangSong" w:cs="FangSong"/>
          <w:sz w:val="21"/>
          <w:szCs w:val="21"/>
          <w:color w:val="231F20"/>
          <w:spacing w:val="2"/>
        </w:rPr>
        <w:t xml:space="preserve">  </w:t>
      </w:r>
      <w:r>
        <w:rPr>
          <w:rFonts w:ascii="FangSong" w:hAnsi="FangSong" w:eastAsia="FangSong" w:cs="FangSong"/>
          <w:sz w:val="21"/>
          <w:szCs w:val="21"/>
          <w:color w:val="231F20"/>
          <w:spacing w:val="2"/>
        </w:rPr>
        <w:t>本指南使用者为对营</w:t>
      </w:r>
      <w:r>
        <w:rPr>
          <w:rFonts w:ascii="FangSong" w:hAnsi="FangSong" w:eastAsia="FangSong" w:cs="FangSong"/>
          <w:sz w:val="21"/>
          <w:szCs w:val="21"/>
          <w:color w:val="231F20"/>
        </w:rPr>
        <w:t xml:space="preserve"> </w:t>
      </w:r>
      <w:r>
        <w:rPr>
          <w:rFonts w:ascii="FangSong" w:hAnsi="FangSong" w:eastAsia="FangSong" w:cs="FangSong"/>
          <w:sz w:val="21"/>
          <w:szCs w:val="21"/>
          <w:color w:val="231F20"/>
          <w:spacing w:val="8"/>
        </w:rPr>
        <w:t>养不良老年人实施非药物干预的医护人员。</w:t>
      </w:r>
      <w:r>
        <w:rPr>
          <w:rFonts w:ascii="FangSong" w:hAnsi="FangSong" w:eastAsia="FangSong" w:cs="FangSong"/>
          <w:sz w:val="21"/>
          <w:szCs w:val="21"/>
          <w:color w:val="231F20"/>
          <w:spacing w:val="7"/>
        </w:rPr>
        <w:t>目标人</w:t>
      </w:r>
      <w:r>
        <w:rPr>
          <w:rFonts w:ascii="FangSong" w:hAnsi="FangSong" w:eastAsia="FangSong" w:cs="FangSong"/>
          <w:sz w:val="21"/>
          <w:szCs w:val="21"/>
          <w:color w:val="231F20"/>
        </w:rPr>
        <w:t xml:space="preserve"> </w:t>
      </w:r>
      <w:r>
        <w:rPr>
          <w:rFonts w:ascii="FangSong" w:hAnsi="FangSong" w:eastAsia="FangSong" w:cs="FangSong"/>
          <w:sz w:val="21"/>
          <w:szCs w:val="21"/>
          <w:color w:val="231F20"/>
          <w:spacing w:val="3"/>
        </w:rPr>
        <w:t>群为医院、社区和养老机构等场所中年龄</w:t>
      </w:r>
      <w:r>
        <w:rPr>
          <w:sz w:val="21"/>
          <w:szCs w:val="21"/>
          <w:color w:val="231F20"/>
          <w:spacing w:val="3"/>
        </w:rPr>
        <w:t>≥ 60 </w:t>
      </w:r>
      <w:r>
        <w:rPr>
          <w:rFonts w:ascii="FangSong" w:hAnsi="FangSong" w:eastAsia="FangSong" w:cs="FangSong"/>
          <w:sz w:val="21"/>
          <w:szCs w:val="21"/>
          <w:color w:val="231F20"/>
          <w:spacing w:val="3"/>
        </w:rPr>
        <w:t>岁的</w:t>
      </w:r>
      <w:r>
        <w:rPr>
          <w:rFonts w:ascii="FangSong" w:hAnsi="FangSong" w:eastAsia="FangSong" w:cs="FangSong"/>
          <w:sz w:val="21"/>
          <w:szCs w:val="21"/>
          <w:color w:val="231F20"/>
          <w:spacing w:val="6"/>
        </w:rPr>
        <w:t xml:space="preserve"> </w:t>
      </w:r>
      <w:r>
        <w:rPr>
          <w:rFonts w:ascii="FangSong" w:hAnsi="FangSong" w:eastAsia="FangSong" w:cs="FangSong"/>
          <w:sz w:val="21"/>
          <w:szCs w:val="21"/>
          <w:color w:val="231F20"/>
          <w:spacing w:val="-4"/>
        </w:rPr>
        <w:t>营养不良老年人。</w:t>
      </w:r>
    </w:p>
    <w:p>
      <w:pPr>
        <w:pStyle w:val="BodyText"/>
        <w:ind w:left="7" w:right="28" w:firstLine="14"/>
        <w:spacing w:before="42" w:line="238" w:lineRule="auto"/>
        <w:rPr>
          <w:rFonts w:ascii="FangSong" w:hAnsi="FangSong" w:eastAsia="FangSong" w:cs="FangSong"/>
          <w:sz w:val="21"/>
          <w:szCs w:val="21"/>
        </w:rPr>
      </w:pPr>
      <w:r>
        <w:rPr>
          <w:sz w:val="21"/>
          <w:szCs w:val="21"/>
          <w:color w:val="231F20"/>
          <w:spacing w:val="2"/>
        </w:rPr>
        <w:t>1.4</w:t>
      </w:r>
      <w:r>
        <w:rPr>
          <w:sz w:val="21"/>
          <w:szCs w:val="21"/>
          <w:color w:val="231F20"/>
          <w:spacing w:val="20"/>
          <w:w w:val="101"/>
        </w:rPr>
        <w:t xml:space="preserve">   </w:t>
      </w:r>
      <w:r>
        <w:rPr>
          <w:rFonts w:ascii="FangSong" w:hAnsi="FangSong" w:eastAsia="FangSong" w:cs="FangSong"/>
          <w:sz w:val="21"/>
          <w:szCs w:val="21"/>
          <w:color w:val="231F20"/>
          <w:spacing w:val="2"/>
        </w:rPr>
        <w:t>指南范围与优先临床问题的确定</w:t>
      </w:r>
      <w:r>
        <w:rPr>
          <w:rFonts w:ascii="FangSong" w:hAnsi="FangSong" w:eastAsia="FangSong" w:cs="FangSong"/>
          <w:sz w:val="21"/>
          <w:szCs w:val="21"/>
          <w:color w:val="231F20"/>
          <w:spacing w:val="2"/>
        </w:rPr>
        <w:t xml:space="preserve">  </w:t>
      </w:r>
      <w:r>
        <w:rPr>
          <w:rFonts w:ascii="FangSong" w:hAnsi="FangSong" w:eastAsia="FangSong" w:cs="FangSong"/>
          <w:sz w:val="21"/>
          <w:szCs w:val="21"/>
          <w:color w:val="231F20"/>
          <w:spacing w:val="2"/>
        </w:rPr>
        <w:t>秘书组首先</w:t>
      </w:r>
      <w:r>
        <w:rPr>
          <w:rFonts w:ascii="FangSong" w:hAnsi="FangSong" w:eastAsia="FangSong" w:cs="FangSong"/>
          <w:sz w:val="21"/>
          <w:szCs w:val="21"/>
          <w:color w:val="231F20"/>
        </w:rPr>
        <w:t xml:space="preserve">  </w:t>
      </w:r>
      <w:r>
        <w:rPr>
          <w:rFonts w:ascii="FangSong" w:hAnsi="FangSong" w:eastAsia="FangSong" w:cs="FangSong"/>
          <w:sz w:val="21"/>
          <w:szCs w:val="21"/>
          <w:color w:val="231F20"/>
          <w:spacing w:val="-15"/>
        </w:rPr>
        <w:t>按照人群（</w:t>
      </w:r>
      <w:r>
        <w:rPr>
          <w:sz w:val="21"/>
          <w:szCs w:val="21"/>
          <w:color w:val="231F20"/>
          <w:spacing w:val="-15"/>
        </w:rPr>
        <w:t>population</w:t>
      </w:r>
      <w:r>
        <w:rPr>
          <w:rFonts w:ascii="FangSong" w:hAnsi="FangSong" w:eastAsia="FangSong" w:cs="FangSong"/>
          <w:sz w:val="21"/>
          <w:szCs w:val="21"/>
          <w:color w:val="231F20"/>
          <w:spacing w:val="-15"/>
        </w:rPr>
        <w:t>，</w:t>
      </w:r>
      <w:r>
        <w:rPr>
          <w:sz w:val="21"/>
          <w:szCs w:val="21"/>
          <w:color w:val="231F20"/>
          <w:spacing w:val="-15"/>
        </w:rPr>
        <w:t>P</w:t>
      </w:r>
      <w:r>
        <w:rPr>
          <w:sz w:val="21"/>
          <w:szCs w:val="21"/>
          <w:color w:val="231F20"/>
          <w:spacing w:val="-35"/>
        </w:rPr>
        <w:t xml:space="preserve"> </w:t>
      </w:r>
      <w:r>
        <w:rPr>
          <w:rFonts w:ascii="FangSong" w:hAnsi="FangSong" w:eastAsia="FangSong" w:cs="FangSong"/>
          <w:sz w:val="21"/>
          <w:szCs w:val="21"/>
          <w:color w:val="231F20"/>
          <w:spacing w:val="-15"/>
        </w:rPr>
        <w:t>）、干预（</w:t>
      </w:r>
      <w:r>
        <w:rPr>
          <w:sz w:val="21"/>
          <w:szCs w:val="21"/>
          <w:color w:val="231F20"/>
          <w:spacing w:val="-15"/>
        </w:rPr>
        <w:t>inte</w:t>
      </w:r>
      <w:r>
        <w:rPr>
          <w:sz w:val="21"/>
          <w:szCs w:val="21"/>
          <w:color w:val="231F20"/>
          <w:spacing w:val="-16"/>
        </w:rPr>
        <w:t>rvention</w:t>
      </w:r>
      <w:r>
        <w:rPr>
          <w:rFonts w:ascii="FangSong" w:hAnsi="FangSong" w:eastAsia="FangSong" w:cs="FangSong"/>
          <w:sz w:val="21"/>
          <w:szCs w:val="21"/>
          <w:color w:val="231F20"/>
          <w:spacing w:val="-16"/>
        </w:rPr>
        <w:t>，</w:t>
      </w:r>
      <w:r>
        <w:rPr>
          <w:sz w:val="21"/>
          <w:szCs w:val="21"/>
          <w:color w:val="231F20"/>
          <w:spacing w:val="-16"/>
        </w:rPr>
        <w:t>I</w:t>
      </w:r>
      <w:r>
        <w:rPr>
          <w:rFonts w:ascii="FangSong" w:hAnsi="FangSong" w:eastAsia="FangSong" w:cs="FangSong"/>
          <w:sz w:val="21"/>
          <w:szCs w:val="21"/>
          <w:color w:val="231F20"/>
          <w:spacing w:val="-16"/>
        </w:rPr>
        <w:t>）、</w:t>
      </w:r>
      <w:r>
        <w:rPr>
          <w:rFonts w:ascii="FangSong" w:hAnsi="FangSong" w:eastAsia="FangSong" w:cs="FangSong"/>
          <w:sz w:val="21"/>
          <w:szCs w:val="21"/>
          <w:color w:val="231F20"/>
        </w:rPr>
        <w:t xml:space="preserve"> </w:t>
      </w:r>
      <w:r>
        <w:rPr>
          <w:rFonts w:ascii="FangSong" w:hAnsi="FangSong" w:eastAsia="FangSong" w:cs="FangSong"/>
          <w:sz w:val="21"/>
          <w:szCs w:val="21"/>
          <w:color w:val="231F20"/>
          <w:spacing w:val="-17"/>
        </w:rPr>
        <w:t>对照（</w:t>
      </w:r>
      <w:r>
        <w:rPr>
          <w:sz w:val="21"/>
          <w:szCs w:val="21"/>
          <w:color w:val="231F20"/>
          <w:spacing w:val="-17"/>
        </w:rPr>
        <w:t>control</w:t>
      </w:r>
      <w:r>
        <w:rPr>
          <w:sz w:val="21"/>
          <w:szCs w:val="21"/>
          <w:color w:val="231F20"/>
          <w:spacing w:val="-11"/>
        </w:rPr>
        <w:t xml:space="preserve"> </w:t>
      </w:r>
      <w:r>
        <w:rPr>
          <w:rFonts w:ascii="FangSong" w:hAnsi="FangSong" w:eastAsia="FangSong" w:cs="FangSong"/>
          <w:sz w:val="21"/>
          <w:szCs w:val="21"/>
          <w:color w:val="231F20"/>
          <w:spacing w:val="-17"/>
        </w:rPr>
        <w:t>，</w:t>
      </w:r>
      <w:r>
        <w:rPr>
          <w:sz w:val="21"/>
          <w:szCs w:val="21"/>
          <w:color w:val="231F20"/>
          <w:spacing w:val="-17"/>
        </w:rPr>
        <w:t>C </w:t>
      </w:r>
      <w:r>
        <w:rPr>
          <w:rFonts w:ascii="FangSong" w:hAnsi="FangSong" w:eastAsia="FangSong" w:cs="FangSong"/>
          <w:sz w:val="21"/>
          <w:szCs w:val="21"/>
          <w:color w:val="231F20"/>
          <w:spacing w:val="-17"/>
        </w:rPr>
        <w:t>）和结局（</w:t>
      </w:r>
      <w:r>
        <w:rPr>
          <w:rFonts w:ascii="FangSong" w:hAnsi="FangSong" w:eastAsia="FangSong" w:cs="FangSong"/>
          <w:sz w:val="21"/>
          <w:szCs w:val="21"/>
          <w:color w:val="231F20"/>
          <w:spacing w:val="-42"/>
        </w:rPr>
        <w:t xml:space="preserve"> </w:t>
      </w:r>
      <w:r>
        <w:rPr>
          <w:sz w:val="21"/>
          <w:szCs w:val="21"/>
          <w:color w:val="231F20"/>
          <w:spacing w:val="-17"/>
        </w:rPr>
        <w:t>outcome</w:t>
      </w:r>
      <w:r>
        <w:rPr>
          <w:sz w:val="21"/>
          <w:szCs w:val="21"/>
          <w:color w:val="231F20"/>
          <w:spacing w:val="-25"/>
        </w:rPr>
        <w:t xml:space="preserve"> </w:t>
      </w:r>
      <w:r>
        <w:rPr>
          <w:rFonts w:ascii="FangSong" w:hAnsi="FangSong" w:eastAsia="FangSong" w:cs="FangSong"/>
          <w:sz w:val="21"/>
          <w:szCs w:val="21"/>
          <w:color w:val="231F20"/>
          <w:spacing w:val="-17"/>
        </w:rPr>
        <w:t>，</w:t>
      </w:r>
      <w:r>
        <w:rPr>
          <w:sz w:val="21"/>
          <w:szCs w:val="21"/>
          <w:color w:val="231F20"/>
          <w:spacing w:val="-17"/>
        </w:rPr>
        <w:t>O </w:t>
      </w:r>
      <w:r>
        <w:rPr>
          <w:rFonts w:ascii="FangSong" w:hAnsi="FangSong" w:eastAsia="FangSong" w:cs="FangSong"/>
          <w:sz w:val="21"/>
          <w:szCs w:val="21"/>
          <w:color w:val="231F20"/>
          <w:spacing w:val="-17"/>
        </w:rPr>
        <w:t>）的原则拟</w:t>
      </w:r>
      <w:r>
        <w:rPr>
          <w:rFonts w:ascii="FangSong" w:hAnsi="FangSong" w:eastAsia="FangSong" w:cs="FangSong"/>
          <w:sz w:val="21"/>
          <w:szCs w:val="21"/>
          <w:color w:val="231F20"/>
        </w:rPr>
        <w:t xml:space="preserve">  </w:t>
      </w:r>
      <w:r>
        <w:rPr>
          <w:rFonts w:ascii="FangSong" w:hAnsi="FangSong" w:eastAsia="FangSong" w:cs="FangSong"/>
          <w:sz w:val="21"/>
          <w:szCs w:val="21"/>
          <w:color w:val="231F20"/>
          <w:spacing w:val="-1"/>
        </w:rPr>
        <w:t>临床问题和结局指标，之后遵照推荐分级的评估、制</w:t>
      </w:r>
      <w:r>
        <w:rPr>
          <w:rFonts w:ascii="FangSong" w:hAnsi="FangSong" w:eastAsia="FangSong" w:cs="FangSong"/>
          <w:sz w:val="21"/>
          <w:szCs w:val="21"/>
          <w:color w:val="231F20"/>
          <w:spacing w:val="2"/>
        </w:rPr>
        <w:t xml:space="preserve"> </w:t>
      </w:r>
      <w:r>
        <w:rPr>
          <w:rFonts w:ascii="FangSong" w:hAnsi="FangSong" w:eastAsia="FangSong" w:cs="FangSong"/>
          <w:sz w:val="21"/>
          <w:szCs w:val="21"/>
          <w:color w:val="231F20"/>
          <w:spacing w:val="-20"/>
        </w:rPr>
        <w:t>订与评价（</w:t>
      </w:r>
      <w:r>
        <w:rPr>
          <w:sz w:val="21"/>
          <w:szCs w:val="21"/>
          <w:color w:val="231F20"/>
          <w:spacing w:val="-20"/>
        </w:rPr>
        <w:t>the</w:t>
      </w:r>
      <w:r>
        <w:rPr>
          <w:sz w:val="21"/>
          <w:szCs w:val="21"/>
          <w:color w:val="231F20"/>
          <w:spacing w:val="19"/>
        </w:rPr>
        <w:t xml:space="preserve"> </w:t>
      </w:r>
      <w:r>
        <w:rPr>
          <w:sz w:val="21"/>
          <w:szCs w:val="21"/>
          <w:color w:val="231F20"/>
          <w:spacing w:val="-20"/>
        </w:rPr>
        <w:t>Grading</w:t>
      </w:r>
      <w:r>
        <w:rPr>
          <w:sz w:val="21"/>
          <w:szCs w:val="21"/>
          <w:color w:val="231F20"/>
          <w:spacing w:val="13"/>
        </w:rPr>
        <w:t xml:space="preserve"> </w:t>
      </w:r>
      <w:r>
        <w:rPr>
          <w:sz w:val="21"/>
          <w:szCs w:val="21"/>
          <w:color w:val="231F20"/>
          <w:spacing w:val="-20"/>
        </w:rPr>
        <w:t>of RecommendationsAssessment</w:t>
      </w:r>
      <w:r>
        <w:rPr>
          <w:sz w:val="21"/>
          <w:szCs w:val="21"/>
          <w:color w:val="231F20"/>
        </w:rPr>
        <w:t xml:space="preserve">  </w:t>
      </w:r>
      <w:r>
        <w:rPr>
          <w:sz w:val="21"/>
          <w:szCs w:val="21"/>
          <w:color w:val="231F20"/>
          <w:spacing w:val="-17"/>
        </w:rPr>
        <w:t>Development and Evaluations</w:t>
      </w:r>
      <w:r>
        <w:rPr>
          <w:sz w:val="21"/>
          <w:szCs w:val="21"/>
          <w:color w:val="231F20"/>
          <w:spacing w:val="-20"/>
        </w:rPr>
        <w:t xml:space="preserve"> </w:t>
      </w:r>
      <w:r>
        <w:rPr>
          <w:rFonts w:ascii="FangSong" w:hAnsi="FangSong" w:eastAsia="FangSong" w:cs="FangSong"/>
          <w:sz w:val="21"/>
          <w:szCs w:val="21"/>
          <w:color w:val="231F20"/>
          <w:spacing w:val="-17"/>
        </w:rPr>
        <w:t>，</w:t>
      </w:r>
      <w:r>
        <w:rPr>
          <w:sz w:val="21"/>
          <w:szCs w:val="21"/>
          <w:color w:val="231F20"/>
          <w:spacing w:val="-17"/>
        </w:rPr>
        <w:t>GRADE</w:t>
      </w:r>
      <w:r>
        <w:rPr>
          <w:sz w:val="21"/>
          <w:szCs w:val="21"/>
          <w:color w:val="231F20"/>
          <w:spacing w:val="-35"/>
        </w:rPr>
        <w:t xml:space="preserve"> </w:t>
      </w:r>
      <w:r>
        <w:rPr>
          <w:rFonts w:ascii="FangSong" w:hAnsi="FangSong" w:eastAsia="FangSong" w:cs="FangSong"/>
          <w:sz w:val="21"/>
          <w:szCs w:val="21"/>
          <w:color w:val="231F20"/>
          <w:spacing w:val="-17"/>
        </w:rPr>
        <w:t>）中关于构建临</w:t>
      </w:r>
      <w:r>
        <w:rPr>
          <w:rFonts w:ascii="FangSong" w:hAnsi="FangSong" w:eastAsia="FangSong" w:cs="FangSong"/>
          <w:sz w:val="21"/>
          <w:szCs w:val="21"/>
          <w:color w:val="231F20"/>
        </w:rPr>
        <w:t xml:space="preserve">  </w:t>
      </w:r>
      <w:r>
        <w:rPr>
          <w:rFonts w:ascii="FangSong" w:hAnsi="FangSong" w:eastAsia="FangSong" w:cs="FangSong"/>
          <w:sz w:val="21"/>
          <w:szCs w:val="21"/>
          <w:color w:val="231F20"/>
          <w:spacing w:val="7"/>
        </w:rPr>
        <w:t>床问题和确定重要结局的方法，通过专家函询的方</w:t>
      </w:r>
      <w:r>
        <w:rPr>
          <w:rFonts w:ascii="FangSong" w:hAnsi="FangSong" w:eastAsia="FangSong" w:cs="FangSong"/>
          <w:sz w:val="21"/>
          <w:szCs w:val="21"/>
          <w:color w:val="231F20"/>
          <w:spacing w:val="6"/>
        </w:rPr>
        <w:t xml:space="preserve">  </w:t>
      </w:r>
      <w:r>
        <w:rPr>
          <w:rFonts w:ascii="FangSong" w:hAnsi="FangSong" w:eastAsia="FangSong" w:cs="FangSong"/>
          <w:sz w:val="21"/>
          <w:szCs w:val="21"/>
          <w:color w:val="231F20"/>
          <w:spacing w:val="-1"/>
        </w:rPr>
        <w:t>式，邀请营养学、老年医学、老年护理学和全科医学</w:t>
      </w:r>
      <w:r>
        <w:rPr>
          <w:rFonts w:ascii="FangSong" w:hAnsi="FangSong" w:eastAsia="FangSong" w:cs="FangSong"/>
          <w:sz w:val="21"/>
          <w:szCs w:val="21"/>
          <w:color w:val="231F20"/>
          <w:spacing w:val="2"/>
        </w:rPr>
        <w:t xml:space="preserve"> </w:t>
      </w:r>
      <w:r>
        <w:rPr>
          <w:rFonts w:ascii="FangSong" w:hAnsi="FangSong" w:eastAsia="FangSong" w:cs="FangSong"/>
          <w:sz w:val="21"/>
          <w:szCs w:val="21"/>
          <w:color w:val="231F20"/>
          <w:spacing w:val="8"/>
        </w:rPr>
        <w:t>的临床实践专家对拟定的临床问题的重要性进行判</w:t>
      </w:r>
      <w:r>
        <w:rPr>
          <w:rFonts w:ascii="FangSong" w:hAnsi="FangSong" w:eastAsia="FangSong" w:cs="FangSong"/>
          <w:sz w:val="21"/>
          <w:szCs w:val="21"/>
          <w:color w:val="231F20"/>
          <w:spacing w:val="6"/>
        </w:rPr>
        <w:t xml:space="preserve">  </w:t>
      </w:r>
      <w:r>
        <w:rPr>
          <w:rFonts w:ascii="FangSong" w:hAnsi="FangSong" w:eastAsia="FangSong" w:cs="FangSong"/>
          <w:sz w:val="21"/>
          <w:szCs w:val="21"/>
          <w:color w:val="231F20"/>
          <w:spacing w:val="-8"/>
        </w:rPr>
        <w:t>断、对表述的准确性进行讨论，</w:t>
      </w:r>
      <w:r>
        <w:rPr>
          <w:rFonts w:ascii="FangSong" w:hAnsi="FangSong" w:eastAsia="FangSong" w:cs="FangSong"/>
          <w:sz w:val="21"/>
          <w:szCs w:val="21"/>
          <w:color w:val="231F20"/>
          <w:spacing w:val="58"/>
        </w:rPr>
        <w:t xml:space="preserve"> </w:t>
      </w:r>
      <w:r>
        <w:rPr>
          <w:rFonts w:ascii="FangSong" w:hAnsi="FangSong" w:eastAsia="FangSong" w:cs="FangSong"/>
          <w:sz w:val="21"/>
          <w:szCs w:val="21"/>
          <w:color w:val="231F20"/>
          <w:spacing w:val="-8"/>
        </w:rPr>
        <w:t>并补充其他可能遗漏</w:t>
      </w:r>
      <w:r>
        <w:rPr>
          <w:rFonts w:ascii="FangSong" w:hAnsi="FangSong" w:eastAsia="FangSong" w:cs="FangSong"/>
          <w:sz w:val="21"/>
          <w:szCs w:val="21"/>
          <w:color w:val="231F20"/>
        </w:rPr>
        <w:t xml:space="preserve"> </w:t>
      </w:r>
      <w:r>
        <w:rPr>
          <w:rFonts w:ascii="FangSong" w:hAnsi="FangSong" w:eastAsia="FangSong" w:cs="FangSong"/>
          <w:sz w:val="21"/>
          <w:szCs w:val="21"/>
          <w:color w:val="231F20"/>
          <w:spacing w:val="-1"/>
        </w:rPr>
        <w:t>的重要问题，同时对问题的结局指标的重要性进行排</w:t>
      </w:r>
      <w:r>
        <w:rPr>
          <w:rFonts w:ascii="FangSong" w:hAnsi="FangSong" w:eastAsia="FangSong" w:cs="FangSong"/>
          <w:sz w:val="21"/>
          <w:szCs w:val="21"/>
          <w:color w:val="231F20"/>
          <w:spacing w:val="2"/>
        </w:rPr>
        <w:t xml:space="preserve"> </w:t>
      </w:r>
      <w:r>
        <w:rPr>
          <w:rFonts w:ascii="FangSong" w:hAnsi="FangSong" w:eastAsia="FangSong" w:cs="FangSong"/>
          <w:sz w:val="21"/>
          <w:szCs w:val="21"/>
          <w:color w:val="231F20"/>
          <w:spacing w:val="-7"/>
        </w:rPr>
        <w:t>序</w:t>
      </w:r>
      <w:r>
        <w:rPr>
          <w:sz w:val="12"/>
          <w:szCs w:val="12"/>
          <w:color w:val="231F20"/>
          <w:spacing w:val="-7"/>
          <w:position w:val="9"/>
        </w:rPr>
        <w:t>［15</w:t>
      </w:r>
      <w:r>
        <w:rPr>
          <w:sz w:val="12"/>
          <w:szCs w:val="12"/>
          <w:color w:val="231F20"/>
          <w:spacing w:val="-17"/>
          <w:position w:val="9"/>
        </w:rPr>
        <w:t>］</w:t>
      </w:r>
      <w:r>
        <w:rPr>
          <w:rFonts w:ascii="FangSong" w:hAnsi="FangSong" w:eastAsia="FangSong" w:cs="FangSong"/>
          <w:sz w:val="21"/>
          <w:szCs w:val="21"/>
          <w:color w:val="231F20"/>
          <w:spacing w:val="-47"/>
          <w:w w:val="83"/>
        </w:rPr>
        <w:t>，</w:t>
      </w:r>
      <w:r>
        <w:rPr>
          <w:sz w:val="21"/>
          <w:szCs w:val="21"/>
          <w:color w:val="231F20"/>
          <w:spacing w:val="-11"/>
        </w:rPr>
        <w:t>7~9 </w:t>
      </w:r>
      <w:r>
        <w:rPr>
          <w:rFonts w:ascii="FangSong" w:hAnsi="FangSong" w:eastAsia="FangSong" w:cs="FangSong"/>
          <w:sz w:val="21"/>
          <w:szCs w:val="21"/>
          <w:color w:val="231F20"/>
          <w:spacing w:val="-11"/>
        </w:rPr>
        <w:t>分表示结局对决策关键，</w:t>
      </w:r>
      <w:r>
        <w:rPr>
          <w:sz w:val="21"/>
          <w:szCs w:val="21"/>
          <w:color w:val="231F20"/>
          <w:spacing w:val="-11"/>
        </w:rPr>
        <w:t>4~6 </w:t>
      </w:r>
      <w:r>
        <w:rPr>
          <w:rFonts w:ascii="FangSong" w:hAnsi="FangSong" w:eastAsia="FangSong" w:cs="FangSong"/>
          <w:sz w:val="21"/>
          <w:szCs w:val="21"/>
          <w:color w:val="231F20"/>
          <w:spacing w:val="-11"/>
        </w:rPr>
        <w:t>分表示</w:t>
      </w:r>
      <w:r>
        <w:rPr>
          <w:rFonts w:ascii="FangSong" w:hAnsi="FangSong" w:eastAsia="FangSong" w:cs="FangSong"/>
          <w:sz w:val="21"/>
          <w:szCs w:val="21"/>
          <w:color w:val="231F20"/>
          <w:spacing w:val="-12"/>
        </w:rPr>
        <w:t>重要，</w:t>
      </w:r>
      <w:r>
        <w:rPr>
          <w:rFonts w:ascii="FangSong" w:hAnsi="FangSong" w:eastAsia="FangSong" w:cs="FangSong"/>
          <w:sz w:val="21"/>
          <w:szCs w:val="21"/>
          <w:color w:val="231F20"/>
        </w:rPr>
        <w:t xml:space="preserve"> </w:t>
      </w:r>
      <w:r>
        <w:rPr>
          <w:sz w:val="21"/>
          <w:szCs w:val="21"/>
          <w:color w:val="231F20"/>
        </w:rPr>
        <w:t>1~3 </w:t>
      </w:r>
      <w:r>
        <w:rPr>
          <w:rFonts w:ascii="FangSong" w:hAnsi="FangSong" w:eastAsia="FangSong" w:cs="FangSong"/>
          <w:sz w:val="21"/>
          <w:szCs w:val="21"/>
          <w:color w:val="231F20"/>
        </w:rPr>
        <w:t>分则表示不重要，纳入评分</w:t>
      </w:r>
      <w:r>
        <w:rPr>
          <w:sz w:val="21"/>
          <w:szCs w:val="21"/>
          <w:color w:val="231F20"/>
        </w:rPr>
        <w:t>≥4 </w:t>
      </w:r>
      <w:r>
        <w:rPr>
          <w:rFonts w:ascii="FangSong" w:hAnsi="FangSong" w:eastAsia="FangSong" w:cs="FangSong"/>
          <w:sz w:val="21"/>
          <w:szCs w:val="21"/>
          <w:color w:val="231F20"/>
        </w:rPr>
        <w:t>分者，最终确立</w:t>
      </w:r>
      <w:r>
        <w:rPr>
          <w:rFonts w:ascii="FangSong" w:hAnsi="FangSong" w:eastAsia="FangSong" w:cs="FangSong"/>
          <w:sz w:val="21"/>
          <w:szCs w:val="21"/>
          <w:color w:val="231F20"/>
        </w:rPr>
        <w:t xml:space="preserve">  </w:t>
      </w:r>
      <w:r>
        <w:rPr>
          <w:rFonts w:ascii="FangSong" w:hAnsi="FangSong" w:eastAsia="FangSong" w:cs="FangSong"/>
          <w:sz w:val="21"/>
          <w:szCs w:val="21"/>
          <w:color w:val="231F20"/>
          <w:spacing w:val="-3"/>
        </w:rPr>
        <w:t>指南的临床问题和相应的结局指标。详见表</w:t>
      </w:r>
      <w:r>
        <w:rPr>
          <w:rFonts w:ascii="FangSong" w:hAnsi="FangSong" w:eastAsia="FangSong" w:cs="FangSong"/>
          <w:sz w:val="21"/>
          <w:szCs w:val="21"/>
          <w:color w:val="231F20"/>
          <w:spacing w:val="-18"/>
        </w:rPr>
        <w:t xml:space="preserve"> </w:t>
      </w:r>
      <w:r>
        <w:rPr>
          <w:sz w:val="21"/>
          <w:szCs w:val="21"/>
          <w:color w:val="231F20"/>
          <w:spacing w:val="-3"/>
        </w:rPr>
        <w:t>1</w:t>
      </w:r>
      <w:r>
        <w:rPr>
          <w:rFonts w:ascii="FangSong" w:hAnsi="FangSong" w:eastAsia="FangSong" w:cs="FangSong"/>
          <w:sz w:val="21"/>
          <w:szCs w:val="21"/>
          <w:color w:val="231F20"/>
          <w:spacing w:val="-3"/>
        </w:rPr>
        <w:t>。</w:t>
      </w:r>
    </w:p>
    <w:p>
      <w:pPr>
        <w:pStyle w:val="BodyText"/>
        <w:ind w:left="22"/>
        <w:spacing w:before="2" w:line="211" w:lineRule="auto"/>
        <w:rPr>
          <w:rFonts w:ascii="FangSong" w:hAnsi="FangSong" w:eastAsia="FangSong" w:cs="FangSong"/>
          <w:sz w:val="21"/>
          <w:szCs w:val="21"/>
        </w:rPr>
      </w:pPr>
      <w:r>
        <w:rPr>
          <w:sz w:val="21"/>
          <w:szCs w:val="21"/>
          <w:color w:val="231F20"/>
          <w:spacing w:val="-7"/>
        </w:rPr>
        <w:t>1.5</w:t>
      </w:r>
      <w:r>
        <w:rPr>
          <w:sz w:val="21"/>
          <w:szCs w:val="21"/>
          <w:color w:val="231F20"/>
          <w:spacing w:val="16"/>
        </w:rPr>
        <w:t xml:space="preserve">   </w:t>
      </w:r>
      <w:r>
        <w:rPr>
          <w:rFonts w:ascii="FangSong" w:hAnsi="FangSong" w:eastAsia="FangSong" w:cs="FangSong"/>
          <w:sz w:val="21"/>
          <w:szCs w:val="21"/>
          <w:color w:val="231F20"/>
          <w:spacing w:val="-7"/>
        </w:rPr>
        <w:t>文献检索与证据整合</w:t>
      </w:r>
    </w:p>
    <w:p>
      <w:pPr>
        <w:pStyle w:val="BodyText"/>
        <w:ind w:left="2" w:firstLine="19"/>
        <w:spacing w:before="2" w:line="224" w:lineRule="auto"/>
        <w:jc w:val="both"/>
        <w:rPr>
          <w:rFonts w:ascii="FangSong" w:hAnsi="FangSong" w:eastAsia="FangSong" w:cs="FangSong"/>
          <w:sz w:val="21"/>
          <w:szCs w:val="21"/>
        </w:rPr>
      </w:pPr>
      <w:r>
        <w:rPr>
          <w:sz w:val="21"/>
          <w:szCs w:val="21"/>
          <w:color w:val="231F20"/>
          <w:spacing w:val="3"/>
        </w:rPr>
        <w:t>1.5.1</w:t>
      </w:r>
      <w:r>
        <w:rPr>
          <w:sz w:val="21"/>
          <w:szCs w:val="21"/>
          <w:color w:val="231F20"/>
          <w:spacing w:val="24"/>
          <w:w w:val="101"/>
        </w:rPr>
        <w:t xml:space="preserve">   </w:t>
      </w:r>
      <w:r>
        <w:rPr>
          <w:rFonts w:ascii="FangSong" w:hAnsi="FangSong" w:eastAsia="FangSong" w:cs="FangSong"/>
          <w:sz w:val="21"/>
          <w:szCs w:val="21"/>
          <w:color w:val="231F20"/>
          <w:spacing w:val="3"/>
        </w:rPr>
        <w:t>文献检索</w:t>
      </w:r>
      <w:r>
        <w:rPr>
          <w:rFonts w:ascii="FangSong" w:hAnsi="FangSong" w:eastAsia="FangSong" w:cs="FangSong"/>
          <w:sz w:val="21"/>
          <w:szCs w:val="21"/>
          <w:color w:val="231F20"/>
          <w:spacing w:val="3"/>
        </w:rPr>
        <w:t xml:space="preserve">  </w:t>
      </w:r>
      <w:r>
        <w:rPr>
          <w:rFonts w:ascii="FangSong" w:hAnsi="FangSong" w:eastAsia="FangSong" w:cs="FangSong"/>
          <w:sz w:val="21"/>
          <w:szCs w:val="21"/>
          <w:color w:val="231F20"/>
          <w:spacing w:val="3"/>
        </w:rPr>
        <w:t>根据优选的临床问题确定检索策</w:t>
      </w:r>
      <w:r>
        <w:rPr>
          <w:rFonts w:ascii="FangSong" w:hAnsi="FangSong" w:eastAsia="FangSong" w:cs="FangSong"/>
          <w:sz w:val="21"/>
          <w:szCs w:val="21"/>
          <w:color w:val="231F20"/>
        </w:rPr>
        <w:t xml:space="preserve">  </w:t>
      </w:r>
      <w:r>
        <w:rPr>
          <w:rFonts w:ascii="FangSong" w:hAnsi="FangSong" w:eastAsia="FangSong" w:cs="FangSong"/>
          <w:sz w:val="21"/>
          <w:szCs w:val="21"/>
          <w:color w:val="231F20"/>
          <w:spacing w:val="8"/>
        </w:rPr>
        <w:t>略，由秘书组对临床实践指南、最佳实践、专家共</w:t>
      </w:r>
      <w:r>
        <w:rPr>
          <w:rFonts w:ascii="FangSong" w:hAnsi="FangSong" w:eastAsia="FangSong" w:cs="FangSong"/>
          <w:sz w:val="21"/>
          <w:szCs w:val="21"/>
          <w:color w:val="231F20"/>
          <w:spacing w:val="3"/>
        </w:rPr>
        <w:t xml:space="preserve">  </w:t>
      </w:r>
      <w:r>
        <w:rPr>
          <w:rFonts w:ascii="FangSong" w:hAnsi="FangSong" w:eastAsia="FangSong" w:cs="FangSong"/>
          <w:sz w:val="21"/>
          <w:szCs w:val="21"/>
          <w:color w:val="231F20"/>
          <w:spacing w:val="-13"/>
        </w:rPr>
        <w:t>识、系统评价及随机对照试验（</w:t>
      </w:r>
      <w:r>
        <w:rPr>
          <w:sz w:val="21"/>
          <w:szCs w:val="21"/>
          <w:color w:val="231F20"/>
          <w:spacing w:val="-13"/>
        </w:rPr>
        <w:t>randomized</w:t>
      </w:r>
      <w:r>
        <w:rPr>
          <w:sz w:val="21"/>
          <w:szCs w:val="21"/>
          <w:color w:val="231F20"/>
          <w:spacing w:val="25"/>
        </w:rPr>
        <w:t xml:space="preserve"> </w:t>
      </w:r>
      <w:r>
        <w:rPr>
          <w:sz w:val="21"/>
          <w:szCs w:val="21"/>
          <w:color w:val="231F20"/>
          <w:spacing w:val="-13"/>
        </w:rPr>
        <w:t>controlled</w:t>
      </w:r>
      <w:r>
        <w:rPr>
          <w:sz w:val="21"/>
          <w:szCs w:val="21"/>
          <w:color w:val="231F20"/>
        </w:rPr>
        <w:t xml:space="preserve">   </w:t>
      </w:r>
      <w:r>
        <w:rPr>
          <w:sz w:val="21"/>
          <w:szCs w:val="21"/>
          <w:color w:val="231F20"/>
          <w:spacing w:val="-2"/>
        </w:rPr>
        <w:t>trial</w:t>
      </w:r>
      <w:r>
        <w:rPr>
          <w:sz w:val="21"/>
          <w:szCs w:val="21"/>
          <w:color w:val="231F20"/>
          <w:spacing w:val="-16"/>
        </w:rPr>
        <w:t xml:space="preserve"> </w:t>
      </w:r>
      <w:r>
        <w:rPr>
          <w:rFonts w:ascii="FangSong" w:hAnsi="FangSong" w:eastAsia="FangSong" w:cs="FangSong"/>
          <w:sz w:val="21"/>
          <w:szCs w:val="21"/>
          <w:color w:val="231F20"/>
          <w:spacing w:val="-2"/>
        </w:rPr>
        <w:t>，</w:t>
      </w:r>
      <w:r>
        <w:rPr>
          <w:sz w:val="21"/>
          <w:szCs w:val="21"/>
          <w:color w:val="231F20"/>
          <w:spacing w:val="-2"/>
        </w:rPr>
        <w:t>RCT</w:t>
      </w:r>
      <w:r>
        <w:rPr>
          <w:sz w:val="21"/>
          <w:szCs w:val="21"/>
          <w:color w:val="231F20"/>
          <w:spacing w:val="-35"/>
        </w:rPr>
        <w:t xml:space="preserve"> </w:t>
      </w:r>
      <w:r>
        <w:rPr>
          <w:rFonts w:ascii="FangSong" w:hAnsi="FangSong" w:eastAsia="FangSong" w:cs="FangSong"/>
          <w:sz w:val="21"/>
          <w:szCs w:val="21"/>
          <w:color w:val="231F20"/>
          <w:spacing w:val="-2"/>
        </w:rPr>
        <w:t>）进行检索，侧重于对来源于系统评价和</w:t>
      </w:r>
      <w:r>
        <w:rPr>
          <w:rFonts w:ascii="FangSong" w:hAnsi="FangSong" w:eastAsia="FangSong" w:cs="FangSong"/>
          <w:sz w:val="21"/>
          <w:szCs w:val="21"/>
          <w:color w:val="231F20"/>
        </w:rPr>
        <w:t xml:space="preserve">  </w:t>
      </w:r>
      <w:r>
        <w:rPr>
          <w:rFonts w:ascii="FangSong" w:hAnsi="FangSong" w:eastAsia="FangSong" w:cs="FangSong"/>
          <w:sz w:val="21"/>
          <w:szCs w:val="21"/>
          <w:color w:val="231F20"/>
          <w:spacing w:val="7"/>
        </w:rPr>
        <w:t>随机对照试验证据的检索，其余类别文献证据作为</w:t>
      </w:r>
      <w:r>
        <w:rPr>
          <w:rFonts w:ascii="FangSong" w:hAnsi="FangSong" w:eastAsia="FangSong" w:cs="FangSong"/>
          <w:sz w:val="21"/>
          <w:szCs w:val="21"/>
          <w:color w:val="231F20"/>
          <w:spacing w:val="2"/>
        </w:rPr>
        <w:t xml:space="preserve">  </w:t>
      </w:r>
      <w:r>
        <w:rPr>
          <w:rFonts w:ascii="FangSong" w:hAnsi="FangSong" w:eastAsia="FangSong" w:cs="FangSong"/>
          <w:sz w:val="21"/>
          <w:szCs w:val="21"/>
          <w:color w:val="231F20"/>
          <w:spacing w:val="-16"/>
        </w:rPr>
        <w:t>补充与参考。检索的</w:t>
      </w:r>
      <w:r>
        <w:rPr>
          <w:rFonts w:ascii="FangSong" w:hAnsi="FangSong" w:eastAsia="FangSong" w:cs="FangSong"/>
          <w:sz w:val="21"/>
          <w:szCs w:val="21"/>
          <w:color w:val="231F20"/>
          <w:spacing w:val="-55"/>
        </w:rPr>
        <w:t xml:space="preserve"> </w:t>
      </w:r>
      <w:r>
        <w:rPr>
          <w:sz w:val="21"/>
          <w:szCs w:val="21"/>
          <w:color w:val="231F20"/>
          <w:spacing w:val="-16"/>
        </w:rPr>
        <w:t>PICO </w:t>
      </w:r>
      <w:r>
        <w:rPr>
          <w:rFonts w:ascii="FangSong" w:hAnsi="FangSong" w:eastAsia="FangSong" w:cs="FangSong"/>
          <w:sz w:val="21"/>
          <w:szCs w:val="21"/>
          <w:color w:val="231F20"/>
          <w:spacing w:val="-16"/>
        </w:rPr>
        <w:t>为</w:t>
      </w:r>
      <w:r>
        <w:rPr>
          <w:rFonts w:ascii="FangSong" w:hAnsi="FangSong" w:eastAsia="FangSong" w:cs="FangSong"/>
          <w:sz w:val="21"/>
          <w:szCs w:val="21"/>
          <w:color w:val="231F20"/>
          <w:spacing w:val="-46"/>
        </w:rPr>
        <w:t>：（</w:t>
      </w:r>
      <w:r>
        <w:rPr>
          <w:rFonts w:ascii="FangSong" w:hAnsi="FangSong" w:eastAsia="FangSong" w:cs="FangSong"/>
          <w:sz w:val="21"/>
          <w:szCs w:val="21"/>
          <w:color w:val="231F20"/>
          <w:spacing w:val="-55"/>
        </w:rPr>
        <w:t xml:space="preserve"> </w:t>
      </w:r>
      <w:r>
        <w:rPr>
          <w:sz w:val="21"/>
          <w:szCs w:val="21"/>
          <w:color w:val="231F20"/>
          <w:spacing w:val="-16"/>
        </w:rPr>
        <w:t>1</w:t>
      </w:r>
      <w:r>
        <w:rPr>
          <w:sz w:val="21"/>
          <w:szCs w:val="21"/>
          <w:color w:val="231F20"/>
          <w:spacing w:val="-35"/>
        </w:rPr>
        <w:t xml:space="preserve"> </w:t>
      </w:r>
      <w:r>
        <w:rPr>
          <w:rFonts w:ascii="FangSong" w:hAnsi="FangSong" w:eastAsia="FangSong" w:cs="FangSong"/>
          <w:sz w:val="21"/>
          <w:szCs w:val="21"/>
          <w:color w:val="231F20"/>
          <w:spacing w:val="-16"/>
        </w:rPr>
        <w:t>）人群（</w:t>
      </w:r>
      <w:r>
        <w:rPr>
          <w:sz w:val="21"/>
          <w:szCs w:val="21"/>
          <w:color w:val="231F20"/>
          <w:spacing w:val="-16"/>
        </w:rPr>
        <w:t>popul</w:t>
      </w:r>
      <w:r>
        <w:rPr>
          <w:sz w:val="21"/>
          <w:szCs w:val="21"/>
          <w:color w:val="231F20"/>
          <w:spacing w:val="-17"/>
        </w:rPr>
        <w:t>ation</w:t>
      </w:r>
      <w:r>
        <w:rPr>
          <w:sz w:val="21"/>
          <w:szCs w:val="21"/>
          <w:color w:val="231F20"/>
          <w:spacing w:val="-25"/>
        </w:rPr>
        <w:t xml:space="preserve"> </w:t>
      </w:r>
      <w:r>
        <w:rPr>
          <w:rFonts w:ascii="FangSong" w:hAnsi="FangSong" w:eastAsia="FangSong" w:cs="FangSong"/>
          <w:sz w:val="21"/>
          <w:szCs w:val="21"/>
          <w:color w:val="231F20"/>
          <w:spacing w:val="-17"/>
        </w:rPr>
        <w:t>，</w:t>
      </w:r>
      <w:r>
        <w:rPr>
          <w:rFonts w:ascii="FangSong" w:hAnsi="FangSong" w:eastAsia="FangSong" w:cs="FangSong"/>
          <w:sz w:val="21"/>
          <w:szCs w:val="21"/>
          <w:color w:val="231F20"/>
        </w:rPr>
        <w:t xml:space="preserve"> </w:t>
      </w:r>
      <w:r>
        <w:rPr>
          <w:sz w:val="21"/>
          <w:szCs w:val="21"/>
          <w:color w:val="231F20"/>
        </w:rPr>
        <w:t>P </w:t>
      </w:r>
      <w:r>
        <w:rPr>
          <w:rFonts w:ascii="FangSong" w:hAnsi="FangSong" w:eastAsia="FangSong" w:cs="FangSong"/>
          <w:sz w:val="21"/>
          <w:szCs w:val="21"/>
          <w:color w:val="231F20"/>
          <w:spacing w:val="-6"/>
        </w:rPr>
        <w:t>）：</w:t>
      </w:r>
      <w:r>
        <w:rPr>
          <w:rFonts w:ascii="FangSong" w:hAnsi="FangSong" w:eastAsia="FangSong" w:cs="FangSong"/>
          <w:sz w:val="21"/>
          <w:szCs w:val="21"/>
          <w:color w:val="231F20"/>
        </w:rPr>
        <w:t>可经口进食且存在营养风险或营养不良的老年</w:t>
      </w:r>
      <w:r>
        <w:rPr>
          <w:rFonts w:ascii="FangSong" w:hAnsi="FangSong" w:eastAsia="FangSong" w:cs="FangSong"/>
          <w:sz w:val="21"/>
          <w:szCs w:val="21"/>
          <w:color w:val="231F20"/>
        </w:rPr>
        <w:t xml:space="preserve">  </w:t>
      </w:r>
      <w:r>
        <w:rPr>
          <w:rFonts w:ascii="FangSong" w:hAnsi="FangSong" w:eastAsia="FangSong" w:cs="FangSong"/>
          <w:sz w:val="21"/>
          <w:szCs w:val="21"/>
          <w:color w:val="231F20"/>
          <w:spacing w:val="7"/>
        </w:rPr>
        <w:t>人。营养风险或营养不良诊断标准应符合国际</w:t>
      </w:r>
      <w:r>
        <w:rPr>
          <w:rFonts w:ascii="FangSong" w:hAnsi="FangSong" w:eastAsia="FangSong" w:cs="FangSong"/>
          <w:sz w:val="21"/>
          <w:szCs w:val="21"/>
          <w:color w:val="231F20"/>
          <w:spacing w:val="6"/>
        </w:rPr>
        <w:t>通用</w:t>
      </w:r>
      <w:r>
        <w:rPr>
          <w:rFonts w:ascii="FangSong" w:hAnsi="FangSong" w:eastAsia="FangSong" w:cs="FangSong"/>
          <w:sz w:val="21"/>
          <w:szCs w:val="21"/>
          <w:color w:val="231F20"/>
        </w:rPr>
        <w:t xml:space="preserve">  </w:t>
      </w:r>
      <w:r>
        <w:rPr>
          <w:rFonts w:ascii="FangSong" w:hAnsi="FangSong" w:eastAsia="FangSong" w:cs="FangSong"/>
          <w:sz w:val="21"/>
          <w:szCs w:val="21"/>
          <w:color w:val="231F20"/>
          <w:spacing w:val="-3"/>
        </w:rPr>
        <w:t>标准，如：使用微型营养评估简化版（</w:t>
      </w:r>
      <w:r>
        <w:rPr>
          <w:sz w:val="21"/>
          <w:szCs w:val="21"/>
          <w:color w:val="231F20"/>
          <w:spacing w:val="-3"/>
        </w:rPr>
        <w:t>MNA-SF</w:t>
      </w:r>
      <w:r>
        <w:rPr>
          <w:sz w:val="21"/>
          <w:szCs w:val="21"/>
          <w:color w:val="231F20"/>
          <w:spacing w:val="-23"/>
        </w:rPr>
        <w:t xml:space="preserve"> </w:t>
      </w:r>
      <w:r>
        <w:rPr>
          <w:rFonts w:ascii="FangSong" w:hAnsi="FangSong" w:eastAsia="FangSong" w:cs="FangSong"/>
          <w:sz w:val="21"/>
          <w:szCs w:val="21"/>
          <w:color w:val="231F20"/>
          <w:spacing w:val="-3"/>
        </w:rPr>
        <w:t>）进</w:t>
      </w:r>
      <w:r>
        <w:rPr>
          <w:rFonts w:ascii="FangSong" w:hAnsi="FangSong" w:eastAsia="FangSong" w:cs="FangSong"/>
          <w:sz w:val="21"/>
          <w:szCs w:val="21"/>
          <w:color w:val="231F20"/>
        </w:rPr>
        <w:t xml:space="preserve">  </w:t>
      </w:r>
      <w:r>
        <w:rPr>
          <w:rFonts w:ascii="FangSong" w:hAnsi="FangSong" w:eastAsia="FangSong" w:cs="FangSong"/>
          <w:sz w:val="21"/>
          <w:szCs w:val="21"/>
          <w:color w:val="231F20"/>
          <w:spacing w:val="-9"/>
        </w:rPr>
        <w:t>行评估等。（</w:t>
      </w:r>
      <w:r>
        <w:rPr>
          <w:sz w:val="21"/>
          <w:szCs w:val="21"/>
          <w:color w:val="231F20"/>
          <w:spacing w:val="-9"/>
        </w:rPr>
        <w:t>2</w:t>
      </w:r>
      <w:r>
        <w:rPr>
          <w:rFonts w:ascii="FangSong" w:hAnsi="FangSong" w:eastAsia="FangSong" w:cs="FangSong"/>
          <w:sz w:val="21"/>
          <w:szCs w:val="21"/>
          <w:color w:val="231F20"/>
          <w:spacing w:val="-9"/>
        </w:rPr>
        <w:t>）干预（</w:t>
      </w:r>
      <w:r>
        <w:rPr>
          <w:sz w:val="21"/>
          <w:szCs w:val="21"/>
          <w:color w:val="231F20"/>
          <w:spacing w:val="-9"/>
        </w:rPr>
        <w:t>intervention</w:t>
      </w:r>
      <w:r>
        <w:rPr>
          <w:sz w:val="21"/>
          <w:szCs w:val="21"/>
          <w:color w:val="231F20"/>
          <w:spacing w:val="-25"/>
        </w:rPr>
        <w:t xml:space="preserve"> </w:t>
      </w:r>
      <w:r>
        <w:rPr>
          <w:rFonts w:ascii="FangSong" w:hAnsi="FangSong" w:eastAsia="FangSong" w:cs="FangSong"/>
          <w:sz w:val="21"/>
          <w:szCs w:val="21"/>
          <w:color w:val="231F20"/>
          <w:spacing w:val="-9"/>
        </w:rPr>
        <w:t>，</w:t>
      </w:r>
      <w:r>
        <w:rPr>
          <w:sz w:val="21"/>
          <w:szCs w:val="21"/>
          <w:color w:val="231F20"/>
          <w:spacing w:val="-9"/>
        </w:rPr>
        <w:t>I</w:t>
      </w:r>
      <w:r>
        <w:rPr>
          <w:rFonts w:ascii="FangSong" w:hAnsi="FangSong" w:eastAsia="FangSong" w:cs="FangSong"/>
          <w:sz w:val="21"/>
          <w:szCs w:val="21"/>
          <w:color w:val="231F20"/>
          <w:spacing w:val="23"/>
        </w:rPr>
        <w:t>）：</w:t>
      </w:r>
      <w:r>
        <w:rPr>
          <w:rFonts w:ascii="FangSong" w:hAnsi="FangSong" w:eastAsia="FangSong" w:cs="FangSong"/>
          <w:sz w:val="21"/>
          <w:szCs w:val="21"/>
          <w:color w:val="231F20"/>
          <w:spacing w:val="-9"/>
        </w:rPr>
        <w:t>各类非药</w:t>
      </w:r>
      <w:r>
        <w:rPr>
          <w:rFonts w:ascii="FangSong" w:hAnsi="FangSong" w:eastAsia="FangSong" w:cs="FangSong"/>
          <w:sz w:val="21"/>
          <w:szCs w:val="21"/>
          <w:color w:val="231F20"/>
        </w:rPr>
        <w:t xml:space="preserve">  </w:t>
      </w:r>
      <w:r>
        <w:rPr>
          <w:rFonts w:ascii="FangSong" w:hAnsi="FangSong" w:eastAsia="FangSong" w:cs="FangSong"/>
          <w:sz w:val="21"/>
          <w:szCs w:val="21"/>
          <w:color w:val="231F20"/>
          <w:spacing w:val="8"/>
        </w:rPr>
        <w:t>物干预方法，包括但不限于口服营养补充，膳食指</w:t>
      </w:r>
      <w:r>
        <w:rPr>
          <w:rFonts w:ascii="FangSong" w:hAnsi="FangSong" w:eastAsia="FangSong" w:cs="FangSong"/>
          <w:sz w:val="21"/>
          <w:szCs w:val="21"/>
          <w:color w:val="231F20"/>
        </w:rPr>
        <w:t xml:space="preserve">  </w:t>
      </w:r>
      <w:r>
        <w:rPr>
          <w:rFonts w:ascii="FangSong" w:hAnsi="FangSong" w:eastAsia="FangSong" w:cs="FangSong"/>
          <w:sz w:val="21"/>
          <w:szCs w:val="21"/>
          <w:color w:val="231F20"/>
          <w:spacing w:val="-1"/>
        </w:rPr>
        <w:t>导及运动干预，或以上几类干预的联合干预等。（</w:t>
      </w:r>
      <w:r>
        <w:rPr>
          <w:sz w:val="21"/>
          <w:szCs w:val="21"/>
          <w:color w:val="231F20"/>
          <w:spacing w:val="-2"/>
        </w:rPr>
        <w:t>3</w:t>
      </w:r>
      <w:r>
        <w:rPr>
          <w:rFonts w:ascii="FangSong" w:hAnsi="FangSong" w:eastAsia="FangSong" w:cs="FangSong"/>
          <w:sz w:val="21"/>
          <w:szCs w:val="21"/>
          <w:color w:val="231F20"/>
          <w:spacing w:val="-2"/>
        </w:rPr>
        <w:t>）</w:t>
      </w:r>
      <w:r>
        <w:rPr>
          <w:rFonts w:ascii="FangSong" w:hAnsi="FangSong" w:eastAsia="FangSong" w:cs="FangSong"/>
          <w:sz w:val="21"/>
          <w:szCs w:val="21"/>
          <w:color w:val="231F20"/>
        </w:rPr>
        <w:t xml:space="preserve"> </w:t>
      </w:r>
      <w:r>
        <w:rPr>
          <w:rFonts w:ascii="FangSong" w:hAnsi="FangSong" w:eastAsia="FangSong" w:cs="FangSong"/>
          <w:sz w:val="21"/>
          <w:szCs w:val="21"/>
          <w:color w:val="231F20"/>
          <w:spacing w:val="-10"/>
        </w:rPr>
        <w:t>对照（</w:t>
      </w:r>
      <w:r>
        <w:rPr>
          <w:sz w:val="21"/>
          <w:szCs w:val="21"/>
          <w:color w:val="231F20"/>
          <w:spacing w:val="-10"/>
        </w:rPr>
        <w:t>comparison</w:t>
      </w:r>
      <w:r>
        <w:rPr>
          <w:rFonts w:ascii="FangSong" w:hAnsi="FangSong" w:eastAsia="FangSong" w:cs="FangSong"/>
          <w:sz w:val="21"/>
          <w:szCs w:val="21"/>
          <w:color w:val="231F20"/>
          <w:spacing w:val="-10"/>
        </w:rPr>
        <w:t>，</w:t>
      </w:r>
      <w:r>
        <w:rPr>
          <w:sz w:val="21"/>
          <w:szCs w:val="21"/>
          <w:color w:val="231F20"/>
          <w:spacing w:val="-10"/>
        </w:rPr>
        <w:t>C </w:t>
      </w:r>
      <w:r>
        <w:rPr>
          <w:rFonts w:ascii="FangSong" w:hAnsi="FangSong" w:eastAsia="FangSong" w:cs="FangSong"/>
          <w:sz w:val="21"/>
          <w:szCs w:val="21"/>
          <w:color w:val="231F20"/>
          <w:spacing w:val="-24"/>
        </w:rPr>
        <w:t>）：</w:t>
      </w:r>
      <w:r>
        <w:rPr>
          <w:rFonts w:ascii="FangSong" w:hAnsi="FangSong" w:eastAsia="FangSong" w:cs="FangSong"/>
          <w:sz w:val="21"/>
          <w:szCs w:val="21"/>
          <w:color w:val="231F20"/>
          <w:spacing w:val="-10"/>
        </w:rPr>
        <w:t>与干预组采取不同的措施，</w:t>
      </w:r>
      <w:r>
        <w:rPr>
          <w:rFonts w:ascii="FangSong" w:hAnsi="FangSong" w:eastAsia="FangSong" w:cs="FangSong"/>
          <w:sz w:val="21"/>
          <w:szCs w:val="21"/>
          <w:color w:val="231F20"/>
        </w:rPr>
        <w:t xml:space="preserve">  </w:t>
      </w:r>
      <w:r>
        <w:rPr>
          <w:rFonts w:ascii="FangSong" w:hAnsi="FangSong" w:eastAsia="FangSong" w:cs="FangSong"/>
          <w:sz w:val="21"/>
          <w:szCs w:val="21"/>
          <w:color w:val="231F20"/>
          <w:spacing w:val="-10"/>
        </w:rPr>
        <w:t>包括空白对照或日常饮食等。（</w:t>
      </w:r>
      <w:r>
        <w:rPr>
          <w:sz w:val="21"/>
          <w:szCs w:val="21"/>
          <w:color w:val="231F20"/>
          <w:spacing w:val="-10"/>
        </w:rPr>
        <w:t>4</w:t>
      </w:r>
      <w:r>
        <w:rPr>
          <w:rFonts w:ascii="FangSong" w:hAnsi="FangSong" w:eastAsia="FangSong" w:cs="FangSong"/>
          <w:sz w:val="21"/>
          <w:szCs w:val="21"/>
          <w:color w:val="231F20"/>
          <w:spacing w:val="-10"/>
        </w:rPr>
        <w:t>）结局（</w:t>
      </w:r>
      <w:r>
        <w:rPr>
          <w:rFonts w:ascii="FangSong" w:hAnsi="FangSong" w:eastAsia="FangSong" w:cs="FangSong"/>
          <w:sz w:val="21"/>
          <w:szCs w:val="21"/>
          <w:color w:val="231F20"/>
          <w:spacing w:val="-30"/>
        </w:rPr>
        <w:t xml:space="preserve"> </w:t>
      </w:r>
      <w:r>
        <w:rPr>
          <w:sz w:val="21"/>
          <w:szCs w:val="21"/>
          <w:color w:val="231F20"/>
          <w:spacing w:val="-10"/>
        </w:rPr>
        <w:t>outcome</w:t>
      </w:r>
      <w:r>
        <w:rPr>
          <w:sz w:val="21"/>
          <w:szCs w:val="21"/>
          <w:color w:val="231F20"/>
          <w:spacing w:val="-26"/>
        </w:rPr>
        <w:t xml:space="preserve"> </w:t>
      </w:r>
      <w:r>
        <w:rPr>
          <w:rFonts w:ascii="FangSong" w:hAnsi="FangSong" w:eastAsia="FangSong" w:cs="FangSong"/>
          <w:sz w:val="21"/>
          <w:szCs w:val="21"/>
          <w:color w:val="231F20"/>
          <w:spacing w:val="-10"/>
        </w:rPr>
        <w:t>，</w:t>
      </w:r>
      <w:r>
        <w:rPr>
          <w:rFonts w:ascii="FangSong" w:hAnsi="FangSong" w:eastAsia="FangSong" w:cs="FangSong"/>
          <w:sz w:val="21"/>
          <w:szCs w:val="21"/>
          <w:color w:val="231F20"/>
        </w:rPr>
        <w:t xml:space="preserve"> </w:t>
      </w:r>
      <w:r>
        <w:rPr>
          <w:sz w:val="21"/>
          <w:szCs w:val="21"/>
          <w:color w:val="231F20"/>
          <w:spacing w:val="-2"/>
        </w:rPr>
        <w:t>O </w:t>
      </w:r>
      <w:r>
        <w:rPr>
          <w:rFonts w:ascii="FangSong" w:hAnsi="FangSong" w:eastAsia="FangSong" w:cs="FangSong"/>
          <w:sz w:val="21"/>
          <w:szCs w:val="21"/>
          <w:color w:val="231F20"/>
          <w:spacing w:val="-10"/>
        </w:rPr>
        <w:t>）：</w:t>
      </w:r>
      <w:r>
        <w:rPr>
          <w:rFonts w:ascii="FangSong" w:hAnsi="FangSong" w:eastAsia="FangSong" w:cs="FangSong"/>
          <w:sz w:val="21"/>
          <w:szCs w:val="21"/>
          <w:color w:val="231F20"/>
          <w:spacing w:val="-2"/>
        </w:rPr>
        <w:t>任何类型能够反映干预方式对营养不良</w:t>
      </w:r>
      <w:r>
        <w:rPr>
          <w:rFonts w:ascii="FangSong" w:hAnsi="FangSong" w:eastAsia="FangSong" w:cs="FangSong"/>
          <w:sz w:val="21"/>
          <w:szCs w:val="21"/>
          <w:color w:val="231F20"/>
          <w:spacing w:val="-3"/>
        </w:rPr>
        <w:t>影响的</w:t>
      </w:r>
    </w:p>
    <w:p>
      <w:pPr>
        <w:spacing w:line="224" w:lineRule="auto"/>
        <w:sectPr>
          <w:pgSz w:w="11963" w:h="16158"/>
          <w:pgMar w:top="931" w:right="850" w:bottom="0" w:left="954" w:header="0" w:footer="0" w:gutter="0"/>
          <w:cols w:equalWidth="0" w:num="2">
            <w:col w:w="5126" w:space="100"/>
            <w:col w:w="4932" w:space="0"/>
          </w:cols>
        </w:sectPr>
        <w:rPr>
          <w:rFonts w:ascii="FangSong" w:hAnsi="FangSong" w:eastAsia="FangSong" w:cs="FangSong"/>
          <w:sz w:val="21"/>
          <w:szCs w:val="21"/>
        </w:rPr>
      </w:pPr>
    </w:p>
    <w:p>
      <w:pPr>
        <w:rPr/>
      </w:pPr>
      <w:r/>
    </w:p>
    <w:p>
      <w:pPr>
        <w:sectPr>
          <w:headerReference w:type="default" r:id="rId3"/>
          <w:pgSz w:w="11963" w:h="16158"/>
          <w:pgMar w:top="1302" w:right="879" w:bottom="0" w:left="963" w:header="933" w:footer="0" w:gutter="0"/>
          <w:cols w:equalWidth="0" w:num="1">
            <w:col w:w="10120" w:space="0"/>
          </w:cols>
        </w:sectPr>
        <w:rPr/>
      </w:pPr>
    </w:p>
    <w:p>
      <w:pPr>
        <w:pStyle w:val="BodyText"/>
        <w:ind w:left="1235"/>
        <w:spacing w:before="36" w:line="197" w:lineRule="auto"/>
        <w:rPr>
          <w:sz w:val="16"/>
          <w:szCs w:val="16"/>
        </w:rPr>
      </w:pPr>
      <w:r>
        <w:rPr>
          <w:rFonts w:ascii="SimHei" w:hAnsi="SimHei" w:eastAsia="SimHei" w:cs="SimHei"/>
          <w:sz w:val="16"/>
          <w:szCs w:val="16"/>
          <w:color w:val="231F20"/>
          <w:spacing w:val="-1"/>
        </w:rPr>
        <w:t>表</w:t>
      </w:r>
      <w:r>
        <w:rPr>
          <w:rFonts w:ascii="SimHei" w:hAnsi="SimHei" w:eastAsia="SimHei" w:cs="SimHei"/>
          <w:sz w:val="16"/>
          <w:szCs w:val="16"/>
          <w:color w:val="231F20"/>
          <w:spacing w:val="-29"/>
        </w:rPr>
        <w:t xml:space="preserve"> </w:t>
      </w:r>
      <w:r>
        <w:rPr>
          <w:rFonts w:ascii="Times New Roman" w:hAnsi="Times New Roman" w:eastAsia="Times New Roman" w:cs="Times New Roman"/>
          <w:sz w:val="16"/>
          <w:szCs w:val="16"/>
          <w:color w:val="231F20"/>
          <w:spacing w:val="-1"/>
        </w:rPr>
        <w:t>1    </w:t>
      </w:r>
      <w:r>
        <w:rPr>
          <w:sz w:val="16"/>
          <w:szCs w:val="16"/>
          <w:color w:val="231F20"/>
          <w:spacing w:val="-1"/>
        </w:rPr>
        <w:t>指南的临床问题及结局指标</w:t>
      </w:r>
    </w:p>
    <w:p>
      <w:pPr>
        <w:pStyle w:val="BodyText"/>
        <w:ind w:left="319"/>
        <w:spacing w:line="189" w:lineRule="auto"/>
        <w:rPr>
          <w:sz w:val="16"/>
          <w:szCs w:val="16"/>
        </w:rPr>
      </w:pPr>
      <w:r>
        <w:rPr>
          <w:rFonts w:ascii="Times New Roman" w:hAnsi="Times New Roman" w:eastAsia="Times New Roman" w:cs="Times New Roman"/>
          <w:sz w:val="16"/>
          <w:szCs w:val="16"/>
          <w:color w:val="231F20"/>
          <w:spacing w:val="-12"/>
        </w:rPr>
        <w:t>Table</w:t>
      </w:r>
      <w:r>
        <w:rPr>
          <w:rFonts w:ascii="Times New Roman" w:hAnsi="Times New Roman" w:eastAsia="Times New Roman" w:cs="Times New Roman"/>
          <w:sz w:val="16"/>
          <w:szCs w:val="16"/>
          <w:color w:val="231F20"/>
          <w:spacing w:val="22"/>
        </w:rPr>
        <w:t xml:space="preserve"> </w:t>
      </w:r>
      <w:r>
        <w:rPr>
          <w:rFonts w:ascii="Times New Roman" w:hAnsi="Times New Roman" w:eastAsia="Times New Roman" w:cs="Times New Roman"/>
          <w:sz w:val="16"/>
          <w:szCs w:val="16"/>
          <w:color w:val="231F20"/>
          <w:spacing w:val="-12"/>
        </w:rPr>
        <w:t>1     </w:t>
      </w:r>
      <w:r>
        <w:rPr>
          <w:sz w:val="16"/>
          <w:szCs w:val="16"/>
          <w:color w:val="231F20"/>
          <w:spacing w:val="-12"/>
        </w:rPr>
        <w:t>Clinical issues and outcome indicators for the guidelines</w:t>
      </w:r>
    </w:p>
    <w:tbl>
      <w:tblPr>
        <w:tblStyle w:val="TableNormal"/>
        <w:tblW w:w="4818" w:type="dxa"/>
        <w:tblInd w:w="0" w:type="dxa"/>
        <w:tblLayout w:type="fixed"/>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Pr>
      <w:tblGrid>
        <w:gridCol w:w="3628"/>
        <w:gridCol w:w="1190"/>
      </w:tblGrid>
      <w:tr>
        <w:trPr>
          <w:trHeight w:val="265" w:hRule="atLeast"/>
        </w:trPr>
        <w:tc>
          <w:tcPr>
            <w:tcW w:w="3628" w:type="dxa"/>
            <w:vAlign w:val="top"/>
            <w:tcBorders>
              <w:bottom w:val="single" w:color="231F20" w:sz="4" w:space="0"/>
              <w:top w:val="single" w:color="231F20" w:sz="6" w:space="0"/>
            </w:tcBorders>
          </w:tcPr>
          <w:p>
            <w:pPr>
              <w:pStyle w:val="TableText"/>
              <w:ind w:left="1259"/>
              <w:spacing w:before="52" w:line="177" w:lineRule="auto"/>
              <w:rPr/>
            </w:pPr>
            <w:r>
              <w:rPr>
                <w:color w:val="231F20"/>
                <w:spacing w:val="-1"/>
              </w:rPr>
              <w:t>指南纳入的问题</w:t>
            </w:r>
          </w:p>
        </w:tc>
        <w:tc>
          <w:tcPr>
            <w:tcW w:w="1190" w:type="dxa"/>
            <w:vAlign w:val="top"/>
            <w:tcBorders>
              <w:bottom w:val="single" w:color="231F20" w:sz="4" w:space="0"/>
              <w:top w:val="single" w:color="231F20" w:sz="6" w:space="0"/>
            </w:tcBorders>
          </w:tcPr>
          <w:p>
            <w:pPr>
              <w:pStyle w:val="TableText"/>
              <w:ind w:left="278"/>
              <w:spacing w:before="52" w:line="177" w:lineRule="auto"/>
              <w:rPr/>
            </w:pPr>
            <w:r>
              <w:rPr>
                <w:color w:val="231F20"/>
                <w:spacing w:val="-1"/>
              </w:rPr>
              <w:t>结局指标</w:t>
            </w:r>
          </w:p>
        </w:tc>
      </w:tr>
      <w:tr>
        <w:trPr>
          <w:trHeight w:val="10931" w:hRule="atLeast"/>
        </w:trPr>
        <w:tc>
          <w:tcPr>
            <w:tcW w:w="3628" w:type="dxa"/>
            <w:vAlign w:val="top"/>
            <w:tcBorders>
              <w:top w:val="single" w:color="231F20" w:sz="4" w:space="0"/>
              <w:bottom w:val="single" w:color="231F20" w:sz="6" w:space="0"/>
            </w:tcBorders>
          </w:tcPr>
          <w:p>
            <w:pPr>
              <w:pStyle w:val="TableText"/>
              <w:ind w:left="66"/>
              <w:spacing w:before="50" w:line="179" w:lineRule="auto"/>
              <w:rPr/>
            </w:pPr>
            <w:r>
              <w:rPr>
                <w:color w:val="231F20"/>
                <w:spacing w:val="-5"/>
              </w:rPr>
              <w:t>主题</w:t>
            </w:r>
            <w:r>
              <w:rPr>
                <w:color w:val="231F20"/>
                <w:spacing w:val="13"/>
              </w:rPr>
              <w:t xml:space="preserve"> </w:t>
            </w:r>
            <w:r>
              <w:rPr>
                <w:color w:val="231F20"/>
                <w:spacing w:val="-5"/>
              </w:rPr>
              <w:t>1：膳食指导</w:t>
            </w:r>
          </w:p>
          <w:p>
            <w:pPr>
              <w:pStyle w:val="TableText"/>
              <w:ind w:left="59" w:right="56" w:firstLine="14"/>
              <w:spacing w:before="64" w:line="175" w:lineRule="auto"/>
              <w:rPr/>
            </w:pPr>
            <w:r>
              <w:rPr>
                <w:color w:val="231F20"/>
                <w:spacing w:val="5"/>
              </w:rPr>
              <w:t>1. 膳食指导是否能够有效改善存在营养风险或营</w:t>
            </w:r>
            <w:r>
              <w:rPr>
                <w:color w:val="231F20"/>
                <w:spacing w:val="1"/>
              </w:rPr>
              <w:t xml:space="preserve"> </w:t>
            </w:r>
            <w:r>
              <w:rPr>
                <w:color w:val="231F20"/>
                <w:spacing w:val="-7"/>
              </w:rPr>
              <w:t>养不良的老年人的营养状况？</w:t>
            </w:r>
          </w:p>
          <w:p>
            <w:pPr>
              <w:pStyle w:val="TableText"/>
              <w:ind w:left="61" w:right="56"/>
              <w:spacing w:before="65" w:line="175" w:lineRule="auto"/>
              <w:rPr/>
            </w:pPr>
            <w:r>
              <w:rPr>
                <w:color w:val="231F20"/>
                <w:spacing w:val="-5"/>
              </w:rPr>
              <w:t>2. 何种形式（如网络、面对面等）</w:t>
            </w:r>
            <w:r>
              <w:rPr>
                <w:color w:val="231F20"/>
                <w:spacing w:val="42"/>
                <w:w w:val="101"/>
              </w:rPr>
              <w:t xml:space="preserve"> </w:t>
            </w:r>
            <w:r>
              <w:rPr>
                <w:color w:val="231F20"/>
                <w:spacing w:val="-5"/>
              </w:rPr>
              <w:t>的膳食指导对存</w:t>
            </w:r>
            <w:r>
              <w:rPr>
                <w:color w:val="231F20"/>
              </w:rPr>
              <w:t xml:space="preserve"> </w:t>
            </w:r>
            <w:r>
              <w:rPr>
                <w:color w:val="231F20"/>
                <w:spacing w:val="-6"/>
              </w:rPr>
              <w:t>在营养风险或营养不良的老年人有效？</w:t>
            </w:r>
          </w:p>
          <w:p>
            <w:pPr>
              <w:pStyle w:val="TableText"/>
              <w:ind w:left="57" w:right="56" w:firstLine="5"/>
              <w:spacing w:before="65" w:line="175" w:lineRule="auto"/>
              <w:rPr/>
            </w:pPr>
            <w:r>
              <w:rPr>
                <w:color w:val="231F20"/>
                <w:spacing w:val="5"/>
              </w:rPr>
              <w:t>3.</w:t>
            </w:r>
            <w:r>
              <w:rPr>
                <w:color w:val="231F20"/>
                <w:spacing w:val="17"/>
                <w:w w:val="101"/>
              </w:rPr>
              <w:t xml:space="preserve"> </w:t>
            </w:r>
            <w:r>
              <w:rPr>
                <w:color w:val="231F20"/>
                <w:spacing w:val="5"/>
              </w:rPr>
              <w:t>针对存在营养风险或营养不良的老年人的最佳</w:t>
            </w:r>
            <w:r>
              <w:rPr>
                <w:color w:val="231F20"/>
              </w:rPr>
              <w:t xml:space="preserve"> </w:t>
            </w:r>
            <w:r>
              <w:rPr>
                <w:color w:val="231F20"/>
                <w:spacing w:val="-8"/>
                <w:w w:val="99"/>
              </w:rPr>
              <w:t>膳食指导开展的频率？</w:t>
            </w:r>
          </w:p>
          <w:p>
            <w:pPr>
              <w:pStyle w:val="TableText"/>
              <w:ind w:left="57" w:right="56"/>
              <w:spacing w:before="64" w:line="175" w:lineRule="auto"/>
              <w:rPr/>
            </w:pPr>
            <w:r>
              <w:rPr>
                <w:color w:val="231F20"/>
                <w:spacing w:val="5"/>
              </w:rPr>
              <w:t>4.</w:t>
            </w:r>
            <w:r>
              <w:rPr>
                <w:color w:val="231F20"/>
                <w:spacing w:val="22"/>
                <w:w w:val="101"/>
              </w:rPr>
              <w:t xml:space="preserve"> </w:t>
            </w:r>
            <w:r>
              <w:rPr>
                <w:color w:val="231F20"/>
                <w:spacing w:val="5"/>
              </w:rPr>
              <w:t>针对存在营养风险或营养不良的老年人的最佳</w:t>
            </w:r>
            <w:r>
              <w:rPr>
                <w:color w:val="231F20"/>
              </w:rPr>
              <w:t xml:space="preserve"> </w:t>
            </w:r>
            <w:r>
              <w:rPr>
                <w:color w:val="231F20"/>
                <w:spacing w:val="-8"/>
                <w:w w:val="99"/>
              </w:rPr>
              <w:t>膳食指导开展的周期？</w:t>
            </w:r>
          </w:p>
          <w:p>
            <w:pPr>
              <w:pStyle w:val="TableText"/>
              <w:ind w:left="82" w:right="56" w:hanging="21"/>
              <w:spacing w:before="66" w:line="175" w:lineRule="auto"/>
              <w:rPr/>
            </w:pPr>
            <w:r>
              <w:rPr>
                <w:color w:val="231F20"/>
                <w:spacing w:val="5"/>
              </w:rPr>
              <w:t>5.</w:t>
            </w:r>
            <w:r>
              <w:rPr>
                <w:color w:val="231F20"/>
                <w:spacing w:val="20"/>
              </w:rPr>
              <w:t xml:space="preserve"> </w:t>
            </w:r>
            <w:r>
              <w:rPr>
                <w:color w:val="231F20"/>
                <w:spacing w:val="5"/>
              </w:rPr>
              <w:t>不同类型的膳食指导对存在营养风险或营养不</w:t>
            </w:r>
            <w:r>
              <w:rPr>
                <w:color w:val="231F20"/>
              </w:rPr>
              <w:t xml:space="preserve"> </w:t>
            </w:r>
            <w:r>
              <w:rPr>
                <w:color w:val="231F20"/>
                <w:spacing w:val="-5"/>
                <w:w w:val="97"/>
              </w:rPr>
              <w:t>良的老年人是否都有效？</w:t>
            </w:r>
          </w:p>
          <w:p>
            <w:pPr>
              <w:pStyle w:val="TableText"/>
              <w:ind w:left="81" w:right="56" w:hanging="20"/>
              <w:spacing w:before="64" w:line="175" w:lineRule="auto"/>
              <w:rPr/>
            </w:pPr>
            <w:r>
              <w:rPr>
                <w:color w:val="231F20"/>
                <w:spacing w:val="5"/>
              </w:rPr>
              <w:t>6. 膳食指导具体如何改善存在营养风险或营养不</w:t>
            </w:r>
            <w:r>
              <w:rPr>
                <w:color w:val="231F20"/>
                <w:spacing w:val="14"/>
              </w:rPr>
              <w:t xml:space="preserve"> </w:t>
            </w:r>
            <w:r>
              <w:rPr>
                <w:color w:val="231F20"/>
                <w:spacing w:val="-7"/>
              </w:rPr>
              <w:t>良的老年人的营养状况及身体状况？</w:t>
            </w:r>
          </w:p>
          <w:p>
            <w:pPr>
              <w:pStyle w:val="TableText"/>
              <w:ind w:left="66"/>
              <w:spacing w:before="70" w:line="178" w:lineRule="auto"/>
              <w:rPr/>
            </w:pPr>
            <w:r>
              <w:rPr>
                <w:color w:val="231F20"/>
                <w:spacing w:val="-3"/>
              </w:rPr>
              <w:t>主题 2：口服营养补充</w:t>
            </w:r>
          </w:p>
          <w:p>
            <w:pPr>
              <w:pStyle w:val="TableText"/>
              <w:ind w:left="62" w:right="56" w:firstLine="11"/>
              <w:spacing w:before="65" w:line="175" w:lineRule="auto"/>
              <w:rPr/>
            </w:pPr>
            <w:r>
              <w:rPr>
                <w:color w:val="231F20"/>
                <w:spacing w:val="3"/>
              </w:rPr>
              <w:t>1.</w:t>
            </w:r>
            <w:r>
              <w:rPr>
                <w:color w:val="231F20"/>
                <w:spacing w:val="50"/>
                <w:w w:val="102"/>
              </w:rPr>
              <w:t xml:space="preserve"> </w:t>
            </w:r>
            <w:r>
              <w:rPr>
                <w:color w:val="231F20"/>
                <w:spacing w:val="3"/>
              </w:rPr>
              <w:t>口服营养补充是否能够有效改善存在营养风险</w:t>
            </w:r>
            <w:r>
              <w:rPr>
                <w:color w:val="231F20"/>
              </w:rPr>
              <w:t xml:space="preserve"> </w:t>
            </w:r>
            <w:r>
              <w:rPr>
                <w:color w:val="231F20"/>
                <w:spacing w:val="-7"/>
              </w:rPr>
              <w:t>或营养不良的老年人的营养状况？</w:t>
            </w:r>
          </w:p>
          <w:p>
            <w:pPr>
              <w:pStyle w:val="TableText"/>
              <w:ind w:left="61"/>
              <w:spacing w:before="66" w:line="205" w:lineRule="auto"/>
              <w:rPr/>
            </w:pPr>
            <w:r>
              <w:rPr>
                <w:color w:val="231F20"/>
                <w:spacing w:val="-7"/>
              </w:rPr>
              <w:t>2.</w:t>
            </w:r>
            <w:r>
              <w:rPr>
                <w:color w:val="231F20"/>
                <w:spacing w:val="21"/>
              </w:rPr>
              <w:t xml:space="preserve"> </w:t>
            </w:r>
            <w:r>
              <w:rPr>
                <w:color w:val="231F20"/>
                <w:spacing w:val="-7"/>
              </w:rPr>
              <w:t>口服营养补充的不同组分与不同形式？</w:t>
            </w:r>
          </w:p>
          <w:p>
            <w:pPr>
              <w:pStyle w:val="TableText"/>
              <w:ind w:left="66" w:right="56" w:hanging="3"/>
              <w:spacing w:before="37" w:line="173" w:lineRule="auto"/>
              <w:rPr/>
            </w:pPr>
            <w:r>
              <w:rPr>
                <w:color w:val="231F20"/>
                <w:spacing w:val="5"/>
              </w:rPr>
              <w:t>3.</w:t>
            </w:r>
            <w:r>
              <w:rPr>
                <w:color w:val="231F20"/>
                <w:spacing w:val="17"/>
                <w:w w:val="101"/>
              </w:rPr>
              <w:t xml:space="preserve"> </w:t>
            </w:r>
            <w:r>
              <w:rPr>
                <w:color w:val="231F20"/>
                <w:spacing w:val="5"/>
              </w:rPr>
              <w:t>对存在营养风险或营养不良的老年人进行口服</w:t>
            </w:r>
            <w:r>
              <w:rPr>
                <w:color w:val="231F20"/>
              </w:rPr>
              <w:t xml:space="preserve"> </w:t>
            </w:r>
            <w:r>
              <w:rPr>
                <w:color w:val="231F20"/>
                <w:spacing w:val="-1"/>
              </w:rPr>
              <w:t>营养补充的方式、补充量与时机（不同时间段</w:t>
            </w:r>
            <w:r>
              <w:rPr>
                <w:color w:val="231F20"/>
                <w:spacing w:val="-23"/>
                <w:w w:val="86"/>
              </w:rPr>
              <w:t>）？</w:t>
            </w:r>
          </w:p>
          <w:p>
            <w:pPr>
              <w:pStyle w:val="TableText"/>
              <w:ind w:left="66" w:right="56" w:hanging="8"/>
              <w:spacing w:before="70" w:line="175" w:lineRule="auto"/>
              <w:rPr/>
            </w:pPr>
            <w:r>
              <w:rPr>
                <w:color w:val="231F20"/>
                <w:spacing w:val="5"/>
              </w:rPr>
              <w:t>4.</w:t>
            </w:r>
            <w:r>
              <w:rPr>
                <w:color w:val="231F20"/>
                <w:spacing w:val="22"/>
                <w:w w:val="101"/>
              </w:rPr>
              <w:t xml:space="preserve"> </w:t>
            </w:r>
            <w:r>
              <w:rPr>
                <w:color w:val="231F20"/>
                <w:spacing w:val="5"/>
              </w:rPr>
              <w:t>针对存在营养风险或营养不良的老年人的口服</w:t>
            </w:r>
            <w:r>
              <w:rPr>
                <w:color w:val="231F20"/>
              </w:rPr>
              <w:t xml:space="preserve"> </w:t>
            </w:r>
            <w:r>
              <w:rPr>
                <w:color w:val="231F20"/>
                <w:spacing w:val="-7"/>
                <w:w w:val="98"/>
              </w:rPr>
              <w:t>营养补充开展的频率？</w:t>
            </w:r>
          </w:p>
          <w:p>
            <w:pPr>
              <w:pStyle w:val="TableText"/>
              <w:ind w:left="66" w:right="56" w:hanging="5"/>
              <w:spacing w:before="65" w:line="175" w:lineRule="auto"/>
              <w:rPr/>
            </w:pPr>
            <w:r>
              <w:rPr>
                <w:color w:val="231F20"/>
                <w:spacing w:val="5"/>
              </w:rPr>
              <w:t>5.</w:t>
            </w:r>
            <w:r>
              <w:rPr>
                <w:color w:val="231F20"/>
                <w:spacing w:val="20"/>
              </w:rPr>
              <w:t xml:space="preserve"> </w:t>
            </w:r>
            <w:r>
              <w:rPr>
                <w:color w:val="231F20"/>
                <w:spacing w:val="5"/>
              </w:rPr>
              <w:t>针对存在营养风险或营养不良的老年人的口服</w:t>
            </w:r>
            <w:r>
              <w:rPr>
                <w:color w:val="231F20"/>
              </w:rPr>
              <w:t xml:space="preserve"> </w:t>
            </w:r>
            <w:r>
              <w:rPr>
                <w:color w:val="231F20"/>
                <w:spacing w:val="-7"/>
                <w:w w:val="98"/>
              </w:rPr>
              <w:t>营养补充开展的周期？</w:t>
            </w:r>
          </w:p>
          <w:p>
            <w:pPr>
              <w:pStyle w:val="TableText"/>
              <w:ind w:left="59" w:right="56" w:firstLine="1"/>
              <w:spacing w:before="66" w:line="175" w:lineRule="auto"/>
              <w:rPr/>
            </w:pPr>
            <w:r>
              <w:rPr>
                <w:color w:val="231F20"/>
                <w:spacing w:val="4"/>
              </w:rPr>
              <w:t>6.</w:t>
            </w:r>
            <w:r>
              <w:rPr>
                <w:color w:val="231F20"/>
                <w:spacing w:val="41"/>
                <w:w w:val="101"/>
              </w:rPr>
              <w:t xml:space="preserve"> </w:t>
            </w:r>
            <w:r>
              <w:rPr>
                <w:color w:val="231F20"/>
                <w:spacing w:val="4"/>
              </w:rPr>
              <w:t>口服营养补充具体如何改善存在营养风险或营</w:t>
            </w:r>
            <w:r>
              <w:rPr>
                <w:color w:val="231F20"/>
              </w:rPr>
              <w:t xml:space="preserve"> </w:t>
            </w:r>
            <w:r>
              <w:rPr>
                <w:color w:val="231F20"/>
                <w:spacing w:val="-6"/>
              </w:rPr>
              <w:t>养不良的老年人的营养状况及身体状况？</w:t>
            </w:r>
          </w:p>
          <w:p>
            <w:pPr>
              <w:pStyle w:val="TableText"/>
              <w:ind w:left="66"/>
              <w:spacing w:before="70" w:line="176" w:lineRule="auto"/>
              <w:rPr/>
            </w:pPr>
            <w:r>
              <w:rPr>
                <w:color w:val="231F20"/>
                <w:spacing w:val="-4"/>
              </w:rPr>
              <w:t>主题 3：运动干预</w:t>
            </w:r>
          </w:p>
          <w:p>
            <w:pPr>
              <w:pStyle w:val="TableText"/>
              <w:ind w:left="59" w:right="56" w:firstLine="14"/>
              <w:spacing w:before="66" w:line="175" w:lineRule="auto"/>
              <w:rPr/>
            </w:pPr>
            <w:r>
              <w:rPr>
                <w:color w:val="231F20"/>
                <w:spacing w:val="4"/>
              </w:rPr>
              <w:t>1.</w:t>
            </w:r>
            <w:r>
              <w:rPr>
                <w:color w:val="231F20"/>
                <w:spacing w:val="28"/>
                <w:w w:val="102"/>
              </w:rPr>
              <w:t xml:space="preserve"> </w:t>
            </w:r>
            <w:r>
              <w:rPr>
                <w:color w:val="231F20"/>
                <w:spacing w:val="4"/>
              </w:rPr>
              <w:t>运动干预是否能够有效改善存在营养风险或营</w:t>
            </w:r>
            <w:r>
              <w:rPr>
                <w:color w:val="231F20"/>
              </w:rPr>
              <w:t xml:space="preserve"> </w:t>
            </w:r>
            <w:r>
              <w:rPr>
                <w:color w:val="231F20"/>
                <w:spacing w:val="-7"/>
              </w:rPr>
              <w:t>养不良的老年人的营养状况？</w:t>
            </w:r>
          </w:p>
          <w:p>
            <w:pPr>
              <w:pStyle w:val="TableText"/>
              <w:ind w:left="63" w:right="56" w:hanging="2"/>
              <w:spacing w:before="65" w:line="175" w:lineRule="auto"/>
              <w:rPr/>
            </w:pPr>
            <w:r>
              <w:rPr>
                <w:color w:val="231F20"/>
                <w:spacing w:val="-5"/>
              </w:rPr>
              <w:t>2. 何种形式或类型（如抗阻运动、太极等）</w:t>
            </w:r>
            <w:r>
              <w:rPr>
                <w:color w:val="231F20"/>
                <w:spacing w:val="42"/>
                <w:w w:val="101"/>
              </w:rPr>
              <w:t xml:space="preserve"> </w:t>
            </w:r>
            <w:r>
              <w:rPr>
                <w:color w:val="231F20"/>
                <w:spacing w:val="-5"/>
              </w:rPr>
              <w:t>的运动</w:t>
            </w:r>
            <w:r>
              <w:rPr>
                <w:color w:val="231F20"/>
              </w:rPr>
              <w:t xml:space="preserve"> </w:t>
            </w:r>
            <w:r>
              <w:rPr>
                <w:color w:val="231F20"/>
                <w:spacing w:val="-5"/>
              </w:rPr>
              <w:t>干预对存在营养风险或营养不良的老年人有效？</w:t>
            </w:r>
          </w:p>
          <w:p>
            <w:pPr>
              <w:pStyle w:val="TableText"/>
              <w:ind w:left="63" w:right="56"/>
              <w:spacing w:before="66" w:line="175" w:lineRule="auto"/>
              <w:rPr/>
            </w:pPr>
            <w:r>
              <w:rPr>
                <w:color w:val="231F20"/>
                <w:spacing w:val="5"/>
              </w:rPr>
              <w:t>3.</w:t>
            </w:r>
            <w:r>
              <w:rPr>
                <w:color w:val="231F20"/>
                <w:spacing w:val="17"/>
                <w:w w:val="101"/>
              </w:rPr>
              <w:t xml:space="preserve"> </w:t>
            </w:r>
            <w:r>
              <w:rPr>
                <w:color w:val="231F20"/>
                <w:spacing w:val="5"/>
              </w:rPr>
              <w:t>针对存在营养风险或营养不良的老年人的运动</w:t>
            </w:r>
            <w:r>
              <w:rPr>
                <w:color w:val="231F20"/>
              </w:rPr>
              <w:t xml:space="preserve"> </w:t>
            </w:r>
            <w:r>
              <w:rPr>
                <w:color w:val="231F20"/>
                <w:spacing w:val="-6"/>
                <w:w w:val="98"/>
              </w:rPr>
              <w:t>干预的干预频率和周期？</w:t>
            </w:r>
          </w:p>
          <w:p>
            <w:pPr>
              <w:pStyle w:val="TableText"/>
              <w:ind w:left="58"/>
              <w:spacing w:before="65" w:line="205" w:lineRule="auto"/>
              <w:rPr/>
            </w:pPr>
            <w:r>
              <w:rPr>
                <w:color w:val="231F20"/>
                <w:spacing w:val="-5"/>
              </w:rPr>
              <w:t>4. 如何开展针对营养不良老年人的运动干</w:t>
            </w:r>
            <w:r>
              <w:rPr>
                <w:color w:val="231F20"/>
                <w:spacing w:val="-6"/>
              </w:rPr>
              <w:t>预？</w:t>
            </w:r>
          </w:p>
          <w:p>
            <w:pPr>
              <w:pStyle w:val="TableText"/>
              <w:ind w:left="82" w:right="56" w:hanging="21"/>
              <w:spacing w:before="39" w:line="175" w:lineRule="auto"/>
              <w:rPr/>
            </w:pPr>
            <w:r>
              <w:rPr>
                <w:color w:val="231F20"/>
                <w:spacing w:val="5"/>
              </w:rPr>
              <w:t>5.</w:t>
            </w:r>
            <w:r>
              <w:rPr>
                <w:color w:val="231F20"/>
                <w:spacing w:val="20"/>
              </w:rPr>
              <w:t xml:space="preserve"> </w:t>
            </w:r>
            <w:r>
              <w:rPr>
                <w:color w:val="231F20"/>
                <w:spacing w:val="5"/>
              </w:rPr>
              <w:t>运动干预具体如何改善存在营养风险或营养不</w:t>
            </w:r>
            <w:r>
              <w:rPr>
                <w:color w:val="231F20"/>
              </w:rPr>
              <w:t xml:space="preserve"> </w:t>
            </w:r>
            <w:r>
              <w:rPr>
                <w:color w:val="231F20"/>
                <w:spacing w:val="-7"/>
              </w:rPr>
              <w:t>良的老年人的营养状况及身体状况？</w:t>
            </w:r>
          </w:p>
          <w:p>
            <w:pPr>
              <w:pStyle w:val="TableText"/>
              <w:ind w:left="66"/>
              <w:spacing w:before="67" w:line="180" w:lineRule="auto"/>
              <w:rPr/>
            </w:pPr>
            <w:r>
              <w:rPr>
                <w:color w:val="231F20"/>
                <w:spacing w:val="-4"/>
              </w:rPr>
              <w:t>主题 4：联合干预</w:t>
            </w:r>
          </w:p>
          <w:p>
            <w:pPr>
              <w:pStyle w:val="TableText"/>
              <w:ind w:left="63" w:right="56" w:firstLine="10"/>
              <w:spacing w:before="66" w:line="174" w:lineRule="auto"/>
              <w:rPr/>
            </w:pPr>
            <w:r>
              <w:rPr>
                <w:color w:val="231F20"/>
                <w:spacing w:val="4"/>
              </w:rPr>
              <w:t>1.</w:t>
            </w:r>
            <w:r>
              <w:rPr>
                <w:color w:val="231F20"/>
                <w:spacing w:val="28"/>
                <w:w w:val="102"/>
              </w:rPr>
              <w:t xml:space="preserve"> </w:t>
            </w:r>
            <w:r>
              <w:rPr>
                <w:color w:val="231F20"/>
                <w:spacing w:val="4"/>
              </w:rPr>
              <w:t>针对存在营养风险或营养不良的老年人的联合</w:t>
            </w:r>
            <w:r>
              <w:rPr>
                <w:color w:val="231F20"/>
              </w:rPr>
              <w:t xml:space="preserve"> </w:t>
            </w:r>
            <w:r>
              <w:rPr>
                <w:color w:val="231F20"/>
                <w:spacing w:val="-6"/>
                <w:w w:val="98"/>
              </w:rPr>
              <w:t>干预包括哪些干预方式？</w:t>
            </w:r>
          </w:p>
          <w:p>
            <w:pPr>
              <w:pStyle w:val="TableText"/>
              <w:ind w:left="59" w:right="56" w:firstLine="1"/>
              <w:spacing w:before="66" w:line="175" w:lineRule="auto"/>
              <w:rPr/>
            </w:pPr>
            <w:r>
              <w:rPr>
                <w:color w:val="231F20"/>
                <w:spacing w:val="5"/>
              </w:rPr>
              <w:t>2.</w:t>
            </w:r>
            <w:r>
              <w:rPr>
                <w:color w:val="231F20"/>
                <w:spacing w:val="20"/>
              </w:rPr>
              <w:t xml:space="preserve"> </w:t>
            </w:r>
            <w:r>
              <w:rPr>
                <w:color w:val="231F20"/>
                <w:spacing w:val="5"/>
              </w:rPr>
              <w:t>联合干预是否能够有效改善存在营养风险或营</w:t>
            </w:r>
            <w:r>
              <w:rPr>
                <w:color w:val="231F20"/>
              </w:rPr>
              <w:t xml:space="preserve"> </w:t>
            </w:r>
            <w:r>
              <w:rPr>
                <w:color w:val="231F20"/>
                <w:spacing w:val="-7"/>
              </w:rPr>
              <w:t>养不良的老年人的营养状况？</w:t>
            </w:r>
          </w:p>
          <w:p>
            <w:pPr>
              <w:pStyle w:val="TableText"/>
              <w:ind w:left="66" w:right="56" w:hanging="3"/>
              <w:spacing w:before="65" w:line="175" w:lineRule="auto"/>
              <w:rPr/>
            </w:pPr>
            <w:r>
              <w:rPr>
                <w:color w:val="231F20"/>
                <w:spacing w:val="5"/>
              </w:rPr>
              <w:t>3.</w:t>
            </w:r>
            <w:r>
              <w:rPr>
                <w:color w:val="231F20"/>
                <w:spacing w:val="17"/>
                <w:w w:val="101"/>
              </w:rPr>
              <w:t xml:space="preserve"> </w:t>
            </w:r>
            <w:r>
              <w:rPr>
                <w:color w:val="231F20"/>
                <w:spacing w:val="5"/>
              </w:rPr>
              <w:t>何种形式及怎样的干预组合对存在营养风险或</w:t>
            </w:r>
            <w:r>
              <w:rPr>
                <w:color w:val="231F20"/>
              </w:rPr>
              <w:t xml:space="preserve"> </w:t>
            </w:r>
            <w:r>
              <w:rPr>
                <w:color w:val="231F20"/>
                <w:spacing w:val="-6"/>
                <w:w w:val="98"/>
              </w:rPr>
              <w:t>营养不良的老年人有效？</w:t>
            </w:r>
          </w:p>
          <w:p>
            <w:pPr>
              <w:pStyle w:val="TableText"/>
              <w:ind w:left="62" w:right="56" w:hanging="4"/>
              <w:spacing w:before="67" w:line="174" w:lineRule="auto"/>
              <w:rPr/>
            </w:pPr>
            <w:r>
              <w:rPr>
                <w:color w:val="231F20"/>
                <w:spacing w:val="5"/>
              </w:rPr>
              <w:t>4.</w:t>
            </w:r>
            <w:r>
              <w:rPr>
                <w:color w:val="231F20"/>
                <w:spacing w:val="22"/>
                <w:w w:val="101"/>
              </w:rPr>
              <w:t xml:space="preserve"> </w:t>
            </w:r>
            <w:r>
              <w:rPr>
                <w:color w:val="231F20"/>
                <w:spacing w:val="5"/>
              </w:rPr>
              <w:t>针对存在营养风险或营养不良的老年人的联合</w:t>
            </w:r>
            <w:r>
              <w:rPr>
                <w:color w:val="231F20"/>
              </w:rPr>
              <w:t xml:space="preserve"> </w:t>
            </w:r>
            <w:r>
              <w:rPr>
                <w:color w:val="231F20"/>
                <w:spacing w:val="-6"/>
                <w:w w:val="98"/>
              </w:rPr>
              <w:t>干预的周期及开展条件？</w:t>
            </w:r>
          </w:p>
          <w:p>
            <w:pPr>
              <w:pStyle w:val="TableText"/>
              <w:ind w:left="82" w:right="56" w:hanging="21"/>
              <w:spacing w:before="66" w:line="171" w:lineRule="auto"/>
              <w:rPr/>
            </w:pPr>
            <w:r>
              <w:rPr>
                <w:color w:val="231F20"/>
                <w:spacing w:val="5"/>
              </w:rPr>
              <w:t>5.</w:t>
            </w:r>
            <w:r>
              <w:rPr>
                <w:color w:val="231F20"/>
                <w:spacing w:val="20"/>
              </w:rPr>
              <w:t xml:space="preserve"> </w:t>
            </w:r>
            <w:r>
              <w:rPr>
                <w:color w:val="231F20"/>
                <w:spacing w:val="5"/>
              </w:rPr>
              <w:t>联合干预具体如何改善存在营养风险或营养不</w:t>
            </w:r>
            <w:r>
              <w:rPr>
                <w:color w:val="231F20"/>
              </w:rPr>
              <w:t xml:space="preserve"> </w:t>
            </w:r>
            <w:r>
              <w:rPr>
                <w:color w:val="231F20"/>
                <w:spacing w:val="-7"/>
              </w:rPr>
              <w:t>良的老年人的营养状况及身体状况？</w:t>
            </w:r>
          </w:p>
        </w:tc>
        <w:tc>
          <w:tcPr>
            <w:tcW w:w="1190" w:type="dxa"/>
            <w:vAlign w:val="top"/>
            <w:tcBorders>
              <w:top w:val="single" w:color="231F20" w:sz="4" w:space="0"/>
              <w:bottom w:val="single" w:color="231F20" w:sz="6" w:space="0"/>
            </w:tcBorders>
          </w:tcPr>
          <w:p>
            <w:pPr>
              <w:pStyle w:val="TableText"/>
              <w:ind w:left="59" w:right="55" w:firstLine="6"/>
              <w:spacing w:before="49" w:line="167" w:lineRule="auto"/>
              <w:jc w:val="both"/>
              <w:rPr/>
            </w:pPr>
            <w:r>
              <w:rPr>
                <w:color w:val="231F20"/>
                <w:spacing w:val="17"/>
              </w:rPr>
              <w:t>主要结局指标</w:t>
            </w:r>
            <w:r>
              <w:rPr>
                <w:color w:val="231F20"/>
                <w:spacing w:val="4"/>
              </w:rPr>
              <w:t xml:space="preserve"> </w:t>
            </w:r>
            <w:r>
              <w:rPr>
                <w:color w:val="231F20"/>
              </w:rPr>
              <w:t>换行</w:t>
            </w:r>
            <w:r>
              <w:rPr>
                <w:color w:val="231F20"/>
                <w:spacing w:val="19"/>
                <w:w w:val="101"/>
              </w:rPr>
              <w:t xml:space="preserve"> </w:t>
            </w:r>
            <w:r>
              <w:rPr>
                <w:color w:val="231F20"/>
              </w:rPr>
              <w:t>1.</w:t>
            </w:r>
            <w:r>
              <w:rPr>
                <w:color w:val="231F20"/>
                <w:spacing w:val="27"/>
              </w:rPr>
              <w:t xml:space="preserve"> </w:t>
            </w:r>
            <w:r>
              <w:rPr>
                <w:color w:val="231F20"/>
              </w:rPr>
              <w:t>每日能 </w:t>
            </w:r>
            <w:r>
              <w:rPr>
                <w:color w:val="231F20"/>
                <w:spacing w:val="15"/>
              </w:rPr>
              <w:t>量摄入（蛋白</w:t>
            </w:r>
          </w:p>
          <w:p>
            <w:pPr>
              <w:pStyle w:val="TableText"/>
              <w:ind w:left="59" w:right="49" w:firstLine="1"/>
              <w:spacing w:line="168" w:lineRule="auto"/>
              <w:jc w:val="both"/>
              <w:rPr/>
            </w:pPr>
            <w:r>
              <w:rPr>
                <w:color w:val="231F20"/>
                <w:spacing w:val="10"/>
              </w:rPr>
              <w:t>质，脂肪等 ）</w:t>
            </w:r>
            <w:r>
              <w:rPr>
                <w:color w:val="231F20"/>
              </w:rPr>
              <w:t xml:space="preserve"> </w:t>
            </w:r>
            <w:r>
              <w:rPr>
                <w:color w:val="231F20"/>
                <w:spacing w:val="2"/>
              </w:rPr>
              <w:t>换行 2.</w:t>
            </w:r>
            <w:r>
              <w:rPr>
                <w:color w:val="231F20"/>
                <w:spacing w:val="30"/>
                <w:w w:val="101"/>
              </w:rPr>
              <w:t xml:space="preserve"> </w:t>
            </w:r>
            <w:r>
              <w:rPr>
                <w:color w:val="231F20"/>
                <w:spacing w:val="2"/>
              </w:rPr>
              <w:t>体质指</w:t>
            </w:r>
            <w:r>
              <w:rPr>
                <w:color w:val="231F20"/>
              </w:rPr>
              <w:t xml:space="preserve"> </w:t>
            </w:r>
            <w:r>
              <w:rPr>
                <w:color w:val="231F20"/>
                <w:spacing w:val="-4"/>
              </w:rPr>
              <w:t>数（BMI）换行</w:t>
            </w:r>
            <w:r>
              <w:rPr>
                <w:color w:val="231F20"/>
                <w:spacing w:val="1"/>
              </w:rPr>
              <w:t xml:space="preserve"> </w:t>
            </w:r>
            <w:r>
              <w:rPr>
                <w:color w:val="231F20"/>
                <w:spacing w:val="19"/>
              </w:rPr>
              <w:t>次要结局指标</w:t>
            </w:r>
            <w:r>
              <w:rPr>
                <w:color w:val="231F20"/>
              </w:rPr>
              <w:t xml:space="preserve"> </w:t>
            </w:r>
            <w:r>
              <w:rPr>
                <w:color w:val="231F20"/>
                <w:spacing w:val="1"/>
              </w:rPr>
              <w:t>换行</w:t>
            </w:r>
            <w:r>
              <w:rPr>
                <w:color w:val="231F20"/>
                <w:spacing w:val="13"/>
                <w:w w:val="102"/>
              </w:rPr>
              <w:t xml:space="preserve"> </w:t>
            </w:r>
            <w:r>
              <w:rPr>
                <w:color w:val="231F20"/>
                <w:spacing w:val="1"/>
              </w:rPr>
              <w:t>1.</w:t>
            </w:r>
            <w:r>
              <w:rPr>
                <w:color w:val="231F20"/>
                <w:spacing w:val="26"/>
              </w:rPr>
              <w:t xml:space="preserve"> </w:t>
            </w:r>
            <w:r>
              <w:rPr>
                <w:color w:val="231F20"/>
                <w:spacing w:val="1"/>
              </w:rPr>
              <w:t>身体组</w:t>
            </w:r>
            <w:r>
              <w:rPr>
                <w:color w:val="231F20"/>
              </w:rPr>
              <w:t xml:space="preserve"> </w:t>
            </w:r>
            <w:r>
              <w:rPr>
                <w:color w:val="231F20"/>
                <w:spacing w:val="17"/>
              </w:rPr>
              <w:t>成（肌肉组织</w:t>
            </w:r>
          </w:p>
          <w:p>
            <w:pPr>
              <w:pStyle w:val="TableText"/>
              <w:ind w:left="61" w:right="55" w:hanging="1"/>
              <w:spacing w:before="1" w:line="167" w:lineRule="auto"/>
              <w:rPr/>
            </w:pPr>
            <w:r>
              <w:rPr>
                <w:color w:val="231F20"/>
                <w:spacing w:val="18"/>
              </w:rPr>
              <w:t>含量、体脂肪</w:t>
            </w:r>
            <w:r>
              <w:rPr>
                <w:color w:val="231F20"/>
              </w:rPr>
              <w:t xml:space="preserve"> </w:t>
            </w:r>
            <w:r>
              <w:rPr>
                <w:color w:val="231F20"/>
                <w:spacing w:val="-4"/>
              </w:rPr>
              <w:t>等）</w:t>
            </w:r>
            <w:r>
              <w:rPr>
                <w:color w:val="231F20"/>
                <w:spacing w:val="-18"/>
              </w:rPr>
              <w:t xml:space="preserve"> </w:t>
            </w:r>
            <w:r>
              <w:rPr>
                <w:color w:val="231F20"/>
                <w:spacing w:val="-4"/>
              </w:rPr>
              <w:t>换</w:t>
            </w:r>
            <w:r>
              <w:rPr>
                <w:color w:val="231F20"/>
                <w:spacing w:val="-27"/>
              </w:rPr>
              <w:t xml:space="preserve"> </w:t>
            </w:r>
            <w:r>
              <w:rPr>
                <w:color w:val="231F20"/>
                <w:spacing w:val="-4"/>
              </w:rPr>
              <w:t>行 2.</w:t>
            </w:r>
            <w:r>
              <w:rPr>
                <w:color w:val="231F20"/>
                <w:spacing w:val="26"/>
                <w:w w:val="101"/>
              </w:rPr>
              <w:t xml:space="preserve"> </w:t>
            </w:r>
            <w:r>
              <w:rPr>
                <w:color w:val="231F20"/>
                <w:spacing w:val="-4"/>
              </w:rPr>
              <w:t>躯</w:t>
            </w:r>
          </w:p>
          <w:p>
            <w:pPr>
              <w:pStyle w:val="TableText"/>
              <w:ind w:left="63" w:right="55" w:hanging="3"/>
              <w:spacing w:line="169" w:lineRule="auto"/>
              <w:rPr/>
            </w:pPr>
            <w:r>
              <w:rPr>
                <w:color w:val="231F20"/>
                <w:spacing w:val="-7"/>
              </w:rPr>
              <w:t>体功能（握力、</w:t>
            </w:r>
            <w:r>
              <w:rPr>
                <w:color w:val="231F20"/>
                <w:spacing w:val="1"/>
              </w:rPr>
              <w:t xml:space="preserve"> </w:t>
            </w:r>
            <w:r>
              <w:rPr>
                <w:color w:val="231F20"/>
                <w:spacing w:val="-8"/>
              </w:rPr>
              <w:t>步速等）换行 3.</w:t>
            </w:r>
            <w:r>
              <w:rPr>
                <w:color w:val="231F20"/>
                <w:spacing w:val="2"/>
              </w:rPr>
              <w:t xml:space="preserve"> </w:t>
            </w:r>
            <w:r>
              <w:rPr>
                <w:color w:val="231F20"/>
                <w:spacing w:val="18"/>
              </w:rPr>
              <w:t>主观感受方面</w:t>
            </w:r>
          </w:p>
          <w:p>
            <w:pPr>
              <w:pStyle w:val="TableText"/>
              <w:ind w:left="50"/>
              <w:spacing w:before="1" w:line="165" w:lineRule="auto"/>
              <w:rPr/>
            </w:pPr>
            <w:r>
              <w:rPr>
                <w:color w:val="231F20"/>
                <w:spacing w:val="19"/>
              </w:rPr>
              <w:t>（生活质量、</w:t>
            </w:r>
          </w:p>
          <w:p>
            <w:pPr>
              <w:pStyle w:val="TableText"/>
              <w:ind w:left="59" w:right="55"/>
              <w:spacing w:before="1" w:line="175" w:lineRule="auto"/>
              <w:jc w:val="both"/>
              <w:rPr/>
            </w:pPr>
            <w:r>
              <w:rPr>
                <w:color w:val="231F20"/>
                <w:spacing w:val="18"/>
              </w:rPr>
              <w:t>精力等）的评</w:t>
            </w:r>
            <w:r>
              <w:rPr>
                <w:color w:val="231F20"/>
              </w:rPr>
              <w:t xml:space="preserve"> </w:t>
            </w:r>
            <w:r>
              <w:rPr>
                <w:color w:val="231F20"/>
                <w:spacing w:val="3"/>
              </w:rPr>
              <w:t>价换行 4.</w:t>
            </w:r>
            <w:r>
              <w:rPr>
                <w:color w:val="231F20"/>
                <w:spacing w:val="23"/>
              </w:rPr>
              <w:t xml:space="preserve"> </w:t>
            </w:r>
            <w:r>
              <w:rPr>
                <w:color w:val="231F20"/>
                <w:spacing w:val="3"/>
              </w:rPr>
              <w:t>依从</w:t>
            </w:r>
            <w:r>
              <w:rPr>
                <w:color w:val="231F20"/>
              </w:rPr>
              <w:t xml:space="preserve"> </w:t>
            </w:r>
            <w:r>
              <w:rPr>
                <w:color w:val="231F20"/>
              </w:rPr>
              <w:t>性</w:t>
            </w:r>
          </w:p>
        </w:tc>
      </w:tr>
    </w:tbl>
    <w:p>
      <w:pPr>
        <w:pStyle w:val="BodyText"/>
        <w:ind w:left="11" w:right="216" w:firstLine="3"/>
        <w:spacing w:before="254" w:line="243" w:lineRule="auto"/>
        <w:rPr>
          <w:rFonts w:ascii="FangSong" w:hAnsi="FangSong" w:eastAsia="FangSong" w:cs="FangSong"/>
          <w:sz w:val="21"/>
          <w:szCs w:val="21"/>
        </w:rPr>
      </w:pPr>
      <w:r>
        <w:rPr>
          <w:rFonts w:ascii="FangSong" w:hAnsi="FangSong" w:eastAsia="FangSong" w:cs="FangSong"/>
          <w:sz w:val="21"/>
          <w:szCs w:val="21"/>
          <w:color w:val="231F20"/>
          <w:spacing w:val="-3"/>
        </w:rPr>
        <w:t>结局指标，如能量摄入、体质量变化及生活质量等。</w:t>
      </w:r>
      <w:r>
        <w:rPr>
          <w:rFonts w:ascii="FangSong" w:hAnsi="FangSong" w:eastAsia="FangSong" w:cs="FangSong"/>
          <w:sz w:val="21"/>
          <w:szCs w:val="21"/>
          <w:color w:val="231F20"/>
          <w:spacing w:val="8"/>
        </w:rPr>
        <w:t xml:space="preserve">  </w:t>
      </w:r>
      <w:r>
        <w:rPr>
          <w:rFonts w:ascii="FangSong" w:hAnsi="FangSong" w:eastAsia="FangSong" w:cs="FangSong"/>
          <w:sz w:val="21"/>
          <w:szCs w:val="21"/>
          <w:color w:val="231F20"/>
          <w:spacing w:val="-6"/>
        </w:rPr>
        <w:t>检索时间为建库至</w:t>
      </w:r>
      <w:r>
        <w:rPr>
          <w:sz w:val="21"/>
          <w:szCs w:val="21"/>
          <w:color w:val="231F20"/>
          <w:spacing w:val="-6"/>
        </w:rPr>
        <w:t>2021-10-01</w:t>
      </w:r>
      <w:r>
        <w:rPr>
          <w:rFonts w:ascii="FangSong" w:hAnsi="FangSong" w:eastAsia="FangSong" w:cs="FangSong"/>
          <w:sz w:val="21"/>
          <w:szCs w:val="21"/>
          <w:color w:val="231F20"/>
          <w:spacing w:val="-6"/>
        </w:rPr>
        <w:t>，</w:t>
      </w:r>
      <w:r>
        <w:rPr>
          <w:rFonts w:ascii="FangSong" w:hAnsi="FangSong" w:eastAsia="FangSong" w:cs="FangSong"/>
          <w:sz w:val="21"/>
          <w:szCs w:val="21"/>
          <w:color w:val="231F20"/>
          <w:spacing w:val="-7"/>
        </w:rPr>
        <w:t>具体检索策略见表</w:t>
      </w:r>
      <w:r>
        <w:rPr>
          <w:sz w:val="21"/>
          <w:szCs w:val="21"/>
          <w:color w:val="231F20"/>
          <w:spacing w:val="-7"/>
        </w:rPr>
        <w:t>2</w:t>
      </w:r>
      <w:r>
        <w:rPr>
          <w:rFonts w:ascii="FangSong" w:hAnsi="FangSong" w:eastAsia="FangSong" w:cs="FangSong"/>
          <w:sz w:val="21"/>
          <w:szCs w:val="21"/>
          <w:color w:val="231F20"/>
          <w:spacing w:val="-7"/>
        </w:rPr>
        <w:t>。</w:t>
      </w:r>
    </w:p>
    <w:p>
      <w:pPr>
        <w:pStyle w:val="BodyText"/>
        <w:ind w:left="20" w:right="296" w:firstLine="2"/>
        <w:spacing w:before="3" w:line="211" w:lineRule="auto"/>
        <w:jc w:val="both"/>
        <w:rPr>
          <w:rFonts w:ascii="FangSong" w:hAnsi="FangSong" w:eastAsia="FangSong" w:cs="FangSong"/>
          <w:sz w:val="21"/>
          <w:szCs w:val="21"/>
        </w:rPr>
      </w:pPr>
      <w:r>
        <w:rPr>
          <w:sz w:val="21"/>
          <w:szCs w:val="21"/>
          <w:color w:val="231F20"/>
          <w:spacing w:val="-3"/>
        </w:rPr>
        <w:t>1.5.2</w:t>
      </w:r>
      <w:r>
        <w:rPr>
          <w:sz w:val="21"/>
          <w:szCs w:val="21"/>
          <w:color w:val="231F20"/>
          <w:spacing w:val="13"/>
        </w:rPr>
        <w:t xml:space="preserve">   </w:t>
      </w:r>
      <w:r>
        <w:rPr>
          <w:rFonts w:ascii="FangSong" w:hAnsi="FangSong" w:eastAsia="FangSong" w:cs="FangSong"/>
          <w:sz w:val="21"/>
          <w:szCs w:val="21"/>
          <w:color w:val="231F20"/>
          <w:spacing w:val="-3"/>
        </w:rPr>
        <w:t>证据整合</w:t>
      </w:r>
      <w:r>
        <w:rPr>
          <w:rFonts w:ascii="FangSong" w:hAnsi="FangSong" w:eastAsia="FangSong" w:cs="FangSong"/>
          <w:sz w:val="21"/>
          <w:szCs w:val="21"/>
          <w:color w:val="231F20"/>
          <w:spacing w:val="-3"/>
        </w:rPr>
        <w:t xml:space="preserve">  </w:t>
      </w:r>
      <w:r>
        <w:rPr>
          <w:rFonts w:ascii="FangSong" w:hAnsi="FangSong" w:eastAsia="FangSong" w:cs="FangSong"/>
          <w:sz w:val="21"/>
          <w:szCs w:val="21"/>
          <w:color w:val="231F20"/>
          <w:spacing w:val="-3"/>
        </w:rPr>
        <w:t>秘书组成员采用</w:t>
      </w:r>
      <w:r>
        <w:rPr>
          <w:rFonts w:ascii="FangSong" w:hAnsi="FangSong" w:eastAsia="FangSong" w:cs="FangSong"/>
          <w:sz w:val="21"/>
          <w:szCs w:val="21"/>
          <w:color w:val="231F20"/>
          <w:spacing w:val="-45"/>
        </w:rPr>
        <w:t xml:space="preserve"> </w:t>
      </w:r>
      <w:r>
        <w:rPr>
          <w:sz w:val="21"/>
          <w:szCs w:val="21"/>
          <w:color w:val="231F20"/>
          <w:spacing w:val="-3"/>
        </w:rPr>
        <w:t>Ex</w:t>
      </w:r>
      <w:r>
        <w:rPr>
          <w:sz w:val="21"/>
          <w:szCs w:val="21"/>
          <w:color w:val="231F20"/>
          <w:spacing w:val="-4"/>
        </w:rPr>
        <w:t>cel </w:t>
      </w:r>
      <w:r>
        <w:rPr>
          <w:rFonts w:ascii="FangSong" w:hAnsi="FangSong" w:eastAsia="FangSong" w:cs="FangSong"/>
          <w:sz w:val="21"/>
          <w:szCs w:val="21"/>
          <w:color w:val="231F20"/>
          <w:spacing w:val="-4"/>
        </w:rPr>
        <w:t>设计标准化</w:t>
      </w:r>
      <w:r>
        <w:rPr>
          <w:rFonts w:ascii="FangSong" w:hAnsi="FangSong" w:eastAsia="FangSong" w:cs="FangSong"/>
          <w:sz w:val="21"/>
          <w:szCs w:val="21"/>
          <w:color w:val="231F20"/>
        </w:rPr>
        <w:t xml:space="preserve"> </w:t>
      </w:r>
      <w:r>
        <w:rPr>
          <w:rFonts w:ascii="FangSong" w:hAnsi="FangSong" w:eastAsia="FangSong" w:cs="FangSong"/>
          <w:sz w:val="21"/>
          <w:szCs w:val="21"/>
          <w:color w:val="231F20"/>
          <w:spacing w:val="4"/>
        </w:rPr>
        <w:t>文献提取表格，由</w:t>
      </w:r>
      <w:r>
        <w:rPr>
          <w:rFonts w:ascii="FangSong" w:hAnsi="FangSong" w:eastAsia="FangSong" w:cs="FangSong"/>
          <w:sz w:val="21"/>
          <w:szCs w:val="21"/>
          <w:color w:val="231F20"/>
          <w:spacing w:val="4"/>
        </w:rPr>
        <w:t xml:space="preserve"> </w:t>
      </w:r>
      <w:r>
        <w:rPr>
          <w:sz w:val="21"/>
          <w:szCs w:val="21"/>
          <w:color w:val="231F20"/>
          <w:spacing w:val="4"/>
        </w:rPr>
        <w:t>2 </w:t>
      </w:r>
      <w:r>
        <w:rPr>
          <w:rFonts w:ascii="FangSong" w:hAnsi="FangSong" w:eastAsia="FangSong" w:cs="FangSong"/>
          <w:sz w:val="21"/>
          <w:szCs w:val="21"/>
          <w:color w:val="231F20"/>
          <w:spacing w:val="4"/>
        </w:rPr>
        <w:t>名经循证护理培训的成员进行</w:t>
      </w:r>
      <w:r>
        <w:rPr>
          <w:rFonts w:ascii="FangSong" w:hAnsi="FangSong" w:eastAsia="FangSong" w:cs="FangSong"/>
          <w:sz w:val="21"/>
          <w:szCs w:val="21"/>
          <w:color w:val="231F20"/>
        </w:rPr>
        <w:t xml:space="preserve"> </w:t>
      </w:r>
      <w:r>
        <w:rPr>
          <w:rFonts w:ascii="FangSong" w:hAnsi="FangSong" w:eastAsia="FangSong" w:cs="FangSong"/>
          <w:sz w:val="21"/>
          <w:szCs w:val="21"/>
          <w:color w:val="231F20"/>
          <w:spacing w:val="-2"/>
        </w:rPr>
        <w:t>文献提取、翻译与整合。提取内容包括：文献类型、</w:t>
      </w:r>
    </w:p>
    <w:p>
      <w:pPr>
        <w:spacing w:line="14" w:lineRule="auto"/>
        <w:rPr>
          <w:rFonts w:ascii="Arial"/>
          <w:sz w:val="2"/>
        </w:rPr>
      </w:pPr>
      <w:r>
        <w:rPr>
          <w:rFonts w:ascii="Arial" w:hAnsi="Arial" w:eastAsia="Arial" w:cs="Arial"/>
          <w:sz w:val="2"/>
          <w:szCs w:val="2"/>
        </w:rPr>
        <w:br w:type="column"/>
      </w:r>
    </w:p>
    <w:p>
      <w:pPr>
        <w:pStyle w:val="BodyText"/>
        <w:ind w:left="1715"/>
        <w:spacing w:before="34" w:line="197" w:lineRule="auto"/>
        <w:rPr>
          <w:sz w:val="16"/>
          <w:szCs w:val="16"/>
        </w:rPr>
      </w:pPr>
      <w:r>
        <w:rPr>
          <w:rFonts w:ascii="SimHei" w:hAnsi="SimHei" w:eastAsia="SimHei" w:cs="SimHei"/>
          <w:sz w:val="16"/>
          <w:szCs w:val="16"/>
          <w:color w:val="231F20"/>
          <w:spacing w:val="-1"/>
        </w:rPr>
        <w:t>表</w:t>
      </w:r>
      <w:r>
        <w:rPr>
          <w:rFonts w:ascii="SimHei" w:hAnsi="SimHei" w:eastAsia="SimHei" w:cs="SimHei"/>
          <w:sz w:val="16"/>
          <w:szCs w:val="16"/>
          <w:color w:val="231F20"/>
          <w:spacing w:val="-34"/>
        </w:rPr>
        <w:t xml:space="preserve"> </w:t>
      </w:r>
      <w:r>
        <w:rPr>
          <w:rFonts w:ascii="Times New Roman" w:hAnsi="Times New Roman" w:eastAsia="Times New Roman" w:cs="Times New Roman"/>
          <w:sz w:val="16"/>
          <w:szCs w:val="16"/>
          <w:color w:val="231F20"/>
          <w:spacing w:val="-1"/>
        </w:rPr>
        <w:t>2    </w:t>
      </w:r>
      <w:r>
        <w:rPr>
          <w:sz w:val="16"/>
          <w:szCs w:val="16"/>
          <w:color w:val="231F20"/>
          <w:spacing w:val="-1"/>
        </w:rPr>
        <w:t>文献检索策略</w:t>
      </w:r>
    </w:p>
    <w:p>
      <w:pPr>
        <w:pStyle w:val="BodyText"/>
        <w:ind w:left="1285"/>
        <w:spacing w:line="189" w:lineRule="auto"/>
        <w:rPr>
          <w:sz w:val="16"/>
          <w:szCs w:val="16"/>
        </w:rPr>
      </w:pPr>
      <w:r>
        <w:rPr>
          <w:rFonts w:ascii="Times New Roman" w:hAnsi="Times New Roman" w:eastAsia="Times New Roman" w:cs="Times New Roman"/>
          <w:sz w:val="16"/>
          <w:szCs w:val="16"/>
          <w:color w:val="231F20"/>
          <w:spacing w:val="-9"/>
        </w:rPr>
        <w:t>Table 2     </w:t>
      </w:r>
      <w:r>
        <w:rPr>
          <w:sz w:val="16"/>
          <w:szCs w:val="16"/>
          <w:color w:val="231F20"/>
          <w:spacing w:val="-9"/>
        </w:rPr>
        <w:t>Literature </w:t>
      </w:r>
      <w:r>
        <w:rPr>
          <w:sz w:val="16"/>
          <w:szCs w:val="16"/>
          <w:color w:val="231F20"/>
          <w:spacing w:val="-10"/>
        </w:rPr>
        <w:t>search strategy</w:t>
      </w:r>
    </w:p>
    <w:tbl>
      <w:tblPr>
        <w:tblStyle w:val="TableNormal"/>
        <w:tblW w:w="4818" w:type="dxa"/>
        <w:tblInd w:w="0" w:type="dxa"/>
        <w:tblLayout w:type="fixed"/>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Pr>
      <w:tblGrid>
        <w:gridCol w:w="1393"/>
        <w:gridCol w:w="2668"/>
        <w:gridCol w:w="757"/>
      </w:tblGrid>
      <w:tr>
        <w:trPr>
          <w:trHeight w:val="457" w:hRule="atLeast"/>
        </w:trPr>
        <w:tc>
          <w:tcPr>
            <w:tcW w:w="1393" w:type="dxa"/>
            <w:vAlign w:val="top"/>
            <w:tcBorders>
              <w:bottom w:val="single" w:color="231F20" w:sz="4" w:space="0"/>
              <w:top w:val="single" w:color="231F20" w:sz="6" w:space="0"/>
            </w:tcBorders>
          </w:tcPr>
          <w:p>
            <w:pPr>
              <w:pStyle w:val="TableText"/>
              <w:ind w:left="460"/>
              <w:spacing w:before="51" w:line="178" w:lineRule="auto"/>
              <w:rPr/>
            </w:pPr>
            <w:r>
              <w:rPr>
                <w:color w:val="231F20"/>
                <w:spacing w:val="-1"/>
              </w:rPr>
              <w:t>数据库</w:t>
            </w:r>
          </w:p>
        </w:tc>
        <w:tc>
          <w:tcPr>
            <w:tcW w:w="2668" w:type="dxa"/>
            <w:vAlign w:val="top"/>
            <w:tcBorders>
              <w:bottom w:val="single" w:color="231F20" w:sz="4" w:space="0"/>
              <w:top w:val="single" w:color="231F20" w:sz="6" w:space="0"/>
            </w:tcBorders>
          </w:tcPr>
          <w:p>
            <w:pPr>
              <w:pStyle w:val="TableText"/>
              <w:ind w:left="1018"/>
              <w:spacing w:before="51" w:line="181" w:lineRule="auto"/>
              <w:rPr/>
            </w:pPr>
            <w:r>
              <w:rPr>
                <w:color w:val="231F20"/>
                <w:spacing w:val="-1"/>
              </w:rPr>
              <w:t>检索策略</w:t>
            </w:r>
          </w:p>
        </w:tc>
        <w:tc>
          <w:tcPr>
            <w:tcW w:w="757" w:type="dxa"/>
            <w:vAlign w:val="top"/>
            <w:tcBorders>
              <w:bottom w:val="single" w:color="231F20" w:sz="4" w:space="0"/>
              <w:top w:val="single" w:color="231F20" w:sz="6" w:space="0"/>
            </w:tcBorders>
          </w:tcPr>
          <w:p>
            <w:pPr>
              <w:pStyle w:val="TableText"/>
              <w:ind w:left="142"/>
              <w:spacing w:before="51" w:line="169" w:lineRule="auto"/>
              <w:rPr/>
            </w:pPr>
            <w:r>
              <w:rPr>
                <w:color w:val="231F20"/>
                <w:spacing w:val="-1"/>
              </w:rPr>
              <w:t>检索文</w:t>
            </w:r>
          </w:p>
          <w:p>
            <w:pPr>
              <w:pStyle w:val="TableText"/>
              <w:ind w:left="140"/>
              <w:spacing w:line="176" w:lineRule="auto"/>
              <w:rPr/>
            </w:pPr>
            <w:r>
              <w:rPr>
                <w:color w:val="231F20"/>
                <w:spacing w:val="-1"/>
              </w:rPr>
              <w:t>献类型</w:t>
            </w:r>
          </w:p>
        </w:tc>
      </w:tr>
      <w:tr>
        <w:trPr>
          <w:trHeight w:val="3027" w:hRule="atLeast"/>
        </w:trPr>
        <w:tc>
          <w:tcPr>
            <w:tcW w:w="1393" w:type="dxa"/>
            <w:vAlign w:val="top"/>
            <w:tcBorders>
              <w:top w:val="single" w:color="231F20" w:sz="4" w:space="0"/>
            </w:tcBorders>
          </w:tcPr>
          <w:p>
            <w:pPr>
              <w:pStyle w:val="TableText"/>
              <w:ind w:left="76"/>
              <w:spacing w:before="50" w:line="168" w:lineRule="auto"/>
              <w:rPr/>
            </w:pPr>
            <w:r>
              <w:rPr>
                <w:color w:val="231F20"/>
                <w:spacing w:val="-3"/>
              </w:rPr>
              <w:t>国际指南网、苏格</w:t>
            </w:r>
          </w:p>
          <w:p>
            <w:pPr>
              <w:pStyle w:val="TableText"/>
              <w:ind w:left="64"/>
              <w:spacing w:line="167" w:lineRule="auto"/>
              <w:rPr/>
            </w:pPr>
            <w:r>
              <w:rPr>
                <w:color w:val="231F20"/>
                <w:spacing w:val="-2"/>
              </w:rPr>
              <w:t>兰校际指南网、英</w:t>
            </w:r>
          </w:p>
          <w:p>
            <w:pPr>
              <w:pStyle w:val="TableText"/>
              <w:ind w:left="76"/>
              <w:spacing w:line="167" w:lineRule="auto"/>
              <w:rPr/>
            </w:pPr>
            <w:r>
              <w:rPr>
                <w:color w:val="231F20"/>
                <w:spacing w:val="-2"/>
              </w:rPr>
              <w:t>国国家临床医学研</w:t>
            </w:r>
          </w:p>
          <w:p>
            <w:pPr>
              <w:pStyle w:val="TableText"/>
              <w:ind w:left="59"/>
              <w:spacing w:line="168" w:lineRule="auto"/>
              <w:rPr/>
            </w:pPr>
            <w:r>
              <w:rPr>
                <w:color w:val="231F20"/>
                <w:spacing w:val="-1"/>
              </w:rPr>
              <w:t>究所、新西兰临床</w:t>
            </w:r>
          </w:p>
          <w:p>
            <w:pPr>
              <w:pStyle w:val="TableText"/>
              <w:ind w:left="62"/>
              <w:spacing w:before="1" w:line="167" w:lineRule="auto"/>
              <w:rPr/>
            </w:pPr>
            <w:r>
              <w:rPr>
                <w:color w:val="231F20"/>
                <w:spacing w:val="-1"/>
              </w:rPr>
              <w:t>实践指南研究组、</w:t>
            </w:r>
          </w:p>
          <w:p>
            <w:pPr>
              <w:pStyle w:val="TableText"/>
              <w:ind w:left="60"/>
              <w:spacing w:before="1" w:line="168" w:lineRule="auto"/>
              <w:rPr/>
            </w:pPr>
            <w:r>
              <w:rPr>
                <w:color w:val="231F20"/>
                <w:spacing w:val="-1"/>
              </w:rPr>
              <w:t>加拿大安大略注册</w:t>
            </w:r>
          </w:p>
          <w:p>
            <w:pPr>
              <w:pStyle w:val="TableText"/>
              <w:ind w:left="61" w:right="62"/>
              <w:spacing w:before="1" w:line="167" w:lineRule="auto"/>
              <w:rPr/>
            </w:pPr>
            <w:r>
              <w:rPr>
                <w:color w:val="231F20"/>
                <w:spacing w:val="-2"/>
              </w:rPr>
              <w:t>护士协会、美国老</w:t>
            </w:r>
            <w:r>
              <w:rPr>
                <w:color w:val="231F20"/>
                <w:spacing w:val="3"/>
              </w:rPr>
              <w:t xml:space="preserve"> </w:t>
            </w:r>
            <w:r>
              <w:rPr>
                <w:color w:val="231F20"/>
                <w:spacing w:val="15"/>
              </w:rPr>
              <w:t>年学学</w:t>
            </w:r>
            <w:r>
              <w:rPr>
                <w:color w:val="231F20"/>
                <w:spacing w:val="-12"/>
              </w:rPr>
              <w:t xml:space="preserve"> </w:t>
            </w:r>
            <w:r>
              <w:rPr>
                <w:color w:val="231F20"/>
                <w:spacing w:val="15"/>
              </w:rPr>
              <w:t>会、美国</w:t>
            </w:r>
          </w:p>
          <w:p>
            <w:pPr>
              <w:pStyle w:val="TableText"/>
              <w:ind w:left="57" w:right="55" w:firstLine="1"/>
              <w:spacing w:line="170" w:lineRule="auto"/>
              <w:jc w:val="both"/>
              <w:rPr/>
            </w:pPr>
            <w:r>
              <w:rPr>
                <w:color w:val="231F20"/>
                <w:spacing w:val="22"/>
              </w:rPr>
              <w:t>肠内肠外营养协</w:t>
            </w:r>
            <w:r>
              <w:rPr>
                <w:color w:val="231F20"/>
                <w:spacing w:val="3"/>
              </w:rPr>
              <w:t xml:space="preserve"> </w:t>
            </w:r>
            <w:r>
              <w:rPr>
                <w:color w:val="231F20"/>
                <w:spacing w:val="-3"/>
              </w:rPr>
              <w:t>会、欧洲肠外肠内</w:t>
            </w:r>
            <w:r>
              <w:rPr>
                <w:color w:val="231F20"/>
                <w:spacing w:val="5"/>
              </w:rPr>
              <w:t xml:space="preserve"> </w:t>
            </w:r>
            <w:r>
              <w:rPr>
                <w:color w:val="231F20"/>
                <w:spacing w:val="-8"/>
              </w:rPr>
              <w:t>营</w:t>
            </w:r>
            <w:r>
              <w:rPr>
                <w:color w:val="231F20"/>
                <w:spacing w:val="-13"/>
              </w:rPr>
              <w:t xml:space="preserve"> </w:t>
            </w:r>
            <w:r>
              <w:rPr>
                <w:color w:val="231F20"/>
                <w:spacing w:val="-8"/>
              </w:rPr>
              <w:t>养</w:t>
            </w:r>
            <w:r>
              <w:rPr>
                <w:color w:val="231F20"/>
                <w:spacing w:val="-15"/>
              </w:rPr>
              <w:t xml:space="preserve"> </w:t>
            </w:r>
            <w:r>
              <w:rPr>
                <w:color w:val="231F20"/>
                <w:spacing w:val="-8"/>
              </w:rPr>
              <w:t>学</w:t>
            </w:r>
            <w:r>
              <w:rPr>
                <w:color w:val="231F20"/>
                <w:spacing w:val="-18"/>
              </w:rPr>
              <w:t xml:space="preserve"> </w:t>
            </w:r>
            <w:r>
              <w:rPr>
                <w:color w:val="231F20"/>
                <w:spacing w:val="-8"/>
              </w:rPr>
              <w:t>会、Up To</w:t>
            </w:r>
            <w:r>
              <w:rPr>
                <w:color w:val="231F20"/>
              </w:rPr>
              <w:t xml:space="preserve"> </w:t>
            </w:r>
            <w:r>
              <w:rPr>
                <w:color w:val="231F20"/>
                <w:spacing w:val="-8"/>
              </w:rPr>
              <w:t>Date、BMJ 最佳临</w:t>
            </w:r>
            <w:r>
              <w:rPr>
                <w:color w:val="231F20"/>
                <w:spacing w:val="6"/>
              </w:rPr>
              <w:t xml:space="preserve"> </w:t>
            </w:r>
            <w:r>
              <w:rPr>
                <w:color w:val="231F20"/>
                <w:spacing w:val="-1"/>
              </w:rPr>
              <w:t>床实践</w:t>
            </w:r>
          </w:p>
          <w:p>
            <w:pPr>
              <w:pStyle w:val="TableText"/>
              <w:ind w:left="61" w:right="55" w:firstLine="15"/>
              <w:spacing w:before="69" w:line="170" w:lineRule="auto"/>
              <w:rPr/>
            </w:pPr>
            <w:r>
              <w:rPr>
                <w:color w:val="231F20"/>
                <w:spacing w:val="-3"/>
              </w:rPr>
              <w:t>中国肠内肠外营养</w:t>
            </w:r>
            <w:r>
              <w:rPr>
                <w:color w:val="231F20"/>
                <w:spacing w:val="4"/>
              </w:rPr>
              <w:t xml:space="preserve"> </w:t>
            </w:r>
            <w:r>
              <w:rPr>
                <w:color w:val="231F20"/>
                <w:spacing w:val="-1"/>
              </w:rPr>
              <w:t>学会、医脉通</w:t>
            </w:r>
          </w:p>
        </w:tc>
        <w:tc>
          <w:tcPr>
            <w:tcW w:w="2668" w:type="dxa"/>
            <w:vAlign w:val="top"/>
            <w:tcBorders>
              <w:top w:val="single" w:color="231F20" w:sz="4" w:space="0"/>
            </w:tcBorders>
          </w:tcPr>
          <w:p>
            <w:pPr>
              <w:pStyle w:val="TableText"/>
              <w:ind w:left="62" w:right="56" w:firstLine="8"/>
              <w:spacing w:before="47" w:line="173" w:lineRule="auto"/>
              <w:jc w:val="both"/>
              <w:rPr/>
            </w:pPr>
            <w:r>
              <w:rPr>
                <w:color w:val="231F20"/>
                <w:spacing w:val="8"/>
              </w:rPr>
              <w:t>"malnutrition/under</w:t>
            </w:r>
            <w:r>
              <w:rPr>
                <w:color w:val="231F20"/>
                <w:spacing w:val="-5"/>
              </w:rPr>
              <w:t xml:space="preserve"> </w:t>
            </w:r>
            <w:r>
              <w:rPr>
                <w:color w:val="231F20"/>
                <w:spacing w:val="8"/>
              </w:rPr>
              <w:t>nutrition/</w:t>
            </w:r>
            <w:r>
              <w:rPr>
                <w:color w:val="231F20"/>
              </w:rPr>
              <w:t xml:space="preserve"> </w:t>
            </w:r>
            <w:r>
              <w:rPr>
                <w:color w:val="231F20"/>
                <w:spacing w:val="-8"/>
              </w:rPr>
              <w:t>malnourishment/protein</w:t>
            </w:r>
            <w:r>
              <w:rPr>
                <w:color w:val="231F20"/>
                <w:spacing w:val="46"/>
              </w:rPr>
              <w:t xml:space="preserve"> </w:t>
            </w:r>
            <w:r>
              <w:rPr>
                <w:color w:val="231F20"/>
                <w:spacing w:val="-8"/>
              </w:rPr>
              <w:t>deficiency/</w:t>
            </w:r>
            <w:r>
              <w:rPr>
                <w:color w:val="231F20"/>
              </w:rPr>
              <w:t xml:space="preserve"> </w:t>
            </w:r>
            <w:r>
              <w:rPr>
                <w:color w:val="231F20"/>
                <w:spacing w:val="-14"/>
              </w:rPr>
              <w:t>nutritional</w:t>
            </w:r>
            <w:r>
              <w:rPr>
                <w:color w:val="231F20"/>
                <w:spacing w:val="10"/>
              </w:rPr>
              <w:t xml:space="preserve"> </w:t>
            </w:r>
            <w:r>
              <w:rPr>
                <w:color w:val="231F20"/>
                <w:spacing w:val="-14"/>
              </w:rPr>
              <w:t>deficien</w:t>
            </w:r>
            <w:r>
              <w:rPr>
                <w:color w:val="231F20"/>
                <w:spacing w:val="-15"/>
              </w:rPr>
              <w:t>cy/energy</w:t>
            </w:r>
            <w:r>
              <w:rPr>
                <w:color w:val="231F20"/>
                <w:spacing w:val="10"/>
              </w:rPr>
              <w:t xml:space="preserve"> </w:t>
            </w:r>
            <w:r>
              <w:rPr>
                <w:color w:val="231F20"/>
                <w:spacing w:val="-15"/>
              </w:rPr>
              <w:t>deficiency/</w:t>
            </w:r>
            <w:r>
              <w:rPr>
                <w:color w:val="231F20"/>
              </w:rPr>
              <w:t xml:space="preserve"> </w:t>
            </w:r>
            <w:r>
              <w:rPr>
                <w:color w:val="231F20"/>
                <w:spacing w:val="-13"/>
              </w:rPr>
              <w:t>dietary deficiency/nutrition deficiency"</w:t>
            </w:r>
          </w:p>
          <w:p>
            <w:pPr>
              <w:spacing w:line="244" w:lineRule="auto"/>
              <w:rPr>
                <w:rFonts w:ascii="Arial"/>
                <w:sz w:val="21"/>
              </w:rPr>
            </w:pPr>
            <w:r/>
          </w:p>
          <w:p>
            <w:pPr>
              <w:spacing w:line="244" w:lineRule="auto"/>
              <w:rPr>
                <w:rFonts w:ascii="Arial"/>
                <w:sz w:val="21"/>
              </w:rPr>
            </w:pPr>
            <w:r/>
          </w:p>
          <w:p>
            <w:pPr>
              <w:spacing w:line="244" w:lineRule="auto"/>
              <w:rPr>
                <w:rFonts w:ascii="Arial"/>
                <w:sz w:val="21"/>
              </w:rPr>
            </w:pPr>
            <w:r/>
          </w:p>
          <w:p>
            <w:pPr>
              <w:spacing w:line="244" w:lineRule="auto"/>
              <w:rPr>
                <w:rFonts w:ascii="Arial"/>
                <w:sz w:val="21"/>
              </w:rPr>
            </w:pPr>
            <w:r/>
          </w:p>
          <w:p>
            <w:pPr>
              <w:spacing w:line="244" w:lineRule="auto"/>
              <w:rPr>
                <w:rFonts w:ascii="Arial"/>
                <w:sz w:val="21"/>
              </w:rPr>
            </w:pPr>
            <w:r/>
          </w:p>
          <w:p>
            <w:pPr>
              <w:spacing w:line="244" w:lineRule="auto"/>
              <w:rPr>
                <w:rFonts w:ascii="Arial"/>
                <w:sz w:val="21"/>
              </w:rPr>
            </w:pPr>
            <w:r/>
          </w:p>
          <w:p>
            <w:pPr>
              <w:spacing w:line="245" w:lineRule="auto"/>
              <w:rPr>
                <w:rFonts w:ascii="Arial"/>
                <w:sz w:val="21"/>
              </w:rPr>
            </w:pPr>
            <w:r/>
          </w:p>
          <w:p>
            <w:pPr>
              <w:pStyle w:val="TableText"/>
              <w:ind w:left="57"/>
              <w:spacing w:before="69" w:line="178" w:lineRule="auto"/>
              <w:rPr/>
            </w:pPr>
            <w:r>
              <w:rPr>
                <w:color w:val="231F20"/>
              </w:rPr>
              <w:t>“营养不良 / 营养风险 / 营养状况”</w:t>
            </w:r>
          </w:p>
        </w:tc>
        <w:tc>
          <w:tcPr>
            <w:tcW w:w="757" w:type="dxa"/>
            <w:vAlign w:val="top"/>
            <w:tcBorders>
              <w:top w:val="single" w:color="231F20" w:sz="4" w:space="0"/>
            </w:tcBorders>
          </w:tcPr>
          <w:p>
            <w:pPr>
              <w:pStyle w:val="TableText"/>
              <w:ind w:left="59" w:right="63"/>
              <w:spacing w:before="50" w:line="180" w:lineRule="auto"/>
              <w:rPr/>
            </w:pPr>
            <w:r>
              <w:rPr>
                <w:color w:val="231F20"/>
                <w:spacing w:val="-2"/>
              </w:rPr>
              <w:t>指南、专</w:t>
            </w:r>
            <w:r>
              <w:rPr>
                <w:color w:val="231F20"/>
              </w:rPr>
              <w:t xml:space="preserve"> </w:t>
            </w:r>
            <w:r>
              <w:rPr>
                <w:color w:val="231F20"/>
                <w:spacing w:val="-2"/>
              </w:rPr>
              <w:t>家共识</w:t>
            </w:r>
          </w:p>
          <w:p>
            <w:pPr>
              <w:spacing w:line="260" w:lineRule="auto"/>
              <w:rPr>
                <w:rFonts w:ascii="Arial"/>
                <w:sz w:val="21"/>
              </w:rPr>
            </w:pPr>
            <w:r/>
          </w:p>
          <w:p>
            <w:pPr>
              <w:spacing w:line="260" w:lineRule="auto"/>
              <w:rPr>
                <w:rFonts w:ascii="Arial"/>
                <w:sz w:val="21"/>
              </w:rPr>
            </w:pPr>
            <w:r/>
          </w:p>
          <w:p>
            <w:pPr>
              <w:spacing w:line="260" w:lineRule="auto"/>
              <w:rPr>
                <w:rFonts w:ascii="Arial"/>
                <w:sz w:val="21"/>
              </w:rPr>
            </w:pPr>
            <w:r/>
          </w:p>
          <w:p>
            <w:pPr>
              <w:spacing w:line="260" w:lineRule="auto"/>
              <w:rPr>
                <w:rFonts w:ascii="Arial"/>
                <w:sz w:val="21"/>
              </w:rPr>
            </w:pPr>
            <w:r/>
          </w:p>
          <w:p>
            <w:pPr>
              <w:spacing w:line="261" w:lineRule="auto"/>
              <w:rPr>
                <w:rFonts w:ascii="Arial"/>
                <w:sz w:val="21"/>
              </w:rPr>
            </w:pPr>
            <w:r/>
          </w:p>
          <w:p>
            <w:pPr>
              <w:spacing w:line="261" w:lineRule="auto"/>
              <w:rPr>
                <w:rFonts w:ascii="Arial"/>
                <w:sz w:val="21"/>
              </w:rPr>
            </w:pPr>
            <w:r/>
          </w:p>
          <w:p>
            <w:pPr>
              <w:spacing w:line="261" w:lineRule="auto"/>
              <w:rPr>
                <w:rFonts w:ascii="Arial"/>
                <w:sz w:val="21"/>
              </w:rPr>
            </w:pPr>
            <w:r/>
          </w:p>
          <w:p>
            <w:pPr>
              <w:spacing w:line="261" w:lineRule="auto"/>
              <w:rPr>
                <w:rFonts w:ascii="Arial"/>
                <w:sz w:val="21"/>
              </w:rPr>
            </w:pPr>
            <w:r/>
          </w:p>
          <w:p>
            <w:pPr>
              <w:pStyle w:val="TableText"/>
              <w:ind w:left="59" w:right="63"/>
              <w:spacing w:before="68" w:line="170" w:lineRule="auto"/>
              <w:rPr/>
            </w:pPr>
            <w:r>
              <w:rPr>
                <w:color w:val="231F20"/>
                <w:spacing w:val="-2"/>
              </w:rPr>
              <w:t>指南、专</w:t>
            </w:r>
            <w:r>
              <w:rPr>
                <w:color w:val="231F20"/>
              </w:rPr>
              <w:t xml:space="preserve"> </w:t>
            </w:r>
            <w:r>
              <w:rPr>
                <w:color w:val="231F20"/>
                <w:spacing w:val="-2"/>
              </w:rPr>
              <w:t>家共识</w:t>
            </w:r>
          </w:p>
        </w:tc>
      </w:tr>
      <w:tr>
        <w:trPr>
          <w:trHeight w:val="2391" w:hRule="atLeast"/>
        </w:trPr>
        <w:tc>
          <w:tcPr>
            <w:tcW w:w="1393" w:type="dxa"/>
            <w:vAlign w:val="top"/>
          </w:tcPr>
          <w:p>
            <w:pPr>
              <w:pStyle w:val="TableText"/>
              <w:ind w:left="60"/>
              <w:spacing w:before="87" w:line="162" w:lineRule="auto"/>
              <w:rPr/>
            </w:pPr>
            <w:r>
              <w:rPr>
                <w:color w:val="231F20"/>
                <w:spacing w:val="-19"/>
              </w:rPr>
              <w:t>PubMed</w:t>
            </w:r>
          </w:p>
        </w:tc>
        <w:tc>
          <w:tcPr>
            <w:tcW w:w="2668" w:type="dxa"/>
            <w:vAlign w:val="top"/>
          </w:tcPr>
          <w:p>
            <w:pPr>
              <w:pStyle w:val="TableText"/>
              <w:ind w:left="61" w:right="56" w:firstLine="9"/>
              <w:spacing w:before="61" w:line="169" w:lineRule="auto"/>
              <w:jc w:val="both"/>
              <w:rPr/>
            </w:pPr>
            <w:r>
              <w:rPr>
                <w:color w:val="231F20"/>
                <w:spacing w:val="8"/>
              </w:rPr>
              <w:t>"malnutrition/under</w:t>
            </w:r>
            <w:r>
              <w:rPr>
                <w:color w:val="231F20"/>
                <w:spacing w:val="-5"/>
              </w:rPr>
              <w:t xml:space="preserve"> </w:t>
            </w:r>
            <w:r>
              <w:rPr>
                <w:color w:val="231F20"/>
                <w:spacing w:val="8"/>
              </w:rPr>
              <w:t>nutrition/</w:t>
            </w:r>
            <w:r>
              <w:rPr>
                <w:color w:val="231F20"/>
              </w:rPr>
              <w:t xml:space="preserve"> </w:t>
            </w:r>
            <w:r>
              <w:rPr>
                <w:color w:val="231F20"/>
                <w:spacing w:val="-8"/>
              </w:rPr>
              <w:t>malnourishment/unde</w:t>
            </w:r>
            <w:r>
              <w:rPr>
                <w:color w:val="231F20"/>
                <w:spacing w:val="-9"/>
              </w:rPr>
              <w:t>rnourishment/</w:t>
            </w:r>
            <w:r>
              <w:rPr>
                <w:color w:val="231F20"/>
              </w:rPr>
              <w:t xml:space="preserve"> </w:t>
            </w:r>
            <w:r>
              <w:rPr>
                <w:color w:val="231F20"/>
                <w:spacing w:val="5"/>
              </w:rPr>
              <w:t>underfeeding/ins</w:t>
            </w:r>
            <w:r>
              <w:rPr>
                <w:color w:val="231F20"/>
                <w:spacing w:val="-2"/>
              </w:rPr>
              <w:t xml:space="preserve"> </w:t>
            </w:r>
            <w:r>
              <w:rPr>
                <w:color w:val="231F20"/>
                <w:spacing w:val="5"/>
              </w:rPr>
              <w:t>uffi</w:t>
            </w:r>
            <w:r>
              <w:rPr>
                <w:color w:val="231F20"/>
                <w:spacing w:val="-16"/>
              </w:rPr>
              <w:t xml:space="preserve"> </w:t>
            </w:r>
            <w:r>
              <w:rPr>
                <w:color w:val="231F20"/>
                <w:spacing w:val="5"/>
              </w:rPr>
              <w:t>cie</w:t>
            </w:r>
            <w:r>
              <w:rPr>
                <w:color w:val="231F20"/>
                <w:spacing w:val="-16"/>
              </w:rPr>
              <w:t xml:space="preserve"> </w:t>
            </w:r>
            <w:r>
              <w:rPr>
                <w:color w:val="231F20"/>
                <w:spacing w:val="5"/>
              </w:rPr>
              <w:t>nc</w:t>
            </w:r>
            <w:r>
              <w:rPr>
                <w:color w:val="231F20"/>
                <w:spacing w:val="-16"/>
              </w:rPr>
              <w:t xml:space="preserve"> </w:t>
            </w:r>
            <w:r>
              <w:rPr>
                <w:color w:val="231F20"/>
                <w:spacing w:val="5"/>
              </w:rPr>
              <w:t>ies</w:t>
            </w:r>
            <w:r>
              <w:rPr>
                <w:color w:val="231F20"/>
                <w:spacing w:val="-22"/>
              </w:rPr>
              <w:t xml:space="preserve"> </w:t>
            </w:r>
            <w:r>
              <w:rPr>
                <w:color w:val="231F20"/>
                <w:spacing w:val="5"/>
              </w:rPr>
              <w:t>/</w:t>
            </w:r>
            <w:r>
              <w:rPr>
                <w:color w:val="231F20"/>
              </w:rPr>
              <w:t xml:space="preserve"> </w:t>
            </w:r>
            <w:r>
              <w:rPr>
                <w:color w:val="231F20"/>
                <w:spacing w:val="-7"/>
              </w:rPr>
              <w:t>insufficiency/deficiencies/deficiency/</w:t>
            </w:r>
            <w:r>
              <w:rPr>
                <w:color w:val="231F20"/>
                <w:spacing w:val="4"/>
              </w:rPr>
              <w:t xml:space="preserve"> </w:t>
            </w:r>
            <w:r>
              <w:rPr>
                <w:color w:val="231F20"/>
                <w:spacing w:val="-13"/>
              </w:rPr>
              <w:t>protein</w:t>
            </w:r>
            <w:r>
              <w:rPr>
                <w:color w:val="231F20"/>
                <w:spacing w:val="23"/>
                <w:w w:val="101"/>
              </w:rPr>
              <w:t xml:space="preserve"> </w:t>
            </w:r>
            <w:r>
              <w:rPr>
                <w:color w:val="231F20"/>
                <w:spacing w:val="-13"/>
              </w:rPr>
              <w:t>deficiencies/protein</w:t>
            </w:r>
            <w:r>
              <w:rPr>
                <w:color w:val="231F20"/>
                <w:spacing w:val="14"/>
              </w:rPr>
              <w:t xml:space="preserve"> </w:t>
            </w:r>
            <w:r>
              <w:rPr>
                <w:color w:val="231F20"/>
                <w:spacing w:val="-13"/>
              </w:rPr>
              <w:t>deficiency/</w:t>
            </w:r>
            <w:r>
              <w:rPr>
                <w:color w:val="231F20"/>
              </w:rPr>
              <w:t xml:space="preserve"> </w:t>
            </w:r>
            <w:r>
              <w:rPr>
                <w:color w:val="231F20"/>
                <w:spacing w:val="10"/>
              </w:rPr>
              <w:t>protein-deficiency/n</w:t>
            </w:r>
            <w:r>
              <w:rPr>
                <w:color w:val="231F20"/>
                <w:spacing w:val="9"/>
              </w:rPr>
              <w:t>utritional</w:t>
            </w:r>
            <w:r>
              <w:rPr>
                <w:color w:val="231F20"/>
              </w:rPr>
              <w:t xml:space="preserve"> </w:t>
            </w:r>
            <w:r>
              <w:rPr>
                <w:color w:val="231F20"/>
                <w:spacing w:val="-3"/>
              </w:rPr>
              <w:t>deficiencies/nutrit</w:t>
            </w:r>
            <w:r>
              <w:rPr>
                <w:color w:val="231F20"/>
                <w:spacing w:val="-4"/>
              </w:rPr>
              <w:t>ional</w:t>
            </w:r>
            <w:r>
              <w:rPr>
                <w:color w:val="231F20"/>
                <w:spacing w:val="31"/>
              </w:rPr>
              <w:t xml:space="preserve"> </w:t>
            </w:r>
            <w:r>
              <w:rPr>
                <w:color w:val="231F20"/>
                <w:spacing w:val="-4"/>
              </w:rPr>
              <w:t>deficiency/</w:t>
            </w:r>
            <w:r>
              <w:rPr>
                <w:color w:val="231F20"/>
              </w:rPr>
              <w:t xml:space="preserve"> </w:t>
            </w:r>
            <w:r>
              <w:rPr>
                <w:color w:val="231F20"/>
                <w:spacing w:val="-12"/>
              </w:rPr>
              <w:t>energy</w:t>
            </w:r>
            <w:r>
              <w:rPr>
                <w:color w:val="231F20"/>
                <w:spacing w:val="17"/>
                <w:w w:val="101"/>
              </w:rPr>
              <w:t xml:space="preserve"> </w:t>
            </w:r>
            <w:r>
              <w:rPr>
                <w:color w:val="231F20"/>
                <w:spacing w:val="-12"/>
              </w:rPr>
              <w:t>deficiencies/energy</w:t>
            </w:r>
            <w:r>
              <w:rPr>
                <w:color w:val="231F20"/>
                <w:spacing w:val="17"/>
                <w:w w:val="101"/>
              </w:rPr>
              <w:t xml:space="preserve"> </w:t>
            </w:r>
            <w:r>
              <w:rPr>
                <w:color w:val="231F20"/>
                <w:spacing w:val="-12"/>
              </w:rPr>
              <w:t>deficien</w:t>
            </w:r>
            <w:r>
              <w:rPr>
                <w:color w:val="231F20"/>
                <w:spacing w:val="-13"/>
              </w:rPr>
              <w:t>cy/</w:t>
            </w:r>
            <w:r>
              <w:rPr>
                <w:color w:val="231F20"/>
              </w:rPr>
              <w:t xml:space="preserve"> </w:t>
            </w:r>
            <w:r>
              <w:rPr>
                <w:color w:val="231F20"/>
                <w:spacing w:val="-11"/>
              </w:rPr>
              <w:t>dietary</w:t>
            </w:r>
            <w:r>
              <w:rPr>
                <w:color w:val="231F20"/>
                <w:spacing w:val="15"/>
                <w:w w:val="101"/>
              </w:rPr>
              <w:t xml:space="preserve"> </w:t>
            </w:r>
            <w:r>
              <w:rPr>
                <w:color w:val="231F20"/>
                <w:spacing w:val="-11"/>
              </w:rPr>
              <w:t>deficiencies/diet</w:t>
            </w:r>
            <w:r>
              <w:rPr>
                <w:color w:val="231F20"/>
                <w:spacing w:val="-12"/>
              </w:rPr>
              <w:t>ary</w:t>
            </w:r>
            <w:r>
              <w:rPr>
                <w:color w:val="231F20"/>
                <w:spacing w:val="15"/>
                <w:w w:val="101"/>
              </w:rPr>
              <w:t xml:space="preserve"> </w:t>
            </w:r>
            <w:r>
              <w:rPr>
                <w:color w:val="231F20"/>
                <w:spacing w:val="-12"/>
              </w:rPr>
              <w:t>deficiency/</w:t>
            </w:r>
            <w:r>
              <w:rPr>
                <w:color w:val="231F20"/>
              </w:rPr>
              <w:t xml:space="preserve"> </w:t>
            </w:r>
            <w:r>
              <w:rPr>
                <w:color w:val="231F20"/>
                <w:spacing w:val="5"/>
              </w:rPr>
              <w:t>nutrition</w:t>
            </w:r>
            <w:r>
              <w:rPr>
                <w:color w:val="231F20"/>
                <w:spacing w:val="2"/>
              </w:rPr>
              <w:t xml:space="preserve">  </w:t>
            </w:r>
            <w:r>
              <w:rPr>
                <w:color w:val="231F20"/>
                <w:spacing w:val="5"/>
              </w:rPr>
              <w:t>deficienci</w:t>
            </w:r>
            <w:r>
              <w:rPr>
                <w:color w:val="231F20"/>
                <w:spacing w:val="4"/>
              </w:rPr>
              <w:t>es</w:t>
            </w:r>
            <w:r>
              <w:rPr>
                <w:color w:val="231F20"/>
                <w:spacing w:val="-27"/>
              </w:rPr>
              <w:t xml:space="preserve"> </w:t>
            </w:r>
            <w:r>
              <w:rPr>
                <w:color w:val="231F20"/>
                <w:spacing w:val="4"/>
              </w:rPr>
              <w:t>/nutrition</w:t>
            </w:r>
            <w:r>
              <w:rPr>
                <w:color w:val="231F20"/>
              </w:rPr>
              <w:t xml:space="preserve"> </w:t>
            </w:r>
            <w:r>
              <w:rPr>
                <w:color w:val="231F20"/>
                <w:spacing w:val="-13"/>
              </w:rPr>
              <w:t>deficiency"，"guideline/consensu</w:t>
            </w:r>
            <w:r>
              <w:rPr>
                <w:color w:val="231F20"/>
                <w:spacing w:val="-14"/>
              </w:rPr>
              <w:t>s/best</w:t>
            </w:r>
            <w:r>
              <w:rPr>
                <w:color w:val="231F20"/>
              </w:rPr>
              <w:t xml:space="preserve"> </w:t>
            </w:r>
            <w:r>
              <w:rPr>
                <w:color w:val="231F20"/>
                <w:spacing w:val="-16"/>
              </w:rPr>
              <w:t>practice/recommended practice"</w:t>
            </w:r>
          </w:p>
        </w:tc>
        <w:tc>
          <w:tcPr>
            <w:tcW w:w="757" w:type="dxa"/>
            <w:vAlign w:val="top"/>
          </w:tcPr>
          <w:p>
            <w:pPr>
              <w:pStyle w:val="TableText"/>
              <w:ind w:left="59" w:right="63"/>
              <w:spacing w:before="66" w:line="180" w:lineRule="auto"/>
              <w:rPr/>
            </w:pPr>
            <w:r>
              <w:rPr>
                <w:color w:val="231F20"/>
                <w:spacing w:val="-2"/>
              </w:rPr>
              <w:t>指南、专</w:t>
            </w:r>
            <w:r>
              <w:rPr>
                <w:color w:val="231F20"/>
              </w:rPr>
              <w:t xml:space="preserve"> </w:t>
            </w:r>
            <w:r>
              <w:rPr>
                <w:color w:val="231F20"/>
                <w:spacing w:val="-2"/>
              </w:rPr>
              <w:t>家共识</w:t>
            </w:r>
          </w:p>
        </w:tc>
      </w:tr>
      <w:tr>
        <w:trPr>
          <w:trHeight w:val="458" w:hRule="atLeast"/>
        </w:trPr>
        <w:tc>
          <w:tcPr>
            <w:tcW w:w="1393" w:type="dxa"/>
            <w:vAlign w:val="top"/>
          </w:tcPr>
          <w:p>
            <w:pPr>
              <w:pStyle w:val="TableText"/>
              <w:ind w:left="61" w:right="59" w:firstLine="15"/>
              <w:spacing w:before="61" w:line="169" w:lineRule="auto"/>
              <w:rPr/>
            </w:pPr>
            <w:r>
              <w:rPr>
                <w:color w:val="231F20"/>
                <w:spacing w:val="-3"/>
              </w:rPr>
              <w:t>中国知网、万方数</w:t>
            </w:r>
            <w:r>
              <w:rPr>
                <w:color w:val="231F20"/>
              </w:rPr>
              <w:t xml:space="preserve"> </w:t>
            </w:r>
            <w:r>
              <w:rPr>
                <w:color w:val="231F20"/>
                <w:spacing w:val="-1"/>
              </w:rPr>
              <w:t>据知识服务平台</w:t>
            </w:r>
          </w:p>
        </w:tc>
        <w:tc>
          <w:tcPr>
            <w:tcW w:w="2668" w:type="dxa"/>
            <w:vAlign w:val="top"/>
          </w:tcPr>
          <w:p>
            <w:pPr>
              <w:pStyle w:val="TableText"/>
              <w:ind w:left="57" w:right="6"/>
              <w:spacing w:before="61" w:line="169" w:lineRule="auto"/>
              <w:rPr/>
            </w:pPr>
            <w:r>
              <w:rPr>
                <w:color w:val="231F20"/>
                <w:spacing w:val="-6"/>
              </w:rPr>
              <w:t>“营养不良 / 营养风险 / 营养状况”，</w:t>
            </w:r>
            <w:r>
              <w:rPr>
                <w:color w:val="231F20"/>
                <w:spacing w:val="2"/>
              </w:rPr>
              <w:t xml:space="preserve"> </w:t>
            </w:r>
            <w:r>
              <w:rPr>
                <w:color w:val="231F20"/>
                <w:spacing w:val="-2"/>
              </w:rPr>
              <w:t>“指南 / 共识</w:t>
            </w:r>
            <w:r>
              <w:rPr>
                <w:color w:val="231F20"/>
                <w:spacing w:val="5"/>
              </w:rPr>
              <w:t xml:space="preserve"> </w:t>
            </w:r>
            <w:r>
              <w:rPr>
                <w:color w:val="231F20"/>
                <w:spacing w:val="-2"/>
              </w:rPr>
              <w:t>/</w:t>
            </w:r>
            <w:r>
              <w:rPr>
                <w:color w:val="231F20"/>
                <w:spacing w:val="-4"/>
              </w:rPr>
              <w:t xml:space="preserve"> </w:t>
            </w:r>
            <w:r>
              <w:rPr>
                <w:color w:val="231F20"/>
                <w:spacing w:val="-2"/>
              </w:rPr>
              <w:t>规范</w:t>
            </w:r>
            <w:r>
              <w:rPr>
                <w:color w:val="231F20"/>
                <w:spacing w:val="-8"/>
              </w:rPr>
              <w:t xml:space="preserve"> </w:t>
            </w:r>
            <w:r>
              <w:rPr>
                <w:color w:val="231F20"/>
                <w:spacing w:val="-2"/>
              </w:rPr>
              <w:t>/ 意见”</w:t>
            </w:r>
          </w:p>
        </w:tc>
        <w:tc>
          <w:tcPr>
            <w:tcW w:w="757" w:type="dxa"/>
            <w:vAlign w:val="top"/>
          </w:tcPr>
          <w:p>
            <w:pPr>
              <w:pStyle w:val="TableText"/>
              <w:ind w:left="59" w:right="63"/>
              <w:spacing w:before="59" w:line="170" w:lineRule="auto"/>
              <w:rPr/>
            </w:pPr>
            <w:r>
              <w:rPr>
                <w:color w:val="231F20"/>
                <w:spacing w:val="-2"/>
              </w:rPr>
              <w:t>指南、专</w:t>
            </w:r>
            <w:r>
              <w:rPr>
                <w:color w:val="231F20"/>
              </w:rPr>
              <w:t xml:space="preserve"> </w:t>
            </w:r>
            <w:r>
              <w:rPr>
                <w:color w:val="231F20"/>
                <w:spacing w:val="-2"/>
              </w:rPr>
              <w:t>家共识</w:t>
            </w:r>
          </w:p>
        </w:tc>
      </w:tr>
      <w:tr>
        <w:trPr>
          <w:trHeight w:val="3540" w:hRule="atLeast"/>
        </w:trPr>
        <w:tc>
          <w:tcPr>
            <w:tcW w:w="1393" w:type="dxa"/>
            <w:vAlign w:val="top"/>
          </w:tcPr>
          <w:p>
            <w:pPr>
              <w:pStyle w:val="TableText"/>
              <w:ind w:left="60"/>
              <w:spacing w:before="89" w:line="158" w:lineRule="auto"/>
              <w:rPr/>
            </w:pPr>
            <w:r>
              <w:rPr>
                <w:color w:val="231F20"/>
                <w:spacing w:val="-23"/>
              </w:rPr>
              <w:t>P</w:t>
            </w:r>
            <w:r>
              <w:rPr>
                <w:color w:val="231F20"/>
                <w:spacing w:val="7"/>
              </w:rPr>
              <w:t xml:space="preserve">  </w:t>
            </w:r>
            <w:r>
              <w:rPr>
                <w:color w:val="231F20"/>
                <w:spacing w:val="-23"/>
              </w:rPr>
              <w:t>u</w:t>
            </w:r>
            <w:r>
              <w:rPr>
                <w:color w:val="231F20"/>
                <w:spacing w:val="4"/>
              </w:rPr>
              <w:t xml:space="preserve">  </w:t>
            </w:r>
            <w:r>
              <w:rPr>
                <w:color w:val="231F20"/>
                <w:spacing w:val="-23"/>
              </w:rPr>
              <w:t>b</w:t>
            </w:r>
            <w:r>
              <w:rPr>
                <w:color w:val="231F20"/>
                <w:spacing w:val="6"/>
              </w:rPr>
              <w:t xml:space="preserve">  </w:t>
            </w:r>
            <w:r>
              <w:rPr>
                <w:color w:val="231F20"/>
                <w:spacing w:val="-23"/>
              </w:rPr>
              <w:t>M</w:t>
            </w:r>
            <w:r>
              <w:rPr>
                <w:color w:val="231F20"/>
                <w:spacing w:val="5"/>
              </w:rPr>
              <w:t xml:space="preserve">  </w:t>
            </w:r>
            <w:r>
              <w:rPr>
                <w:color w:val="231F20"/>
                <w:spacing w:val="-23"/>
              </w:rPr>
              <w:t>e</w:t>
            </w:r>
            <w:r>
              <w:rPr>
                <w:color w:val="231F20"/>
                <w:spacing w:val="5"/>
              </w:rPr>
              <w:t xml:space="preserve">  </w:t>
            </w:r>
            <w:r>
              <w:rPr>
                <w:color w:val="231F20"/>
                <w:spacing w:val="-23"/>
              </w:rPr>
              <w:t>d</w:t>
            </w:r>
            <w:r>
              <w:rPr>
                <w:color w:val="231F20"/>
                <w:spacing w:val="7"/>
              </w:rPr>
              <w:t xml:space="preserve">  </w:t>
            </w:r>
            <w:r>
              <w:rPr>
                <w:color w:val="231F20"/>
                <w:spacing w:val="-23"/>
              </w:rPr>
              <w:t>、</w:t>
            </w:r>
          </w:p>
          <w:p>
            <w:pPr>
              <w:pStyle w:val="TableText"/>
              <w:ind w:left="61"/>
              <w:spacing w:before="11" w:line="158" w:lineRule="auto"/>
              <w:rPr/>
            </w:pPr>
            <w:r>
              <w:rPr>
                <w:color w:val="231F20"/>
                <w:spacing w:val="-18"/>
              </w:rPr>
              <w:t>E</w:t>
            </w:r>
            <w:r>
              <w:rPr>
                <w:color w:val="231F20"/>
                <w:spacing w:val="7"/>
              </w:rPr>
              <w:t xml:space="preserve">  </w:t>
            </w:r>
            <w:r>
              <w:rPr>
                <w:color w:val="231F20"/>
                <w:spacing w:val="-18"/>
              </w:rPr>
              <w:t>m</w:t>
            </w:r>
            <w:r>
              <w:rPr>
                <w:color w:val="231F20"/>
                <w:spacing w:val="6"/>
              </w:rPr>
              <w:t xml:space="preserve">  </w:t>
            </w:r>
            <w:r>
              <w:rPr>
                <w:color w:val="231F20"/>
                <w:spacing w:val="-18"/>
              </w:rPr>
              <w:t>b</w:t>
            </w:r>
            <w:r>
              <w:rPr>
                <w:color w:val="231F20"/>
                <w:spacing w:val="7"/>
              </w:rPr>
              <w:t xml:space="preserve">  </w:t>
            </w:r>
            <w:r>
              <w:rPr>
                <w:color w:val="231F20"/>
                <w:spacing w:val="-18"/>
              </w:rPr>
              <w:t>a</w:t>
            </w:r>
            <w:r>
              <w:rPr>
                <w:color w:val="231F20"/>
                <w:spacing w:val="8"/>
              </w:rPr>
              <w:t xml:space="preserve">  </w:t>
            </w:r>
            <w:r>
              <w:rPr>
                <w:color w:val="231F20"/>
                <w:spacing w:val="-18"/>
              </w:rPr>
              <w:t>s</w:t>
            </w:r>
            <w:r>
              <w:rPr>
                <w:color w:val="231F20"/>
                <w:spacing w:val="7"/>
              </w:rPr>
              <w:t xml:space="preserve">  </w:t>
            </w:r>
            <w:r>
              <w:rPr>
                <w:color w:val="231F20"/>
                <w:spacing w:val="-18"/>
              </w:rPr>
              <w:t>e</w:t>
            </w:r>
            <w:r>
              <w:rPr>
                <w:color w:val="231F20"/>
                <w:spacing w:val="8"/>
              </w:rPr>
              <w:t xml:space="preserve">  </w:t>
            </w:r>
            <w:r>
              <w:rPr>
                <w:color w:val="231F20"/>
                <w:spacing w:val="-18"/>
              </w:rPr>
              <w:t>、</w:t>
            </w:r>
          </w:p>
          <w:p>
            <w:pPr>
              <w:pStyle w:val="TableText"/>
              <w:ind w:left="63"/>
              <w:spacing w:before="13" w:line="178" w:lineRule="exact"/>
              <w:rPr/>
            </w:pPr>
            <w:r>
              <w:rPr>
                <w:color w:val="231F20"/>
                <w:spacing w:val="-10"/>
                <w:position w:val="2"/>
              </w:rPr>
              <w:t>C</w:t>
            </w:r>
            <w:r>
              <w:rPr>
                <w:color w:val="231F20"/>
                <w:spacing w:val="1"/>
                <w:position w:val="2"/>
              </w:rPr>
              <w:t xml:space="preserve">  </w:t>
            </w:r>
            <w:r>
              <w:rPr>
                <w:color w:val="231F20"/>
                <w:spacing w:val="-10"/>
                <w:position w:val="2"/>
              </w:rPr>
              <w:t>I</w:t>
            </w:r>
            <w:r>
              <w:rPr>
                <w:color w:val="231F20"/>
                <w:spacing w:val="1"/>
                <w:position w:val="2"/>
              </w:rPr>
              <w:t xml:space="preserve">  </w:t>
            </w:r>
            <w:r>
              <w:rPr>
                <w:color w:val="231F20"/>
                <w:spacing w:val="-10"/>
                <w:position w:val="2"/>
              </w:rPr>
              <w:t>N</w:t>
            </w:r>
            <w:r>
              <w:rPr>
                <w:color w:val="231F20"/>
                <w:spacing w:val="1"/>
                <w:position w:val="2"/>
              </w:rPr>
              <w:t xml:space="preserve">  </w:t>
            </w:r>
            <w:r>
              <w:rPr>
                <w:color w:val="231F20"/>
                <w:spacing w:val="-10"/>
                <w:position w:val="2"/>
              </w:rPr>
              <w:t>A</w:t>
            </w:r>
            <w:r>
              <w:rPr>
                <w:color w:val="231F20"/>
                <w:spacing w:val="2"/>
                <w:position w:val="2"/>
              </w:rPr>
              <w:t xml:space="preserve">  </w:t>
            </w:r>
            <w:r>
              <w:rPr>
                <w:color w:val="231F20"/>
                <w:spacing w:val="-10"/>
                <w:position w:val="2"/>
              </w:rPr>
              <w:t>H</w:t>
            </w:r>
            <w:r>
              <w:rPr>
                <w:color w:val="231F20"/>
                <w:spacing w:val="2"/>
                <w:position w:val="2"/>
              </w:rPr>
              <w:t xml:space="preserve">  </w:t>
            </w:r>
            <w:r>
              <w:rPr>
                <w:color w:val="231F20"/>
                <w:spacing w:val="-10"/>
                <w:position w:val="2"/>
              </w:rPr>
              <w:t>L</w:t>
            </w:r>
            <w:r>
              <w:rPr>
                <w:color w:val="231F20"/>
                <w:spacing w:val="3"/>
                <w:position w:val="2"/>
              </w:rPr>
              <w:t xml:space="preserve">  </w:t>
            </w:r>
            <w:r>
              <w:rPr>
                <w:color w:val="231F20"/>
                <w:spacing w:val="-10"/>
                <w:position w:val="2"/>
              </w:rPr>
              <w:t>、</w:t>
            </w:r>
          </w:p>
          <w:p>
            <w:pPr>
              <w:pStyle w:val="TableText"/>
              <w:ind w:left="63"/>
              <w:spacing w:before="11" w:line="167" w:lineRule="exact"/>
              <w:rPr/>
            </w:pPr>
            <w:r>
              <w:rPr>
                <w:color w:val="231F20"/>
                <w:spacing w:val="-13"/>
                <w:position w:val="1"/>
              </w:rPr>
              <w:t>Cochrane</w:t>
            </w:r>
            <w:r>
              <w:rPr>
                <w:color w:val="231F20"/>
                <w:spacing w:val="27"/>
                <w:position w:val="1"/>
              </w:rPr>
              <w:t xml:space="preserve"> </w:t>
            </w:r>
            <w:r>
              <w:rPr>
                <w:color w:val="231F20"/>
                <w:spacing w:val="-13"/>
                <w:position w:val="1"/>
              </w:rPr>
              <w:t>Library、</w:t>
            </w:r>
          </w:p>
          <w:p>
            <w:pPr>
              <w:pStyle w:val="TableText"/>
              <w:ind w:left="57"/>
              <w:spacing w:line="189" w:lineRule="auto"/>
              <w:rPr/>
            </w:pPr>
            <w:r>
              <w:rPr>
                <w:color w:val="231F20"/>
                <w:spacing w:val="14"/>
              </w:rPr>
              <w:t>J</w:t>
            </w:r>
            <w:r>
              <w:rPr>
                <w:color w:val="231F20"/>
                <w:spacing w:val="-2"/>
              </w:rPr>
              <w:t xml:space="preserve"> </w:t>
            </w:r>
            <w:r>
              <w:rPr>
                <w:color w:val="231F20"/>
                <w:spacing w:val="14"/>
              </w:rPr>
              <w:t>BI</w:t>
            </w:r>
            <w:r>
              <w:rPr>
                <w:color w:val="231F20"/>
                <w:spacing w:val="18"/>
              </w:rPr>
              <w:t xml:space="preserve">  </w:t>
            </w:r>
            <w:r>
              <w:rPr>
                <w:color w:val="231F20"/>
                <w:spacing w:val="14"/>
              </w:rPr>
              <w:t>L</w:t>
            </w:r>
            <w:r>
              <w:rPr>
                <w:color w:val="231F20"/>
                <w:spacing w:val="-7"/>
              </w:rPr>
              <w:t xml:space="preserve"> </w:t>
            </w:r>
            <w:r>
              <w:rPr>
                <w:color w:val="231F20"/>
                <w:spacing w:val="14"/>
              </w:rPr>
              <w:t>ibrary、</w:t>
            </w:r>
          </w:p>
          <w:p>
            <w:pPr>
              <w:pStyle w:val="TableText"/>
              <w:ind w:left="60"/>
              <w:spacing w:before="2" w:line="165" w:lineRule="exact"/>
              <w:rPr/>
            </w:pPr>
            <w:r>
              <w:rPr>
                <w:color w:val="231F20"/>
                <w:spacing w:val="-14"/>
                <w:position w:val="1"/>
              </w:rPr>
              <w:t>P</w:t>
            </w:r>
            <w:r>
              <w:rPr>
                <w:color w:val="231F20"/>
                <w:spacing w:val="19"/>
                <w:position w:val="1"/>
              </w:rPr>
              <w:t xml:space="preserve"> </w:t>
            </w:r>
            <w:r>
              <w:rPr>
                <w:color w:val="231F20"/>
                <w:spacing w:val="-14"/>
                <w:position w:val="1"/>
              </w:rPr>
              <w:t>s</w:t>
            </w:r>
            <w:r>
              <w:rPr>
                <w:color w:val="231F20"/>
                <w:spacing w:val="13"/>
                <w:w w:val="101"/>
                <w:position w:val="1"/>
              </w:rPr>
              <w:t xml:space="preserve"> </w:t>
            </w:r>
            <w:r>
              <w:rPr>
                <w:color w:val="231F20"/>
                <w:spacing w:val="-14"/>
                <w:position w:val="1"/>
              </w:rPr>
              <w:t>y</w:t>
            </w:r>
            <w:r>
              <w:rPr>
                <w:color w:val="231F20"/>
                <w:spacing w:val="17"/>
                <w:position w:val="1"/>
              </w:rPr>
              <w:t xml:space="preserve"> </w:t>
            </w:r>
            <w:r>
              <w:rPr>
                <w:color w:val="231F20"/>
                <w:spacing w:val="-14"/>
                <w:position w:val="1"/>
              </w:rPr>
              <w:t>c</w:t>
            </w:r>
            <w:r>
              <w:rPr>
                <w:color w:val="231F20"/>
                <w:spacing w:val="17"/>
                <w:position w:val="1"/>
              </w:rPr>
              <w:t xml:space="preserve"> </w:t>
            </w:r>
            <w:r>
              <w:rPr>
                <w:color w:val="231F20"/>
                <w:spacing w:val="-14"/>
                <w:position w:val="1"/>
              </w:rPr>
              <w:t>I</w:t>
            </w:r>
            <w:r>
              <w:rPr>
                <w:color w:val="231F20"/>
                <w:spacing w:val="18"/>
                <w:w w:val="101"/>
                <w:position w:val="1"/>
              </w:rPr>
              <w:t xml:space="preserve"> </w:t>
            </w:r>
            <w:r>
              <w:rPr>
                <w:color w:val="231F20"/>
                <w:spacing w:val="-14"/>
                <w:position w:val="1"/>
              </w:rPr>
              <w:t>N</w:t>
            </w:r>
            <w:r>
              <w:rPr>
                <w:color w:val="231F20"/>
                <w:spacing w:val="17"/>
                <w:w w:val="101"/>
                <w:position w:val="1"/>
              </w:rPr>
              <w:t xml:space="preserve"> </w:t>
            </w:r>
            <w:r>
              <w:rPr>
                <w:color w:val="231F20"/>
                <w:spacing w:val="-14"/>
                <w:position w:val="1"/>
              </w:rPr>
              <w:t>F</w:t>
            </w:r>
            <w:r>
              <w:rPr>
                <w:color w:val="231F20"/>
                <w:spacing w:val="19"/>
                <w:w w:val="101"/>
                <w:position w:val="1"/>
              </w:rPr>
              <w:t xml:space="preserve"> </w:t>
            </w:r>
            <w:r>
              <w:rPr>
                <w:color w:val="231F20"/>
                <w:spacing w:val="-14"/>
                <w:position w:val="1"/>
              </w:rPr>
              <w:t>O</w:t>
            </w:r>
            <w:r>
              <w:rPr>
                <w:color w:val="231F20"/>
                <w:spacing w:val="19"/>
                <w:w w:val="101"/>
                <w:position w:val="1"/>
              </w:rPr>
              <w:t xml:space="preserve"> </w:t>
            </w:r>
            <w:r>
              <w:rPr>
                <w:color w:val="231F20"/>
                <w:spacing w:val="-14"/>
                <w:position w:val="1"/>
              </w:rPr>
              <w:t>、</w:t>
            </w:r>
          </w:p>
          <w:p>
            <w:pPr>
              <w:pStyle w:val="TableText"/>
              <w:ind w:left="60"/>
              <w:spacing w:before="1" w:line="189" w:lineRule="auto"/>
              <w:rPr/>
            </w:pPr>
            <w:r>
              <w:rPr>
                <w:color w:val="231F20"/>
              </w:rPr>
              <w:t>Psychology</w:t>
            </w:r>
            <w:r>
              <w:rPr>
                <w:color w:val="231F20"/>
                <w:spacing w:val="12"/>
              </w:rPr>
              <w:t xml:space="preserve">  </w:t>
            </w:r>
            <w:r>
              <w:rPr>
                <w:color w:val="231F20"/>
              </w:rPr>
              <w:t>and</w:t>
            </w:r>
          </w:p>
          <w:p>
            <w:pPr>
              <w:pStyle w:val="TableText"/>
              <w:ind w:left="62"/>
              <w:spacing w:before="1" w:line="162" w:lineRule="auto"/>
              <w:rPr/>
            </w:pPr>
            <w:r>
              <w:rPr>
                <w:color w:val="231F20"/>
                <w:spacing w:val="-13"/>
              </w:rPr>
              <w:t>Behavioral</w:t>
            </w:r>
            <w:r>
              <w:rPr>
                <w:color w:val="231F20"/>
                <w:spacing w:val="23"/>
                <w:w w:val="101"/>
              </w:rPr>
              <w:t xml:space="preserve"> </w:t>
            </w:r>
            <w:r>
              <w:rPr>
                <w:color w:val="231F20"/>
                <w:spacing w:val="-13"/>
              </w:rPr>
              <w:t>Sciences</w:t>
            </w:r>
          </w:p>
          <w:p>
            <w:pPr>
              <w:pStyle w:val="TableText"/>
              <w:ind w:left="60" w:right="70" w:firstLine="3"/>
              <w:spacing w:before="6" w:line="194" w:lineRule="auto"/>
              <w:rPr/>
            </w:pPr>
            <w:r>
              <w:rPr>
                <w:color w:val="231F20"/>
                <w:spacing w:val="-19"/>
              </w:rPr>
              <w:t>C</w:t>
            </w:r>
            <w:r>
              <w:rPr>
                <w:color w:val="231F20"/>
                <w:spacing w:val="13"/>
              </w:rPr>
              <w:t xml:space="preserve"> </w:t>
            </w:r>
            <w:r>
              <w:rPr>
                <w:color w:val="231F20"/>
                <w:spacing w:val="-19"/>
              </w:rPr>
              <w:t>o</w:t>
            </w:r>
            <w:r>
              <w:rPr>
                <w:color w:val="231F20"/>
                <w:spacing w:val="4"/>
              </w:rPr>
              <w:t xml:space="preserve"> </w:t>
            </w:r>
            <w:r>
              <w:rPr>
                <w:color w:val="231F20"/>
                <w:spacing w:val="-19"/>
              </w:rPr>
              <w:t>l</w:t>
            </w:r>
            <w:r>
              <w:rPr>
                <w:color w:val="231F20"/>
                <w:spacing w:val="5"/>
              </w:rPr>
              <w:t xml:space="preserve"> </w:t>
            </w:r>
            <w:r>
              <w:rPr>
                <w:color w:val="231F20"/>
                <w:spacing w:val="-19"/>
              </w:rPr>
              <w:t>l</w:t>
            </w:r>
            <w:r>
              <w:rPr>
                <w:color w:val="231F20"/>
                <w:spacing w:val="6"/>
              </w:rPr>
              <w:t xml:space="preserve"> </w:t>
            </w:r>
            <w:r>
              <w:rPr>
                <w:color w:val="231F20"/>
                <w:spacing w:val="-19"/>
              </w:rPr>
              <w:t>e</w:t>
            </w:r>
            <w:r>
              <w:rPr>
                <w:color w:val="231F20"/>
                <w:spacing w:val="7"/>
              </w:rPr>
              <w:t xml:space="preserve"> </w:t>
            </w:r>
            <w:r>
              <w:rPr>
                <w:color w:val="231F20"/>
                <w:spacing w:val="-19"/>
              </w:rPr>
              <w:t>c</w:t>
            </w:r>
            <w:r>
              <w:rPr>
                <w:color w:val="231F20"/>
                <w:spacing w:val="4"/>
              </w:rPr>
              <w:t xml:space="preserve"> </w:t>
            </w:r>
            <w:r>
              <w:rPr>
                <w:color w:val="231F20"/>
                <w:spacing w:val="-19"/>
              </w:rPr>
              <w:t>t</w:t>
            </w:r>
            <w:r>
              <w:rPr>
                <w:color w:val="231F20"/>
                <w:spacing w:val="6"/>
              </w:rPr>
              <w:t xml:space="preserve"> </w:t>
            </w:r>
            <w:r>
              <w:rPr>
                <w:color w:val="231F20"/>
                <w:spacing w:val="-19"/>
              </w:rPr>
              <w:t>i</w:t>
            </w:r>
            <w:r>
              <w:rPr>
                <w:color w:val="231F20"/>
                <w:spacing w:val="6"/>
              </w:rPr>
              <w:t xml:space="preserve"> </w:t>
            </w:r>
            <w:r>
              <w:rPr>
                <w:color w:val="231F20"/>
                <w:spacing w:val="-19"/>
              </w:rPr>
              <w:t>o</w:t>
            </w:r>
            <w:r>
              <w:rPr>
                <w:color w:val="231F20"/>
                <w:spacing w:val="5"/>
              </w:rPr>
              <w:t xml:space="preserve"> </w:t>
            </w:r>
            <w:r>
              <w:rPr>
                <w:color w:val="231F20"/>
                <w:spacing w:val="-19"/>
              </w:rPr>
              <w:t>n</w:t>
            </w:r>
            <w:r>
              <w:rPr>
                <w:color w:val="231F20"/>
                <w:spacing w:val="9"/>
              </w:rPr>
              <w:t xml:space="preserve"> </w:t>
            </w:r>
            <w:r>
              <w:rPr>
                <w:color w:val="231F20"/>
                <w:spacing w:val="-19"/>
              </w:rPr>
              <w:t>、</w:t>
            </w:r>
            <w:r>
              <w:rPr>
                <w:color w:val="231F20"/>
              </w:rPr>
              <w:t xml:space="preserve"> </w:t>
            </w:r>
            <w:r>
              <w:rPr>
                <w:color w:val="231F20"/>
                <w:spacing w:val="-14"/>
                <w:w w:val="97"/>
              </w:rPr>
              <w:t>ProQuest</w:t>
            </w:r>
          </w:p>
        </w:tc>
        <w:tc>
          <w:tcPr>
            <w:tcW w:w="2668" w:type="dxa"/>
            <w:vAlign w:val="top"/>
          </w:tcPr>
          <w:p>
            <w:pPr>
              <w:pStyle w:val="TableText"/>
              <w:ind w:left="61" w:right="56" w:firstLine="9"/>
              <w:spacing w:before="71" w:line="168" w:lineRule="auto"/>
              <w:jc w:val="both"/>
              <w:rPr/>
            </w:pPr>
            <w:r>
              <w:rPr>
                <w:color w:val="231F20"/>
                <w:spacing w:val="-10"/>
              </w:rPr>
              <w:t>"old/older/aged/aging/eld</w:t>
            </w:r>
            <w:r>
              <w:rPr>
                <w:color w:val="231F20"/>
                <w:spacing w:val="-11"/>
              </w:rPr>
              <w:t>erly/elders/</w:t>
            </w:r>
            <w:r>
              <w:rPr>
                <w:color w:val="231F20"/>
              </w:rPr>
              <w:t xml:space="preserve"> </w:t>
            </w:r>
            <w:r>
              <w:rPr>
                <w:color w:val="231F20"/>
                <w:spacing w:val="-8"/>
              </w:rPr>
              <w:t>elder/seniors/senior/frail/geriatric"，</w:t>
            </w:r>
            <w:r>
              <w:rPr>
                <w:color w:val="231F20"/>
              </w:rPr>
              <w:t xml:space="preserve">  </w:t>
            </w:r>
            <w:r>
              <w:rPr>
                <w:color w:val="231F20"/>
                <w:spacing w:val="9"/>
              </w:rPr>
              <w:t>"malnutrition/under</w:t>
            </w:r>
            <w:r>
              <w:rPr>
                <w:color w:val="231F20"/>
                <w:spacing w:val="-18"/>
              </w:rPr>
              <w:t xml:space="preserve"> </w:t>
            </w:r>
            <w:r>
              <w:rPr>
                <w:color w:val="231F20"/>
                <w:spacing w:val="9"/>
              </w:rPr>
              <w:t>nutr</w:t>
            </w:r>
            <w:r>
              <w:rPr>
                <w:color w:val="231F20"/>
                <w:spacing w:val="8"/>
              </w:rPr>
              <w:t>ition/</w:t>
            </w:r>
            <w:r>
              <w:rPr>
                <w:color w:val="231F20"/>
              </w:rPr>
              <w:t xml:space="preserve"> </w:t>
            </w:r>
            <w:r>
              <w:rPr>
                <w:color w:val="231F20"/>
                <w:spacing w:val="-8"/>
              </w:rPr>
              <w:t>malnourishment/unde</w:t>
            </w:r>
            <w:r>
              <w:rPr>
                <w:color w:val="231F20"/>
                <w:spacing w:val="-9"/>
              </w:rPr>
              <w:t>rnourishment/</w:t>
            </w:r>
            <w:r>
              <w:rPr>
                <w:color w:val="231F20"/>
              </w:rPr>
              <w:t xml:space="preserve"> </w:t>
            </w:r>
            <w:r>
              <w:rPr>
                <w:color w:val="231F20"/>
                <w:spacing w:val="-2"/>
              </w:rPr>
              <w:t>undernourishment/underfeeding/</w:t>
            </w:r>
            <w:r>
              <w:rPr>
                <w:color w:val="231F20"/>
                <w:spacing w:val="10"/>
              </w:rPr>
              <w:t xml:space="preserve"> </w:t>
            </w:r>
            <w:r>
              <w:rPr>
                <w:color w:val="231F20"/>
                <w:spacing w:val="10"/>
              </w:rPr>
              <w:t>insuffi</w:t>
            </w:r>
            <w:r>
              <w:rPr>
                <w:color w:val="231F20"/>
                <w:spacing w:val="-10"/>
              </w:rPr>
              <w:t xml:space="preserve"> </w:t>
            </w:r>
            <w:r>
              <w:rPr>
                <w:color w:val="231F20"/>
                <w:spacing w:val="10"/>
              </w:rPr>
              <w:t>cie</w:t>
            </w:r>
            <w:r>
              <w:rPr>
                <w:color w:val="231F20"/>
                <w:spacing w:val="-17"/>
              </w:rPr>
              <w:t xml:space="preserve"> </w:t>
            </w:r>
            <w:r>
              <w:rPr>
                <w:color w:val="231F20"/>
                <w:spacing w:val="10"/>
              </w:rPr>
              <w:t>nc</w:t>
            </w:r>
            <w:r>
              <w:rPr>
                <w:color w:val="231F20"/>
                <w:spacing w:val="-16"/>
              </w:rPr>
              <w:t xml:space="preserve"> </w:t>
            </w:r>
            <w:r>
              <w:rPr>
                <w:color w:val="231F20"/>
                <w:spacing w:val="10"/>
              </w:rPr>
              <w:t>ies/insufficiency/</w:t>
            </w:r>
            <w:r>
              <w:rPr>
                <w:color w:val="231F20"/>
              </w:rPr>
              <w:t xml:space="preserve"> </w:t>
            </w:r>
            <w:r>
              <w:rPr>
                <w:color w:val="231F20"/>
                <w:spacing w:val="6"/>
              </w:rPr>
              <w:t>deficiencies</w:t>
            </w:r>
            <w:r>
              <w:rPr>
                <w:color w:val="231F20"/>
                <w:spacing w:val="-27"/>
              </w:rPr>
              <w:t xml:space="preserve"> </w:t>
            </w:r>
            <w:r>
              <w:rPr>
                <w:color w:val="231F20"/>
                <w:spacing w:val="6"/>
              </w:rPr>
              <w:t>/defici</w:t>
            </w:r>
            <w:r>
              <w:rPr>
                <w:color w:val="231F20"/>
                <w:spacing w:val="5"/>
              </w:rPr>
              <w:t>ency/protein</w:t>
            </w:r>
            <w:r>
              <w:rPr>
                <w:color w:val="231F20"/>
              </w:rPr>
              <w:t xml:space="preserve"> </w:t>
            </w:r>
            <w:r>
              <w:rPr>
                <w:color w:val="231F20"/>
                <w:spacing w:val="3"/>
              </w:rPr>
              <w:t>deficiencies/protein  deficiency/</w:t>
            </w:r>
            <w:r>
              <w:rPr>
                <w:color w:val="231F20"/>
                <w:spacing w:val="1"/>
              </w:rPr>
              <w:t xml:space="preserve"> </w:t>
            </w:r>
            <w:r>
              <w:rPr>
                <w:color w:val="231F20"/>
                <w:spacing w:val="-2"/>
              </w:rPr>
              <w:t>nutritional</w:t>
            </w:r>
            <w:r>
              <w:rPr>
                <w:color w:val="231F20"/>
                <w:spacing w:val="33"/>
                <w:w w:val="101"/>
              </w:rPr>
              <w:t xml:space="preserve"> </w:t>
            </w:r>
            <w:r>
              <w:rPr>
                <w:color w:val="231F20"/>
                <w:spacing w:val="-2"/>
              </w:rPr>
              <w:t>deficiencie</w:t>
            </w:r>
            <w:r>
              <w:rPr>
                <w:color w:val="231F20"/>
                <w:spacing w:val="-3"/>
              </w:rPr>
              <w:t>s/nutritional</w:t>
            </w:r>
            <w:r>
              <w:rPr>
                <w:color w:val="231F20"/>
              </w:rPr>
              <w:t xml:space="preserve"> </w:t>
            </w:r>
            <w:r>
              <w:rPr>
                <w:color w:val="231F20"/>
                <w:spacing w:val="-10"/>
              </w:rPr>
              <w:t>deficiency/energy</w:t>
            </w:r>
            <w:r>
              <w:rPr>
                <w:color w:val="231F20"/>
                <w:spacing w:val="20"/>
                <w:w w:val="101"/>
              </w:rPr>
              <w:t xml:space="preserve"> </w:t>
            </w:r>
            <w:r>
              <w:rPr>
                <w:color w:val="231F20"/>
                <w:spacing w:val="-10"/>
              </w:rPr>
              <w:t>defi</w:t>
            </w:r>
            <w:r>
              <w:rPr>
                <w:color w:val="231F20"/>
                <w:spacing w:val="-11"/>
              </w:rPr>
              <w:t>ciencies/energy</w:t>
            </w:r>
            <w:r>
              <w:rPr>
                <w:color w:val="231F20"/>
              </w:rPr>
              <w:t xml:space="preserve"> </w:t>
            </w:r>
            <w:r>
              <w:rPr>
                <w:color w:val="231F20"/>
                <w:spacing w:val="-10"/>
              </w:rPr>
              <w:t>deficiency/dietary</w:t>
            </w:r>
            <w:r>
              <w:rPr>
                <w:color w:val="231F20"/>
                <w:spacing w:val="24"/>
                <w:w w:val="101"/>
              </w:rPr>
              <w:t xml:space="preserve"> </w:t>
            </w:r>
            <w:r>
              <w:rPr>
                <w:color w:val="231F20"/>
                <w:spacing w:val="-10"/>
              </w:rPr>
              <w:t>deficiencies/dietary</w:t>
            </w:r>
            <w:r>
              <w:rPr>
                <w:color w:val="231F20"/>
              </w:rPr>
              <w:t xml:space="preserve"> </w:t>
            </w:r>
            <w:r>
              <w:rPr>
                <w:color w:val="231F20"/>
              </w:rPr>
              <w:t>deficiency</w:t>
            </w:r>
            <w:r>
              <w:rPr>
                <w:color w:val="231F20"/>
                <w:spacing w:val="1"/>
              </w:rPr>
              <w:t>/</w:t>
            </w:r>
            <w:r>
              <w:rPr>
                <w:color w:val="231F20"/>
              </w:rPr>
              <w:t>nutrition</w:t>
            </w:r>
            <w:r>
              <w:rPr>
                <w:color w:val="231F20"/>
                <w:spacing w:val="39"/>
              </w:rPr>
              <w:t xml:space="preserve"> </w:t>
            </w:r>
            <w:r>
              <w:rPr>
                <w:color w:val="231F20"/>
              </w:rPr>
              <w:t>deficiencies</w:t>
            </w:r>
            <w:r>
              <w:rPr>
                <w:color w:val="231F20"/>
                <w:spacing w:val="1"/>
              </w:rPr>
              <w:t>/</w:t>
            </w:r>
            <w:r>
              <w:rPr>
                <w:color w:val="231F20"/>
              </w:rPr>
              <w:t xml:space="preserve"> </w:t>
            </w:r>
            <w:r>
              <w:rPr>
                <w:color w:val="231F20"/>
                <w:spacing w:val="-9"/>
              </w:rPr>
              <w:t>nutrition</w:t>
            </w:r>
            <w:r>
              <w:rPr>
                <w:color w:val="231F20"/>
                <w:spacing w:val="14"/>
                <w:w w:val="102"/>
              </w:rPr>
              <w:t xml:space="preserve"> </w:t>
            </w:r>
            <w:r>
              <w:rPr>
                <w:color w:val="231F20"/>
                <w:spacing w:val="-9"/>
              </w:rPr>
              <w:t>deficiency"，    换</w:t>
            </w:r>
            <w:r>
              <w:rPr>
                <w:color w:val="231F20"/>
                <w:spacing w:val="7"/>
              </w:rPr>
              <w:t xml:space="preserve">   </w:t>
            </w:r>
            <w:r>
              <w:rPr>
                <w:color w:val="231F20"/>
                <w:spacing w:val="-9"/>
              </w:rPr>
              <w:t>行  "o</w:t>
            </w:r>
            <w:r>
              <w:rPr>
                <w:color w:val="231F20"/>
                <w:spacing w:val="-10"/>
              </w:rPr>
              <w:t>ral</w:t>
            </w:r>
            <w:r>
              <w:rPr>
                <w:color w:val="231F20"/>
                <w:spacing w:val="1"/>
              </w:rPr>
              <w:t xml:space="preserve"> </w:t>
            </w:r>
            <w:r>
              <w:rPr>
                <w:color w:val="231F20"/>
                <w:spacing w:val="-11"/>
              </w:rPr>
              <w:t>nutritional</w:t>
            </w:r>
            <w:r>
              <w:rPr>
                <w:color w:val="231F20"/>
                <w:spacing w:val="23"/>
                <w:w w:val="101"/>
              </w:rPr>
              <w:t xml:space="preserve"> </w:t>
            </w:r>
            <w:r>
              <w:rPr>
                <w:color w:val="231F20"/>
                <w:spacing w:val="-11"/>
              </w:rPr>
              <w:t>supplements/diet</w:t>
            </w:r>
            <w:r>
              <w:rPr>
                <w:color w:val="231F20"/>
                <w:spacing w:val="20"/>
              </w:rPr>
              <w:t xml:space="preserve"> </w:t>
            </w:r>
            <w:r>
              <w:rPr>
                <w:color w:val="231F20"/>
                <w:spacing w:val="-11"/>
              </w:rPr>
              <w:t>therapy/</w:t>
            </w:r>
            <w:r>
              <w:rPr>
                <w:color w:val="231F20"/>
              </w:rPr>
              <w:t xml:space="preserve"> </w:t>
            </w:r>
            <w:r>
              <w:rPr>
                <w:color w:val="231F20"/>
                <w:spacing w:val="-16"/>
              </w:rPr>
              <w:t>dietary</w:t>
            </w:r>
            <w:r>
              <w:rPr>
                <w:color w:val="231F20"/>
                <w:spacing w:val="12"/>
                <w:w w:val="101"/>
              </w:rPr>
              <w:t xml:space="preserve"> </w:t>
            </w:r>
            <w:r>
              <w:rPr>
                <w:color w:val="231F20"/>
                <w:spacing w:val="-16"/>
              </w:rPr>
              <w:t>supplements/nutritional</w:t>
            </w:r>
            <w:r>
              <w:rPr>
                <w:color w:val="231F20"/>
                <w:spacing w:val="11"/>
                <w:w w:val="101"/>
              </w:rPr>
              <w:t xml:space="preserve"> </w:t>
            </w:r>
            <w:r>
              <w:rPr>
                <w:color w:val="231F20"/>
                <w:spacing w:val="-16"/>
              </w:rPr>
              <w:t>su</w:t>
            </w:r>
            <w:r>
              <w:rPr>
                <w:color w:val="231F20"/>
                <w:spacing w:val="-17"/>
              </w:rPr>
              <w:t>pport/</w:t>
            </w:r>
            <w:r>
              <w:rPr>
                <w:color w:val="231F20"/>
              </w:rPr>
              <w:t xml:space="preserve"> </w:t>
            </w:r>
            <w:r>
              <w:rPr>
                <w:color w:val="231F20"/>
                <w:spacing w:val="-8"/>
              </w:rPr>
              <w:t>dietary</w:t>
            </w:r>
            <w:r>
              <w:rPr>
                <w:color w:val="231F20"/>
                <w:spacing w:val="41"/>
              </w:rPr>
              <w:t xml:space="preserve"> </w:t>
            </w:r>
            <w:r>
              <w:rPr>
                <w:color w:val="231F20"/>
                <w:spacing w:val="-8"/>
              </w:rPr>
              <w:t>services/dietary</w:t>
            </w:r>
            <w:r>
              <w:rPr>
                <w:color w:val="231F20"/>
                <w:spacing w:val="25"/>
                <w:w w:val="102"/>
              </w:rPr>
              <w:t xml:space="preserve"> </w:t>
            </w:r>
            <w:r>
              <w:rPr>
                <w:color w:val="231F20"/>
                <w:spacing w:val="-8"/>
              </w:rPr>
              <w:t>counselling/</w:t>
            </w:r>
            <w:r>
              <w:rPr>
                <w:color w:val="231F20"/>
              </w:rPr>
              <w:t xml:space="preserve"> </w:t>
            </w:r>
            <w:r>
              <w:rPr>
                <w:color w:val="231F20"/>
                <w:spacing w:val="-5"/>
              </w:rPr>
              <w:t>dietary</w:t>
            </w:r>
            <w:r>
              <w:rPr>
                <w:color w:val="231F20"/>
                <w:spacing w:val="42"/>
                <w:w w:val="101"/>
              </w:rPr>
              <w:t xml:space="preserve"> </w:t>
            </w:r>
            <w:r>
              <w:rPr>
                <w:color w:val="231F20"/>
                <w:spacing w:val="-5"/>
              </w:rPr>
              <w:t>advice/</w:t>
            </w:r>
            <w:r>
              <w:rPr>
                <w:color w:val="231F20"/>
                <w:spacing w:val="35"/>
              </w:rPr>
              <w:t xml:space="preserve"> </w:t>
            </w:r>
            <w:r>
              <w:rPr>
                <w:color w:val="231F20"/>
                <w:spacing w:val="-5"/>
              </w:rPr>
              <w:t>dietary</w:t>
            </w:r>
            <w:r>
              <w:rPr>
                <w:color w:val="231F20"/>
                <w:spacing w:val="36"/>
              </w:rPr>
              <w:t xml:space="preserve"> </w:t>
            </w:r>
            <w:r>
              <w:rPr>
                <w:color w:val="231F20"/>
                <w:spacing w:val="-5"/>
              </w:rPr>
              <w:t>education/</w:t>
            </w:r>
            <w:r>
              <w:rPr>
                <w:color w:val="231F20"/>
              </w:rPr>
              <w:t xml:space="preserve"> </w:t>
            </w:r>
            <w:r>
              <w:rPr>
                <w:color w:val="231F20"/>
                <w:spacing w:val="-16"/>
              </w:rPr>
              <w:t>multicomponent interventi</w:t>
            </w:r>
            <w:r>
              <w:rPr>
                <w:color w:val="231F20"/>
                <w:spacing w:val="-17"/>
              </w:rPr>
              <w:t>on"</w:t>
            </w:r>
          </w:p>
        </w:tc>
        <w:tc>
          <w:tcPr>
            <w:tcW w:w="757" w:type="dxa"/>
            <w:vAlign w:val="top"/>
          </w:tcPr>
          <w:p>
            <w:pPr>
              <w:pStyle w:val="TableText"/>
              <w:ind w:left="59" w:right="55" w:firstLine="5"/>
              <w:spacing w:before="68" w:line="180" w:lineRule="auto"/>
              <w:rPr/>
            </w:pPr>
            <w:r>
              <w:rPr>
                <w:color w:val="231F20"/>
                <w:spacing w:val="-2"/>
                <w:w w:val="97"/>
              </w:rPr>
              <w:t>系</w:t>
            </w:r>
            <w:r>
              <w:rPr>
                <w:color w:val="231F20"/>
                <w:spacing w:val="43"/>
                <w:w w:val="101"/>
              </w:rPr>
              <w:t xml:space="preserve"> </w:t>
            </w:r>
            <w:r>
              <w:rPr>
                <w:color w:val="231F20"/>
                <w:spacing w:val="-2"/>
                <w:w w:val="97"/>
              </w:rPr>
              <w:t>统</w:t>
            </w:r>
            <w:r>
              <w:rPr>
                <w:color w:val="231F20"/>
                <w:spacing w:val="38"/>
              </w:rPr>
              <w:t xml:space="preserve"> </w:t>
            </w:r>
            <w:r>
              <w:rPr>
                <w:color w:val="231F20"/>
                <w:spacing w:val="-2"/>
                <w:w w:val="97"/>
              </w:rPr>
              <w:t>评</w:t>
            </w:r>
            <w:r>
              <w:rPr>
                <w:color w:val="231F20"/>
              </w:rPr>
              <w:t xml:space="preserve"> </w:t>
            </w:r>
            <w:r>
              <w:rPr>
                <w:color w:val="231F20"/>
                <w:spacing w:val="-3"/>
              </w:rPr>
              <w:t>价、RCT</w:t>
            </w:r>
          </w:p>
        </w:tc>
      </w:tr>
      <w:tr>
        <w:trPr>
          <w:trHeight w:val="1231" w:hRule="atLeast"/>
        </w:trPr>
        <w:tc>
          <w:tcPr>
            <w:tcW w:w="1393" w:type="dxa"/>
            <w:vAlign w:val="top"/>
            <w:tcBorders>
              <w:bottom w:val="single" w:color="231F20" w:sz="6" w:space="0"/>
            </w:tcBorders>
          </w:tcPr>
          <w:p>
            <w:pPr>
              <w:pStyle w:val="TableText"/>
              <w:ind w:left="61" w:right="59" w:firstLine="15"/>
              <w:spacing w:before="65" w:line="179" w:lineRule="auto"/>
              <w:rPr/>
            </w:pPr>
            <w:r>
              <w:rPr>
                <w:color w:val="231F20"/>
                <w:spacing w:val="-3"/>
              </w:rPr>
              <w:t>中国知网、万方数</w:t>
            </w:r>
            <w:r>
              <w:rPr>
                <w:color w:val="231F20"/>
              </w:rPr>
              <w:t xml:space="preserve"> </w:t>
            </w:r>
            <w:r>
              <w:rPr>
                <w:color w:val="231F20"/>
                <w:spacing w:val="-1"/>
              </w:rPr>
              <w:t>据知识服务平台</w:t>
            </w:r>
          </w:p>
        </w:tc>
        <w:tc>
          <w:tcPr>
            <w:tcW w:w="2668" w:type="dxa"/>
            <w:vAlign w:val="top"/>
            <w:tcBorders>
              <w:bottom w:val="single" w:color="231F20" w:sz="6" w:space="0"/>
            </w:tcBorders>
          </w:tcPr>
          <w:p>
            <w:pPr>
              <w:pStyle w:val="TableText"/>
              <w:ind w:left="58" w:right="56" w:hanging="1"/>
              <w:spacing w:before="68" w:line="168" w:lineRule="auto"/>
              <w:jc w:val="both"/>
              <w:rPr/>
            </w:pPr>
            <w:r>
              <w:rPr>
                <w:color w:val="231F20"/>
                <w:spacing w:val="-3"/>
              </w:rPr>
              <w:t>“老年 / 老人”， “营养不良 / 营养</w:t>
            </w:r>
            <w:r>
              <w:rPr>
                <w:color w:val="231F20"/>
              </w:rPr>
              <w:t xml:space="preserve"> </w:t>
            </w:r>
            <w:r>
              <w:rPr>
                <w:color w:val="231F20"/>
                <w:spacing w:val="-4"/>
              </w:rPr>
              <w:t>风险 / 营养状况”，</w:t>
            </w:r>
            <w:r>
              <w:rPr>
                <w:color w:val="231F20"/>
                <w:spacing w:val="-11"/>
              </w:rPr>
              <w:t xml:space="preserve"> </w:t>
            </w:r>
            <w:r>
              <w:rPr>
                <w:color w:val="231F20"/>
                <w:spacing w:val="-4"/>
              </w:rPr>
              <w:t>“口服营养 /</w:t>
            </w:r>
            <w:r>
              <w:rPr>
                <w:color w:val="231F20"/>
                <w:spacing w:val="22"/>
                <w:w w:val="101"/>
              </w:rPr>
              <w:t xml:space="preserve"> </w:t>
            </w:r>
            <w:r>
              <w:rPr>
                <w:color w:val="231F20"/>
                <w:spacing w:val="-4"/>
              </w:rPr>
              <w:t>口</w:t>
            </w:r>
            <w:r>
              <w:rPr>
                <w:color w:val="231F20"/>
              </w:rPr>
              <w:t xml:space="preserve"> </w:t>
            </w:r>
            <w:r>
              <w:rPr>
                <w:color w:val="231F20"/>
                <w:spacing w:val="1"/>
              </w:rPr>
              <w:t>服肠内营养 / 营养补充 / 营养支持 /</w:t>
            </w:r>
            <w:r>
              <w:rPr>
                <w:color w:val="231F20"/>
                <w:spacing w:val="7"/>
              </w:rPr>
              <w:t xml:space="preserve"> </w:t>
            </w:r>
            <w:r>
              <w:rPr>
                <w:color w:val="231F20"/>
                <w:spacing w:val="-1"/>
              </w:rPr>
              <w:t>膳食指导 / 营养指导 / 饮食指导 / 联</w:t>
            </w:r>
            <w:r>
              <w:rPr>
                <w:color w:val="231F20"/>
                <w:spacing w:val="1"/>
              </w:rPr>
              <w:t xml:space="preserve"> </w:t>
            </w:r>
            <w:r>
              <w:rPr>
                <w:color w:val="231F20"/>
                <w:spacing w:val="1"/>
              </w:rPr>
              <w:t>合干预 / 联合护理干预 / 综合干预</w:t>
            </w:r>
            <w:r>
              <w:rPr>
                <w:color w:val="231F20"/>
                <w:spacing w:val="8"/>
              </w:rPr>
              <w:t xml:space="preserve"> </w:t>
            </w:r>
            <w:r>
              <w:rPr>
                <w:color w:val="231F20"/>
                <w:spacing w:val="1"/>
              </w:rPr>
              <w:t>/</w:t>
            </w:r>
            <w:r>
              <w:rPr>
                <w:color w:val="231F20"/>
              </w:rPr>
              <w:t xml:space="preserve"> </w:t>
            </w:r>
            <w:r>
              <w:rPr>
                <w:color w:val="231F20"/>
                <w:spacing w:val="11"/>
              </w:rPr>
              <w:t>综合护理干预”</w:t>
            </w:r>
          </w:p>
        </w:tc>
        <w:tc>
          <w:tcPr>
            <w:tcW w:w="757" w:type="dxa"/>
            <w:vAlign w:val="top"/>
            <w:tcBorders>
              <w:bottom w:val="single" w:color="231F20" w:sz="6" w:space="0"/>
            </w:tcBorders>
          </w:tcPr>
          <w:p>
            <w:pPr>
              <w:pStyle w:val="TableText"/>
              <w:ind w:left="59" w:right="55" w:firstLine="5"/>
              <w:spacing w:before="66" w:line="180" w:lineRule="auto"/>
              <w:rPr/>
            </w:pPr>
            <w:r>
              <w:rPr>
                <w:color w:val="231F20"/>
                <w:spacing w:val="-2"/>
                <w:w w:val="97"/>
              </w:rPr>
              <w:t>系</w:t>
            </w:r>
            <w:r>
              <w:rPr>
                <w:color w:val="231F20"/>
                <w:spacing w:val="43"/>
                <w:w w:val="101"/>
              </w:rPr>
              <w:t xml:space="preserve"> </w:t>
            </w:r>
            <w:r>
              <w:rPr>
                <w:color w:val="231F20"/>
                <w:spacing w:val="-2"/>
                <w:w w:val="97"/>
              </w:rPr>
              <w:t>统</w:t>
            </w:r>
            <w:r>
              <w:rPr>
                <w:color w:val="231F20"/>
                <w:spacing w:val="38"/>
              </w:rPr>
              <w:t xml:space="preserve"> </w:t>
            </w:r>
            <w:r>
              <w:rPr>
                <w:color w:val="231F20"/>
                <w:spacing w:val="-2"/>
                <w:w w:val="97"/>
              </w:rPr>
              <w:t>评</w:t>
            </w:r>
            <w:r>
              <w:rPr>
                <w:color w:val="231F20"/>
              </w:rPr>
              <w:t xml:space="preserve"> </w:t>
            </w:r>
            <w:r>
              <w:rPr>
                <w:color w:val="231F20"/>
                <w:spacing w:val="-3"/>
              </w:rPr>
              <w:t>价、RCT</w:t>
            </w:r>
          </w:p>
        </w:tc>
      </w:tr>
    </w:tbl>
    <w:p>
      <w:pPr>
        <w:spacing w:line="275" w:lineRule="auto"/>
        <w:rPr>
          <w:rFonts w:ascii="Arial"/>
          <w:sz w:val="21"/>
        </w:rPr>
      </w:pPr>
      <w:r/>
    </w:p>
    <w:p>
      <w:pPr>
        <w:ind w:left="13" w:hanging="1"/>
        <w:spacing w:before="69" w:line="267" w:lineRule="auto"/>
        <w:jc w:val="both"/>
        <w:rPr>
          <w:rFonts w:ascii="FangSong" w:hAnsi="FangSong" w:eastAsia="FangSong" w:cs="FangSong"/>
          <w:sz w:val="21"/>
          <w:szCs w:val="21"/>
        </w:rPr>
      </w:pPr>
      <w:r>
        <w:rPr>
          <w:rFonts w:ascii="FangSong" w:hAnsi="FangSong" w:eastAsia="FangSong" w:cs="FangSong"/>
          <w:sz w:val="21"/>
          <w:szCs w:val="21"/>
          <w:color w:val="231F20"/>
          <w:spacing w:val="-7"/>
        </w:rPr>
        <w:t>作者、年份、样本量、研究对象、营养状况评估方法、</w:t>
      </w:r>
      <w:r>
        <w:rPr>
          <w:rFonts w:ascii="FangSong" w:hAnsi="FangSong" w:eastAsia="FangSong" w:cs="FangSong"/>
          <w:sz w:val="21"/>
          <w:szCs w:val="21"/>
          <w:color w:val="231F20"/>
          <w:spacing w:val="17"/>
        </w:rPr>
        <w:t xml:space="preserve"> </w:t>
      </w:r>
      <w:r>
        <w:rPr>
          <w:rFonts w:ascii="FangSong" w:hAnsi="FangSong" w:eastAsia="FangSong" w:cs="FangSong"/>
          <w:sz w:val="21"/>
          <w:szCs w:val="21"/>
          <w:color w:val="231F20"/>
          <w:spacing w:val="7"/>
        </w:rPr>
        <w:t>干预措施、对照组、干预效果、结局指标等</w:t>
      </w:r>
      <w:r>
        <w:rPr>
          <w:rFonts w:ascii="FangSong" w:hAnsi="FangSong" w:eastAsia="FangSong" w:cs="FangSong"/>
          <w:sz w:val="21"/>
          <w:szCs w:val="21"/>
          <w:color w:val="231F20"/>
          <w:spacing w:val="6"/>
        </w:rPr>
        <w:t>。不同</w:t>
      </w:r>
      <w:r>
        <w:rPr>
          <w:rFonts w:ascii="FangSong" w:hAnsi="FangSong" w:eastAsia="FangSong" w:cs="FangSong"/>
          <w:sz w:val="21"/>
          <w:szCs w:val="21"/>
          <w:color w:val="231F20"/>
        </w:rPr>
        <w:t xml:space="preserve">  </w:t>
      </w:r>
      <w:r>
        <w:rPr>
          <w:rFonts w:ascii="FangSong" w:hAnsi="FangSong" w:eastAsia="FangSong" w:cs="FangSong"/>
          <w:sz w:val="21"/>
          <w:szCs w:val="21"/>
          <w:color w:val="231F20"/>
          <w:spacing w:val="7"/>
        </w:rPr>
        <w:t>来源的证据进行整合时，针对同一内容，如果各文</w:t>
      </w:r>
      <w:r>
        <w:rPr>
          <w:rFonts w:ascii="FangSong" w:hAnsi="FangSong" w:eastAsia="FangSong" w:cs="FangSong"/>
          <w:sz w:val="21"/>
          <w:szCs w:val="21"/>
          <w:color w:val="231F20"/>
          <w:spacing w:val="7"/>
        </w:rPr>
        <w:t xml:space="preserve">  </w:t>
      </w:r>
      <w:r>
        <w:rPr>
          <w:rFonts w:ascii="FangSong" w:hAnsi="FangSong" w:eastAsia="FangSong" w:cs="FangSong"/>
          <w:sz w:val="21"/>
          <w:szCs w:val="21"/>
          <w:color w:val="231F20"/>
          <w:spacing w:val="7"/>
        </w:rPr>
        <w:t>献的推荐意见或研究结论一致，则进行合并；针对</w:t>
      </w:r>
      <w:r>
        <w:rPr>
          <w:rFonts w:ascii="FangSong" w:hAnsi="FangSong" w:eastAsia="FangSong" w:cs="FangSong"/>
          <w:sz w:val="21"/>
          <w:szCs w:val="21"/>
          <w:color w:val="231F20"/>
          <w:spacing w:val="8"/>
        </w:rPr>
        <w:t xml:space="preserve">  </w:t>
      </w:r>
      <w:r>
        <w:rPr>
          <w:rFonts w:ascii="FangSong" w:hAnsi="FangSong" w:eastAsia="FangSong" w:cs="FangSong"/>
          <w:sz w:val="21"/>
          <w:szCs w:val="21"/>
          <w:color w:val="231F20"/>
          <w:spacing w:val="-3"/>
        </w:rPr>
        <w:t>同一主题内容互补的推荐意见，根据语言逻辑关系，</w:t>
      </w:r>
    </w:p>
    <w:p>
      <w:pPr>
        <w:spacing w:line="267" w:lineRule="auto"/>
        <w:sectPr>
          <w:type w:val="continuous"/>
          <w:pgSz w:w="11963" w:h="16158"/>
          <w:pgMar w:top="1302" w:right="879" w:bottom="0" w:left="963" w:header="933" w:footer="0" w:gutter="0"/>
          <w:cols w:equalWidth="0" w:num="2">
            <w:col w:w="5116" w:space="100"/>
            <w:col w:w="4904" w:space="0"/>
          </w:cols>
        </w:sectPr>
        <w:rPr>
          <w:rFonts w:ascii="FangSong" w:hAnsi="FangSong" w:eastAsia="FangSong" w:cs="FangSong"/>
          <w:sz w:val="21"/>
          <w:szCs w:val="21"/>
        </w:rPr>
      </w:pPr>
    </w:p>
    <w:p>
      <w:pPr>
        <w:spacing w:line="231" w:lineRule="exact"/>
        <w:rPr/>
      </w:pPr>
      <w:r/>
    </w:p>
    <w:p>
      <w:pPr>
        <w:spacing w:line="231" w:lineRule="exact"/>
        <w:sectPr>
          <w:headerReference w:type="default" r:id="rId4"/>
          <w:pgSz w:w="11963" w:h="16158"/>
          <w:pgMar w:top="1300" w:right="850" w:bottom="0" w:left="963" w:header="930" w:footer="0" w:gutter="0"/>
          <w:cols w:equalWidth="0" w:num="1">
            <w:col w:w="10148" w:space="0"/>
          </w:cols>
        </w:sectPr>
        <w:rPr/>
      </w:pPr>
    </w:p>
    <w:p>
      <w:pPr>
        <w:pStyle w:val="BodyText"/>
        <w:ind w:left="9" w:right="287" w:firstLine="1"/>
        <w:spacing w:before="47" w:line="264" w:lineRule="auto"/>
        <w:jc w:val="both"/>
        <w:rPr>
          <w:rFonts w:ascii="FangSong" w:hAnsi="FangSong" w:eastAsia="FangSong" w:cs="FangSong"/>
          <w:sz w:val="21"/>
          <w:szCs w:val="21"/>
        </w:rPr>
      </w:pPr>
      <w:r>
        <w:rPr>
          <w:rFonts w:ascii="FangSong" w:hAnsi="FangSong" w:eastAsia="FangSong" w:cs="FangSong"/>
          <w:sz w:val="21"/>
          <w:szCs w:val="21"/>
          <w:color w:val="231F20"/>
          <w:spacing w:val="6"/>
        </w:rPr>
        <w:t>将其合并；如果不一致，则追溯其证据来源，找出</w:t>
      </w:r>
      <w:r>
        <w:rPr>
          <w:rFonts w:ascii="FangSong" w:hAnsi="FangSong" w:eastAsia="FangSong" w:cs="FangSong"/>
          <w:sz w:val="21"/>
          <w:szCs w:val="21"/>
          <w:color w:val="231F20"/>
          <w:spacing w:val="17"/>
        </w:rPr>
        <w:t xml:space="preserve"> </w:t>
      </w:r>
      <w:r>
        <w:rPr>
          <w:rFonts w:ascii="FangSong" w:hAnsi="FangSong" w:eastAsia="FangSong" w:cs="FangSong"/>
          <w:sz w:val="21"/>
          <w:szCs w:val="21"/>
          <w:color w:val="231F20"/>
          <w:spacing w:val="7"/>
        </w:rPr>
        <w:t>其做出不同推荐建议的原因，以证据质量高、年代</w:t>
      </w:r>
      <w:r>
        <w:rPr>
          <w:rFonts w:ascii="FangSong" w:hAnsi="FangSong" w:eastAsia="FangSong" w:cs="FangSong"/>
          <w:sz w:val="21"/>
          <w:szCs w:val="21"/>
          <w:color w:val="231F20"/>
          <w:spacing w:val="15"/>
        </w:rPr>
        <w:t xml:space="preserve"> </w:t>
      </w:r>
      <w:r>
        <w:rPr>
          <w:rFonts w:ascii="FangSong" w:hAnsi="FangSong" w:eastAsia="FangSong" w:cs="FangSong"/>
          <w:sz w:val="21"/>
          <w:szCs w:val="21"/>
          <w:color w:val="231F20"/>
          <w:spacing w:val="8"/>
        </w:rPr>
        <w:t>新的文献为准；推荐意见中涉及多个策略时，则进</w:t>
      </w:r>
      <w:r>
        <w:rPr>
          <w:rFonts w:ascii="FangSong" w:hAnsi="FangSong" w:eastAsia="FangSong" w:cs="FangSong"/>
          <w:sz w:val="21"/>
          <w:szCs w:val="21"/>
          <w:color w:val="231F20"/>
        </w:rPr>
        <w:t xml:space="preserve"> </w:t>
      </w:r>
      <w:r>
        <w:rPr>
          <w:rFonts w:ascii="FangSong" w:hAnsi="FangSong" w:eastAsia="FangSong" w:cs="FangSong"/>
          <w:sz w:val="21"/>
          <w:szCs w:val="21"/>
          <w:color w:val="231F20"/>
          <w:spacing w:val="-1"/>
        </w:rPr>
        <w:t>行拆分。整合过程中如遇分歧，</w:t>
      </w:r>
      <w:r>
        <w:rPr>
          <w:rFonts w:ascii="FangSong" w:hAnsi="FangSong" w:eastAsia="FangSong" w:cs="FangSong"/>
          <w:sz w:val="21"/>
          <w:szCs w:val="21"/>
          <w:color w:val="231F20"/>
          <w:spacing w:val="-50"/>
        </w:rPr>
        <w:t xml:space="preserve"> </w:t>
      </w:r>
      <w:r>
        <w:rPr>
          <w:rFonts w:ascii="FangSong" w:hAnsi="FangSong" w:eastAsia="FangSong" w:cs="FangSong"/>
          <w:sz w:val="21"/>
          <w:szCs w:val="21"/>
          <w:color w:val="231F20"/>
          <w:spacing w:val="-1"/>
        </w:rPr>
        <w:t>由</w:t>
      </w:r>
      <w:r>
        <w:rPr>
          <w:rFonts w:ascii="FangSong" w:hAnsi="FangSong" w:eastAsia="FangSong" w:cs="FangSong"/>
          <w:sz w:val="21"/>
          <w:szCs w:val="21"/>
          <w:color w:val="231F20"/>
          <w:spacing w:val="-47"/>
        </w:rPr>
        <w:t xml:space="preserve"> </w:t>
      </w:r>
      <w:r>
        <w:rPr>
          <w:sz w:val="21"/>
          <w:szCs w:val="21"/>
          <w:color w:val="231F20"/>
          <w:spacing w:val="-1"/>
        </w:rPr>
        <w:t>2 </w:t>
      </w:r>
      <w:r>
        <w:rPr>
          <w:rFonts w:ascii="FangSong" w:hAnsi="FangSong" w:eastAsia="FangSong" w:cs="FangSong"/>
          <w:sz w:val="21"/>
          <w:szCs w:val="21"/>
          <w:color w:val="231F20"/>
          <w:spacing w:val="-1"/>
        </w:rPr>
        <w:t>人讨论或由第</w:t>
      </w:r>
      <w:r>
        <w:rPr>
          <w:sz w:val="21"/>
          <w:szCs w:val="21"/>
          <w:color w:val="231F20"/>
          <w:spacing w:val="-1"/>
        </w:rPr>
        <w:t>3</w:t>
      </w:r>
      <w:r>
        <w:rPr>
          <w:sz w:val="21"/>
          <w:szCs w:val="21"/>
          <w:color w:val="231F20"/>
        </w:rPr>
        <w:t xml:space="preserve"> </w:t>
      </w:r>
      <w:r>
        <w:rPr>
          <w:rFonts w:ascii="FangSong" w:hAnsi="FangSong" w:eastAsia="FangSong" w:cs="FangSong"/>
          <w:sz w:val="21"/>
          <w:szCs w:val="21"/>
          <w:color w:val="231F20"/>
          <w:spacing w:val="-5"/>
        </w:rPr>
        <w:t>位成员决定。</w:t>
      </w:r>
    </w:p>
    <w:p>
      <w:pPr>
        <w:pStyle w:val="BodyText"/>
        <w:ind w:left="9" w:right="287" w:firstLine="13"/>
        <w:spacing w:before="1" w:line="247" w:lineRule="auto"/>
        <w:rPr>
          <w:rFonts w:ascii="FangSong" w:hAnsi="FangSong" w:eastAsia="FangSong" w:cs="FangSong"/>
          <w:sz w:val="21"/>
          <w:szCs w:val="21"/>
        </w:rPr>
      </w:pPr>
      <w:r>
        <w:rPr>
          <w:sz w:val="21"/>
          <w:szCs w:val="21"/>
          <w:color w:val="231F20"/>
          <w:spacing w:val="11"/>
        </w:rPr>
        <w:t>1.6</w:t>
      </w:r>
      <w:r>
        <w:rPr>
          <w:sz w:val="21"/>
          <w:szCs w:val="21"/>
          <w:color w:val="231F20"/>
          <w:spacing w:val="22"/>
          <w:w w:val="101"/>
        </w:rPr>
        <w:t xml:space="preserve">   </w:t>
      </w:r>
      <w:r>
        <w:rPr>
          <w:rFonts w:ascii="FangSong" w:hAnsi="FangSong" w:eastAsia="FangSong" w:cs="FangSong"/>
          <w:sz w:val="21"/>
          <w:szCs w:val="21"/>
          <w:color w:val="231F20"/>
          <w:spacing w:val="11"/>
        </w:rPr>
        <w:t>证据质量分级及推荐意见形成</w:t>
      </w:r>
      <w:r>
        <w:rPr>
          <w:rFonts w:ascii="FangSong" w:hAnsi="FangSong" w:eastAsia="FangSong" w:cs="FangSong"/>
          <w:sz w:val="21"/>
          <w:szCs w:val="21"/>
          <w:color w:val="231F20"/>
          <w:spacing w:val="11"/>
        </w:rPr>
        <w:t xml:space="preserve">  </w:t>
      </w:r>
      <w:r>
        <w:rPr>
          <w:rFonts w:ascii="FangSong" w:hAnsi="FangSong" w:eastAsia="FangSong" w:cs="FangSong"/>
          <w:sz w:val="21"/>
          <w:szCs w:val="21"/>
          <w:color w:val="231F20"/>
          <w:spacing w:val="11"/>
        </w:rPr>
        <w:t>秘书组采用</w:t>
      </w:r>
      <w:r>
        <w:rPr>
          <w:rFonts w:ascii="FangSong" w:hAnsi="FangSong" w:eastAsia="FangSong" w:cs="FangSong"/>
          <w:sz w:val="21"/>
          <w:szCs w:val="21"/>
          <w:color w:val="231F20"/>
          <w:spacing w:val="1"/>
        </w:rPr>
        <w:t xml:space="preserve"> </w:t>
      </w:r>
      <w:r>
        <w:rPr>
          <w:sz w:val="21"/>
          <w:szCs w:val="21"/>
          <w:color w:val="231F20"/>
        </w:rPr>
        <w:t>GRADE</w:t>
      </w:r>
      <w:r>
        <w:rPr>
          <w:sz w:val="12"/>
          <w:szCs w:val="12"/>
          <w:color w:val="231F20"/>
          <w:spacing w:val="6"/>
          <w:position w:val="9"/>
        </w:rPr>
        <w:t>［16］</w:t>
      </w:r>
      <w:r>
        <w:rPr>
          <w:rFonts w:ascii="FangSong" w:hAnsi="FangSong" w:eastAsia="FangSong" w:cs="FangSong"/>
          <w:sz w:val="21"/>
          <w:szCs w:val="21"/>
          <w:color w:val="231F20"/>
          <w:spacing w:val="6"/>
        </w:rPr>
        <w:t>对纳入的营养不良老年人非药物干预相</w:t>
      </w:r>
      <w:r>
        <w:rPr>
          <w:rFonts w:ascii="FangSong" w:hAnsi="FangSong" w:eastAsia="FangSong" w:cs="FangSong"/>
          <w:sz w:val="21"/>
          <w:szCs w:val="21"/>
          <w:color w:val="231F20"/>
          <w:spacing w:val="14"/>
        </w:rPr>
        <w:t xml:space="preserve"> </w:t>
      </w:r>
      <w:r>
        <w:rPr>
          <w:rFonts w:ascii="FangSong" w:hAnsi="FangSong" w:eastAsia="FangSong" w:cs="FangSong"/>
          <w:sz w:val="21"/>
          <w:szCs w:val="21"/>
          <w:color w:val="231F20"/>
          <w:spacing w:val="-1"/>
        </w:rPr>
        <w:t>关证据体进行质量分级。在证据分级过程中，考虑</w:t>
      </w:r>
      <w:r>
        <w:rPr>
          <w:rFonts w:ascii="FangSong" w:hAnsi="FangSong" w:eastAsia="FangSong" w:cs="FangSong"/>
          <w:sz w:val="21"/>
          <w:szCs w:val="21"/>
          <w:color w:val="231F20"/>
          <w:spacing w:val="-18"/>
        </w:rPr>
        <w:t xml:space="preserve"> </w:t>
      </w:r>
      <w:r>
        <w:rPr>
          <w:sz w:val="21"/>
          <w:szCs w:val="21"/>
          <w:color w:val="231F20"/>
          <w:spacing w:val="-1"/>
        </w:rPr>
        <w:t>5</w:t>
      </w:r>
      <w:r>
        <w:rPr>
          <w:sz w:val="21"/>
          <w:szCs w:val="21"/>
          <w:color w:val="231F20"/>
        </w:rPr>
        <w:t xml:space="preserve"> </w:t>
      </w:r>
      <w:r>
        <w:rPr>
          <w:rFonts w:ascii="FangSong" w:hAnsi="FangSong" w:eastAsia="FangSong" w:cs="FangSong"/>
          <w:sz w:val="21"/>
          <w:szCs w:val="21"/>
          <w:color w:val="231F20"/>
          <w:spacing w:val="7"/>
        </w:rPr>
        <w:t>个降级因素（偏倚风险、不精确性、不一致性、间</w:t>
      </w:r>
      <w:r>
        <w:rPr>
          <w:rFonts w:ascii="FangSong" w:hAnsi="FangSong" w:eastAsia="FangSong" w:cs="FangSong"/>
          <w:sz w:val="21"/>
          <w:szCs w:val="21"/>
          <w:color w:val="231F20"/>
        </w:rPr>
        <w:t xml:space="preserve"> </w:t>
      </w:r>
      <w:r>
        <w:rPr>
          <w:rFonts w:ascii="FangSong" w:hAnsi="FangSong" w:eastAsia="FangSong" w:cs="FangSong"/>
          <w:sz w:val="21"/>
          <w:szCs w:val="21"/>
          <w:color w:val="231F20"/>
          <w:spacing w:val="7"/>
        </w:rPr>
        <w:t>接性以及发表偏倚）和三个升级因素〔效应量大、</w:t>
      </w:r>
      <w:r>
        <w:rPr>
          <w:rFonts w:ascii="FangSong" w:hAnsi="FangSong" w:eastAsia="FangSong" w:cs="FangSong"/>
          <w:sz w:val="21"/>
          <w:szCs w:val="21"/>
          <w:color w:val="231F20"/>
          <w:spacing w:val="12"/>
        </w:rPr>
        <w:t xml:space="preserve"> </w:t>
      </w:r>
      <w:r>
        <w:rPr>
          <w:rFonts w:ascii="FangSong" w:hAnsi="FangSong" w:eastAsia="FangSong" w:cs="FangSong"/>
          <w:sz w:val="21"/>
          <w:szCs w:val="21"/>
          <w:color w:val="231F20"/>
          <w:spacing w:val="-2"/>
        </w:rPr>
        <w:t>剂量—反应关系以及可能的混杂因素（负偏倚）〕。</w:t>
      </w:r>
      <w:r>
        <w:rPr>
          <w:rFonts w:ascii="FangSong" w:hAnsi="FangSong" w:eastAsia="FangSong" w:cs="FangSong"/>
          <w:sz w:val="21"/>
          <w:szCs w:val="21"/>
          <w:color w:val="231F20"/>
        </w:rPr>
        <w:t xml:space="preserve"> </w:t>
      </w:r>
      <w:r>
        <w:rPr>
          <w:rFonts w:ascii="FangSong" w:hAnsi="FangSong" w:eastAsia="FangSong" w:cs="FangSong"/>
          <w:sz w:val="21"/>
          <w:szCs w:val="21"/>
          <w:color w:val="231F20"/>
          <w:spacing w:val="-2"/>
        </w:rPr>
        <w:t>完成证据分级后，通过证据总结表呈现证据。</w:t>
      </w:r>
    </w:p>
    <w:p>
      <w:pPr>
        <w:pStyle w:val="BodyText"/>
        <w:ind w:left="12" w:right="203" w:firstLine="2"/>
        <w:spacing w:before="7" w:line="249" w:lineRule="auto"/>
        <w:rPr>
          <w:rFonts w:ascii="FangSong" w:hAnsi="FangSong" w:eastAsia="FangSong" w:cs="FangSong"/>
          <w:sz w:val="21"/>
          <w:szCs w:val="21"/>
        </w:rPr>
      </w:pPr>
      <w:r>
        <w:rPr>
          <w:rFonts w:ascii="FangSong" w:hAnsi="FangSong" w:eastAsia="FangSong" w:cs="FangSong"/>
          <w:sz w:val="21"/>
          <w:szCs w:val="21"/>
          <w:color w:val="231F20"/>
          <w:spacing w:val="-2"/>
        </w:rPr>
        <w:t>专家共识组采用</w:t>
      </w:r>
      <w:r>
        <w:rPr>
          <w:rFonts w:ascii="FangSong" w:hAnsi="FangSong" w:eastAsia="FangSong" w:cs="FangSong"/>
          <w:sz w:val="21"/>
          <w:szCs w:val="21"/>
          <w:color w:val="231F20"/>
          <w:spacing w:val="-42"/>
        </w:rPr>
        <w:t xml:space="preserve"> </w:t>
      </w:r>
      <w:r>
        <w:rPr>
          <w:sz w:val="21"/>
          <w:szCs w:val="21"/>
          <w:color w:val="231F20"/>
          <w:spacing w:val="-2"/>
        </w:rPr>
        <w:t>GRADE </w:t>
      </w:r>
      <w:r>
        <w:rPr>
          <w:rFonts w:ascii="FangSong" w:hAnsi="FangSong" w:eastAsia="FangSong" w:cs="FangSong"/>
          <w:sz w:val="21"/>
          <w:szCs w:val="21"/>
          <w:color w:val="231F20"/>
          <w:spacing w:val="-2"/>
        </w:rPr>
        <w:t>决定推荐意见方向和</w:t>
      </w:r>
      <w:r>
        <w:rPr>
          <w:rFonts w:ascii="FangSong" w:hAnsi="FangSong" w:eastAsia="FangSong" w:cs="FangSong"/>
          <w:sz w:val="21"/>
          <w:szCs w:val="21"/>
          <w:color w:val="231F20"/>
          <w:spacing w:val="-3"/>
        </w:rPr>
        <w:t>强度。</w:t>
      </w:r>
      <w:r>
        <w:rPr>
          <w:rFonts w:ascii="FangSong" w:hAnsi="FangSong" w:eastAsia="FangSong" w:cs="FangSong"/>
          <w:sz w:val="21"/>
          <w:szCs w:val="21"/>
          <w:color w:val="231F20"/>
        </w:rPr>
        <w:t xml:space="preserve">  </w:t>
      </w:r>
      <w:r>
        <w:rPr>
          <w:rFonts w:ascii="FangSong" w:hAnsi="FangSong" w:eastAsia="FangSong" w:cs="FangSong"/>
          <w:sz w:val="21"/>
          <w:szCs w:val="21"/>
          <w:color w:val="231F20"/>
          <w:spacing w:val="7"/>
        </w:rPr>
        <w:t>秘书组制作推荐意见决策表。推荐意见方向和强度</w:t>
      </w:r>
      <w:r>
        <w:rPr>
          <w:rFonts w:ascii="FangSong" w:hAnsi="FangSong" w:eastAsia="FangSong" w:cs="FangSong"/>
          <w:sz w:val="21"/>
          <w:szCs w:val="21"/>
          <w:color w:val="231F20"/>
          <w:spacing w:val="6"/>
        </w:rPr>
        <w:t xml:space="preserve">  </w:t>
      </w:r>
      <w:r>
        <w:rPr>
          <w:rFonts w:ascii="FangSong" w:hAnsi="FangSong" w:eastAsia="FangSong" w:cs="FangSong"/>
          <w:sz w:val="21"/>
          <w:szCs w:val="21"/>
          <w:color w:val="231F20"/>
          <w:spacing w:val="7"/>
        </w:rPr>
        <w:t>通过专家共识会确定，专家阅读证据总结表，并填</w:t>
      </w:r>
      <w:r>
        <w:rPr>
          <w:rFonts w:ascii="FangSong" w:hAnsi="FangSong" w:eastAsia="FangSong" w:cs="FangSong"/>
          <w:sz w:val="21"/>
          <w:szCs w:val="21"/>
          <w:color w:val="231F20"/>
          <w:spacing w:val="9"/>
        </w:rPr>
        <w:t xml:space="preserve">  </w:t>
      </w:r>
      <w:r>
        <w:rPr>
          <w:rFonts w:ascii="FangSong" w:hAnsi="FangSong" w:eastAsia="FangSong" w:cs="FangSong"/>
          <w:sz w:val="21"/>
          <w:szCs w:val="21"/>
          <w:color w:val="231F20"/>
          <w:spacing w:val="-7"/>
        </w:rPr>
        <w:t>写推荐意见决策表，包括：强推荐、弱推荐、不清楚、</w:t>
      </w:r>
      <w:r>
        <w:rPr>
          <w:rFonts w:ascii="FangSong" w:hAnsi="FangSong" w:eastAsia="FangSong" w:cs="FangSong"/>
          <w:sz w:val="21"/>
          <w:szCs w:val="21"/>
          <w:color w:val="231F20"/>
          <w:spacing w:val="17"/>
        </w:rPr>
        <w:t xml:space="preserve"> </w:t>
      </w:r>
      <w:r>
        <w:rPr>
          <w:rFonts w:ascii="FangSong" w:hAnsi="FangSong" w:eastAsia="FangSong" w:cs="FangSong"/>
          <w:sz w:val="21"/>
          <w:szCs w:val="21"/>
          <w:color w:val="231F20"/>
          <w:spacing w:val="-1"/>
        </w:rPr>
        <w:t>弱不推荐、强不推荐，见表</w:t>
      </w:r>
      <w:r>
        <w:rPr>
          <w:rFonts w:ascii="FangSong" w:hAnsi="FangSong" w:eastAsia="FangSong" w:cs="FangSong"/>
          <w:sz w:val="21"/>
          <w:szCs w:val="21"/>
          <w:color w:val="231F20"/>
          <w:spacing w:val="-20"/>
        </w:rPr>
        <w:t xml:space="preserve"> </w:t>
      </w:r>
      <w:r>
        <w:rPr>
          <w:sz w:val="21"/>
          <w:szCs w:val="21"/>
          <w:color w:val="231F20"/>
          <w:spacing w:val="-1"/>
        </w:rPr>
        <w:t>3</w:t>
      </w:r>
      <w:r>
        <w:rPr>
          <w:rFonts w:ascii="FangSong" w:hAnsi="FangSong" w:eastAsia="FangSong" w:cs="FangSong"/>
          <w:sz w:val="21"/>
          <w:szCs w:val="21"/>
          <w:color w:val="231F20"/>
          <w:spacing w:val="-1"/>
        </w:rPr>
        <w:t>。一个推荐意见被列为</w:t>
      </w:r>
      <w:r>
        <w:rPr>
          <w:rFonts w:ascii="FangSong" w:hAnsi="FangSong" w:eastAsia="FangSong" w:cs="FangSong"/>
          <w:sz w:val="21"/>
          <w:szCs w:val="21"/>
          <w:color w:val="231F20"/>
        </w:rPr>
        <w:t xml:space="preserve"> </w:t>
      </w:r>
      <w:r>
        <w:rPr>
          <w:rFonts w:ascii="FangSong" w:hAnsi="FangSong" w:eastAsia="FangSong" w:cs="FangSong"/>
          <w:sz w:val="21"/>
          <w:szCs w:val="21"/>
          <w:color w:val="231F20"/>
          <w:spacing w:val="-1"/>
        </w:rPr>
        <w:t>强推荐或强不推荐，至少需要得到</w:t>
      </w:r>
      <w:r>
        <w:rPr>
          <w:rFonts w:ascii="FangSong" w:hAnsi="FangSong" w:eastAsia="FangSong" w:cs="FangSong"/>
          <w:sz w:val="21"/>
          <w:szCs w:val="21"/>
          <w:color w:val="231F20"/>
          <w:spacing w:val="-1"/>
        </w:rPr>
        <w:t xml:space="preserve"> </w:t>
      </w:r>
      <w:r>
        <w:rPr>
          <w:sz w:val="21"/>
          <w:szCs w:val="21"/>
          <w:color w:val="231F20"/>
          <w:spacing w:val="-1"/>
        </w:rPr>
        <w:t>70%</w:t>
      </w:r>
      <w:r>
        <w:rPr>
          <w:sz w:val="21"/>
          <w:szCs w:val="21"/>
          <w:color w:val="231F20"/>
          <w:spacing w:val="29"/>
          <w:w w:val="101"/>
        </w:rPr>
        <w:t xml:space="preserve"> </w:t>
      </w:r>
      <w:r>
        <w:rPr>
          <w:rFonts w:ascii="FangSong" w:hAnsi="FangSong" w:eastAsia="FangSong" w:cs="FangSong"/>
          <w:sz w:val="21"/>
          <w:szCs w:val="21"/>
          <w:color w:val="231F20"/>
          <w:spacing w:val="-1"/>
        </w:rPr>
        <w:t>的参与者认</w:t>
      </w:r>
      <w:r>
        <w:rPr>
          <w:rFonts w:ascii="FangSong" w:hAnsi="FangSong" w:eastAsia="FangSong" w:cs="FangSong"/>
          <w:sz w:val="21"/>
          <w:szCs w:val="21"/>
          <w:color w:val="231F20"/>
        </w:rPr>
        <w:t xml:space="preserve"> </w:t>
      </w:r>
      <w:r>
        <w:rPr>
          <w:rFonts w:ascii="FangSong" w:hAnsi="FangSong" w:eastAsia="FangSong" w:cs="FangSong"/>
          <w:sz w:val="21"/>
          <w:szCs w:val="21"/>
          <w:color w:val="231F20"/>
          <w:spacing w:val="8"/>
        </w:rPr>
        <w:t>可；对于持续存在分歧的部分，推荐或反对某一干</w:t>
      </w:r>
      <w:r>
        <w:rPr>
          <w:rFonts w:ascii="FangSong" w:hAnsi="FangSong" w:eastAsia="FangSong" w:cs="FangSong"/>
          <w:sz w:val="21"/>
          <w:szCs w:val="21"/>
          <w:color w:val="231F20"/>
          <w:spacing w:val="10"/>
        </w:rPr>
        <w:t xml:space="preserve"> </w:t>
      </w:r>
      <w:r>
        <w:rPr>
          <w:rFonts w:ascii="FangSong" w:hAnsi="FangSong" w:eastAsia="FangSong" w:cs="FangSong"/>
          <w:sz w:val="21"/>
          <w:szCs w:val="21"/>
          <w:color w:val="231F20"/>
          <w:spacing w:val="-5"/>
        </w:rPr>
        <w:t>预措施至少需要</w:t>
      </w:r>
      <w:r>
        <w:rPr>
          <w:rFonts w:ascii="FangSong" w:hAnsi="FangSong" w:eastAsia="FangSong" w:cs="FangSong"/>
          <w:sz w:val="21"/>
          <w:szCs w:val="21"/>
          <w:color w:val="231F20"/>
          <w:spacing w:val="-44"/>
        </w:rPr>
        <w:t xml:space="preserve"> </w:t>
      </w:r>
      <w:r>
        <w:rPr>
          <w:sz w:val="21"/>
          <w:szCs w:val="21"/>
          <w:color w:val="231F20"/>
          <w:spacing w:val="-5"/>
        </w:rPr>
        <w:t>50%</w:t>
      </w:r>
      <w:r>
        <w:rPr>
          <w:sz w:val="21"/>
          <w:szCs w:val="21"/>
          <w:color w:val="231F20"/>
          <w:spacing w:val="22"/>
        </w:rPr>
        <w:t xml:space="preserve"> </w:t>
      </w:r>
      <w:r>
        <w:rPr>
          <w:rFonts w:ascii="FangSong" w:hAnsi="FangSong" w:eastAsia="FangSong" w:cs="FangSong"/>
          <w:sz w:val="21"/>
          <w:szCs w:val="21"/>
          <w:color w:val="231F20"/>
          <w:spacing w:val="-5"/>
        </w:rPr>
        <w:t>的参与者认可，少于</w:t>
      </w:r>
      <w:r>
        <w:rPr>
          <w:rFonts w:ascii="FangSong" w:hAnsi="FangSong" w:eastAsia="FangSong" w:cs="FangSong"/>
          <w:sz w:val="21"/>
          <w:szCs w:val="21"/>
          <w:color w:val="231F20"/>
          <w:spacing w:val="-29"/>
        </w:rPr>
        <w:t xml:space="preserve"> </w:t>
      </w:r>
      <w:r>
        <w:rPr>
          <w:sz w:val="21"/>
          <w:szCs w:val="21"/>
          <w:color w:val="231F20"/>
          <w:spacing w:val="-5"/>
        </w:rPr>
        <w:t>20% </w:t>
      </w:r>
      <w:r>
        <w:rPr>
          <w:rFonts w:ascii="FangSong" w:hAnsi="FangSong" w:eastAsia="FangSong" w:cs="FangSong"/>
          <w:sz w:val="21"/>
          <w:szCs w:val="21"/>
          <w:color w:val="231F20"/>
          <w:spacing w:val="-5"/>
        </w:rPr>
        <w:t>选择</w:t>
      </w:r>
      <w:r>
        <w:rPr>
          <w:rFonts w:ascii="FangSong" w:hAnsi="FangSong" w:eastAsia="FangSong" w:cs="FangSong"/>
          <w:sz w:val="21"/>
          <w:szCs w:val="21"/>
          <w:color w:val="231F20"/>
        </w:rPr>
        <w:t xml:space="preserve"> </w:t>
      </w:r>
      <w:r>
        <w:rPr>
          <w:rFonts w:ascii="FangSong" w:hAnsi="FangSong" w:eastAsia="FangSong" w:cs="FangSong"/>
          <w:sz w:val="21"/>
          <w:szCs w:val="21"/>
          <w:color w:val="231F20"/>
          <w:spacing w:val="7"/>
        </w:rPr>
        <w:t>替代措施，未满足此项标准将不产生推荐意见。秘</w:t>
      </w:r>
      <w:r>
        <w:rPr>
          <w:rFonts w:ascii="FangSong" w:hAnsi="FangSong" w:eastAsia="FangSong" w:cs="FangSong"/>
          <w:sz w:val="21"/>
          <w:szCs w:val="21"/>
          <w:color w:val="231F20"/>
          <w:spacing w:val="7"/>
        </w:rPr>
        <w:t xml:space="preserve">  </w:t>
      </w:r>
      <w:r>
        <w:rPr>
          <w:rFonts w:ascii="FangSong" w:hAnsi="FangSong" w:eastAsia="FangSong" w:cs="FangSong"/>
          <w:sz w:val="21"/>
          <w:szCs w:val="21"/>
          <w:color w:val="231F20"/>
          <w:spacing w:val="-4"/>
        </w:rPr>
        <w:t>书组统计最终推荐结果。</w:t>
      </w:r>
    </w:p>
    <w:p>
      <w:pPr>
        <w:pStyle w:val="BodyText"/>
        <w:ind w:left="1075"/>
        <w:spacing w:before="224" w:line="197" w:lineRule="auto"/>
        <w:rPr>
          <w:sz w:val="16"/>
          <w:szCs w:val="16"/>
        </w:rPr>
      </w:pPr>
      <w:r>
        <w:rPr>
          <w:rFonts w:ascii="SimHei" w:hAnsi="SimHei" w:eastAsia="SimHei" w:cs="SimHei"/>
          <w:sz w:val="16"/>
          <w:szCs w:val="16"/>
          <w:color w:val="231F20"/>
          <w:spacing w:val="-1"/>
        </w:rPr>
        <w:t>表</w:t>
      </w:r>
      <w:r>
        <w:rPr>
          <w:rFonts w:ascii="SimHei" w:hAnsi="SimHei" w:eastAsia="SimHei" w:cs="SimHei"/>
          <w:sz w:val="16"/>
          <w:szCs w:val="16"/>
          <w:color w:val="231F20"/>
          <w:spacing w:val="-27"/>
        </w:rPr>
        <w:t xml:space="preserve"> </w:t>
      </w:r>
      <w:r>
        <w:rPr>
          <w:rFonts w:ascii="Times New Roman" w:hAnsi="Times New Roman" w:eastAsia="Times New Roman" w:cs="Times New Roman"/>
          <w:sz w:val="16"/>
          <w:szCs w:val="16"/>
          <w:color w:val="231F20"/>
          <w:spacing w:val="-1"/>
        </w:rPr>
        <w:t>3    </w:t>
      </w:r>
      <w:r>
        <w:rPr>
          <w:sz w:val="16"/>
          <w:szCs w:val="16"/>
          <w:color w:val="231F20"/>
          <w:spacing w:val="-1"/>
        </w:rPr>
        <w:t>证据质量等级及推荐意见的表达</w:t>
      </w:r>
    </w:p>
    <w:p>
      <w:pPr>
        <w:pStyle w:val="BodyText"/>
        <w:ind w:left="123"/>
        <w:spacing w:before="1" w:line="189" w:lineRule="auto"/>
        <w:rPr>
          <w:sz w:val="16"/>
          <w:szCs w:val="16"/>
        </w:rPr>
      </w:pPr>
      <w:r>
        <w:rPr>
          <w:rFonts w:ascii="Times New Roman" w:hAnsi="Times New Roman" w:eastAsia="Times New Roman" w:cs="Times New Roman"/>
          <w:sz w:val="16"/>
          <w:szCs w:val="16"/>
          <w:color w:val="231F20"/>
          <w:spacing w:val="-14"/>
        </w:rPr>
        <w:t>Table</w:t>
      </w:r>
      <w:r>
        <w:rPr>
          <w:rFonts w:ascii="Times New Roman" w:hAnsi="Times New Roman" w:eastAsia="Times New Roman" w:cs="Times New Roman"/>
          <w:sz w:val="16"/>
          <w:szCs w:val="16"/>
          <w:color w:val="231F20"/>
          <w:spacing w:val="10"/>
        </w:rPr>
        <w:t xml:space="preserve"> </w:t>
      </w:r>
      <w:r>
        <w:rPr>
          <w:rFonts w:ascii="Times New Roman" w:hAnsi="Times New Roman" w:eastAsia="Times New Roman" w:cs="Times New Roman"/>
          <w:sz w:val="16"/>
          <w:szCs w:val="16"/>
          <w:color w:val="231F20"/>
          <w:spacing w:val="-14"/>
        </w:rPr>
        <w:t>3     </w:t>
      </w:r>
      <w:r>
        <w:rPr>
          <w:sz w:val="16"/>
          <w:szCs w:val="16"/>
          <w:color w:val="231F20"/>
          <w:spacing w:val="-14"/>
        </w:rPr>
        <w:t>Quality of evidence grades and expression of recommendations</w:t>
      </w:r>
    </w:p>
    <w:tbl>
      <w:tblPr>
        <w:tblStyle w:val="TableNormal"/>
        <w:tblW w:w="4818" w:type="dxa"/>
        <w:tblInd w:w="0" w:type="dxa"/>
        <w:tblLayout w:type="fixed"/>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Pr>
      <w:tblGrid>
        <w:gridCol w:w="1103"/>
        <w:gridCol w:w="941"/>
        <w:gridCol w:w="2774"/>
      </w:tblGrid>
      <w:tr>
        <w:trPr>
          <w:trHeight w:val="265" w:hRule="atLeast"/>
        </w:trPr>
        <w:tc>
          <w:tcPr>
            <w:tcW w:w="1103" w:type="dxa"/>
            <w:vAlign w:val="top"/>
            <w:tcBorders>
              <w:bottom w:val="single" w:color="231F20" w:sz="4" w:space="0"/>
              <w:top w:val="single" w:color="231F20" w:sz="6" w:space="0"/>
            </w:tcBorders>
          </w:tcPr>
          <w:p>
            <w:pPr>
              <w:pStyle w:val="TableText"/>
              <w:ind w:left="410"/>
              <w:spacing w:before="52" w:line="177" w:lineRule="auto"/>
              <w:rPr/>
            </w:pPr>
            <w:r>
              <w:rPr>
                <w:color w:val="231F20"/>
                <w:spacing w:val="-1"/>
              </w:rPr>
              <w:t>分类</w:t>
            </w:r>
          </w:p>
        </w:tc>
        <w:tc>
          <w:tcPr>
            <w:tcW w:w="941" w:type="dxa"/>
            <w:vAlign w:val="top"/>
            <w:tcBorders>
              <w:bottom w:val="single" w:color="231F20" w:sz="4" w:space="0"/>
              <w:top w:val="single" w:color="231F20" w:sz="6" w:space="0"/>
            </w:tcBorders>
          </w:tcPr>
          <w:p>
            <w:pPr>
              <w:pStyle w:val="TableText"/>
              <w:ind w:left="168"/>
              <w:spacing w:before="53" w:line="176" w:lineRule="auto"/>
              <w:rPr/>
            </w:pPr>
            <w:r>
              <w:rPr>
                <w:color w:val="231F20"/>
                <w:spacing w:val="-1"/>
              </w:rPr>
              <w:t>表示方式</w:t>
            </w:r>
          </w:p>
        </w:tc>
        <w:tc>
          <w:tcPr>
            <w:tcW w:w="2774" w:type="dxa"/>
            <w:vAlign w:val="top"/>
            <w:tcBorders>
              <w:bottom w:val="single" w:color="231F20" w:sz="4" w:space="0"/>
              <w:top w:val="single" w:color="231F20" w:sz="6" w:space="0"/>
            </w:tcBorders>
          </w:tcPr>
          <w:p>
            <w:pPr>
              <w:pStyle w:val="TableText"/>
              <w:ind w:left="1068"/>
              <w:spacing w:before="50" w:line="179" w:lineRule="auto"/>
              <w:rPr/>
            </w:pPr>
            <w:r>
              <w:rPr>
                <w:color w:val="231F20"/>
                <w:spacing w:val="-1"/>
              </w:rPr>
              <w:t>具体含义</w:t>
            </w:r>
          </w:p>
        </w:tc>
      </w:tr>
      <w:tr>
        <w:trPr>
          <w:trHeight w:val="261" w:hRule="atLeast"/>
        </w:trPr>
        <w:tc>
          <w:tcPr>
            <w:tcW w:w="1103" w:type="dxa"/>
            <w:vAlign w:val="top"/>
            <w:tcBorders>
              <w:top w:val="single" w:color="231F20" w:sz="4" w:space="0"/>
            </w:tcBorders>
          </w:tcPr>
          <w:p>
            <w:pPr>
              <w:pStyle w:val="TableText"/>
              <w:ind w:left="58"/>
              <w:spacing w:before="50" w:line="175" w:lineRule="auto"/>
              <w:rPr/>
            </w:pPr>
            <w:r>
              <w:rPr>
                <w:color w:val="231F20"/>
                <w:spacing w:val="-1"/>
              </w:rPr>
              <w:t>证据质量分级</w:t>
            </w:r>
          </w:p>
        </w:tc>
        <w:tc>
          <w:tcPr>
            <w:tcW w:w="941" w:type="dxa"/>
            <w:vAlign w:val="top"/>
            <w:tcBorders>
              <w:top w:val="single" w:color="231F20" w:sz="4" w:space="0"/>
            </w:tcBorders>
          </w:tcPr>
          <w:p>
            <w:pPr>
              <w:rPr>
                <w:rFonts w:ascii="Arial"/>
                <w:sz w:val="21"/>
              </w:rPr>
            </w:pPr>
            <w:r/>
          </w:p>
        </w:tc>
        <w:tc>
          <w:tcPr>
            <w:tcW w:w="2774" w:type="dxa"/>
            <w:vAlign w:val="top"/>
            <w:tcBorders>
              <w:top w:val="single" w:color="231F20" w:sz="4" w:space="0"/>
            </w:tcBorders>
          </w:tcPr>
          <w:p>
            <w:pPr>
              <w:rPr>
                <w:rFonts w:ascii="Arial"/>
                <w:sz w:val="21"/>
              </w:rPr>
            </w:pPr>
            <w:r/>
          </w:p>
        </w:tc>
      </w:tr>
      <w:tr>
        <w:trPr>
          <w:trHeight w:val="273" w:hRule="atLeast"/>
        </w:trPr>
        <w:tc>
          <w:tcPr>
            <w:tcW w:w="1103" w:type="dxa"/>
            <w:vAlign w:val="top"/>
          </w:tcPr>
          <w:p>
            <w:pPr>
              <w:pStyle w:val="TableText"/>
              <w:ind w:left="221"/>
              <w:spacing w:before="62" w:line="175" w:lineRule="auto"/>
              <w:rPr/>
            </w:pPr>
            <w:r>
              <w:rPr>
                <w:color w:val="231F20"/>
              </w:rPr>
              <w:t>高</w:t>
            </w:r>
          </w:p>
        </w:tc>
        <w:tc>
          <w:tcPr>
            <w:tcW w:w="941" w:type="dxa"/>
            <w:vAlign w:val="top"/>
          </w:tcPr>
          <w:p>
            <w:pPr>
              <w:pStyle w:val="TableText"/>
              <w:ind w:left="434"/>
              <w:spacing w:before="87" w:line="175" w:lineRule="exact"/>
              <w:rPr/>
            </w:pPr>
            <w:r>
              <w:rPr>
                <w:color w:val="231F20"/>
                <w:position w:val="-4"/>
              </w:rPr>
              <w:t>A</w:t>
            </w:r>
          </w:p>
        </w:tc>
        <w:tc>
          <w:tcPr>
            <w:tcW w:w="2774" w:type="dxa"/>
            <w:vAlign w:val="top"/>
          </w:tcPr>
          <w:p>
            <w:pPr>
              <w:pStyle w:val="TableText"/>
              <w:ind w:left="57"/>
              <w:spacing w:before="61" w:line="176" w:lineRule="auto"/>
              <w:rPr/>
            </w:pPr>
            <w:r>
              <w:rPr>
                <w:color w:val="231F20"/>
                <w:spacing w:val="-1"/>
              </w:rPr>
              <w:t>非常确信效应估计值接近真实值</w:t>
            </w:r>
          </w:p>
        </w:tc>
      </w:tr>
      <w:tr>
        <w:trPr>
          <w:trHeight w:val="654" w:hRule="atLeast"/>
        </w:trPr>
        <w:tc>
          <w:tcPr>
            <w:tcW w:w="1103" w:type="dxa"/>
            <w:vAlign w:val="top"/>
          </w:tcPr>
          <w:p>
            <w:pPr>
              <w:pStyle w:val="TableText"/>
              <w:ind w:left="234"/>
              <w:spacing w:before="64" w:line="177" w:lineRule="auto"/>
              <w:rPr/>
            </w:pPr>
            <w:r>
              <w:rPr>
                <w:color w:val="231F20"/>
              </w:rPr>
              <w:t>中</w:t>
            </w:r>
          </w:p>
        </w:tc>
        <w:tc>
          <w:tcPr>
            <w:tcW w:w="941" w:type="dxa"/>
            <w:vAlign w:val="top"/>
          </w:tcPr>
          <w:p>
            <w:pPr>
              <w:pStyle w:val="TableText"/>
              <w:ind w:left="441"/>
              <w:spacing w:before="89" w:line="159" w:lineRule="auto"/>
              <w:rPr/>
            </w:pPr>
            <w:r>
              <w:rPr>
                <w:color w:val="231F20"/>
              </w:rPr>
              <w:t>B</w:t>
            </w:r>
          </w:p>
        </w:tc>
        <w:tc>
          <w:tcPr>
            <w:tcW w:w="2774" w:type="dxa"/>
            <w:vAlign w:val="top"/>
          </w:tcPr>
          <w:p>
            <w:pPr>
              <w:pStyle w:val="TableText"/>
              <w:ind w:left="55" w:right="57"/>
              <w:spacing w:before="60" w:line="170" w:lineRule="auto"/>
              <w:jc w:val="both"/>
              <w:rPr/>
            </w:pPr>
            <w:r>
              <w:rPr>
                <w:color w:val="231F20"/>
                <w:spacing w:val="6"/>
              </w:rPr>
              <w:t>对效应估计值有中等程度信心，估计</w:t>
            </w:r>
            <w:r>
              <w:rPr>
                <w:color w:val="231F20"/>
                <w:spacing w:val="3"/>
              </w:rPr>
              <w:t xml:space="preserve"> </w:t>
            </w:r>
            <w:r>
              <w:rPr>
                <w:color w:val="231F20"/>
                <w:spacing w:val="6"/>
              </w:rPr>
              <w:t>疗效可能接近真实值，也可能有很大</w:t>
            </w:r>
            <w:r>
              <w:rPr>
                <w:color w:val="231F20"/>
                <w:spacing w:val="3"/>
              </w:rPr>
              <w:t xml:space="preserve"> </w:t>
            </w:r>
            <w:r>
              <w:rPr>
                <w:color w:val="231F20"/>
                <w:spacing w:val="-1"/>
              </w:rPr>
              <w:t>差别</w:t>
            </w:r>
          </w:p>
        </w:tc>
      </w:tr>
      <w:tr>
        <w:trPr>
          <w:trHeight w:val="465" w:hRule="atLeast"/>
        </w:trPr>
        <w:tc>
          <w:tcPr>
            <w:tcW w:w="1103" w:type="dxa"/>
            <w:vAlign w:val="top"/>
          </w:tcPr>
          <w:p>
            <w:pPr>
              <w:pStyle w:val="TableText"/>
              <w:ind w:left="217"/>
              <w:spacing w:before="67" w:line="178" w:lineRule="auto"/>
              <w:rPr/>
            </w:pPr>
            <w:r>
              <w:rPr>
                <w:color w:val="231F20"/>
              </w:rPr>
              <w:t>低</w:t>
            </w:r>
          </w:p>
        </w:tc>
        <w:tc>
          <w:tcPr>
            <w:tcW w:w="941" w:type="dxa"/>
            <w:vAlign w:val="top"/>
          </w:tcPr>
          <w:p>
            <w:pPr>
              <w:pStyle w:val="TableText"/>
              <w:ind w:left="442"/>
              <w:spacing w:before="89" w:line="161" w:lineRule="auto"/>
              <w:rPr/>
            </w:pPr>
            <w:r>
              <w:rPr>
                <w:color w:val="231F20"/>
              </w:rPr>
              <w:t>C</w:t>
            </w:r>
          </w:p>
        </w:tc>
        <w:tc>
          <w:tcPr>
            <w:tcW w:w="2774" w:type="dxa"/>
            <w:vAlign w:val="top"/>
          </w:tcPr>
          <w:p>
            <w:pPr>
              <w:pStyle w:val="TableText"/>
              <w:ind w:left="59" w:right="58" w:hanging="3"/>
              <w:spacing w:before="63" w:line="171" w:lineRule="auto"/>
              <w:rPr/>
            </w:pPr>
            <w:r>
              <w:rPr>
                <w:color w:val="231F20"/>
                <w:spacing w:val="6"/>
              </w:rPr>
              <w:t>对效应估计值信心有限；估计值与真</w:t>
            </w:r>
            <w:r>
              <w:rPr>
                <w:color w:val="231F20"/>
                <w:spacing w:val="2"/>
              </w:rPr>
              <w:t xml:space="preserve"> </w:t>
            </w:r>
            <w:r>
              <w:rPr>
                <w:color w:val="231F20"/>
                <w:spacing w:val="-1"/>
              </w:rPr>
              <w:t>实值可能有很大差别</w:t>
            </w:r>
          </w:p>
        </w:tc>
      </w:tr>
      <w:tr>
        <w:trPr>
          <w:trHeight w:val="464" w:hRule="atLeast"/>
        </w:trPr>
        <w:tc>
          <w:tcPr>
            <w:tcW w:w="1103" w:type="dxa"/>
            <w:vAlign w:val="top"/>
          </w:tcPr>
          <w:p>
            <w:pPr>
              <w:pStyle w:val="TableText"/>
              <w:ind w:left="217"/>
              <w:spacing w:before="67" w:line="178" w:lineRule="auto"/>
              <w:rPr/>
            </w:pPr>
            <w:r>
              <w:rPr>
                <w:color w:val="231F20"/>
                <w:spacing w:val="-1"/>
              </w:rPr>
              <w:t>极低</w:t>
            </w:r>
          </w:p>
        </w:tc>
        <w:tc>
          <w:tcPr>
            <w:tcW w:w="941" w:type="dxa"/>
            <w:vAlign w:val="top"/>
          </w:tcPr>
          <w:p>
            <w:pPr>
              <w:pStyle w:val="TableText"/>
              <w:ind w:left="437"/>
              <w:spacing w:before="93" w:line="159" w:lineRule="auto"/>
              <w:rPr/>
            </w:pPr>
            <w:r>
              <w:rPr>
                <w:color w:val="231F20"/>
              </w:rPr>
              <w:t>D</w:t>
            </w:r>
          </w:p>
        </w:tc>
        <w:tc>
          <w:tcPr>
            <w:tcW w:w="2774" w:type="dxa"/>
            <w:vAlign w:val="top"/>
          </w:tcPr>
          <w:p>
            <w:pPr>
              <w:pStyle w:val="TableText"/>
              <w:ind w:left="60" w:right="58" w:hanging="4"/>
              <w:spacing w:before="62" w:line="171" w:lineRule="auto"/>
              <w:rPr/>
            </w:pPr>
            <w:r>
              <w:rPr>
                <w:color w:val="231F20"/>
                <w:spacing w:val="6"/>
              </w:rPr>
              <w:t>对效应估计值几乎没有信心；估计值</w:t>
            </w:r>
            <w:r>
              <w:rPr>
                <w:color w:val="231F20"/>
                <w:spacing w:val="2"/>
              </w:rPr>
              <w:t xml:space="preserve"> </w:t>
            </w:r>
            <w:r>
              <w:rPr>
                <w:color w:val="231F20"/>
                <w:spacing w:val="-1"/>
              </w:rPr>
              <w:t>与真实值可能有很大差别</w:t>
            </w:r>
          </w:p>
        </w:tc>
      </w:tr>
      <w:tr>
        <w:trPr>
          <w:trHeight w:val="272" w:hRule="atLeast"/>
        </w:trPr>
        <w:tc>
          <w:tcPr>
            <w:tcW w:w="1103" w:type="dxa"/>
            <w:vAlign w:val="top"/>
          </w:tcPr>
          <w:p>
            <w:pPr>
              <w:pStyle w:val="TableText"/>
              <w:ind w:left="61"/>
              <w:spacing w:before="67" w:line="170" w:lineRule="auto"/>
              <w:rPr/>
            </w:pPr>
            <w:r>
              <w:rPr>
                <w:color w:val="231F20"/>
                <w:spacing w:val="-1"/>
              </w:rPr>
              <w:t>推荐意见分级</w:t>
            </w:r>
          </w:p>
        </w:tc>
        <w:tc>
          <w:tcPr>
            <w:tcW w:w="941" w:type="dxa"/>
            <w:vAlign w:val="top"/>
          </w:tcPr>
          <w:p>
            <w:pPr>
              <w:rPr>
                <w:rFonts w:ascii="Arial"/>
                <w:sz w:val="21"/>
              </w:rPr>
            </w:pPr>
            <w:r/>
          </w:p>
        </w:tc>
        <w:tc>
          <w:tcPr>
            <w:tcW w:w="2774" w:type="dxa"/>
            <w:vAlign w:val="top"/>
          </w:tcPr>
          <w:p>
            <w:pPr>
              <w:rPr>
                <w:rFonts w:ascii="Arial"/>
                <w:sz w:val="21"/>
              </w:rPr>
            </w:pPr>
            <w:r/>
          </w:p>
        </w:tc>
      </w:tr>
      <w:tr>
        <w:trPr>
          <w:trHeight w:val="272" w:hRule="atLeast"/>
        </w:trPr>
        <w:tc>
          <w:tcPr>
            <w:tcW w:w="1103" w:type="dxa"/>
            <w:vAlign w:val="top"/>
          </w:tcPr>
          <w:p>
            <w:pPr>
              <w:pStyle w:val="TableText"/>
              <w:ind w:left="220"/>
              <w:spacing w:before="68" w:line="169" w:lineRule="auto"/>
              <w:rPr/>
            </w:pPr>
            <w:r>
              <w:rPr>
                <w:color w:val="231F20"/>
                <w:spacing w:val="-2"/>
              </w:rPr>
              <w:t>强推荐</w:t>
            </w:r>
          </w:p>
        </w:tc>
        <w:tc>
          <w:tcPr>
            <w:tcW w:w="941" w:type="dxa"/>
            <w:vAlign w:val="top"/>
          </w:tcPr>
          <w:p>
            <w:pPr>
              <w:pStyle w:val="TableText"/>
              <w:ind w:left="129"/>
              <w:spacing w:before="68" w:line="169" w:lineRule="auto"/>
              <w:rPr/>
            </w:pPr>
            <w:r>
              <w:rPr>
                <w:color w:val="231F20"/>
                <w:spacing w:val="-3"/>
              </w:rPr>
              <w:t>推荐（1）</w:t>
            </w:r>
          </w:p>
        </w:tc>
        <w:tc>
          <w:tcPr>
            <w:tcW w:w="2774" w:type="dxa"/>
            <w:vAlign w:val="top"/>
          </w:tcPr>
          <w:p>
            <w:pPr>
              <w:pStyle w:val="TableText"/>
              <w:ind w:left="59"/>
              <w:spacing w:before="68" w:line="169" w:lineRule="auto"/>
              <w:rPr/>
            </w:pPr>
            <w:r>
              <w:rPr>
                <w:color w:val="231F20"/>
                <w:spacing w:val="-1"/>
              </w:rPr>
              <w:t>实施该干预措施利明显大于弊</w:t>
            </w:r>
          </w:p>
        </w:tc>
      </w:tr>
      <w:tr>
        <w:trPr>
          <w:trHeight w:val="273" w:hRule="atLeast"/>
        </w:trPr>
        <w:tc>
          <w:tcPr>
            <w:tcW w:w="1103" w:type="dxa"/>
            <w:vAlign w:val="top"/>
          </w:tcPr>
          <w:p>
            <w:pPr>
              <w:pStyle w:val="TableText"/>
              <w:ind w:left="221"/>
              <w:spacing w:before="70" w:line="168" w:lineRule="auto"/>
              <w:rPr/>
            </w:pPr>
            <w:r>
              <w:rPr>
                <w:color w:val="231F20"/>
                <w:spacing w:val="-2"/>
              </w:rPr>
              <w:t>弱推荐</w:t>
            </w:r>
          </w:p>
        </w:tc>
        <w:tc>
          <w:tcPr>
            <w:tcW w:w="941" w:type="dxa"/>
            <w:vAlign w:val="top"/>
          </w:tcPr>
          <w:p>
            <w:pPr>
              <w:pStyle w:val="TableText"/>
              <w:ind w:left="127"/>
              <w:spacing w:before="69" w:line="169" w:lineRule="auto"/>
              <w:rPr/>
            </w:pPr>
            <w:r>
              <w:rPr>
                <w:color w:val="231F20"/>
                <w:spacing w:val="-2"/>
              </w:rPr>
              <w:t>建议（2）</w:t>
            </w:r>
          </w:p>
        </w:tc>
        <w:tc>
          <w:tcPr>
            <w:tcW w:w="2774" w:type="dxa"/>
            <w:vAlign w:val="top"/>
          </w:tcPr>
          <w:p>
            <w:pPr>
              <w:pStyle w:val="TableText"/>
              <w:ind w:left="59"/>
              <w:spacing w:before="70" w:line="168" w:lineRule="auto"/>
              <w:rPr/>
            </w:pPr>
            <w:r>
              <w:rPr>
                <w:color w:val="231F20"/>
                <w:spacing w:val="-1"/>
              </w:rPr>
              <w:t>实施该干预措施利可能大于弊</w:t>
            </w:r>
          </w:p>
        </w:tc>
      </w:tr>
      <w:tr>
        <w:trPr>
          <w:trHeight w:val="271" w:hRule="atLeast"/>
        </w:trPr>
        <w:tc>
          <w:tcPr>
            <w:tcW w:w="1103" w:type="dxa"/>
            <w:vAlign w:val="top"/>
          </w:tcPr>
          <w:p>
            <w:pPr>
              <w:pStyle w:val="TableText"/>
              <w:ind w:left="219"/>
              <w:spacing w:before="72" w:line="165" w:lineRule="auto"/>
              <w:rPr/>
            </w:pPr>
            <w:r>
              <w:rPr>
                <w:color w:val="231F20"/>
                <w:spacing w:val="-1"/>
              </w:rPr>
              <w:t>不清楚</w:t>
            </w:r>
          </w:p>
        </w:tc>
        <w:tc>
          <w:tcPr>
            <w:tcW w:w="941" w:type="dxa"/>
            <w:vAlign w:val="top"/>
          </w:tcPr>
          <w:p>
            <w:pPr>
              <w:pStyle w:val="TableText"/>
              <w:ind w:left="206"/>
              <w:spacing w:before="73" w:line="164" w:lineRule="auto"/>
              <w:rPr/>
            </w:pPr>
            <w:r>
              <w:rPr>
                <w:color w:val="231F20"/>
                <w:spacing w:val="-2"/>
              </w:rPr>
              <w:t>无（3）</w:t>
            </w:r>
          </w:p>
        </w:tc>
        <w:tc>
          <w:tcPr>
            <w:tcW w:w="2774" w:type="dxa"/>
            <w:vAlign w:val="top"/>
          </w:tcPr>
          <w:p>
            <w:pPr>
              <w:pStyle w:val="TableText"/>
              <w:ind w:left="57"/>
              <w:spacing w:before="71" w:line="166" w:lineRule="auto"/>
              <w:rPr/>
            </w:pPr>
            <w:r>
              <w:rPr>
                <w:color w:val="231F20"/>
                <w:spacing w:val="-1"/>
              </w:rPr>
              <w:t>不清楚实施该干预措施利是否大于弊</w:t>
            </w:r>
          </w:p>
        </w:tc>
      </w:tr>
      <w:tr>
        <w:trPr>
          <w:trHeight w:val="273" w:hRule="atLeast"/>
        </w:trPr>
        <w:tc>
          <w:tcPr>
            <w:tcW w:w="1103" w:type="dxa"/>
            <w:vAlign w:val="top"/>
          </w:tcPr>
          <w:p>
            <w:pPr>
              <w:pStyle w:val="TableText"/>
              <w:ind w:left="221"/>
              <w:spacing w:before="73" w:line="166" w:lineRule="auto"/>
              <w:rPr/>
            </w:pPr>
            <w:r>
              <w:rPr>
                <w:color w:val="231F20"/>
                <w:spacing w:val="-2"/>
              </w:rPr>
              <w:t>弱不推荐</w:t>
            </w:r>
          </w:p>
        </w:tc>
        <w:tc>
          <w:tcPr>
            <w:tcW w:w="941" w:type="dxa"/>
            <w:vAlign w:val="top"/>
          </w:tcPr>
          <w:p>
            <w:pPr>
              <w:pStyle w:val="TableText"/>
              <w:spacing w:before="70" w:line="168" w:lineRule="auto"/>
              <w:jc w:val="right"/>
              <w:rPr/>
            </w:pPr>
            <w:r>
              <w:rPr>
                <w:color w:val="231F20"/>
                <w:spacing w:val="-8"/>
              </w:rPr>
              <w:t>不建议（4）</w:t>
            </w:r>
          </w:p>
        </w:tc>
        <w:tc>
          <w:tcPr>
            <w:tcW w:w="2774" w:type="dxa"/>
            <w:vAlign w:val="top"/>
          </w:tcPr>
          <w:p>
            <w:pPr>
              <w:pStyle w:val="TableText"/>
              <w:ind w:left="59"/>
              <w:spacing w:before="73" w:line="166" w:lineRule="auto"/>
              <w:rPr/>
            </w:pPr>
            <w:r>
              <w:rPr>
                <w:color w:val="231F20"/>
                <w:spacing w:val="-1"/>
              </w:rPr>
              <w:t>实施该干预措施弊可能大于利</w:t>
            </w:r>
          </w:p>
        </w:tc>
      </w:tr>
      <w:tr>
        <w:trPr>
          <w:trHeight w:val="280" w:hRule="atLeast"/>
        </w:trPr>
        <w:tc>
          <w:tcPr>
            <w:tcW w:w="1103" w:type="dxa"/>
            <w:vAlign w:val="top"/>
            <w:tcBorders>
              <w:bottom w:val="single" w:color="231F20" w:sz="6" w:space="0"/>
            </w:tcBorders>
          </w:tcPr>
          <w:p>
            <w:pPr>
              <w:pStyle w:val="TableText"/>
              <w:ind w:left="220"/>
              <w:spacing w:before="73" w:line="172" w:lineRule="auto"/>
              <w:rPr/>
            </w:pPr>
            <w:r>
              <w:rPr>
                <w:color w:val="231F20"/>
                <w:spacing w:val="-1"/>
              </w:rPr>
              <w:t>强不推荐</w:t>
            </w:r>
          </w:p>
        </w:tc>
        <w:tc>
          <w:tcPr>
            <w:tcW w:w="941" w:type="dxa"/>
            <w:vAlign w:val="top"/>
            <w:tcBorders>
              <w:bottom w:val="single" w:color="231F20" w:sz="6" w:space="0"/>
            </w:tcBorders>
          </w:tcPr>
          <w:p>
            <w:pPr>
              <w:pStyle w:val="TableText"/>
              <w:spacing w:before="70" w:line="174" w:lineRule="auto"/>
              <w:jc w:val="right"/>
              <w:rPr/>
            </w:pPr>
            <w:r>
              <w:rPr>
                <w:color w:val="231F20"/>
                <w:spacing w:val="-8"/>
              </w:rPr>
              <w:t>不推荐（5）</w:t>
            </w:r>
          </w:p>
        </w:tc>
        <w:tc>
          <w:tcPr>
            <w:tcW w:w="2774" w:type="dxa"/>
            <w:vAlign w:val="top"/>
            <w:tcBorders>
              <w:bottom w:val="single" w:color="231F20" w:sz="6" w:space="0"/>
            </w:tcBorders>
          </w:tcPr>
          <w:p>
            <w:pPr>
              <w:pStyle w:val="TableText"/>
              <w:ind w:left="59"/>
              <w:spacing w:before="73" w:line="172" w:lineRule="auto"/>
              <w:rPr/>
            </w:pPr>
            <w:r>
              <w:rPr>
                <w:color w:val="231F20"/>
                <w:spacing w:val="-1"/>
              </w:rPr>
              <w:t>实施该干预措施弊明显大于利</w:t>
            </w:r>
          </w:p>
        </w:tc>
      </w:tr>
    </w:tbl>
    <w:p>
      <w:pPr>
        <w:pStyle w:val="BodyText"/>
        <w:ind w:left="9" w:right="287" w:firstLine="403"/>
        <w:spacing w:before="271" w:line="250" w:lineRule="auto"/>
        <w:rPr>
          <w:rFonts w:ascii="FangSong" w:hAnsi="FangSong" w:eastAsia="FangSong" w:cs="FangSong"/>
          <w:sz w:val="21"/>
          <w:szCs w:val="21"/>
        </w:rPr>
      </w:pPr>
      <w:r>
        <w:rPr>
          <w:rFonts w:ascii="FangSong" w:hAnsi="FangSong" w:eastAsia="FangSong" w:cs="FangSong"/>
          <w:sz w:val="21"/>
          <w:szCs w:val="21"/>
          <w:color w:val="231F20"/>
          <w:spacing w:val="-1"/>
        </w:rPr>
        <w:t>最终，经过德尔菲法投票及一轮终审会后达成共</w:t>
      </w:r>
      <w:r>
        <w:rPr>
          <w:rFonts w:ascii="FangSong" w:hAnsi="FangSong" w:eastAsia="FangSong" w:cs="FangSong"/>
          <w:sz w:val="21"/>
          <w:szCs w:val="21"/>
          <w:color w:val="231F20"/>
          <w:spacing w:val="15"/>
        </w:rPr>
        <w:t xml:space="preserve"> </w:t>
      </w:r>
      <w:r>
        <w:rPr>
          <w:rFonts w:ascii="FangSong" w:hAnsi="FangSong" w:eastAsia="FangSong" w:cs="FangSong"/>
          <w:sz w:val="21"/>
          <w:szCs w:val="21"/>
          <w:color w:val="231F20"/>
          <w:spacing w:val="-4"/>
        </w:rPr>
        <w:t>识（共识度</w:t>
      </w:r>
      <w:r>
        <w:rPr>
          <w:rFonts w:ascii="FangSong" w:hAnsi="FangSong" w:eastAsia="FangSong" w:cs="FangSong"/>
          <w:sz w:val="21"/>
          <w:szCs w:val="21"/>
          <w:color w:val="231F20"/>
          <w:spacing w:val="-12"/>
        </w:rPr>
        <w:t xml:space="preserve"> </w:t>
      </w:r>
      <w:r>
        <w:rPr>
          <w:sz w:val="21"/>
          <w:szCs w:val="21"/>
          <w:color w:val="231F20"/>
          <w:spacing w:val="-4"/>
        </w:rPr>
        <w:t>&gt;75%</w:t>
      </w:r>
      <w:r>
        <w:rPr>
          <w:rFonts w:ascii="FangSong" w:hAnsi="FangSong" w:eastAsia="FangSong" w:cs="FangSong"/>
          <w:sz w:val="21"/>
          <w:szCs w:val="21"/>
          <w:color w:val="231F20"/>
          <w:spacing w:val="-4"/>
        </w:rPr>
        <w:t>）。秘书组对专家意见进行讨论、</w:t>
      </w:r>
      <w:r>
        <w:rPr>
          <w:rFonts w:ascii="FangSong" w:hAnsi="FangSong" w:eastAsia="FangSong" w:cs="FangSong"/>
          <w:sz w:val="21"/>
          <w:szCs w:val="21"/>
          <w:color w:val="231F20"/>
        </w:rPr>
        <w:t xml:space="preserve"> </w:t>
      </w:r>
      <w:r>
        <w:rPr>
          <w:rFonts w:ascii="FangSong" w:hAnsi="FangSong" w:eastAsia="FangSong" w:cs="FangSong"/>
          <w:sz w:val="21"/>
          <w:szCs w:val="21"/>
          <w:color w:val="231F20"/>
          <w:spacing w:val="7"/>
        </w:rPr>
        <w:t>修改、完善，最终形成营养不良老年人非药物干预</w:t>
      </w:r>
      <w:r>
        <w:rPr>
          <w:rFonts w:ascii="FangSong" w:hAnsi="FangSong" w:eastAsia="FangSong" w:cs="FangSong"/>
          <w:sz w:val="21"/>
          <w:szCs w:val="21"/>
          <w:color w:val="231F20"/>
          <w:spacing w:val="12"/>
        </w:rPr>
        <w:t xml:space="preserve"> </w:t>
      </w:r>
      <w:r>
        <w:rPr>
          <w:rFonts w:ascii="FangSong" w:hAnsi="FangSong" w:eastAsia="FangSong" w:cs="FangSong"/>
          <w:sz w:val="21"/>
          <w:szCs w:val="21"/>
          <w:color w:val="231F20"/>
          <w:spacing w:val="-3"/>
        </w:rPr>
        <w:t>推荐意见概要表，见表</w:t>
      </w:r>
      <w:r>
        <w:rPr>
          <w:rFonts w:ascii="FangSong" w:hAnsi="FangSong" w:eastAsia="FangSong" w:cs="FangSong"/>
          <w:sz w:val="21"/>
          <w:szCs w:val="21"/>
          <w:color w:val="231F20"/>
          <w:spacing w:val="-47"/>
        </w:rPr>
        <w:t xml:space="preserve"> </w:t>
      </w:r>
      <w:r>
        <w:rPr>
          <w:sz w:val="21"/>
          <w:szCs w:val="21"/>
          <w:color w:val="231F20"/>
          <w:spacing w:val="-3"/>
        </w:rPr>
        <w:t>4</w:t>
      </w:r>
      <w:r>
        <w:rPr>
          <w:rFonts w:ascii="FangSong" w:hAnsi="FangSong" w:eastAsia="FangSong" w:cs="FangSong"/>
          <w:sz w:val="21"/>
          <w:szCs w:val="21"/>
          <w:color w:val="231F20"/>
          <w:spacing w:val="-3"/>
        </w:rPr>
        <w:t>。</w:t>
      </w:r>
    </w:p>
    <w:p>
      <w:pPr>
        <w:spacing w:line="14" w:lineRule="auto"/>
        <w:rPr>
          <w:rFonts w:ascii="Arial"/>
          <w:sz w:val="2"/>
        </w:rPr>
      </w:pPr>
      <w:r>
        <w:rPr>
          <w:rFonts w:ascii="Arial" w:hAnsi="Arial" w:eastAsia="Arial" w:cs="Arial"/>
          <w:sz w:val="2"/>
          <w:szCs w:val="2"/>
        </w:rPr>
        <w:br w:type="column"/>
      </w:r>
    </w:p>
    <w:p>
      <w:pPr>
        <w:ind w:left="12"/>
        <w:spacing w:before="46" w:line="241" w:lineRule="auto"/>
        <w:outlineLvl w:val="0"/>
        <w:rPr>
          <w:rFonts w:ascii="SimHei" w:hAnsi="SimHei" w:eastAsia="SimHei" w:cs="SimHei"/>
          <w:sz w:val="21"/>
          <w:szCs w:val="21"/>
        </w:rPr>
      </w:pPr>
      <w:r>
        <w:rPr>
          <w:rFonts w:ascii="Times New Roman" w:hAnsi="Times New Roman" w:eastAsia="Times New Roman" w:cs="Times New Roman"/>
          <w:sz w:val="21"/>
          <w:szCs w:val="21"/>
          <w:color w:val="231F20"/>
          <w:spacing w:val="-1"/>
        </w:rPr>
        <w:t>2    </w:t>
      </w:r>
      <w:r>
        <w:rPr>
          <w:rFonts w:ascii="SimHei" w:hAnsi="SimHei" w:eastAsia="SimHei" w:cs="SimHei"/>
          <w:sz w:val="21"/>
          <w:szCs w:val="21"/>
          <w:color w:val="231F20"/>
          <w:spacing w:val="-1"/>
        </w:rPr>
        <w:t>推荐意见及证据说明</w:t>
      </w:r>
    </w:p>
    <w:p>
      <w:pPr>
        <w:pStyle w:val="BodyText"/>
        <w:ind w:left="14"/>
        <w:spacing w:before="48" w:line="213" w:lineRule="auto"/>
        <w:rPr>
          <w:rFonts w:ascii="FangSong" w:hAnsi="FangSong" w:eastAsia="FangSong" w:cs="FangSong"/>
          <w:sz w:val="21"/>
          <w:szCs w:val="21"/>
        </w:rPr>
      </w:pPr>
      <w:r>
        <w:rPr>
          <w:sz w:val="21"/>
          <w:szCs w:val="21"/>
          <w:color w:val="231F20"/>
          <w:spacing w:val="-8"/>
        </w:rPr>
        <w:t>2.1</w:t>
      </w:r>
      <w:r>
        <w:rPr>
          <w:sz w:val="21"/>
          <w:szCs w:val="21"/>
          <w:color w:val="231F20"/>
          <w:spacing w:val="13"/>
        </w:rPr>
        <w:t xml:space="preserve">   </w:t>
      </w:r>
      <w:r>
        <w:rPr>
          <w:rFonts w:ascii="FangSong" w:hAnsi="FangSong" w:eastAsia="FangSong" w:cs="FangSong"/>
          <w:sz w:val="21"/>
          <w:szCs w:val="21"/>
          <w:color w:val="231F20"/>
          <w:spacing w:val="-8"/>
        </w:rPr>
        <w:t>膳食指导</w:t>
      </w:r>
    </w:p>
    <w:p>
      <w:pPr>
        <w:pStyle w:val="BodyText"/>
        <w:ind w:left="19" w:right="8" w:hanging="5"/>
        <w:spacing w:before="3" w:line="242" w:lineRule="auto"/>
        <w:jc w:val="both"/>
        <w:rPr>
          <w:rFonts w:ascii="FangSong" w:hAnsi="FangSong" w:eastAsia="FangSong" w:cs="FangSong"/>
          <w:sz w:val="21"/>
          <w:szCs w:val="21"/>
        </w:rPr>
      </w:pPr>
      <w:r>
        <w:rPr>
          <w:sz w:val="21"/>
          <w:szCs w:val="21"/>
          <w:color w:val="231F20"/>
          <w:spacing w:val="2"/>
        </w:rPr>
        <w:t>2.1.1   </w:t>
      </w:r>
      <w:r>
        <w:rPr>
          <w:rFonts w:ascii="FangSong" w:hAnsi="FangSong" w:eastAsia="FangSong" w:cs="FangSong"/>
          <w:sz w:val="21"/>
          <w:szCs w:val="21"/>
          <w:color w:val="231F20"/>
          <w:spacing w:val="2"/>
        </w:rPr>
        <w:t>推荐意见：膳食指导是建立在“知—信—行”</w:t>
      </w:r>
      <w:r>
        <w:rPr>
          <w:rFonts w:ascii="FangSong" w:hAnsi="FangSong" w:eastAsia="FangSong" w:cs="FangSong"/>
          <w:sz w:val="21"/>
          <w:szCs w:val="21"/>
          <w:color w:val="231F20"/>
          <w:spacing w:val="4"/>
        </w:rPr>
        <w:t xml:space="preserve"> </w:t>
      </w:r>
      <w:r>
        <w:rPr>
          <w:rFonts w:ascii="FangSong" w:hAnsi="FangSong" w:eastAsia="FangSong" w:cs="FangSong"/>
          <w:sz w:val="21"/>
          <w:szCs w:val="21"/>
          <w:color w:val="231F20"/>
          <w:spacing w:val="7"/>
        </w:rPr>
        <w:t>理论基础上的营养干预手段。对存在营养风险或营</w:t>
      </w:r>
      <w:r>
        <w:rPr>
          <w:rFonts w:ascii="FangSong" w:hAnsi="FangSong" w:eastAsia="FangSong" w:cs="FangSong"/>
          <w:sz w:val="21"/>
          <w:szCs w:val="21"/>
          <w:color w:val="231F20"/>
          <w:spacing w:val="4"/>
        </w:rPr>
        <w:t xml:space="preserve">  </w:t>
      </w:r>
      <w:r>
        <w:rPr>
          <w:rFonts w:ascii="FangSong" w:hAnsi="FangSong" w:eastAsia="FangSong" w:cs="FangSong"/>
          <w:sz w:val="21"/>
          <w:szCs w:val="21"/>
          <w:color w:val="231F20"/>
          <w:spacing w:val="7"/>
        </w:rPr>
        <w:t>养不良的老年人而言，膳食指导可作为营养干预的</w:t>
      </w:r>
      <w:r>
        <w:rPr>
          <w:rFonts w:ascii="FangSong" w:hAnsi="FangSong" w:eastAsia="FangSong" w:cs="FangSong"/>
          <w:sz w:val="21"/>
          <w:szCs w:val="21"/>
          <w:color w:val="231F20"/>
          <w:spacing w:val="2"/>
        </w:rPr>
        <w:t xml:space="preserve">  </w:t>
      </w:r>
      <w:r>
        <w:rPr>
          <w:rFonts w:ascii="FangSong" w:hAnsi="FangSong" w:eastAsia="FangSong" w:cs="FangSong"/>
          <w:sz w:val="21"/>
          <w:szCs w:val="21"/>
          <w:color w:val="231F20"/>
          <w:spacing w:val="-10"/>
        </w:rPr>
        <w:t>优先手段。（</w:t>
      </w:r>
      <w:r>
        <w:rPr>
          <w:rFonts w:ascii="FangSong" w:hAnsi="FangSong" w:eastAsia="FangSong" w:cs="FangSong"/>
          <w:sz w:val="21"/>
          <w:szCs w:val="21"/>
          <w:color w:val="231F20"/>
          <w:spacing w:val="-50"/>
        </w:rPr>
        <w:t xml:space="preserve"> </w:t>
      </w:r>
      <w:r>
        <w:rPr>
          <w:sz w:val="21"/>
          <w:szCs w:val="21"/>
          <w:color w:val="231F20"/>
          <w:spacing w:val="-10"/>
        </w:rPr>
        <w:t>1B</w:t>
      </w:r>
      <w:r>
        <w:rPr>
          <w:sz w:val="21"/>
          <w:szCs w:val="21"/>
          <w:color w:val="231F20"/>
          <w:spacing w:val="-35"/>
        </w:rPr>
        <w:t xml:space="preserve"> </w:t>
      </w:r>
      <w:r>
        <w:rPr>
          <w:rFonts w:ascii="FangSong" w:hAnsi="FangSong" w:eastAsia="FangSong" w:cs="FangSong"/>
          <w:sz w:val="21"/>
          <w:szCs w:val="21"/>
          <w:color w:val="231F20"/>
          <w:spacing w:val="-10"/>
        </w:rPr>
        <w:t>）</w:t>
      </w:r>
    </w:p>
    <w:p>
      <w:pPr>
        <w:pStyle w:val="BodyText"/>
        <w:ind w:right="45" w:firstLine="416"/>
        <w:spacing w:before="15" w:line="226" w:lineRule="auto"/>
        <w:jc w:val="both"/>
        <w:rPr>
          <w:rFonts w:ascii="FangSong" w:hAnsi="FangSong" w:eastAsia="FangSong" w:cs="FangSong"/>
          <w:sz w:val="21"/>
          <w:szCs w:val="21"/>
        </w:rPr>
      </w:pPr>
      <w:r>
        <w:rPr>
          <w:rFonts w:ascii="FangSong" w:hAnsi="FangSong" w:eastAsia="FangSong" w:cs="FangSong"/>
          <w:sz w:val="21"/>
          <w:szCs w:val="21"/>
          <w:color w:val="231F20"/>
          <w:spacing w:val="3"/>
        </w:rPr>
        <w:t>操作要点：当营养风险筛查</w:t>
      </w:r>
      <w:r>
        <w:rPr>
          <w:rFonts w:ascii="FangSong" w:hAnsi="FangSong" w:eastAsia="FangSong" w:cs="FangSong"/>
          <w:sz w:val="21"/>
          <w:szCs w:val="21"/>
          <w:color w:val="231F20"/>
          <w:spacing w:val="-12"/>
        </w:rPr>
        <w:t xml:space="preserve"> </w:t>
      </w:r>
      <w:r>
        <w:rPr>
          <w:sz w:val="21"/>
          <w:szCs w:val="21"/>
          <w:color w:val="231F20"/>
          <w:spacing w:val="3"/>
        </w:rPr>
        <w:t>2002</w:t>
      </w:r>
      <w:r>
        <w:rPr>
          <w:rFonts w:ascii="FangSong" w:hAnsi="FangSong" w:eastAsia="FangSong" w:cs="FangSong"/>
          <w:sz w:val="21"/>
          <w:szCs w:val="21"/>
          <w:color w:val="231F20"/>
          <w:spacing w:val="3"/>
        </w:rPr>
        <w:t>（</w:t>
      </w:r>
      <w:r>
        <w:rPr>
          <w:sz w:val="21"/>
          <w:szCs w:val="21"/>
          <w:color w:val="231F20"/>
        </w:rPr>
        <w:t>nutritional  </w:t>
      </w:r>
      <w:r>
        <w:rPr>
          <w:sz w:val="21"/>
          <w:szCs w:val="21"/>
          <w:color w:val="231F20"/>
          <w:spacing w:val="-15"/>
        </w:rPr>
        <w:t>risk</w:t>
      </w:r>
      <w:r>
        <w:rPr>
          <w:sz w:val="21"/>
          <w:szCs w:val="21"/>
          <w:color w:val="231F20"/>
          <w:spacing w:val="14"/>
        </w:rPr>
        <w:t xml:space="preserve"> </w:t>
      </w:r>
      <w:r>
        <w:rPr>
          <w:sz w:val="21"/>
          <w:szCs w:val="21"/>
          <w:color w:val="231F20"/>
          <w:spacing w:val="-15"/>
        </w:rPr>
        <w:t>screening</w:t>
      </w:r>
      <w:r>
        <w:rPr>
          <w:sz w:val="21"/>
          <w:szCs w:val="21"/>
          <w:color w:val="231F20"/>
          <w:spacing w:val="12"/>
        </w:rPr>
        <w:t xml:space="preserve"> </w:t>
      </w:r>
      <w:r>
        <w:rPr>
          <w:sz w:val="21"/>
          <w:szCs w:val="21"/>
          <w:color w:val="231F20"/>
          <w:spacing w:val="-15"/>
        </w:rPr>
        <w:t>2002</w:t>
      </w:r>
      <w:r>
        <w:rPr>
          <w:sz w:val="21"/>
          <w:szCs w:val="21"/>
          <w:color w:val="231F20"/>
          <w:spacing w:val="-26"/>
        </w:rPr>
        <w:t xml:space="preserve"> </w:t>
      </w:r>
      <w:r>
        <w:rPr>
          <w:rFonts w:ascii="FangSong" w:hAnsi="FangSong" w:eastAsia="FangSong" w:cs="FangSong"/>
          <w:sz w:val="21"/>
          <w:szCs w:val="21"/>
          <w:color w:val="231F20"/>
          <w:spacing w:val="-15"/>
        </w:rPr>
        <w:t>，</w:t>
      </w:r>
      <w:r>
        <w:rPr>
          <w:sz w:val="21"/>
          <w:szCs w:val="21"/>
          <w:color w:val="231F20"/>
          <w:spacing w:val="-15"/>
        </w:rPr>
        <w:t>N</w:t>
      </w:r>
      <w:r>
        <w:rPr>
          <w:sz w:val="21"/>
          <w:szCs w:val="21"/>
          <w:color w:val="231F20"/>
          <w:spacing w:val="-16"/>
        </w:rPr>
        <w:t>RS-2002</w:t>
      </w:r>
      <w:r>
        <w:rPr>
          <w:rFonts w:ascii="FangSong" w:hAnsi="FangSong" w:eastAsia="FangSong" w:cs="FangSong"/>
          <w:sz w:val="21"/>
          <w:szCs w:val="21"/>
          <w:color w:val="231F20"/>
          <w:spacing w:val="-16"/>
        </w:rPr>
        <w:t>）</w:t>
      </w:r>
      <w:r>
        <w:rPr>
          <w:rFonts w:ascii="FangSong" w:hAnsi="FangSong" w:eastAsia="FangSong" w:cs="FangSong"/>
          <w:sz w:val="21"/>
          <w:szCs w:val="21"/>
          <w:color w:val="231F20"/>
          <w:spacing w:val="-16"/>
        </w:rPr>
        <w:t xml:space="preserve"> </w:t>
      </w:r>
      <w:r>
        <w:rPr>
          <w:rFonts w:ascii="FangSong" w:hAnsi="FangSong" w:eastAsia="FangSong" w:cs="FangSong"/>
          <w:sz w:val="21"/>
          <w:szCs w:val="21"/>
          <w:color w:val="231F20"/>
          <w:spacing w:val="-16"/>
        </w:rPr>
        <w:t>总</w:t>
      </w:r>
      <w:r>
        <w:rPr>
          <w:rFonts w:ascii="FangSong" w:hAnsi="FangSong" w:eastAsia="FangSong" w:cs="FangSong"/>
          <w:sz w:val="21"/>
          <w:szCs w:val="21"/>
          <w:color w:val="231F20"/>
          <w:spacing w:val="-34"/>
        </w:rPr>
        <w:t xml:space="preserve"> </w:t>
      </w:r>
      <w:r>
        <w:rPr>
          <w:rFonts w:ascii="FangSong" w:hAnsi="FangSong" w:eastAsia="FangSong" w:cs="FangSong"/>
          <w:sz w:val="21"/>
          <w:szCs w:val="21"/>
          <w:color w:val="231F20"/>
          <w:spacing w:val="-16"/>
        </w:rPr>
        <w:t>分</w:t>
      </w:r>
      <w:r>
        <w:rPr>
          <w:rFonts w:ascii="FangSong" w:hAnsi="FangSong" w:eastAsia="FangSong" w:cs="FangSong"/>
          <w:sz w:val="21"/>
          <w:szCs w:val="21"/>
          <w:color w:val="231F20"/>
          <w:spacing w:val="-16"/>
        </w:rPr>
        <w:t xml:space="preserve"> </w:t>
      </w:r>
      <w:r>
        <w:rPr>
          <w:sz w:val="21"/>
          <w:szCs w:val="21"/>
          <w:color w:val="231F20"/>
          <w:spacing w:val="-16"/>
        </w:rPr>
        <w:t>≥</w:t>
      </w:r>
      <w:r>
        <w:rPr>
          <w:sz w:val="21"/>
          <w:szCs w:val="21"/>
          <w:color w:val="231F20"/>
          <w:spacing w:val="14"/>
        </w:rPr>
        <w:t xml:space="preserve"> </w:t>
      </w:r>
      <w:r>
        <w:rPr>
          <w:sz w:val="21"/>
          <w:szCs w:val="21"/>
          <w:color w:val="231F20"/>
          <w:spacing w:val="-16"/>
        </w:rPr>
        <w:t>3</w:t>
      </w:r>
      <w:r>
        <w:rPr>
          <w:sz w:val="21"/>
          <w:szCs w:val="21"/>
          <w:color w:val="231F20"/>
          <w:spacing w:val="18"/>
        </w:rPr>
        <w:t xml:space="preserve"> </w:t>
      </w:r>
      <w:r>
        <w:rPr>
          <w:rFonts w:ascii="FangSong" w:hAnsi="FangSong" w:eastAsia="FangSong" w:cs="FangSong"/>
          <w:sz w:val="21"/>
          <w:szCs w:val="21"/>
          <w:color w:val="231F20"/>
          <w:spacing w:val="-16"/>
        </w:rPr>
        <w:t>分</w:t>
      </w:r>
      <w:r>
        <w:rPr>
          <w:sz w:val="12"/>
          <w:szCs w:val="12"/>
          <w:color w:val="231F20"/>
          <w:spacing w:val="2"/>
          <w:position w:val="9"/>
        </w:rPr>
        <w:t>［17</w:t>
      </w:r>
      <w:r>
        <w:rPr>
          <w:sz w:val="12"/>
          <w:szCs w:val="12"/>
          <w:color w:val="231F20"/>
          <w:spacing w:val="-3"/>
          <w:position w:val="9"/>
        </w:rPr>
        <w:t>］</w:t>
      </w:r>
      <w:r>
        <w:rPr>
          <w:sz w:val="12"/>
          <w:szCs w:val="12"/>
          <w:color w:val="231F20"/>
          <w:spacing w:val="-14"/>
          <w:position w:val="9"/>
        </w:rPr>
        <w:t xml:space="preserve"> </w:t>
      </w:r>
      <w:r>
        <w:rPr>
          <w:rFonts w:ascii="FangSong" w:hAnsi="FangSong" w:eastAsia="FangSong" w:cs="FangSong"/>
          <w:sz w:val="21"/>
          <w:szCs w:val="21"/>
          <w:color w:val="231F20"/>
          <w:spacing w:val="-3"/>
        </w:rPr>
        <w:t>，</w:t>
      </w:r>
      <w:r>
        <w:rPr>
          <w:rFonts w:ascii="FangSong" w:hAnsi="FangSong" w:eastAsia="FangSong" w:cs="FangSong"/>
          <w:sz w:val="21"/>
          <w:szCs w:val="21"/>
          <w:color w:val="231F20"/>
        </w:rPr>
        <w:t xml:space="preserve"> </w:t>
      </w:r>
      <w:r>
        <w:rPr>
          <w:rFonts w:ascii="FangSong" w:hAnsi="FangSong" w:eastAsia="FangSong" w:cs="FangSong"/>
          <w:sz w:val="21"/>
          <w:szCs w:val="21"/>
          <w:color w:val="231F20"/>
          <w:spacing w:val="-11"/>
        </w:rPr>
        <w:t>或微型营养评估</w:t>
      </w:r>
      <w:r>
        <w:rPr>
          <w:rFonts w:ascii="FangSong" w:hAnsi="FangSong" w:eastAsia="FangSong" w:cs="FangSong"/>
          <w:sz w:val="21"/>
          <w:szCs w:val="21"/>
          <w:color w:val="231F20"/>
          <w:spacing w:val="-41"/>
        </w:rPr>
        <w:t xml:space="preserve"> </w:t>
      </w:r>
      <w:r>
        <w:rPr>
          <w:sz w:val="21"/>
          <w:szCs w:val="21"/>
          <w:color w:val="231F20"/>
          <w:spacing w:val="-11"/>
        </w:rPr>
        <w:t>-</w:t>
      </w:r>
      <w:r>
        <w:rPr>
          <w:sz w:val="21"/>
          <w:szCs w:val="21"/>
          <w:color w:val="231F20"/>
          <w:spacing w:val="11"/>
        </w:rPr>
        <w:t xml:space="preserve"> </w:t>
      </w:r>
      <w:r>
        <w:rPr>
          <w:rFonts w:ascii="FangSong" w:hAnsi="FangSong" w:eastAsia="FangSong" w:cs="FangSong"/>
          <w:sz w:val="21"/>
          <w:szCs w:val="21"/>
          <w:color w:val="231F20"/>
          <w:spacing w:val="-11"/>
        </w:rPr>
        <w:t>简化版（</w:t>
      </w:r>
      <w:r>
        <w:rPr>
          <w:sz w:val="21"/>
          <w:szCs w:val="21"/>
          <w:color w:val="231F20"/>
          <w:spacing w:val="-11"/>
        </w:rPr>
        <w:t>mininutritional</w:t>
      </w:r>
      <w:r>
        <w:rPr>
          <w:sz w:val="21"/>
          <w:szCs w:val="21"/>
          <w:color w:val="231F20"/>
          <w:spacing w:val="13"/>
        </w:rPr>
        <w:t xml:space="preserve"> </w:t>
      </w:r>
      <w:r>
        <w:rPr>
          <w:sz w:val="21"/>
          <w:szCs w:val="21"/>
          <w:color w:val="231F20"/>
          <w:spacing w:val="-11"/>
        </w:rPr>
        <w:t>ass</w:t>
      </w:r>
      <w:r>
        <w:rPr>
          <w:sz w:val="21"/>
          <w:szCs w:val="21"/>
          <w:color w:val="231F20"/>
          <w:spacing w:val="-12"/>
        </w:rPr>
        <w:t>essment</w:t>
      </w:r>
      <w:r>
        <w:rPr>
          <w:sz w:val="21"/>
          <w:szCs w:val="21"/>
          <w:color w:val="231F20"/>
        </w:rPr>
        <w:t xml:space="preserve">  </w:t>
      </w:r>
      <w:r>
        <w:rPr>
          <w:sz w:val="21"/>
          <w:szCs w:val="21"/>
          <w:color w:val="231F20"/>
          <w:spacing w:val="-14"/>
        </w:rPr>
        <w:t>short form</w:t>
      </w:r>
      <w:r>
        <w:rPr>
          <w:sz w:val="21"/>
          <w:szCs w:val="21"/>
          <w:color w:val="231F20"/>
          <w:spacing w:val="-26"/>
        </w:rPr>
        <w:t xml:space="preserve"> </w:t>
      </w:r>
      <w:r>
        <w:rPr>
          <w:rFonts w:ascii="FangSong" w:hAnsi="FangSong" w:eastAsia="FangSong" w:cs="FangSong"/>
          <w:sz w:val="21"/>
          <w:szCs w:val="21"/>
          <w:color w:val="231F20"/>
          <w:spacing w:val="-14"/>
        </w:rPr>
        <w:t>，</w:t>
      </w:r>
      <w:r>
        <w:rPr>
          <w:sz w:val="21"/>
          <w:szCs w:val="21"/>
          <w:color w:val="231F20"/>
          <w:spacing w:val="-14"/>
        </w:rPr>
        <w:t>MNA-SF </w:t>
      </w:r>
      <w:r>
        <w:rPr>
          <w:rFonts w:ascii="FangSong" w:hAnsi="FangSong" w:eastAsia="FangSong" w:cs="FangSong"/>
          <w:sz w:val="21"/>
          <w:szCs w:val="21"/>
          <w:color w:val="231F20"/>
          <w:spacing w:val="-14"/>
        </w:rPr>
        <w:t>）总分</w:t>
      </w:r>
      <w:r>
        <w:rPr>
          <w:rFonts w:ascii="FangSong" w:hAnsi="FangSong" w:eastAsia="FangSong" w:cs="FangSong"/>
          <w:sz w:val="21"/>
          <w:szCs w:val="21"/>
          <w:color w:val="231F20"/>
          <w:spacing w:val="-35"/>
        </w:rPr>
        <w:t xml:space="preserve"> </w:t>
      </w:r>
      <w:r>
        <w:rPr>
          <w:sz w:val="21"/>
          <w:szCs w:val="21"/>
          <w:color w:val="231F20"/>
          <w:spacing w:val="-14"/>
        </w:rPr>
        <w:t>≤</w:t>
      </w:r>
      <w:r>
        <w:rPr>
          <w:sz w:val="21"/>
          <w:szCs w:val="21"/>
          <w:color w:val="231F20"/>
          <w:spacing w:val="20"/>
          <w:w w:val="101"/>
        </w:rPr>
        <w:t xml:space="preserve"> </w:t>
      </w:r>
      <w:r>
        <w:rPr>
          <w:sz w:val="21"/>
          <w:szCs w:val="21"/>
          <w:color w:val="231F20"/>
          <w:spacing w:val="-14"/>
        </w:rPr>
        <w:t>11</w:t>
      </w:r>
      <w:r>
        <w:rPr>
          <w:sz w:val="21"/>
          <w:szCs w:val="21"/>
          <w:color w:val="231F20"/>
          <w:spacing w:val="10"/>
        </w:rPr>
        <w:t xml:space="preserve"> </w:t>
      </w:r>
      <w:r>
        <w:rPr>
          <w:rFonts w:ascii="FangSong" w:hAnsi="FangSong" w:eastAsia="FangSong" w:cs="FangSong"/>
          <w:sz w:val="21"/>
          <w:szCs w:val="21"/>
          <w:color w:val="231F20"/>
          <w:spacing w:val="-14"/>
        </w:rPr>
        <w:t>分时</w:t>
      </w:r>
      <w:r>
        <w:rPr>
          <w:sz w:val="12"/>
          <w:szCs w:val="12"/>
          <w:color w:val="231F20"/>
          <w:spacing w:val="6"/>
          <w:position w:val="9"/>
        </w:rPr>
        <w:t>［18</w:t>
      </w:r>
      <w:r>
        <w:rPr>
          <w:sz w:val="12"/>
          <w:szCs w:val="12"/>
          <w:color w:val="231F20"/>
          <w:position w:val="9"/>
        </w:rPr>
        <w:t>］</w:t>
      </w:r>
      <w:r>
        <w:rPr>
          <w:sz w:val="12"/>
          <w:szCs w:val="12"/>
          <w:color w:val="231F20"/>
          <w:spacing w:val="-14"/>
          <w:position w:val="9"/>
        </w:rPr>
        <w:t xml:space="preserve"> </w:t>
      </w:r>
      <w:r>
        <w:rPr>
          <w:rFonts w:ascii="FangSong" w:hAnsi="FangSong" w:eastAsia="FangSong" w:cs="FangSong"/>
          <w:sz w:val="21"/>
          <w:szCs w:val="21"/>
          <w:color w:val="231F20"/>
        </w:rPr>
        <w:t>，</w:t>
      </w:r>
      <w:r>
        <w:rPr>
          <w:rFonts w:ascii="FangSong" w:hAnsi="FangSong" w:eastAsia="FangSong" w:cs="FangSong"/>
          <w:sz w:val="21"/>
          <w:szCs w:val="21"/>
          <w:color w:val="231F20"/>
          <w:spacing w:val="6"/>
        </w:rPr>
        <w:t>考虑存</w:t>
      </w:r>
      <w:r>
        <w:rPr>
          <w:rFonts w:ascii="FangSong" w:hAnsi="FangSong" w:eastAsia="FangSong" w:cs="FangSong"/>
          <w:sz w:val="21"/>
          <w:szCs w:val="21"/>
          <w:color w:val="231F20"/>
        </w:rPr>
        <w:t xml:space="preserve"> </w:t>
      </w:r>
      <w:r>
        <w:rPr>
          <w:rFonts w:ascii="FangSong" w:hAnsi="FangSong" w:eastAsia="FangSong" w:cs="FangSong"/>
          <w:sz w:val="21"/>
          <w:szCs w:val="21"/>
          <w:color w:val="231F20"/>
          <w:spacing w:val="9"/>
        </w:rPr>
        <w:t>在营养风险，有进一步制订营养支持计划或进行营</w:t>
      </w:r>
      <w:r>
        <w:rPr>
          <w:rFonts w:ascii="FangSong" w:hAnsi="FangSong" w:eastAsia="FangSong" w:cs="FangSong"/>
          <w:sz w:val="21"/>
          <w:szCs w:val="21"/>
          <w:color w:val="231F20"/>
          <w:spacing w:val="7"/>
        </w:rPr>
        <w:t xml:space="preserve"> </w:t>
      </w:r>
      <w:r>
        <w:rPr>
          <w:rFonts w:ascii="FangSong" w:hAnsi="FangSong" w:eastAsia="FangSong" w:cs="FangSong"/>
          <w:sz w:val="21"/>
          <w:szCs w:val="21"/>
          <w:color w:val="231F20"/>
          <w:spacing w:val="-12"/>
        </w:rPr>
        <w:t>养评定的指征。</w:t>
      </w:r>
      <w:r>
        <w:rPr>
          <w:sz w:val="21"/>
          <w:szCs w:val="21"/>
          <w:color w:val="231F20"/>
          <w:spacing w:val="-12"/>
        </w:rPr>
        <w:t>GLIM</w:t>
      </w:r>
      <w:r>
        <w:rPr>
          <w:rFonts w:ascii="FangSong" w:hAnsi="FangSong" w:eastAsia="FangSong" w:cs="FangSong"/>
          <w:sz w:val="21"/>
          <w:szCs w:val="21"/>
          <w:color w:val="231F20"/>
          <w:spacing w:val="-12"/>
        </w:rPr>
        <w:t>（</w:t>
      </w:r>
      <w:r>
        <w:rPr>
          <w:sz w:val="21"/>
          <w:szCs w:val="21"/>
          <w:color w:val="231F20"/>
          <w:spacing w:val="-12"/>
        </w:rPr>
        <w:t>Global</w:t>
      </w:r>
      <w:r>
        <w:rPr>
          <w:sz w:val="21"/>
          <w:szCs w:val="21"/>
          <w:color w:val="231F20"/>
          <w:spacing w:val="14"/>
        </w:rPr>
        <w:t xml:space="preserve"> </w:t>
      </w:r>
      <w:r>
        <w:rPr>
          <w:sz w:val="21"/>
          <w:szCs w:val="21"/>
          <w:color w:val="231F20"/>
          <w:spacing w:val="-12"/>
        </w:rPr>
        <w:t>Leadership</w:t>
      </w:r>
      <w:r>
        <w:rPr>
          <w:sz w:val="21"/>
          <w:szCs w:val="21"/>
          <w:color w:val="231F20"/>
          <w:spacing w:val="14"/>
        </w:rPr>
        <w:t xml:space="preserve"> </w:t>
      </w:r>
      <w:r>
        <w:rPr>
          <w:sz w:val="21"/>
          <w:szCs w:val="21"/>
          <w:color w:val="231F20"/>
          <w:spacing w:val="-12"/>
        </w:rPr>
        <w:t>Initiative</w:t>
      </w:r>
      <w:r>
        <w:rPr>
          <w:sz w:val="21"/>
          <w:szCs w:val="21"/>
          <w:color w:val="231F20"/>
          <w:spacing w:val="13"/>
        </w:rPr>
        <w:t xml:space="preserve"> </w:t>
      </w:r>
      <w:r>
        <w:rPr>
          <w:sz w:val="21"/>
          <w:szCs w:val="21"/>
          <w:color w:val="231F20"/>
          <w:spacing w:val="-12"/>
        </w:rPr>
        <w:t>on</w:t>
      </w:r>
      <w:r>
        <w:rPr>
          <w:sz w:val="21"/>
          <w:szCs w:val="21"/>
          <w:color w:val="231F20"/>
        </w:rPr>
        <w:t xml:space="preserve">  </w:t>
      </w:r>
      <w:r>
        <w:rPr>
          <w:sz w:val="21"/>
          <w:szCs w:val="21"/>
          <w:color w:val="231F20"/>
          <w:spacing w:val="-6"/>
        </w:rPr>
        <w:t>Malnutrition</w:t>
      </w:r>
      <w:r>
        <w:rPr>
          <w:sz w:val="21"/>
          <w:szCs w:val="21"/>
          <w:color w:val="231F20"/>
          <w:spacing w:val="-25"/>
        </w:rPr>
        <w:t xml:space="preserve"> </w:t>
      </w:r>
      <w:r>
        <w:rPr>
          <w:rFonts w:ascii="FangSong" w:hAnsi="FangSong" w:eastAsia="FangSong" w:cs="FangSong"/>
          <w:sz w:val="21"/>
          <w:szCs w:val="21"/>
          <w:color w:val="231F20"/>
          <w:spacing w:val="-6"/>
        </w:rPr>
        <w:t>，</w:t>
      </w:r>
      <w:r>
        <w:rPr>
          <w:sz w:val="21"/>
          <w:szCs w:val="21"/>
          <w:color w:val="231F20"/>
          <w:spacing w:val="-6"/>
        </w:rPr>
        <w:t>GLIM</w:t>
      </w:r>
      <w:r>
        <w:rPr>
          <w:sz w:val="21"/>
          <w:szCs w:val="21"/>
          <w:color w:val="231F20"/>
          <w:spacing w:val="-35"/>
        </w:rPr>
        <w:t xml:space="preserve"> </w:t>
      </w:r>
      <w:r>
        <w:rPr>
          <w:rFonts w:ascii="FangSong" w:hAnsi="FangSong" w:eastAsia="FangSong" w:cs="FangSong"/>
          <w:sz w:val="21"/>
          <w:szCs w:val="21"/>
          <w:color w:val="231F20"/>
          <w:spacing w:val="-6"/>
        </w:rPr>
        <w:t>）标准指出</w:t>
      </w:r>
      <w:r>
        <w:rPr>
          <w:rFonts w:ascii="FangSong" w:hAnsi="FangSong" w:eastAsia="FangSong" w:cs="FangSong"/>
          <w:sz w:val="21"/>
          <w:szCs w:val="21"/>
          <w:color w:val="231F20"/>
          <w:spacing w:val="-7"/>
        </w:rPr>
        <w:t>，在营养风险筛查阳</w:t>
      </w:r>
      <w:r>
        <w:rPr>
          <w:rFonts w:ascii="FangSong" w:hAnsi="FangSong" w:eastAsia="FangSong" w:cs="FangSong"/>
          <w:sz w:val="21"/>
          <w:szCs w:val="21"/>
          <w:color w:val="231F20"/>
        </w:rPr>
        <w:t xml:space="preserve">  </w:t>
      </w:r>
      <w:r>
        <w:rPr>
          <w:rFonts w:ascii="FangSong" w:hAnsi="FangSong" w:eastAsia="FangSong" w:cs="FangSong"/>
          <w:sz w:val="21"/>
          <w:szCs w:val="21"/>
          <w:color w:val="231F20"/>
          <w:spacing w:val="8"/>
        </w:rPr>
        <w:t>性基础上，需至少符合表型指标（非自主性体质量</w:t>
      </w:r>
      <w:r>
        <w:rPr>
          <w:rFonts w:ascii="FangSong" w:hAnsi="FangSong" w:eastAsia="FangSong" w:cs="FangSong"/>
          <w:sz w:val="21"/>
          <w:szCs w:val="21"/>
          <w:color w:val="231F20"/>
          <w:spacing w:val="15"/>
        </w:rPr>
        <w:t xml:space="preserve"> </w:t>
      </w:r>
      <w:r>
        <w:rPr>
          <w:rFonts w:ascii="FangSong" w:hAnsi="FangSong" w:eastAsia="FangSong" w:cs="FangSong"/>
          <w:sz w:val="21"/>
          <w:szCs w:val="21"/>
          <w:color w:val="231F20"/>
          <w:spacing w:val="-7"/>
        </w:rPr>
        <w:t>降低、低</w:t>
      </w:r>
      <w:r>
        <w:rPr>
          <w:rFonts w:ascii="FangSong" w:hAnsi="FangSong" w:eastAsia="FangSong" w:cs="FangSong"/>
          <w:sz w:val="21"/>
          <w:szCs w:val="21"/>
          <w:color w:val="231F20"/>
          <w:spacing w:val="-39"/>
        </w:rPr>
        <w:t xml:space="preserve"> </w:t>
      </w:r>
      <w:r>
        <w:rPr>
          <w:sz w:val="21"/>
          <w:szCs w:val="21"/>
          <w:color w:val="231F20"/>
          <w:spacing w:val="-7"/>
        </w:rPr>
        <w:t>BMI</w:t>
      </w:r>
      <w:r>
        <w:rPr>
          <w:rFonts w:ascii="FangSong" w:hAnsi="FangSong" w:eastAsia="FangSong" w:cs="FangSong"/>
          <w:sz w:val="21"/>
          <w:szCs w:val="21"/>
          <w:color w:val="231F20"/>
          <w:spacing w:val="-7"/>
        </w:rPr>
        <w:t>、肌肉量丢失）</w:t>
      </w:r>
      <w:r>
        <w:rPr>
          <w:rFonts w:ascii="FangSong" w:hAnsi="FangSong" w:eastAsia="FangSong" w:cs="FangSong"/>
          <w:sz w:val="21"/>
          <w:szCs w:val="21"/>
          <w:color w:val="231F20"/>
          <w:spacing w:val="-7"/>
        </w:rPr>
        <w:t xml:space="preserve"> </w:t>
      </w:r>
      <w:r>
        <w:rPr>
          <w:rFonts w:ascii="FangSong" w:hAnsi="FangSong" w:eastAsia="FangSong" w:cs="FangSong"/>
          <w:sz w:val="21"/>
          <w:szCs w:val="21"/>
          <w:color w:val="231F20"/>
          <w:spacing w:val="-7"/>
        </w:rPr>
        <w:t>之一和病因指标（食物</w:t>
      </w:r>
      <w:r>
        <w:rPr>
          <w:rFonts w:ascii="FangSong" w:hAnsi="FangSong" w:eastAsia="FangSong" w:cs="FangSong"/>
          <w:sz w:val="21"/>
          <w:szCs w:val="21"/>
          <w:color w:val="231F20"/>
        </w:rPr>
        <w:t xml:space="preserve">  </w:t>
      </w:r>
      <w:r>
        <w:rPr>
          <w:rFonts w:ascii="FangSong" w:hAnsi="FangSong" w:eastAsia="FangSong" w:cs="FangSong"/>
          <w:sz w:val="21"/>
          <w:szCs w:val="21"/>
          <w:color w:val="231F20"/>
          <w:spacing w:val="-3"/>
        </w:rPr>
        <w:t>摄入减少或消化功能障碍、炎症或疾病负担）</w:t>
      </w:r>
      <w:r>
        <w:rPr>
          <w:rFonts w:ascii="FangSong" w:hAnsi="FangSong" w:eastAsia="FangSong" w:cs="FangSong"/>
          <w:sz w:val="21"/>
          <w:szCs w:val="21"/>
          <w:color w:val="231F20"/>
          <w:spacing w:val="-3"/>
        </w:rPr>
        <w:t xml:space="preserve"> </w:t>
      </w:r>
      <w:r>
        <w:rPr>
          <w:rFonts w:ascii="FangSong" w:hAnsi="FangSong" w:eastAsia="FangSong" w:cs="FangSong"/>
          <w:sz w:val="21"/>
          <w:szCs w:val="21"/>
          <w:color w:val="231F20"/>
          <w:spacing w:val="-3"/>
        </w:rPr>
        <w:t>之一，</w:t>
      </w:r>
      <w:r>
        <w:rPr>
          <w:rFonts w:ascii="FangSong" w:hAnsi="FangSong" w:eastAsia="FangSong" w:cs="FangSong"/>
          <w:sz w:val="21"/>
          <w:szCs w:val="21"/>
          <w:color w:val="231F20"/>
        </w:rPr>
        <w:t xml:space="preserve"> </w:t>
      </w:r>
      <w:r>
        <w:rPr>
          <w:rFonts w:ascii="FangSong" w:hAnsi="FangSong" w:eastAsia="FangSong" w:cs="FangSong"/>
          <w:sz w:val="21"/>
          <w:szCs w:val="21"/>
          <w:color w:val="231F20"/>
          <w:spacing w:val="-3"/>
        </w:rPr>
        <w:t>可评定为营养不良</w:t>
      </w:r>
      <w:r>
        <w:rPr>
          <w:sz w:val="12"/>
          <w:szCs w:val="12"/>
          <w:color w:val="231F20"/>
          <w:spacing w:val="-3"/>
          <w:position w:val="9"/>
        </w:rPr>
        <w:t>［12］</w:t>
      </w:r>
      <w:r>
        <w:rPr>
          <w:rFonts w:ascii="FangSong" w:hAnsi="FangSong" w:eastAsia="FangSong" w:cs="FangSong"/>
          <w:sz w:val="21"/>
          <w:szCs w:val="21"/>
          <w:color w:val="231F20"/>
          <w:spacing w:val="-25"/>
        </w:rPr>
        <w:t>。如下（</w:t>
      </w:r>
      <w:r>
        <w:rPr>
          <w:rFonts w:ascii="FangSong" w:hAnsi="FangSong" w:eastAsia="FangSong" w:cs="FangSong"/>
          <w:sz w:val="21"/>
          <w:szCs w:val="21"/>
          <w:color w:val="231F20"/>
          <w:spacing w:val="-48"/>
        </w:rPr>
        <w:t xml:space="preserve"> </w:t>
      </w:r>
      <w:r>
        <w:rPr>
          <w:sz w:val="21"/>
          <w:szCs w:val="21"/>
          <w:color w:val="231F20"/>
          <w:spacing w:val="-25"/>
        </w:rPr>
        <w:t>1</w:t>
      </w:r>
      <w:r>
        <w:rPr>
          <w:sz w:val="21"/>
          <w:szCs w:val="21"/>
          <w:color w:val="231F20"/>
          <w:spacing w:val="-36"/>
        </w:rPr>
        <w:t xml:space="preserve"> </w:t>
      </w:r>
      <w:r>
        <w:rPr>
          <w:rFonts w:ascii="FangSong" w:hAnsi="FangSong" w:eastAsia="FangSong" w:cs="FangSong"/>
          <w:sz w:val="21"/>
          <w:szCs w:val="21"/>
          <w:color w:val="231F20"/>
          <w:spacing w:val="-25"/>
        </w:rPr>
        <w:t>）至（</w:t>
      </w:r>
      <w:r>
        <w:rPr>
          <w:sz w:val="21"/>
          <w:szCs w:val="21"/>
          <w:color w:val="231F20"/>
          <w:spacing w:val="-25"/>
        </w:rPr>
        <w:t>3</w:t>
      </w:r>
      <w:r>
        <w:rPr>
          <w:rFonts w:ascii="FangSong" w:hAnsi="FangSong" w:eastAsia="FangSong" w:cs="FangSong"/>
          <w:sz w:val="21"/>
          <w:szCs w:val="21"/>
          <w:color w:val="231F20"/>
          <w:spacing w:val="-25"/>
        </w:rPr>
        <w:t>）为表型指标，</w:t>
      </w:r>
      <w:r>
        <w:rPr>
          <w:rFonts w:ascii="FangSong" w:hAnsi="FangSong" w:eastAsia="FangSong" w:cs="FangSong"/>
          <w:sz w:val="21"/>
          <w:szCs w:val="21"/>
          <w:color w:val="231F20"/>
        </w:rPr>
        <w:t xml:space="preserve"> </w:t>
      </w:r>
      <w:r>
        <w:rPr>
          <w:rFonts w:ascii="FangSong" w:hAnsi="FangSong" w:eastAsia="FangSong" w:cs="FangSong"/>
          <w:sz w:val="21"/>
          <w:szCs w:val="21"/>
          <w:color w:val="231F20"/>
          <w:spacing w:val="-4"/>
        </w:rPr>
        <w:t>（</w:t>
      </w:r>
      <w:r>
        <w:rPr>
          <w:sz w:val="21"/>
          <w:szCs w:val="21"/>
          <w:color w:val="231F20"/>
          <w:spacing w:val="-4"/>
        </w:rPr>
        <w:t>4</w:t>
      </w:r>
      <w:r>
        <w:rPr>
          <w:rFonts w:ascii="FangSong" w:hAnsi="FangSong" w:eastAsia="FangSong" w:cs="FangSong"/>
          <w:sz w:val="21"/>
          <w:szCs w:val="21"/>
          <w:color w:val="231F20"/>
          <w:spacing w:val="-4"/>
        </w:rPr>
        <w:t>）和（</w:t>
      </w:r>
      <w:r>
        <w:rPr>
          <w:sz w:val="21"/>
          <w:szCs w:val="21"/>
          <w:color w:val="231F20"/>
          <w:spacing w:val="-4"/>
        </w:rPr>
        <w:t>5</w:t>
      </w:r>
      <w:r>
        <w:rPr>
          <w:rFonts w:ascii="FangSong" w:hAnsi="FangSong" w:eastAsia="FangSong" w:cs="FangSong"/>
          <w:sz w:val="21"/>
          <w:szCs w:val="21"/>
          <w:color w:val="231F20"/>
          <w:spacing w:val="-4"/>
        </w:rPr>
        <w:t>）为病因指标。</w:t>
      </w:r>
    </w:p>
    <w:p>
      <w:pPr>
        <w:pStyle w:val="BodyText"/>
        <w:ind w:left="13" w:firstLine="383"/>
        <w:spacing w:before="1" w:line="217" w:lineRule="auto"/>
        <w:tabs>
          <w:tab w:val="left" w:pos="4940"/>
        </w:tabs>
        <w:jc w:val="both"/>
        <w:rPr>
          <w:rFonts w:ascii="FangSong" w:hAnsi="FangSong" w:eastAsia="FangSong" w:cs="FangSong"/>
          <w:sz w:val="21"/>
          <w:szCs w:val="21"/>
        </w:rPr>
      </w:pPr>
      <w:r>
        <w:rPr>
          <w:rFonts w:ascii="FangSong" w:hAnsi="FangSong" w:eastAsia="FangSong" w:cs="FangSong"/>
          <w:sz w:val="21"/>
          <w:szCs w:val="21"/>
          <w:color w:val="231F20"/>
          <w:spacing w:val="-1"/>
        </w:rPr>
        <w:t>（</w:t>
      </w:r>
      <w:r>
        <w:rPr>
          <w:rFonts w:ascii="FangSong" w:hAnsi="FangSong" w:eastAsia="FangSong" w:cs="FangSong"/>
          <w:sz w:val="21"/>
          <w:szCs w:val="21"/>
          <w:color w:val="231F20"/>
          <w:spacing w:val="-49"/>
        </w:rPr>
        <w:t xml:space="preserve"> </w:t>
      </w:r>
      <w:r>
        <w:rPr>
          <w:sz w:val="21"/>
          <w:szCs w:val="21"/>
          <w:color w:val="231F20"/>
          <w:spacing w:val="-1"/>
        </w:rPr>
        <w:t>1 </w:t>
      </w:r>
      <w:r>
        <w:rPr>
          <w:rFonts w:ascii="FangSong" w:hAnsi="FangSong" w:eastAsia="FangSong" w:cs="FangSong"/>
          <w:sz w:val="21"/>
          <w:szCs w:val="21"/>
          <w:color w:val="231F20"/>
          <w:spacing w:val="-1"/>
        </w:rPr>
        <w:t>）无自主意愿体质量减轻，即非主动减肥基</w:t>
      </w:r>
      <w:r>
        <w:rPr>
          <w:rFonts w:ascii="FangSong" w:hAnsi="FangSong" w:eastAsia="FangSong" w:cs="FangSong"/>
          <w:sz w:val="21"/>
          <w:szCs w:val="21"/>
          <w:color w:val="231F20"/>
        </w:rPr>
        <w:t xml:space="preserve">  </w:t>
      </w:r>
      <w:r>
        <w:rPr>
          <w:rFonts w:ascii="FangSong" w:hAnsi="FangSong" w:eastAsia="FangSong" w:cs="FangSong"/>
          <w:sz w:val="21"/>
          <w:szCs w:val="21"/>
          <w:color w:val="231F20"/>
          <w:spacing w:val="4"/>
        </w:rPr>
        <w:t>础上：</w:t>
      </w:r>
      <w:r>
        <w:rPr>
          <w:sz w:val="21"/>
          <w:szCs w:val="21"/>
          <w:color w:val="231F20"/>
          <w:spacing w:val="4"/>
        </w:rPr>
        <w:t>6 </w:t>
      </w:r>
      <w:r>
        <w:rPr>
          <w:rFonts w:ascii="FangSong" w:hAnsi="FangSong" w:eastAsia="FangSong" w:cs="FangSong"/>
          <w:sz w:val="21"/>
          <w:szCs w:val="21"/>
          <w:color w:val="231F20"/>
          <w:spacing w:val="4"/>
        </w:rPr>
        <w:t>个月内体质量下降</w:t>
      </w:r>
      <w:r>
        <w:rPr>
          <w:sz w:val="21"/>
          <w:szCs w:val="21"/>
          <w:color w:val="231F20"/>
          <w:spacing w:val="4"/>
        </w:rPr>
        <w:t>&gt;5%</w:t>
      </w:r>
      <w:r>
        <w:rPr>
          <w:rFonts w:ascii="FangSong" w:hAnsi="FangSong" w:eastAsia="FangSong" w:cs="FangSong"/>
          <w:sz w:val="21"/>
          <w:szCs w:val="21"/>
          <w:color w:val="231F20"/>
          <w:spacing w:val="4"/>
        </w:rPr>
        <w:t>，或</w:t>
      </w:r>
      <w:r>
        <w:rPr>
          <w:rFonts w:ascii="FangSong" w:hAnsi="FangSong" w:eastAsia="FangSong" w:cs="FangSong"/>
          <w:sz w:val="21"/>
          <w:szCs w:val="21"/>
          <w:color w:val="231F20"/>
          <w:spacing w:val="-8"/>
        </w:rPr>
        <w:t xml:space="preserve"> </w:t>
      </w:r>
      <w:r>
        <w:rPr>
          <w:sz w:val="21"/>
          <w:szCs w:val="21"/>
          <w:color w:val="231F20"/>
          <w:spacing w:val="4"/>
        </w:rPr>
        <w:t>6 </w:t>
      </w:r>
      <w:r>
        <w:rPr>
          <w:rFonts w:ascii="FangSong" w:hAnsi="FangSong" w:eastAsia="FangSong" w:cs="FangSong"/>
          <w:sz w:val="21"/>
          <w:szCs w:val="21"/>
          <w:color w:val="231F20"/>
          <w:spacing w:val="4"/>
        </w:rPr>
        <w:t>个月后体重</w:t>
      </w:r>
      <w:r>
        <w:rPr>
          <w:rFonts w:ascii="FangSong" w:hAnsi="FangSong" w:eastAsia="FangSong" w:cs="FangSong"/>
          <w:sz w:val="21"/>
          <w:szCs w:val="21"/>
          <w:color w:val="231F20"/>
        </w:rPr>
        <w:t xml:space="preserve">  </w:t>
      </w:r>
      <w:r>
        <w:rPr>
          <w:rFonts w:ascii="FangSong" w:hAnsi="FangSong" w:eastAsia="FangSong" w:cs="FangSong"/>
          <w:sz w:val="21"/>
          <w:szCs w:val="21"/>
          <w:color w:val="231F20"/>
          <w:spacing w:val="-12"/>
        </w:rPr>
        <w:t>下降</w:t>
      </w:r>
      <w:r>
        <w:rPr>
          <w:rFonts w:ascii="FangSong" w:hAnsi="FangSong" w:eastAsia="FangSong" w:cs="FangSong"/>
          <w:sz w:val="21"/>
          <w:szCs w:val="21"/>
          <w:color w:val="231F20"/>
          <w:spacing w:val="-41"/>
        </w:rPr>
        <w:t xml:space="preserve"> </w:t>
      </w:r>
      <w:r>
        <w:rPr>
          <w:sz w:val="21"/>
          <w:szCs w:val="21"/>
          <w:color w:val="231F20"/>
          <w:spacing w:val="-12"/>
        </w:rPr>
        <w:t>&gt;10%</w:t>
      </w:r>
      <w:r>
        <w:rPr>
          <w:rFonts w:ascii="FangSong" w:hAnsi="FangSong" w:eastAsia="FangSong" w:cs="FangSong"/>
          <w:sz w:val="21"/>
          <w:szCs w:val="21"/>
          <w:color w:val="231F20"/>
          <w:spacing w:val="-29"/>
        </w:rPr>
        <w:t>；（</w:t>
      </w:r>
      <w:r>
        <w:rPr>
          <w:sz w:val="21"/>
          <w:szCs w:val="21"/>
          <w:color w:val="231F20"/>
          <w:spacing w:val="-12"/>
        </w:rPr>
        <w:t>2</w:t>
      </w:r>
      <w:r>
        <w:rPr>
          <w:rFonts w:ascii="FangSong" w:hAnsi="FangSong" w:eastAsia="FangSong" w:cs="FangSong"/>
          <w:sz w:val="21"/>
          <w:szCs w:val="21"/>
          <w:color w:val="231F20"/>
          <w:spacing w:val="-12"/>
        </w:rPr>
        <w:t>）欧美人群：</w:t>
      </w:r>
      <w:r>
        <w:rPr>
          <w:sz w:val="21"/>
          <w:szCs w:val="21"/>
          <w:color w:val="231F20"/>
          <w:spacing w:val="-12"/>
        </w:rPr>
        <w:t>70</w:t>
      </w:r>
      <w:r>
        <w:rPr>
          <w:sz w:val="21"/>
          <w:szCs w:val="21"/>
          <w:color w:val="231F20"/>
          <w:spacing w:val="11"/>
        </w:rPr>
        <w:t xml:space="preserve"> </w:t>
      </w:r>
      <w:r>
        <w:rPr>
          <w:rFonts w:ascii="FangSong" w:hAnsi="FangSong" w:eastAsia="FangSong" w:cs="FangSong"/>
          <w:sz w:val="21"/>
          <w:szCs w:val="21"/>
          <w:color w:val="231F20"/>
          <w:spacing w:val="-12"/>
        </w:rPr>
        <w:t>岁以下</w:t>
      </w:r>
      <w:r>
        <w:rPr>
          <w:rFonts w:ascii="FangSong" w:hAnsi="FangSong" w:eastAsia="FangSong" w:cs="FangSong"/>
          <w:sz w:val="21"/>
          <w:szCs w:val="21"/>
          <w:color w:val="231F20"/>
          <w:spacing w:val="-42"/>
        </w:rPr>
        <w:t xml:space="preserve"> </w:t>
      </w:r>
      <w:r>
        <w:rPr>
          <w:sz w:val="21"/>
          <w:szCs w:val="21"/>
          <w:color w:val="231F20"/>
          <w:spacing w:val="-12"/>
        </w:rPr>
        <w:t>&lt;20</w:t>
      </w:r>
      <w:r>
        <w:rPr>
          <w:sz w:val="21"/>
          <w:szCs w:val="21"/>
          <w:color w:val="231F20"/>
          <w:spacing w:val="13"/>
        </w:rPr>
        <w:t xml:space="preserve"> </w:t>
      </w:r>
      <w:r>
        <w:rPr>
          <w:sz w:val="21"/>
          <w:szCs w:val="21"/>
          <w:color w:val="231F20"/>
          <w:spacing w:val="-12"/>
        </w:rPr>
        <w:t>kg/m</w:t>
      </w:r>
      <w:r>
        <w:rPr>
          <w:sz w:val="12"/>
          <w:szCs w:val="12"/>
          <w:color w:val="231F20"/>
          <w:spacing w:val="-12"/>
          <w:position w:val="10"/>
        </w:rPr>
        <w:t>2</w:t>
      </w:r>
      <w:r>
        <w:rPr>
          <w:rFonts w:ascii="FangSong" w:hAnsi="FangSong" w:eastAsia="FangSong" w:cs="FangSong"/>
          <w:sz w:val="21"/>
          <w:szCs w:val="21"/>
          <w:color w:val="231F20"/>
          <w:spacing w:val="-35"/>
        </w:rPr>
        <w:t>，</w:t>
      </w:r>
      <w:r>
        <w:rPr>
          <w:rFonts w:ascii="FangSong" w:hAnsi="FangSong" w:eastAsia="FangSong" w:cs="FangSong"/>
          <w:sz w:val="21"/>
          <w:szCs w:val="21"/>
        </w:rPr>
        <w:tab/>
      </w:r>
      <w:r>
        <w:rPr>
          <w:rFonts w:ascii="FangSong" w:hAnsi="FangSong" w:eastAsia="FangSong" w:cs="FangSong"/>
          <w:sz w:val="21"/>
          <w:szCs w:val="21"/>
          <w:color w:val="231F20"/>
        </w:rPr>
        <w:t xml:space="preserve"> </w:t>
      </w:r>
      <w:r>
        <w:rPr>
          <w:sz w:val="21"/>
          <w:szCs w:val="21"/>
          <w:color w:val="231F20"/>
          <w:spacing w:val="-24"/>
        </w:rPr>
        <w:t>70</w:t>
      </w:r>
      <w:r>
        <w:rPr>
          <w:sz w:val="21"/>
          <w:szCs w:val="21"/>
          <w:color w:val="231F20"/>
          <w:spacing w:val="14"/>
        </w:rPr>
        <w:t xml:space="preserve"> </w:t>
      </w:r>
      <w:r>
        <w:rPr>
          <w:rFonts w:ascii="FangSong" w:hAnsi="FangSong" w:eastAsia="FangSong" w:cs="FangSong"/>
          <w:sz w:val="21"/>
          <w:szCs w:val="21"/>
          <w:color w:val="231F20"/>
          <w:spacing w:val="-24"/>
        </w:rPr>
        <w:t>岁以上</w:t>
      </w:r>
      <w:r>
        <w:rPr>
          <w:rFonts w:ascii="FangSong" w:hAnsi="FangSong" w:eastAsia="FangSong" w:cs="FangSong"/>
          <w:sz w:val="21"/>
          <w:szCs w:val="21"/>
          <w:color w:val="231F20"/>
          <w:spacing w:val="-43"/>
        </w:rPr>
        <w:t xml:space="preserve"> </w:t>
      </w:r>
      <w:r>
        <w:rPr>
          <w:sz w:val="21"/>
          <w:szCs w:val="21"/>
          <w:color w:val="231F20"/>
          <w:spacing w:val="-24"/>
        </w:rPr>
        <w:t>&lt;22</w:t>
      </w:r>
      <w:r>
        <w:rPr>
          <w:sz w:val="21"/>
          <w:szCs w:val="21"/>
          <w:color w:val="231F20"/>
          <w:spacing w:val="13"/>
        </w:rPr>
        <w:t xml:space="preserve"> </w:t>
      </w:r>
      <w:r>
        <w:rPr>
          <w:sz w:val="21"/>
          <w:szCs w:val="21"/>
          <w:color w:val="231F20"/>
          <w:spacing w:val="-24"/>
        </w:rPr>
        <w:t>kg/m</w:t>
      </w:r>
      <w:r>
        <w:rPr>
          <w:sz w:val="12"/>
          <w:szCs w:val="12"/>
          <w:color w:val="231F20"/>
          <w:spacing w:val="-4"/>
          <w:position w:val="10"/>
        </w:rPr>
        <w:t>2</w:t>
      </w:r>
      <w:r>
        <w:rPr>
          <w:rFonts w:ascii="FangSong" w:hAnsi="FangSong" w:eastAsia="FangSong" w:cs="FangSong"/>
          <w:sz w:val="21"/>
          <w:szCs w:val="21"/>
          <w:color w:val="231F20"/>
          <w:spacing w:val="-4"/>
        </w:rPr>
        <w:t>；亚洲人群：</w:t>
      </w:r>
      <w:r>
        <w:rPr>
          <w:sz w:val="21"/>
          <w:szCs w:val="21"/>
          <w:color w:val="231F20"/>
          <w:spacing w:val="-4"/>
        </w:rPr>
        <w:t>70 </w:t>
      </w:r>
      <w:r>
        <w:rPr>
          <w:rFonts w:ascii="FangSong" w:hAnsi="FangSong" w:eastAsia="FangSong" w:cs="FangSong"/>
          <w:sz w:val="21"/>
          <w:szCs w:val="21"/>
          <w:color w:val="231F20"/>
          <w:spacing w:val="-4"/>
        </w:rPr>
        <w:t>岁以下</w:t>
      </w:r>
      <w:r>
        <w:rPr>
          <w:rFonts w:ascii="FangSong" w:hAnsi="FangSong" w:eastAsia="FangSong" w:cs="FangSong"/>
          <w:sz w:val="21"/>
          <w:szCs w:val="21"/>
          <w:color w:val="231F20"/>
          <w:spacing w:val="-43"/>
        </w:rPr>
        <w:t xml:space="preserve"> </w:t>
      </w:r>
      <w:r>
        <w:rPr>
          <w:sz w:val="21"/>
          <w:szCs w:val="21"/>
          <w:color w:val="231F20"/>
          <w:spacing w:val="-24"/>
        </w:rPr>
        <w:t>&lt;18.5</w:t>
      </w:r>
      <w:r>
        <w:rPr>
          <w:sz w:val="21"/>
          <w:szCs w:val="21"/>
          <w:color w:val="231F20"/>
          <w:spacing w:val="13"/>
        </w:rPr>
        <w:t xml:space="preserve"> </w:t>
      </w:r>
      <w:r>
        <w:rPr>
          <w:sz w:val="21"/>
          <w:szCs w:val="21"/>
          <w:color w:val="231F20"/>
          <w:spacing w:val="-24"/>
        </w:rPr>
        <w:t>kg/</w:t>
      </w:r>
      <w:r>
        <w:rPr>
          <w:sz w:val="21"/>
          <w:szCs w:val="21"/>
          <w:color w:val="231F20"/>
        </w:rPr>
        <w:t xml:space="preserve">   </w:t>
      </w:r>
      <w:r>
        <w:rPr>
          <w:sz w:val="21"/>
          <w:szCs w:val="21"/>
          <w:color w:val="231F20"/>
          <w:spacing w:val="-27"/>
          <w:w w:val="88"/>
        </w:rPr>
        <w:t>m</w:t>
      </w:r>
      <w:r>
        <w:rPr>
          <w:sz w:val="12"/>
          <w:szCs w:val="12"/>
          <w:color w:val="231F20"/>
          <w:spacing w:val="-3"/>
          <w:position w:val="9"/>
        </w:rPr>
        <w:t>2</w:t>
      </w:r>
      <w:r>
        <w:rPr>
          <w:rFonts w:ascii="FangSong" w:hAnsi="FangSong" w:eastAsia="FangSong" w:cs="FangSong"/>
          <w:sz w:val="21"/>
          <w:szCs w:val="21"/>
          <w:color w:val="231F20"/>
          <w:spacing w:val="-3"/>
        </w:rPr>
        <w:t>，</w:t>
      </w:r>
      <w:r>
        <w:rPr>
          <w:sz w:val="21"/>
          <w:szCs w:val="21"/>
          <w:color w:val="231F20"/>
          <w:spacing w:val="-21"/>
        </w:rPr>
        <w:t>70</w:t>
      </w:r>
      <w:r>
        <w:rPr>
          <w:sz w:val="21"/>
          <w:szCs w:val="21"/>
          <w:color w:val="231F20"/>
          <w:spacing w:val="15"/>
        </w:rPr>
        <w:t xml:space="preserve"> </w:t>
      </w:r>
      <w:r>
        <w:rPr>
          <w:rFonts w:ascii="FangSong" w:hAnsi="FangSong" w:eastAsia="FangSong" w:cs="FangSong"/>
          <w:sz w:val="21"/>
          <w:szCs w:val="21"/>
          <w:color w:val="231F20"/>
          <w:spacing w:val="-21"/>
        </w:rPr>
        <w:t>岁以上</w:t>
      </w:r>
      <w:r>
        <w:rPr>
          <w:rFonts w:ascii="FangSong" w:hAnsi="FangSong" w:eastAsia="FangSong" w:cs="FangSong"/>
          <w:sz w:val="21"/>
          <w:szCs w:val="21"/>
          <w:color w:val="231F20"/>
          <w:spacing w:val="-40"/>
        </w:rPr>
        <w:t xml:space="preserve"> </w:t>
      </w:r>
      <w:r>
        <w:rPr>
          <w:sz w:val="21"/>
          <w:szCs w:val="21"/>
          <w:color w:val="231F20"/>
          <w:spacing w:val="-21"/>
        </w:rPr>
        <w:t>&lt;20</w:t>
      </w:r>
      <w:r>
        <w:rPr>
          <w:sz w:val="21"/>
          <w:szCs w:val="21"/>
          <w:color w:val="231F20"/>
          <w:spacing w:val="14"/>
        </w:rPr>
        <w:t xml:space="preserve"> </w:t>
      </w:r>
      <w:r>
        <w:rPr>
          <w:sz w:val="21"/>
          <w:szCs w:val="21"/>
          <w:color w:val="231F20"/>
          <w:spacing w:val="-21"/>
        </w:rPr>
        <w:t>kg/m</w:t>
      </w:r>
      <w:r>
        <w:rPr>
          <w:sz w:val="12"/>
          <w:szCs w:val="12"/>
          <w:color w:val="231F20"/>
          <w:spacing w:val="14"/>
          <w:position w:val="9"/>
        </w:rPr>
        <w:t>2</w:t>
      </w:r>
      <w:r>
        <w:rPr>
          <w:rFonts w:ascii="FangSong" w:hAnsi="FangSong" w:eastAsia="FangSong" w:cs="FangSong"/>
          <w:sz w:val="21"/>
          <w:szCs w:val="21"/>
          <w:color w:val="231F20"/>
          <w:spacing w:val="-27"/>
        </w:rPr>
        <w:t>；（</w:t>
      </w:r>
      <w:r>
        <w:rPr>
          <w:sz w:val="21"/>
          <w:szCs w:val="21"/>
          <w:color w:val="231F20"/>
          <w:spacing w:val="14"/>
        </w:rPr>
        <w:t>3</w:t>
      </w:r>
      <w:r>
        <w:rPr>
          <w:rFonts w:ascii="FangSong" w:hAnsi="FangSong" w:eastAsia="FangSong" w:cs="FangSong"/>
          <w:sz w:val="21"/>
          <w:szCs w:val="21"/>
          <w:color w:val="231F20"/>
          <w:spacing w:val="14"/>
        </w:rPr>
        <w:t>）通过有效人体成分</w:t>
      </w:r>
      <w:r>
        <w:rPr>
          <w:rFonts w:ascii="FangSong" w:hAnsi="FangSong" w:eastAsia="FangSong" w:cs="FangSong"/>
          <w:sz w:val="21"/>
          <w:szCs w:val="21"/>
        </w:rPr>
        <w:tab/>
      </w:r>
      <w:r>
        <w:rPr>
          <w:rFonts w:ascii="FangSong" w:hAnsi="FangSong" w:eastAsia="FangSong" w:cs="FangSong"/>
          <w:sz w:val="21"/>
          <w:szCs w:val="21"/>
          <w:color w:val="231F20"/>
        </w:rPr>
        <w:t xml:space="preserve"> </w:t>
      </w:r>
      <w:r>
        <w:rPr>
          <w:rFonts w:ascii="FangSong" w:hAnsi="FangSong" w:eastAsia="FangSong" w:cs="FangSong"/>
          <w:sz w:val="21"/>
          <w:szCs w:val="21"/>
          <w:color w:val="231F20"/>
          <w:spacing w:val="-5"/>
        </w:rPr>
        <w:t>检测技术确定的肌肉量降低（</w:t>
      </w:r>
      <w:r>
        <w:rPr>
          <w:sz w:val="21"/>
          <w:szCs w:val="21"/>
          <w:color w:val="231F20"/>
          <w:spacing w:val="-5"/>
        </w:rPr>
        <w:t>FFMI</w:t>
      </w:r>
      <w:r>
        <w:rPr>
          <w:rFonts w:ascii="FangSong" w:hAnsi="FangSong" w:eastAsia="FangSong" w:cs="FangSong"/>
          <w:sz w:val="21"/>
          <w:szCs w:val="21"/>
          <w:color w:val="231F20"/>
          <w:spacing w:val="-5"/>
        </w:rPr>
        <w:t>、握力等</w:t>
      </w:r>
      <w:r>
        <w:rPr>
          <w:rFonts w:ascii="FangSong" w:hAnsi="FangSong" w:eastAsia="FangSong" w:cs="FangSong"/>
          <w:sz w:val="21"/>
          <w:szCs w:val="21"/>
          <w:color w:val="231F20"/>
          <w:spacing w:val="-8"/>
        </w:rPr>
        <w:t>）；</w:t>
      </w:r>
      <w:r>
        <w:rPr>
          <w:rFonts w:ascii="FangSong" w:hAnsi="FangSong" w:eastAsia="FangSong" w:cs="FangSong"/>
          <w:sz w:val="21"/>
          <w:szCs w:val="21"/>
          <w:color w:val="231F20"/>
          <w:spacing w:val="-63"/>
        </w:rPr>
        <w:t xml:space="preserve"> </w:t>
      </w:r>
      <w:r>
        <w:rPr>
          <w:rFonts w:ascii="FangSong" w:hAnsi="FangSong" w:eastAsia="FangSong" w:cs="FangSong"/>
          <w:sz w:val="21"/>
          <w:szCs w:val="21"/>
          <w:color w:val="231F20"/>
          <w:spacing w:val="-8"/>
        </w:rPr>
        <w:t>（</w:t>
      </w:r>
      <w:r>
        <w:rPr>
          <w:sz w:val="21"/>
          <w:szCs w:val="21"/>
          <w:color w:val="231F20"/>
          <w:spacing w:val="-5"/>
        </w:rPr>
        <w:t>4</w:t>
      </w:r>
      <w:r>
        <w:rPr>
          <w:rFonts w:ascii="FangSong" w:hAnsi="FangSong" w:eastAsia="FangSong" w:cs="FangSong"/>
          <w:sz w:val="21"/>
          <w:szCs w:val="21"/>
          <w:color w:val="231F20"/>
          <w:spacing w:val="-5"/>
        </w:rPr>
        <w:t>）</w:t>
      </w:r>
      <w:r>
        <w:rPr>
          <w:rFonts w:ascii="FangSong" w:hAnsi="FangSong" w:eastAsia="FangSong" w:cs="FangSong"/>
          <w:sz w:val="21"/>
          <w:szCs w:val="21"/>
          <w:color w:val="231F20"/>
        </w:rPr>
        <w:t xml:space="preserve"> </w:t>
      </w:r>
      <w:r>
        <w:rPr>
          <w:rFonts w:ascii="FangSong" w:hAnsi="FangSong" w:eastAsia="FangSong" w:cs="FangSong"/>
          <w:sz w:val="21"/>
          <w:szCs w:val="21"/>
          <w:color w:val="231F20"/>
          <w:spacing w:val="-4"/>
        </w:rPr>
        <w:t>摄入量</w:t>
      </w:r>
      <w:r>
        <w:rPr>
          <w:sz w:val="21"/>
          <w:szCs w:val="21"/>
          <w:color w:val="231F20"/>
          <w:spacing w:val="-4"/>
        </w:rPr>
        <w:t>≤ 50%</w:t>
      </w:r>
      <w:r>
        <w:rPr>
          <w:sz w:val="21"/>
          <w:szCs w:val="21"/>
          <w:color w:val="231F20"/>
          <w:spacing w:val="24"/>
          <w:w w:val="101"/>
        </w:rPr>
        <w:t xml:space="preserve"> </w:t>
      </w:r>
      <w:r>
        <w:rPr>
          <w:rFonts w:ascii="FangSong" w:hAnsi="FangSong" w:eastAsia="FangSong" w:cs="FangSong"/>
          <w:sz w:val="21"/>
          <w:szCs w:val="21"/>
          <w:color w:val="231F20"/>
          <w:spacing w:val="-4"/>
        </w:rPr>
        <w:t>的能量需求（</w:t>
      </w:r>
      <w:r>
        <w:rPr>
          <w:sz w:val="21"/>
          <w:szCs w:val="21"/>
          <w:color w:val="231F20"/>
          <w:spacing w:val="-4"/>
        </w:rPr>
        <w:t>&gt;1 </w:t>
      </w:r>
      <w:r>
        <w:rPr>
          <w:rFonts w:ascii="FangSong" w:hAnsi="FangSong" w:eastAsia="FangSong" w:cs="FangSong"/>
          <w:sz w:val="21"/>
          <w:szCs w:val="21"/>
          <w:color w:val="231F20"/>
          <w:spacing w:val="-4"/>
        </w:rPr>
        <w:t>周</w:t>
      </w:r>
      <w:r>
        <w:rPr>
          <w:rFonts w:ascii="FangSong" w:hAnsi="FangSong" w:eastAsia="FangSong" w:cs="FangSong"/>
          <w:sz w:val="21"/>
          <w:szCs w:val="21"/>
          <w:color w:val="231F20"/>
          <w:spacing w:val="18"/>
        </w:rPr>
        <w:t>），</w:t>
      </w:r>
      <w:r>
        <w:rPr>
          <w:rFonts w:ascii="FangSong" w:hAnsi="FangSong" w:eastAsia="FangSong" w:cs="FangSong"/>
          <w:sz w:val="21"/>
          <w:szCs w:val="21"/>
          <w:color w:val="231F20"/>
          <w:spacing w:val="-4"/>
        </w:rPr>
        <w:t>或能量摄入降</w:t>
      </w:r>
      <w:r>
        <w:rPr>
          <w:rFonts w:ascii="FangSong" w:hAnsi="FangSong" w:eastAsia="FangSong" w:cs="FangSong"/>
          <w:sz w:val="21"/>
          <w:szCs w:val="21"/>
          <w:color w:val="231F20"/>
        </w:rPr>
        <w:t xml:space="preserve">  </w:t>
      </w:r>
      <w:r>
        <w:rPr>
          <w:rFonts w:ascii="FangSong" w:hAnsi="FangSong" w:eastAsia="FangSong" w:cs="FangSong"/>
          <w:sz w:val="21"/>
          <w:szCs w:val="21"/>
          <w:color w:val="231F20"/>
        </w:rPr>
        <w:t>低（</w:t>
      </w:r>
      <w:r>
        <w:rPr>
          <w:sz w:val="21"/>
          <w:szCs w:val="21"/>
          <w:color w:val="231F20"/>
        </w:rPr>
        <w:t>&gt;2 </w:t>
      </w:r>
      <w:r>
        <w:rPr>
          <w:rFonts w:ascii="FangSong" w:hAnsi="FangSong" w:eastAsia="FangSong" w:cs="FangSong"/>
          <w:sz w:val="21"/>
          <w:szCs w:val="21"/>
          <w:color w:val="231F20"/>
        </w:rPr>
        <w:t>周</w:t>
      </w:r>
      <w:r>
        <w:rPr>
          <w:rFonts w:ascii="FangSong" w:hAnsi="FangSong" w:eastAsia="FangSong" w:cs="FangSong"/>
          <w:sz w:val="21"/>
          <w:szCs w:val="21"/>
          <w:color w:val="231F20"/>
          <w:spacing w:val="22"/>
        </w:rPr>
        <w:t>），</w:t>
      </w:r>
      <w:r>
        <w:rPr>
          <w:rFonts w:ascii="FangSong" w:hAnsi="FangSong" w:eastAsia="FangSong" w:cs="FangSong"/>
          <w:sz w:val="21"/>
          <w:szCs w:val="21"/>
          <w:color w:val="231F20"/>
        </w:rPr>
        <w:t>或存在任何影响消化吸收的慢性</w:t>
      </w:r>
      <w:r>
        <w:rPr>
          <w:rFonts w:ascii="FangSong" w:hAnsi="FangSong" w:eastAsia="FangSong" w:cs="FangSong"/>
          <w:sz w:val="21"/>
          <w:szCs w:val="21"/>
          <w:color w:val="231F20"/>
          <w:spacing w:val="-1"/>
        </w:rPr>
        <w:t>胃肠</w:t>
      </w:r>
      <w:r>
        <w:rPr>
          <w:rFonts w:ascii="FangSong" w:hAnsi="FangSong" w:eastAsia="FangSong" w:cs="FangSong"/>
          <w:sz w:val="21"/>
          <w:szCs w:val="21"/>
          <w:color w:val="231F20"/>
        </w:rPr>
        <w:t xml:space="preserve">  </w:t>
      </w:r>
      <w:r>
        <w:rPr>
          <w:rFonts w:ascii="FangSong" w:hAnsi="FangSong" w:eastAsia="FangSong" w:cs="FangSong"/>
          <w:sz w:val="21"/>
          <w:szCs w:val="21"/>
          <w:color w:val="231F20"/>
          <w:spacing w:val="4"/>
        </w:rPr>
        <w:t>状况</w:t>
      </w:r>
      <w:r>
        <w:rPr>
          <w:rFonts w:ascii="FangSong" w:hAnsi="FangSong" w:eastAsia="FangSong" w:cs="FangSong"/>
          <w:sz w:val="21"/>
          <w:szCs w:val="21"/>
          <w:color w:val="231F20"/>
          <w:spacing w:val="-18"/>
        </w:rPr>
        <w:t>；（</w:t>
      </w:r>
      <w:r>
        <w:rPr>
          <w:sz w:val="21"/>
          <w:szCs w:val="21"/>
          <w:color w:val="231F20"/>
          <w:spacing w:val="4"/>
        </w:rPr>
        <w:t>5</w:t>
      </w:r>
      <w:r>
        <w:rPr>
          <w:rFonts w:ascii="FangSong" w:hAnsi="FangSong" w:eastAsia="FangSong" w:cs="FangSong"/>
          <w:sz w:val="21"/>
          <w:szCs w:val="21"/>
          <w:color w:val="231F20"/>
          <w:spacing w:val="4"/>
        </w:rPr>
        <w:t>）存在急性疾病、损伤，或者慢性疾</w:t>
      </w:r>
      <w:r>
        <w:rPr>
          <w:rFonts w:ascii="FangSong" w:hAnsi="FangSong" w:eastAsia="FangSong" w:cs="FangSong"/>
          <w:sz w:val="21"/>
          <w:szCs w:val="21"/>
          <w:color w:val="231F20"/>
          <w:spacing w:val="3"/>
        </w:rPr>
        <w:t>病相</w:t>
      </w:r>
      <w:r>
        <w:rPr>
          <w:rFonts w:ascii="FangSong" w:hAnsi="FangSong" w:eastAsia="FangSong" w:cs="FangSong"/>
          <w:sz w:val="21"/>
          <w:szCs w:val="21"/>
          <w:color w:val="231F20"/>
        </w:rPr>
        <w:t xml:space="preserve">  </w:t>
      </w:r>
      <w:r>
        <w:rPr>
          <w:rFonts w:ascii="FangSong" w:hAnsi="FangSong" w:eastAsia="FangSong" w:cs="FangSong"/>
          <w:sz w:val="21"/>
          <w:szCs w:val="21"/>
          <w:color w:val="231F20"/>
          <w:spacing w:val="-5"/>
        </w:rPr>
        <w:t>关的炎症。</w:t>
      </w:r>
    </w:p>
    <w:p>
      <w:pPr>
        <w:pStyle w:val="BodyText"/>
        <w:ind w:left="14" w:right="113" w:firstLine="404"/>
        <w:spacing w:before="15" w:line="264" w:lineRule="auto"/>
        <w:jc w:val="both"/>
        <w:rPr>
          <w:rFonts w:ascii="FangSong" w:hAnsi="FangSong" w:eastAsia="FangSong" w:cs="FangSong"/>
          <w:sz w:val="21"/>
          <w:szCs w:val="21"/>
        </w:rPr>
      </w:pPr>
      <w:r>
        <w:rPr>
          <w:rFonts w:ascii="FangSong" w:hAnsi="FangSong" w:eastAsia="FangSong" w:cs="FangSong"/>
          <w:sz w:val="21"/>
          <w:szCs w:val="21"/>
          <w:color w:val="231F20"/>
          <w:spacing w:val="9"/>
        </w:rPr>
        <w:t>推荐说明：我国老年人群的营养知识水平及营</w:t>
      </w:r>
      <w:r>
        <w:rPr>
          <w:rFonts w:ascii="FangSong" w:hAnsi="FangSong" w:eastAsia="FangSong" w:cs="FangSong"/>
          <w:sz w:val="21"/>
          <w:szCs w:val="21"/>
          <w:color w:val="231F20"/>
          <w:spacing w:val="5"/>
        </w:rPr>
        <w:t xml:space="preserve"> </w:t>
      </w:r>
      <w:r>
        <w:rPr>
          <w:rFonts w:ascii="FangSong" w:hAnsi="FangSong" w:eastAsia="FangSong" w:cs="FangSong"/>
          <w:sz w:val="21"/>
          <w:szCs w:val="21"/>
          <w:color w:val="231F20"/>
          <w:spacing w:val="-1"/>
        </w:rPr>
        <w:t>养素养现状并不乐观，</w:t>
      </w:r>
      <w:r>
        <w:rPr>
          <w:rFonts w:ascii="FangSong" w:hAnsi="FangSong" w:eastAsia="FangSong" w:cs="FangSong"/>
          <w:sz w:val="21"/>
          <w:szCs w:val="21"/>
          <w:color w:val="231F20"/>
          <w:spacing w:val="-65"/>
        </w:rPr>
        <w:t xml:space="preserve"> </w:t>
      </w:r>
      <w:r>
        <w:rPr>
          <w:rFonts w:ascii="FangSong" w:hAnsi="FangSong" w:eastAsia="FangSong" w:cs="FangSong"/>
          <w:sz w:val="21"/>
          <w:szCs w:val="21"/>
          <w:color w:val="231F20"/>
          <w:spacing w:val="-1"/>
        </w:rPr>
        <w:t>《国民营养行动计划</w:t>
      </w:r>
      <w:r>
        <w:rPr>
          <w:rFonts w:ascii="FangSong" w:hAnsi="FangSong" w:eastAsia="FangSong" w:cs="FangSong"/>
          <w:sz w:val="21"/>
          <w:szCs w:val="21"/>
          <w:color w:val="231F20"/>
          <w:spacing w:val="-1"/>
        </w:rPr>
        <w:t xml:space="preserve"> </w:t>
      </w:r>
      <w:r>
        <w:rPr>
          <w:sz w:val="21"/>
          <w:szCs w:val="21"/>
          <w:color w:val="231F20"/>
          <w:spacing w:val="-1"/>
        </w:rPr>
        <w:t>2017</w:t>
      </w:r>
      <w:r>
        <w:rPr>
          <w:rFonts w:ascii="FangSong" w:hAnsi="FangSong" w:eastAsia="FangSong" w:cs="FangSong"/>
          <w:sz w:val="21"/>
          <w:szCs w:val="21"/>
          <w:color w:val="231F20"/>
          <w:spacing w:val="-1"/>
        </w:rPr>
        <w:t>—</w:t>
      </w:r>
      <w:r>
        <w:rPr>
          <w:rFonts w:ascii="FangSong" w:hAnsi="FangSong" w:eastAsia="FangSong" w:cs="FangSong"/>
          <w:sz w:val="21"/>
          <w:szCs w:val="21"/>
          <w:color w:val="231F20"/>
        </w:rPr>
        <w:t xml:space="preserve"> </w:t>
      </w:r>
      <w:r>
        <w:rPr>
          <w:sz w:val="21"/>
          <w:szCs w:val="21"/>
          <w:color w:val="231F20"/>
          <w:spacing w:val="5"/>
        </w:rPr>
        <w:t>2030</w:t>
      </w:r>
      <w:r>
        <w:rPr>
          <w:rFonts w:ascii="FangSong" w:hAnsi="FangSong" w:eastAsia="FangSong" w:cs="FangSong"/>
          <w:sz w:val="21"/>
          <w:szCs w:val="21"/>
          <w:color w:val="231F20"/>
          <w:spacing w:val="5"/>
        </w:rPr>
        <w:t>》明确指出应“建立满足不同老年人群需求的</w:t>
      </w:r>
      <w:r>
        <w:rPr>
          <w:rFonts w:ascii="FangSong" w:hAnsi="FangSong" w:eastAsia="FangSong" w:cs="FangSong"/>
          <w:sz w:val="21"/>
          <w:szCs w:val="21"/>
          <w:color w:val="231F20"/>
        </w:rPr>
        <w:t xml:space="preserve"> </w:t>
      </w:r>
      <w:r>
        <w:rPr>
          <w:rFonts w:ascii="FangSong" w:hAnsi="FangSong" w:eastAsia="FangSong" w:cs="FangSong"/>
          <w:sz w:val="21"/>
          <w:szCs w:val="21"/>
          <w:color w:val="231F20"/>
          <w:spacing w:val="8"/>
        </w:rPr>
        <w:t>营养改善措施”“依托基层医疗卫生机构，为居家</w:t>
      </w:r>
      <w:r>
        <w:rPr>
          <w:rFonts w:ascii="FangSong" w:hAnsi="FangSong" w:eastAsia="FangSong" w:cs="FangSong"/>
          <w:sz w:val="21"/>
          <w:szCs w:val="21"/>
          <w:color w:val="231F20"/>
          <w:spacing w:val="2"/>
        </w:rPr>
        <w:t xml:space="preserve"> </w:t>
      </w:r>
      <w:r>
        <w:rPr>
          <w:rFonts w:ascii="FangSong" w:hAnsi="FangSong" w:eastAsia="FangSong" w:cs="FangSong"/>
          <w:sz w:val="21"/>
          <w:szCs w:val="21"/>
          <w:color w:val="231F20"/>
        </w:rPr>
        <w:t>老年人群提供膳食指导和咨询”</w:t>
      </w:r>
      <w:r>
        <w:rPr>
          <w:sz w:val="12"/>
          <w:szCs w:val="12"/>
          <w:color w:val="231F20"/>
          <w:position w:val="9"/>
        </w:rPr>
        <w:t>［19］</w:t>
      </w:r>
      <w:r>
        <w:rPr>
          <w:rFonts w:ascii="FangSong" w:hAnsi="FangSong" w:eastAsia="FangSong" w:cs="FangSong"/>
          <w:sz w:val="21"/>
          <w:szCs w:val="21"/>
          <w:color w:val="231F20"/>
        </w:rPr>
        <w:t>。膳食指导也称</w:t>
      </w:r>
      <w:r>
        <w:rPr>
          <w:rFonts w:ascii="FangSong" w:hAnsi="FangSong" w:eastAsia="FangSong" w:cs="FangSong"/>
          <w:sz w:val="21"/>
          <w:szCs w:val="21"/>
          <w:color w:val="231F20"/>
        </w:rPr>
        <w:t xml:space="preserve"> </w:t>
      </w:r>
      <w:r>
        <w:rPr>
          <w:rFonts w:ascii="FangSong" w:hAnsi="FangSong" w:eastAsia="FangSong" w:cs="FangSong"/>
          <w:sz w:val="21"/>
          <w:szCs w:val="21"/>
          <w:color w:val="231F20"/>
          <w:spacing w:val="8"/>
        </w:rPr>
        <w:t>营养指导或营养教育，是指营养专科人员对老年人</w:t>
      </w:r>
      <w:r>
        <w:rPr>
          <w:rFonts w:ascii="FangSong" w:hAnsi="FangSong" w:eastAsia="FangSong" w:cs="FangSong"/>
          <w:sz w:val="21"/>
          <w:szCs w:val="21"/>
          <w:color w:val="231F20"/>
          <w:spacing w:val="2"/>
        </w:rPr>
        <w:t xml:space="preserve"> </w:t>
      </w:r>
      <w:r>
        <w:rPr>
          <w:rFonts w:ascii="FangSong" w:hAnsi="FangSong" w:eastAsia="FangSong" w:cs="FangSong"/>
          <w:sz w:val="21"/>
          <w:szCs w:val="21"/>
          <w:color w:val="231F20"/>
          <w:spacing w:val="8"/>
        </w:rPr>
        <w:t>进行营养评估后，针对老年人的营养现状，结合其</w:t>
      </w:r>
      <w:r>
        <w:rPr>
          <w:rFonts w:ascii="FangSong" w:hAnsi="FangSong" w:eastAsia="FangSong" w:cs="FangSong"/>
          <w:sz w:val="21"/>
          <w:szCs w:val="21"/>
          <w:color w:val="231F20"/>
          <w:spacing w:val="3"/>
        </w:rPr>
        <w:t xml:space="preserve"> </w:t>
      </w:r>
      <w:r>
        <w:rPr>
          <w:rFonts w:ascii="FangSong" w:hAnsi="FangSong" w:eastAsia="FangSong" w:cs="FangSong"/>
          <w:sz w:val="21"/>
          <w:szCs w:val="21"/>
          <w:color w:val="231F20"/>
          <w:spacing w:val="7"/>
        </w:rPr>
        <w:t>日常饮食与生活习惯，提供合适的、有针对性的营</w:t>
      </w:r>
      <w:r>
        <w:rPr>
          <w:rFonts w:ascii="FangSong" w:hAnsi="FangSong" w:eastAsia="FangSong" w:cs="FangSong"/>
          <w:sz w:val="21"/>
          <w:szCs w:val="21"/>
          <w:color w:val="231F20"/>
          <w:spacing w:val="15"/>
        </w:rPr>
        <w:t xml:space="preserve"> </w:t>
      </w:r>
      <w:r>
        <w:rPr>
          <w:rFonts w:ascii="FangSong" w:hAnsi="FangSong" w:eastAsia="FangSong" w:cs="FangSong"/>
          <w:sz w:val="21"/>
          <w:szCs w:val="21"/>
          <w:color w:val="231F20"/>
        </w:rPr>
        <w:t>养知识和日常饮食建议</w:t>
      </w:r>
      <w:r>
        <w:rPr>
          <w:sz w:val="12"/>
          <w:szCs w:val="12"/>
          <w:color w:val="231F20"/>
          <w:position w:val="9"/>
        </w:rPr>
        <w:t>［20］</w:t>
      </w:r>
      <w:r>
        <w:rPr>
          <w:rFonts w:ascii="FangSong" w:hAnsi="FangSong" w:eastAsia="FangSong" w:cs="FangSong"/>
          <w:sz w:val="21"/>
          <w:szCs w:val="21"/>
          <w:color w:val="231F20"/>
        </w:rPr>
        <w:t>。老年人的认知功能和接</w:t>
      </w:r>
      <w:r>
        <w:rPr>
          <w:rFonts w:ascii="FangSong" w:hAnsi="FangSong" w:eastAsia="FangSong" w:cs="FangSong"/>
          <w:sz w:val="21"/>
          <w:szCs w:val="21"/>
          <w:color w:val="231F20"/>
          <w:spacing w:val="7"/>
        </w:rPr>
        <w:t xml:space="preserve"> </w:t>
      </w:r>
      <w:r>
        <w:rPr>
          <w:rFonts w:ascii="FangSong" w:hAnsi="FangSong" w:eastAsia="FangSong" w:cs="FangSong"/>
          <w:sz w:val="21"/>
          <w:szCs w:val="21"/>
          <w:color w:val="231F20"/>
          <w:spacing w:val="-1"/>
        </w:rPr>
        <w:t>受能力相对较差，膳食指导的效果常难以得到保证，</w:t>
      </w:r>
      <w:r>
        <w:rPr>
          <w:rFonts w:ascii="FangSong" w:hAnsi="FangSong" w:eastAsia="FangSong" w:cs="FangSong"/>
          <w:sz w:val="21"/>
          <w:szCs w:val="21"/>
          <w:color w:val="231F20"/>
          <w:spacing w:val="5"/>
        </w:rPr>
        <w:t xml:space="preserve"> </w:t>
      </w:r>
      <w:r>
        <w:rPr>
          <w:rFonts w:ascii="FangSong" w:hAnsi="FangSong" w:eastAsia="FangSong" w:cs="FangSong"/>
          <w:sz w:val="21"/>
          <w:szCs w:val="21"/>
          <w:color w:val="231F20"/>
          <w:spacing w:val="8"/>
        </w:rPr>
        <w:t>照护者参与式膳食指导（即鼓励老年人照护者积极</w:t>
      </w:r>
      <w:r>
        <w:rPr>
          <w:rFonts w:ascii="FangSong" w:hAnsi="FangSong" w:eastAsia="FangSong" w:cs="FangSong"/>
          <w:sz w:val="21"/>
          <w:szCs w:val="21"/>
          <w:color w:val="231F20"/>
          <w:spacing w:val="2"/>
        </w:rPr>
        <w:t xml:space="preserve"> </w:t>
      </w:r>
      <w:r>
        <w:rPr>
          <w:rFonts w:ascii="FangSong" w:hAnsi="FangSong" w:eastAsia="FangSong" w:cs="FangSong"/>
          <w:sz w:val="21"/>
          <w:szCs w:val="21"/>
          <w:color w:val="231F20"/>
          <w:spacing w:val="8"/>
        </w:rPr>
        <w:t>参与膳食指导干预）有利于老年人更好地理解和接</w:t>
      </w:r>
      <w:r>
        <w:rPr>
          <w:rFonts w:ascii="FangSong" w:hAnsi="FangSong" w:eastAsia="FangSong" w:cs="FangSong"/>
          <w:sz w:val="21"/>
          <w:szCs w:val="21"/>
          <w:color w:val="231F20"/>
        </w:rPr>
        <w:t xml:space="preserve"> </w:t>
      </w:r>
      <w:r>
        <w:rPr>
          <w:rFonts w:ascii="FangSong" w:hAnsi="FangSong" w:eastAsia="FangSong" w:cs="FangSong"/>
          <w:sz w:val="21"/>
          <w:szCs w:val="21"/>
          <w:color w:val="231F20"/>
          <w:spacing w:val="-2"/>
        </w:rPr>
        <w:t>受膳食指导的内容，提升膳食指导的有效性。</w:t>
      </w:r>
    </w:p>
    <w:p>
      <w:pPr>
        <w:pStyle w:val="BodyText"/>
        <w:ind w:left="26" w:right="113" w:firstLine="392"/>
        <w:spacing w:before="11" w:line="211" w:lineRule="auto"/>
        <w:rPr>
          <w:rFonts w:ascii="FangSong" w:hAnsi="FangSong" w:eastAsia="FangSong" w:cs="FangSong"/>
          <w:sz w:val="21"/>
          <w:szCs w:val="21"/>
        </w:rPr>
      </w:pPr>
      <w:r>
        <w:rPr>
          <w:rFonts w:ascii="FangSong" w:hAnsi="FangSong" w:eastAsia="FangSong" w:cs="FangSong"/>
          <w:sz w:val="21"/>
          <w:szCs w:val="21"/>
          <w:color w:val="231F20"/>
          <w:spacing w:val="-8"/>
        </w:rPr>
        <w:t>证据总结</w:t>
      </w:r>
      <w:r>
        <w:rPr>
          <w:rFonts w:ascii="FangSong" w:hAnsi="FangSong" w:eastAsia="FangSong" w:cs="FangSong"/>
          <w:sz w:val="21"/>
          <w:szCs w:val="21"/>
          <w:color w:val="231F20"/>
          <w:spacing w:val="-7"/>
        </w:rPr>
        <w:t>：（</w:t>
      </w:r>
      <w:r>
        <w:rPr>
          <w:rFonts w:ascii="FangSong" w:hAnsi="FangSong" w:eastAsia="FangSong" w:cs="FangSong"/>
          <w:sz w:val="21"/>
          <w:szCs w:val="21"/>
          <w:color w:val="231F20"/>
          <w:spacing w:val="-54"/>
        </w:rPr>
        <w:t xml:space="preserve"> </w:t>
      </w:r>
      <w:r>
        <w:rPr>
          <w:sz w:val="21"/>
          <w:szCs w:val="21"/>
          <w:color w:val="231F20"/>
          <w:spacing w:val="-8"/>
        </w:rPr>
        <w:t>1 </w:t>
      </w:r>
      <w:r>
        <w:rPr>
          <w:rFonts w:ascii="FangSong" w:hAnsi="FangSong" w:eastAsia="FangSong" w:cs="FangSong"/>
          <w:sz w:val="21"/>
          <w:szCs w:val="21"/>
          <w:color w:val="231F20"/>
          <w:spacing w:val="-8"/>
        </w:rPr>
        <w:t>）一项纳入</w:t>
      </w:r>
      <w:r>
        <w:rPr>
          <w:rFonts w:ascii="FangSong" w:hAnsi="FangSong" w:eastAsia="FangSong" w:cs="FangSong"/>
          <w:sz w:val="21"/>
          <w:szCs w:val="21"/>
          <w:color w:val="231F20"/>
          <w:spacing w:val="-43"/>
        </w:rPr>
        <w:t xml:space="preserve"> </w:t>
      </w:r>
      <w:r>
        <w:rPr>
          <w:sz w:val="21"/>
          <w:szCs w:val="21"/>
          <w:color w:val="231F20"/>
          <w:spacing w:val="-8"/>
        </w:rPr>
        <w:t>8 </w:t>
      </w:r>
      <w:r>
        <w:rPr>
          <w:rFonts w:ascii="FangSong" w:hAnsi="FangSong" w:eastAsia="FangSong" w:cs="FangSong"/>
          <w:sz w:val="21"/>
          <w:szCs w:val="21"/>
          <w:color w:val="231F20"/>
          <w:spacing w:val="-8"/>
        </w:rPr>
        <w:t>项</w:t>
      </w:r>
      <w:r>
        <w:rPr>
          <w:rFonts w:ascii="FangSong" w:hAnsi="FangSong" w:eastAsia="FangSong" w:cs="FangSong"/>
          <w:sz w:val="21"/>
          <w:szCs w:val="21"/>
          <w:color w:val="231F20"/>
          <w:spacing w:val="-44"/>
        </w:rPr>
        <w:t xml:space="preserve"> </w:t>
      </w:r>
      <w:r>
        <w:rPr>
          <w:sz w:val="21"/>
          <w:szCs w:val="21"/>
          <w:color w:val="231F20"/>
          <w:spacing w:val="-8"/>
        </w:rPr>
        <w:t>RCT</w:t>
      </w:r>
      <w:r>
        <w:rPr>
          <w:sz w:val="21"/>
          <w:szCs w:val="21"/>
          <w:color w:val="231F20"/>
          <w:spacing w:val="23"/>
        </w:rPr>
        <w:t xml:space="preserve"> </w:t>
      </w:r>
      <w:r>
        <w:rPr>
          <w:rFonts w:ascii="FangSong" w:hAnsi="FangSong" w:eastAsia="FangSong" w:cs="FangSong"/>
          <w:sz w:val="21"/>
          <w:szCs w:val="21"/>
          <w:color w:val="231F20"/>
          <w:spacing w:val="-8"/>
        </w:rPr>
        <w:t>的系统评价</w:t>
      </w:r>
      <w:r>
        <w:rPr>
          <w:rFonts w:ascii="FangSong" w:hAnsi="FangSong" w:eastAsia="FangSong" w:cs="FangSong"/>
          <w:sz w:val="21"/>
          <w:szCs w:val="21"/>
          <w:color w:val="231F20"/>
        </w:rPr>
        <w:t xml:space="preserve"> </w:t>
      </w:r>
      <w:r>
        <w:rPr>
          <w:rFonts w:ascii="FangSong" w:hAnsi="FangSong" w:eastAsia="FangSong" w:cs="FangSong"/>
          <w:sz w:val="21"/>
          <w:szCs w:val="21"/>
          <w:color w:val="231F20"/>
          <w:spacing w:val="-2"/>
        </w:rPr>
        <w:t>显示，基于“知—信—行”理论基础，通过膳食指导</w:t>
      </w:r>
    </w:p>
    <w:p>
      <w:pPr>
        <w:spacing w:line="211" w:lineRule="auto"/>
        <w:sectPr>
          <w:type w:val="continuous"/>
          <w:pgSz w:w="11963" w:h="16158"/>
          <w:pgMar w:top="1300" w:right="850" w:bottom="0" w:left="963" w:header="930" w:footer="0" w:gutter="0"/>
          <w:cols w:equalWidth="0" w:num="2">
            <w:col w:w="5107" w:space="100"/>
            <w:col w:w="4942" w:space="0"/>
          </w:cols>
        </w:sectPr>
        <w:rPr>
          <w:rFonts w:ascii="FangSong" w:hAnsi="FangSong" w:eastAsia="FangSong" w:cs="FangSong"/>
          <w:sz w:val="21"/>
          <w:szCs w:val="21"/>
        </w:rPr>
      </w:pPr>
    </w:p>
    <w:p>
      <w:pPr>
        <w:pStyle w:val="BodyText"/>
        <w:ind w:left="4242"/>
        <w:spacing w:before="278" w:line="197" w:lineRule="auto"/>
        <w:rPr>
          <w:sz w:val="16"/>
          <w:szCs w:val="16"/>
        </w:rPr>
      </w:pPr>
      <w:r>
        <w:rPr>
          <w:rFonts w:ascii="SimHei" w:hAnsi="SimHei" w:eastAsia="SimHei" w:cs="SimHei"/>
          <w:sz w:val="16"/>
          <w:szCs w:val="16"/>
          <w:color w:val="231F20"/>
          <w:spacing w:val="-1"/>
        </w:rPr>
        <w:t>表</w:t>
      </w:r>
      <w:r>
        <w:rPr>
          <w:rFonts w:ascii="SimHei" w:hAnsi="SimHei" w:eastAsia="SimHei" w:cs="SimHei"/>
          <w:sz w:val="16"/>
          <w:szCs w:val="16"/>
          <w:color w:val="231F20"/>
          <w:spacing w:val="-33"/>
        </w:rPr>
        <w:t xml:space="preserve"> </w:t>
      </w:r>
      <w:r>
        <w:rPr>
          <w:rFonts w:ascii="Times New Roman" w:hAnsi="Times New Roman" w:eastAsia="Times New Roman" w:cs="Times New Roman"/>
          <w:sz w:val="16"/>
          <w:szCs w:val="16"/>
          <w:color w:val="231F20"/>
          <w:spacing w:val="-1"/>
        </w:rPr>
        <w:t>4    </w:t>
      </w:r>
      <w:r>
        <w:rPr>
          <w:sz w:val="16"/>
          <w:szCs w:val="16"/>
          <w:color w:val="231F20"/>
          <w:spacing w:val="-1"/>
        </w:rPr>
        <w:t>推荐意见概要表</w:t>
      </w:r>
    </w:p>
    <w:p>
      <w:pPr>
        <w:pStyle w:val="BodyText"/>
        <w:ind w:left="3577"/>
        <w:spacing w:line="189" w:lineRule="auto"/>
        <w:rPr>
          <w:sz w:val="16"/>
          <w:szCs w:val="16"/>
        </w:rPr>
      </w:pPr>
      <w:r>
        <w:rPr>
          <w:rFonts w:ascii="Times New Roman" w:hAnsi="Times New Roman" w:eastAsia="Times New Roman" w:cs="Times New Roman"/>
          <w:sz w:val="16"/>
          <w:szCs w:val="16"/>
          <w:color w:val="231F20"/>
          <w:spacing w:val="-15"/>
        </w:rPr>
        <w:t>Table</w:t>
      </w:r>
      <w:r>
        <w:rPr>
          <w:rFonts w:ascii="Times New Roman" w:hAnsi="Times New Roman" w:eastAsia="Times New Roman" w:cs="Times New Roman"/>
          <w:sz w:val="16"/>
          <w:szCs w:val="16"/>
          <w:color w:val="231F20"/>
          <w:spacing w:val="20"/>
        </w:rPr>
        <w:t xml:space="preserve"> </w:t>
      </w:r>
      <w:r>
        <w:rPr>
          <w:rFonts w:ascii="Times New Roman" w:hAnsi="Times New Roman" w:eastAsia="Times New Roman" w:cs="Times New Roman"/>
          <w:sz w:val="16"/>
          <w:szCs w:val="16"/>
          <w:color w:val="231F20"/>
          <w:spacing w:val="-15"/>
        </w:rPr>
        <w:t>4</w:t>
      </w:r>
      <w:r>
        <w:rPr>
          <w:rFonts w:ascii="Times New Roman" w:hAnsi="Times New Roman" w:eastAsia="Times New Roman" w:cs="Times New Roman"/>
          <w:sz w:val="16"/>
          <w:szCs w:val="16"/>
          <w:color w:val="231F20"/>
          <w:spacing w:val="1"/>
        </w:rPr>
        <w:t xml:space="preserve">    </w:t>
      </w:r>
      <w:r>
        <w:rPr>
          <w:sz w:val="16"/>
          <w:szCs w:val="16"/>
          <w:color w:val="231F20"/>
          <w:spacing w:val="-15"/>
        </w:rPr>
        <w:t>Summary table of recommendations</w:t>
      </w:r>
    </w:p>
    <w:tbl>
      <w:tblPr>
        <w:tblStyle w:val="TableNormal"/>
        <w:tblW w:w="10034" w:type="dxa"/>
        <w:tblInd w:w="0" w:type="dxa"/>
        <w:tblLayout w:type="fixed"/>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Pr>
      <w:tblGrid>
        <w:gridCol w:w="764"/>
        <w:gridCol w:w="8079"/>
        <w:gridCol w:w="595"/>
        <w:gridCol w:w="596"/>
      </w:tblGrid>
      <w:tr>
        <w:trPr>
          <w:trHeight w:val="457" w:hRule="atLeast"/>
        </w:trPr>
        <w:tc>
          <w:tcPr>
            <w:tcW w:w="764" w:type="dxa"/>
            <w:vAlign w:val="top"/>
            <w:tcBorders>
              <w:bottom w:val="single" w:color="231F20" w:sz="4" w:space="0"/>
              <w:top w:val="single" w:color="231F20" w:sz="6" w:space="0"/>
            </w:tcBorders>
          </w:tcPr>
          <w:p>
            <w:pPr>
              <w:pStyle w:val="TableText"/>
              <w:ind w:left="224"/>
              <w:spacing w:before="148" w:line="178" w:lineRule="auto"/>
              <w:rPr/>
            </w:pPr>
            <w:r>
              <w:rPr>
                <w:color w:val="231F20"/>
                <w:spacing w:val="-1"/>
              </w:rPr>
              <w:t>类别</w:t>
            </w:r>
          </w:p>
        </w:tc>
        <w:tc>
          <w:tcPr>
            <w:tcW w:w="8079" w:type="dxa"/>
            <w:vAlign w:val="top"/>
            <w:tcBorders>
              <w:bottom w:val="single" w:color="231F20" w:sz="4" w:space="0"/>
              <w:top w:val="single" w:color="231F20" w:sz="6" w:space="0"/>
            </w:tcBorders>
          </w:tcPr>
          <w:p>
            <w:pPr>
              <w:pStyle w:val="TableText"/>
              <w:ind w:left="3565"/>
              <w:spacing w:before="147" w:line="180" w:lineRule="auto"/>
              <w:rPr/>
            </w:pPr>
            <w:r>
              <w:rPr>
                <w:color w:val="231F20"/>
                <w:spacing w:val="-1"/>
              </w:rPr>
              <w:t>推荐意见描述</w:t>
            </w:r>
          </w:p>
        </w:tc>
        <w:tc>
          <w:tcPr>
            <w:tcW w:w="595" w:type="dxa"/>
            <w:vAlign w:val="top"/>
            <w:tcBorders>
              <w:bottom w:val="single" w:color="231F20" w:sz="4" w:space="0"/>
              <w:top w:val="single" w:color="231F20" w:sz="6" w:space="0"/>
            </w:tcBorders>
          </w:tcPr>
          <w:p>
            <w:pPr>
              <w:pStyle w:val="TableText"/>
              <w:ind w:left="60"/>
              <w:spacing w:before="52" w:line="167" w:lineRule="auto"/>
              <w:rPr/>
            </w:pPr>
            <w:r>
              <w:rPr>
                <w:color w:val="231F20"/>
                <w:spacing w:val="-1"/>
              </w:rPr>
              <w:t>证据质</w:t>
            </w:r>
          </w:p>
          <w:p>
            <w:pPr>
              <w:pStyle w:val="TableText"/>
              <w:ind w:left="61"/>
              <w:spacing w:before="1" w:line="177" w:lineRule="auto"/>
              <w:rPr/>
            </w:pPr>
            <w:r>
              <w:rPr>
                <w:color w:val="231F20"/>
                <w:spacing w:val="-1"/>
              </w:rPr>
              <w:t>量等级</w:t>
            </w:r>
          </w:p>
        </w:tc>
        <w:tc>
          <w:tcPr>
            <w:tcW w:w="596" w:type="dxa"/>
            <w:vAlign w:val="top"/>
            <w:tcBorders>
              <w:bottom w:val="single" w:color="231F20" w:sz="4" w:space="0"/>
              <w:top w:val="single" w:color="231F20" w:sz="6" w:space="0"/>
            </w:tcBorders>
          </w:tcPr>
          <w:p>
            <w:pPr>
              <w:pStyle w:val="TableText"/>
              <w:ind w:left="63"/>
              <w:spacing w:before="51" w:line="168" w:lineRule="auto"/>
              <w:rPr/>
            </w:pPr>
            <w:r>
              <w:rPr>
                <w:color w:val="231F20"/>
                <w:spacing w:val="-2"/>
              </w:rPr>
              <w:t>推荐强</w:t>
            </w:r>
          </w:p>
          <w:p>
            <w:pPr>
              <w:pStyle w:val="TableText"/>
              <w:ind w:left="62"/>
              <w:spacing w:before="1" w:line="177" w:lineRule="auto"/>
              <w:rPr/>
            </w:pPr>
            <w:r>
              <w:rPr>
                <w:color w:val="231F20"/>
                <w:spacing w:val="-1"/>
              </w:rPr>
              <w:t>度等级</w:t>
            </w:r>
          </w:p>
        </w:tc>
      </w:tr>
      <w:tr>
        <w:trPr>
          <w:trHeight w:val="222" w:hRule="atLeast"/>
        </w:trPr>
        <w:tc>
          <w:tcPr>
            <w:tcW w:w="764" w:type="dxa"/>
            <w:vAlign w:val="top"/>
            <w:tcBorders>
              <w:top w:val="single" w:color="231F20" w:sz="4" w:space="0"/>
            </w:tcBorders>
          </w:tcPr>
          <w:p>
            <w:pPr>
              <w:pStyle w:val="TableText"/>
              <w:ind w:left="66"/>
              <w:spacing w:before="46" w:line="165" w:lineRule="exact"/>
              <w:rPr/>
            </w:pPr>
            <w:r>
              <w:rPr>
                <w:color w:val="231F20"/>
                <w:spacing w:val="19"/>
                <w:position w:val="-1"/>
              </w:rPr>
              <w:t>主题1：</w:t>
            </w:r>
          </w:p>
        </w:tc>
        <w:tc>
          <w:tcPr>
            <w:tcW w:w="8079" w:type="dxa"/>
            <w:vAlign w:val="top"/>
            <w:tcBorders>
              <w:top w:val="single" w:color="231F20" w:sz="4" w:space="0"/>
            </w:tcBorders>
          </w:tcPr>
          <w:p>
            <w:pPr>
              <w:pStyle w:val="TableText"/>
              <w:ind w:left="75"/>
              <w:spacing w:before="46" w:line="165" w:lineRule="exact"/>
              <w:rPr/>
            </w:pPr>
            <w:r>
              <w:rPr>
                <w:color w:val="231F20"/>
                <w:spacing w:val="-1"/>
                <w:position w:val="-1"/>
              </w:rPr>
              <w:t>1.1 膳食指导是建立在“知—信—行”理论基础上的营养干预手段。对存在营养风险或营养不良的老年人而言，膳</w:t>
            </w:r>
          </w:p>
        </w:tc>
        <w:tc>
          <w:tcPr>
            <w:tcW w:w="595" w:type="dxa"/>
            <w:vAlign w:val="top"/>
            <w:tcBorders>
              <w:top w:val="single" w:color="231F20" w:sz="4" w:space="0"/>
            </w:tcBorders>
          </w:tcPr>
          <w:p>
            <w:pPr>
              <w:pStyle w:val="TableText"/>
              <w:ind w:left="238"/>
              <w:spacing w:before="51" w:line="160" w:lineRule="exact"/>
              <w:rPr/>
            </w:pPr>
            <w:r>
              <w:rPr>
                <w:color w:val="231F20"/>
                <w:position w:val="-1"/>
              </w:rPr>
              <w:t>中</w:t>
            </w:r>
          </w:p>
        </w:tc>
        <w:tc>
          <w:tcPr>
            <w:tcW w:w="596" w:type="dxa"/>
            <w:vAlign w:val="top"/>
            <w:tcBorders>
              <w:top w:val="single" w:color="231F20" w:sz="4" w:space="0"/>
            </w:tcBorders>
          </w:tcPr>
          <w:p>
            <w:pPr>
              <w:pStyle w:val="TableText"/>
              <w:ind w:left="63"/>
              <w:spacing w:before="49" w:line="162" w:lineRule="exact"/>
              <w:rPr/>
            </w:pPr>
            <w:r>
              <w:rPr>
                <w:color w:val="231F20"/>
                <w:spacing w:val="-2"/>
              </w:rPr>
              <w:t>强推荐</w:t>
            </w:r>
          </w:p>
        </w:tc>
      </w:tr>
      <w:tr>
        <w:trPr>
          <w:trHeight w:val="191" w:hRule="atLeast"/>
        </w:trPr>
        <w:tc>
          <w:tcPr>
            <w:tcW w:w="764" w:type="dxa"/>
            <w:vAlign w:val="top"/>
          </w:tcPr>
          <w:p>
            <w:pPr>
              <w:pStyle w:val="TableText"/>
              <w:ind w:left="57"/>
              <w:spacing w:before="19" w:line="161" w:lineRule="exact"/>
              <w:rPr/>
            </w:pPr>
            <w:r>
              <w:rPr>
                <w:color w:val="231F20"/>
                <w:spacing w:val="2"/>
              </w:rPr>
              <w:t>膳食指导</w:t>
            </w:r>
          </w:p>
        </w:tc>
        <w:tc>
          <w:tcPr>
            <w:tcW w:w="8079" w:type="dxa"/>
            <w:vAlign w:val="top"/>
          </w:tcPr>
          <w:p>
            <w:pPr>
              <w:pStyle w:val="TableText"/>
              <w:ind w:left="59"/>
              <w:spacing w:before="20" w:line="160" w:lineRule="exact"/>
              <w:rPr/>
            </w:pPr>
            <w:r>
              <w:rPr>
                <w:color w:val="231F20"/>
                <w:spacing w:val="-1"/>
                <w:position w:val="-1"/>
              </w:rPr>
              <w:t>食指导可作为营养干预的优先手段</w:t>
            </w:r>
          </w:p>
        </w:tc>
        <w:tc>
          <w:tcPr>
            <w:tcW w:w="595" w:type="dxa"/>
            <w:vAlign w:val="top"/>
          </w:tcPr>
          <w:p>
            <w:pPr>
              <w:spacing w:line="180" w:lineRule="exact"/>
              <w:rPr>
                <w:rFonts w:ascii="Arial"/>
                <w:sz w:val="15"/>
              </w:rPr>
            </w:pPr>
            <w:r/>
          </w:p>
        </w:tc>
        <w:tc>
          <w:tcPr>
            <w:tcW w:w="596" w:type="dxa"/>
            <w:vAlign w:val="top"/>
          </w:tcPr>
          <w:p>
            <w:pPr>
              <w:spacing w:line="180" w:lineRule="exact"/>
              <w:rPr>
                <w:rFonts w:ascii="Arial"/>
                <w:sz w:val="15"/>
              </w:rPr>
            </w:pPr>
            <w:r/>
          </w:p>
        </w:tc>
      </w:tr>
      <w:tr>
        <w:trPr>
          <w:trHeight w:val="558" w:hRule="atLeast"/>
        </w:trPr>
        <w:tc>
          <w:tcPr>
            <w:tcW w:w="764" w:type="dxa"/>
            <w:vAlign w:val="top"/>
          </w:tcPr>
          <w:p>
            <w:pPr>
              <w:pStyle w:val="TableText"/>
              <w:ind w:left="49"/>
              <w:spacing w:before="20" w:line="169" w:lineRule="auto"/>
              <w:rPr/>
            </w:pPr>
            <w:r>
              <w:rPr>
                <w:color w:val="231F20"/>
                <w:spacing w:val="3"/>
              </w:rPr>
              <w:t>（包括膳</w:t>
            </w:r>
          </w:p>
          <w:p>
            <w:pPr>
              <w:pStyle w:val="TableText"/>
              <w:ind w:left="57"/>
              <w:spacing w:line="167" w:lineRule="auto"/>
              <w:rPr/>
            </w:pPr>
            <w:r>
              <w:rPr>
                <w:color w:val="231F20"/>
                <w:spacing w:val="2"/>
              </w:rPr>
              <w:t>食指导、</w:t>
            </w:r>
          </w:p>
          <w:p>
            <w:pPr>
              <w:pStyle w:val="TableText"/>
              <w:ind w:left="60"/>
              <w:spacing w:line="142" w:lineRule="exact"/>
              <w:rPr/>
            </w:pPr>
            <w:r>
              <w:rPr>
                <w:color w:val="231F20"/>
                <w:position w:val="-1"/>
              </w:rPr>
              <w:t>教育、咨</w:t>
            </w:r>
          </w:p>
        </w:tc>
        <w:tc>
          <w:tcPr>
            <w:tcW w:w="8079" w:type="dxa"/>
            <w:vAlign w:val="top"/>
          </w:tcPr>
          <w:p>
            <w:pPr>
              <w:pStyle w:val="TableText"/>
              <w:ind w:left="63" w:right="82" w:firstLine="11"/>
              <w:spacing w:before="99" w:line="175" w:lineRule="auto"/>
              <w:rPr/>
            </w:pPr>
            <w:r>
              <w:rPr>
                <w:color w:val="231F20"/>
                <w:spacing w:val="-1"/>
              </w:rPr>
              <w:t>1.2 膳食指导由营养专科医务人员主导的膳食指导干预和自我管理的膳食指导干预组成，各方法、内容基本一致，</w:t>
            </w:r>
            <w:r>
              <w:rPr>
                <w:color w:val="231F20"/>
                <w:spacing w:val="18"/>
              </w:rPr>
              <w:t xml:space="preserve"> </w:t>
            </w:r>
            <w:r>
              <w:rPr>
                <w:color w:val="231F20"/>
                <w:spacing w:val="-1"/>
              </w:rPr>
              <w:t>可因地制宜进行选择</w:t>
            </w:r>
          </w:p>
        </w:tc>
        <w:tc>
          <w:tcPr>
            <w:tcW w:w="595" w:type="dxa"/>
            <w:vAlign w:val="top"/>
          </w:tcPr>
          <w:p>
            <w:pPr>
              <w:pStyle w:val="TableText"/>
              <w:ind w:left="238"/>
              <w:spacing w:before="104" w:line="177" w:lineRule="auto"/>
              <w:rPr/>
            </w:pPr>
            <w:r>
              <w:rPr>
                <w:color w:val="231F20"/>
              </w:rPr>
              <w:t>中</w:t>
            </w:r>
          </w:p>
        </w:tc>
        <w:tc>
          <w:tcPr>
            <w:tcW w:w="596" w:type="dxa"/>
            <w:vAlign w:val="top"/>
          </w:tcPr>
          <w:p>
            <w:pPr>
              <w:pStyle w:val="TableText"/>
              <w:ind w:left="65"/>
              <w:spacing w:before="101" w:line="181" w:lineRule="auto"/>
              <w:rPr/>
            </w:pPr>
            <w:r>
              <w:rPr>
                <w:color w:val="231F20"/>
                <w:spacing w:val="-2"/>
              </w:rPr>
              <w:t>弱推荐</w:t>
            </w:r>
          </w:p>
        </w:tc>
      </w:tr>
      <w:tr>
        <w:trPr>
          <w:trHeight w:val="209" w:hRule="atLeast"/>
        </w:trPr>
        <w:tc>
          <w:tcPr>
            <w:tcW w:w="764" w:type="dxa"/>
            <w:vAlign w:val="top"/>
          </w:tcPr>
          <w:p>
            <w:pPr>
              <w:pStyle w:val="TableText"/>
              <w:ind w:left="61"/>
              <w:spacing w:before="37" w:line="162" w:lineRule="exact"/>
              <w:rPr/>
            </w:pPr>
            <w:r>
              <w:rPr>
                <w:color w:val="231F20"/>
                <w:spacing w:val="1"/>
                <w:position w:val="-1"/>
              </w:rPr>
              <w:t>询或建议</w:t>
            </w:r>
          </w:p>
        </w:tc>
        <w:tc>
          <w:tcPr>
            <w:tcW w:w="8079" w:type="dxa"/>
            <w:vAlign w:val="top"/>
          </w:tcPr>
          <w:p>
            <w:pPr>
              <w:pStyle w:val="TableText"/>
              <w:ind w:left="61"/>
              <w:spacing w:before="1" w:line="173" w:lineRule="auto"/>
              <w:rPr>
                <w:sz w:val="9"/>
                <w:szCs w:val="9"/>
              </w:rPr>
            </w:pPr>
            <w:r>
              <w:rPr>
                <w:color w:val="231F20"/>
                <w:spacing w:val="-7"/>
              </w:rPr>
              <w:t>频率：30~60 min</w:t>
            </w:r>
            <w:r>
              <w:rPr>
                <w:color w:val="231F20"/>
                <w:spacing w:val="25"/>
              </w:rPr>
              <w:t xml:space="preserve"> </w:t>
            </w:r>
            <w:r>
              <w:rPr>
                <w:color w:val="231F20"/>
                <w:spacing w:val="-7"/>
              </w:rPr>
              <w:t>·次 </w:t>
            </w:r>
            <w:r>
              <w:rPr>
                <w:sz w:val="9"/>
                <w:szCs w:val="9"/>
                <w:color w:val="231F20"/>
                <w:spacing w:val="9"/>
                <w:position w:val="6"/>
              </w:rPr>
              <w:t>-1</w:t>
            </w:r>
            <w:r>
              <w:rPr>
                <w:sz w:val="9"/>
                <w:szCs w:val="9"/>
                <w:color w:val="231F20"/>
                <w:spacing w:val="7"/>
                <w:position w:val="6"/>
              </w:rPr>
              <w:t xml:space="preserve">  </w:t>
            </w:r>
            <w:r>
              <w:rPr>
                <w:color w:val="231F20"/>
                <w:spacing w:val="9"/>
              </w:rPr>
              <w:t>·周</w:t>
            </w:r>
            <w:r>
              <w:rPr>
                <w:color w:val="231F20"/>
                <w:spacing w:val="-4"/>
              </w:rPr>
              <w:t xml:space="preserve"> </w:t>
            </w:r>
            <w:r>
              <w:rPr>
                <w:sz w:val="9"/>
                <w:szCs w:val="9"/>
                <w:color w:val="231F20"/>
                <w:spacing w:val="9"/>
                <w:position w:val="6"/>
              </w:rPr>
              <w:t>-1</w:t>
            </w:r>
          </w:p>
        </w:tc>
        <w:tc>
          <w:tcPr>
            <w:tcW w:w="595" w:type="dxa"/>
            <w:vAlign w:val="top"/>
          </w:tcPr>
          <w:p>
            <w:pPr>
              <w:pStyle w:val="TableText"/>
              <w:ind w:left="238"/>
              <w:spacing w:before="11" w:line="164" w:lineRule="auto"/>
              <w:rPr/>
            </w:pPr>
            <w:r>
              <w:rPr>
                <w:color w:val="231F20"/>
              </w:rPr>
              <w:t>中</w:t>
            </w:r>
          </w:p>
        </w:tc>
        <w:tc>
          <w:tcPr>
            <w:tcW w:w="596" w:type="dxa"/>
            <w:vAlign w:val="top"/>
          </w:tcPr>
          <w:p>
            <w:pPr>
              <w:pStyle w:val="TableText"/>
              <w:ind w:left="63"/>
              <w:spacing w:before="9" w:line="166" w:lineRule="auto"/>
              <w:rPr/>
            </w:pPr>
            <w:r>
              <w:rPr>
                <w:color w:val="231F20"/>
                <w:spacing w:val="-2"/>
              </w:rPr>
              <w:t>强推荐</w:t>
            </w:r>
          </w:p>
        </w:tc>
      </w:tr>
      <w:tr>
        <w:trPr>
          <w:trHeight w:val="285" w:hRule="atLeast"/>
        </w:trPr>
        <w:tc>
          <w:tcPr>
            <w:tcW w:w="764" w:type="dxa"/>
            <w:vAlign w:val="top"/>
            <w:vMerge w:val="restart"/>
            <w:tcBorders>
              <w:bottom w:val="nil"/>
            </w:tcBorders>
          </w:tcPr>
          <w:p>
            <w:pPr>
              <w:pStyle w:val="TableText"/>
              <w:ind w:left="61"/>
              <w:spacing w:before="22" w:line="175" w:lineRule="auto"/>
              <w:rPr/>
            </w:pPr>
            <w:r>
              <w:rPr>
                <w:color w:val="231F20"/>
              </w:rPr>
              <w:t>等）</w:t>
            </w:r>
          </w:p>
        </w:tc>
        <w:tc>
          <w:tcPr>
            <w:tcW w:w="8079" w:type="dxa"/>
            <w:vAlign w:val="top"/>
          </w:tcPr>
          <w:p>
            <w:pPr>
              <w:pStyle w:val="TableText"/>
              <w:ind w:left="61"/>
              <w:spacing w:before="74" w:line="175" w:lineRule="auto"/>
              <w:rPr/>
            </w:pPr>
            <w:r>
              <w:rPr>
                <w:color w:val="231F20"/>
                <w:spacing w:val="-3"/>
              </w:rPr>
              <w:t>周期：通常 6 周为一个干预周期</w:t>
            </w:r>
          </w:p>
        </w:tc>
        <w:tc>
          <w:tcPr>
            <w:tcW w:w="595" w:type="dxa"/>
            <w:vAlign w:val="top"/>
          </w:tcPr>
          <w:p>
            <w:pPr>
              <w:pStyle w:val="TableText"/>
              <w:ind w:left="238"/>
              <w:spacing w:before="75" w:line="174" w:lineRule="auto"/>
              <w:rPr/>
            </w:pPr>
            <w:r>
              <w:rPr>
                <w:color w:val="231F20"/>
              </w:rPr>
              <w:t>中</w:t>
            </w:r>
          </w:p>
        </w:tc>
        <w:tc>
          <w:tcPr>
            <w:tcW w:w="596" w:type="dxa"/>
            <w:vAlign w:val="top"/>
          </w:tcPr>
          <w:p>
            <w:pPr>
              <w:pStyle w:val="TableText"/>
              <w:ind w:left="63"/>
              <w:spacing w:before="73" w:line="176" w:lineRule="auto"/>
              <w:rPr/>
            </w:pPr>
            <w:r>
              <w:rPr>
                <w:color w:val="231F20"/>
                <w:spacing w:val="-2"/>
              </w:rPr>
              <w:t>强推荐</w:t>
            </w:r>
          </w:p>
        </w:tc>
      </w:tr>
      <w:tr>
        <w:trPr>
          <w:trHeight w:val="273" w:hRule="atLeast"/>
        </w:trPr>
        <w:tc>
          <w:tcPr>
            <w:tcW w:w="764" w:type="dxa"/>
            <w:vAlign w:val="top"/>
            <w:vMerge w:val="continue"/>
            <w:tcBorders>
              <w:top w:val="nil"/>
              <w:bottom w:val="nil"/>
            </w:tcBorders>
          </w:tcPr>
          <w:p>
            <w:pPr>
              <w:rPr>
                <w:rFonts w:ascii="Arial"/>
                <w:sz w:val="21"/>
              </w:rPr>
            </w:pPr>
            <w:r/>
          </w:p>
        </w:tc>
        <w:tc>
          <w:tcPr>
            <w:tcW w:w="8079" w:type="dxa"/>
            <w:vAlign w:val="top"/>
          </w:tcPr>
          <w:p>
            <w:pPr>
              <w:pStyle w:val="TableText"/>
              <w:ind w:left="61"/>
              <w:spacing w:before="62" w:line="175" w:lineRule="auto"/>
              <w:rPr/>
            </w:pPr>
            <w:r>
              <w:rPr>
                <w:color w:val="231F20"/>
                <w:spacing w:val="-1"/>
              </w:rPr>
              <w:t>方式：面对面或线上线下结合开展</w:t>
            </w:r>
          </w:p>
        </w:tc>
        <w:tc>
          <w:tcPr>
            <w:tcW w:w="595" w:type="dxa"/>
            <w:vAlign w:val="top"/>
          </w:tcPr>
          <w:p>
            <w:pPr>
              <w:pStyle w:val="TableText"/>
              <w:ind w:left="238"/>
              <w:spacing w:before="63" w:line="174" w:lineRule="auto"/>
              <w:rPr/>
            </w:pPr>
            <w:r>
              <w:rPr>
                <w:color w:val="231F20"/>
              </w:rPr>
              <w:t>中</w:t>
            </w:r>
          </w:p>
        </w:tc>
        <w:tc>
          <w:tcPr>
            <w:tcW w:w="596" w:type="dxa"/>
            <w:vAlign w:val="top"/>
          </w:tcPr>
          <w:p>
            <w:pPr>
              <w:pStyle w:val="TableText"/>
              <w:ind w:left="63"/>
              <w:spacing w:before="62" w:line="175" w:lineRule="auto"/>
              <w:rPr/>
            </w:pPr>
            <w:r>
              <w:rPr>
                <w:color w:val="231F20"/>
                <w:spacing w:val="-2"/>
              </w:rPr>
              <w:t>强推荐</w:t>
            </w:r>
          </w:p>
        </w:tc>
      </w:tr>
      <w:tr>
        <w:trPr>
          <w:trHeight w:val="273" w:hRule="atLeast"/>
        </w:trPr>
        <w:tc>
          <w:tcPr>
            <w:tcW w:w="764" w:type="dxa"/>
            <w:vAlign w:val="top"/>
            <w:vMerge w:val="continue"/>
            <w:tcBorders>
              <w:top w:val="nil"/>
            </w:tcBorders>
          </w:tcPr>
          <w:p>
            <w:pPr>
              <w:rPr>
                <w:rFonts w:ascii="Arial"/>
                <w:sz w:val="21"/>
              </w:rPr>
            </w:pPr>
            <w:r/>
          </w:p>
        </w:tc>
        <w:tc>
          <w:tcPr>
            <w:tcW w:w="8079" w:type="dxa"/>
            <w:vAlign w:val="top"/>
          </w:tcPr>
          <w:p>
            <w:pPr>
              <w:pStyle w:val="TableText"/>
              <w:ind w:left="59"/>
              <w:spacing w:before="62" w:line="175" w:lineRule="auto"/>
              <w:rPr/>
            </w:pPr>
            <w:r>
              <w:rPr>
                <w:color w:val="231F20"/>
              </w:rPr>
              <w:t>类型：由营养专科医务人员主导的膳食指导干预和自我管理的膳食指</w:t>
            </w:r>
            <w:r>
              <w:rPr>
                <w:color w:val="231F20"/>
                <w:spacing w:val="-1"/>
              </w:rPr>
              <w:t>导干预</w:t>
            </w:r>
          </w:p>
        </w:tc>
        <w:tc>
          <w:tcPr>
            <w:tcW w:w="595" w:type="dxa"/>
            <w:vAlign w:val="top"/>
          </w:tcPr>
          <w:p>
            <w:pPr>
              <w:pStyle w:val="TableText"/>
              <w:ind w:left="221"/>
              <w:spacing w:before="63" w:line="174" w:lineRule="auto"/>
              <w:rPr/>
            </w:pPr>
            <w:r>
              <w:rPr>
                <w:color w:val="231F20"/>
              </w:rPr>
              <w:t>低</w:t>
            </w:r>
          </w:p>
        </w:tc>
        <w:tc>
          <w:tcPr>
            <w:tcW w:w="596" w:type="dxa"/>
            <w:vAlign w:val="top"/>
          </w:tcPr>
          <w:p>
            <w:pPr>
              <w:pStyle w:val="TableText"/>
              <w:ind w:left="65"/>
              <w:spacing w:before="62" w:line="175" w:lineRule="auto"/>
              <w:rPr/>
            </w:pPr>
            <w:r>
              <w:rPr>
                <w:color w:val="231F20"/>
                <w:spacing w:val="-2"/>
              </w:rPr>
              <w:t>弱推荐</w:t>
            </w:r>
          </w:p>
        </w:tc>
      </w:tr>
      <w:tr>
        <w:trPr>
          <w:trHeight w:val="233" w:hRule="atLeast"/>
        </w:trPr>
        <w:tc>
          <w:tcPr>
            <w:tcW w:w="764" w:type="dxa"/>
            <w:vAlign w:val="top"/>
          </w:tcPr>
          <w:p>
            <w:pPr>
              <w:pStyle w:val="TableText"/>
              <w:ind w:left="66"/>
              <w:spacing w:before="60" w:line="163" w:lineRule="exact"/>
              <w:rPr/>
            </w:pPr>
            <w:r>
              <w:rPr>
                <w:color w:val="231F20"/>
                <w:spacing w:val="17"/>
                <w:position w:val="-1"/>
              </w:rPr>
              <w:t>主题2：</w:t>
            </w:r>
          </w:p>
        </w:tc>
        <w:tc>
          <w:tcPr>
            <w:tcW w:w="8079" w:type="dxa"/>
            <w:vAlign w:val="top"/>
          </w:tcPr>
          <w:p>
            <w:pPr>
              <w:pStyle w:val="TableText"/>
              <w:ind w:left="62"/>
              <w:spacing w:before="60" w:line="163" w:lineRule="exact"/>
              <w:rPr/>
            </w:pPr>
            <w:r>
              <w:rPr>
                <w:color w:val="231F20"/>
                <w:spacing w:val="-3"/>
                <w:position w:val="-1"/>
              </w:rPr>
              <w:t>2.1 当存在营养风险或营养不良的老年人需进行营养支持时，ONS 为首选方法</w:t>
            </w:r>
          </w:p>
        </w:tc>
        <w:tc>
          <w:tcPr>
            <w:tcW w:w="595" w:type="dxa"/>
            <w:vAlign w:val="top"/>
          </w:tcPr>
          <w:p>
            <w:pPr>
              <w:pStyle w:val="TableText"/>
              <w:ind w:left="224"/>
              <w:spacing w:before="63" w:line="160" w:lineRule="exact"/>
              <w:rPr/>
            </w:pPr>
            <w:r>
              <w:rPr>
                <w:color w:val="231F20"/>
                <w:position w:val="-1"/>
              </w:rPr>
              <w:t>高</w:t>
            </w:r>
          </w:p>
        </w:tc>
        <w:tc>
          <w:tcPr>
            <w:tcW w:w="596" w:type="dxa"/>
            <w:vAlign w:val="top"/>
          </w:tcPr>
          <w:p>
            <w:pPr>
              <w:pStyle w:val="TableText"/>
              <w:ind w:left="63"/>
              <w:spacing w:before="63" w:line="160" w:lineRule="exact"/>
              <w:rPr/>
            </w:pPr>
            <w:r>
              <w:rPr>
                <w:color w:val="231F20"/>
                <w:spacing w:val="-2"/>
                <w:position w:val="-1"/>
              </w:rPr>
              <w:t>强推荐</w:t>
            </w:r>
          </w:p>
        </w:tc>
      </w:tr>
      <w:tr>
        <w:trPr>
          <w:trHeight w:val="695" w:hRule="atLeast"/>
        </w:trPr>
        <w:tc>
          <w:tcPr>
            <w:tcW w:w="764" w:type="dxa"/>
            <w:vAlign w:val="top"/>
          </w:tcPr>
          <w:p>
            <w:pPr>
              <w:pStyle w:val="TableText"/>
              <w:ind w:left="61" w:right="55" w:firstLine="25"/>
              <w:spacing w:before="23" w:line="180" w:lineRule="auto"/>
              <w:rPr/>
            </w:pPr>
            <w:r>
              <w:rPr>
                <w:color w:val="231F20"/>
                <w:spacing w:val="-5"/>
              </w:rPr>
              <w:t>口服营养</w:t>
            </w:r>
            <w:r>
              <w:rPr>
                <w:color w:val="231F20"/>
                <w:spacing w:val="1"/>
              </w:rPr>
              <w:t xml:space="preserve"> </w:t>
            </w:r>
            <w:r>
              <w:rPr>
                <w:color w:val="231F20"/>
                <w:spacing w:val="-2"/>
              </w:rPr>
              <w:t>补充</w:t>
            </w:r>
          </w:p>
        </w:tc>
        <w:tc>
          <w:tcPr>
            <w:tcW w:w="8079" w:type="dxa"/>
            <w:vAlign w:val="top"/>
          </w:tcPr>
          <w:p>
            <w:pPr>
              <w:pStyle w:val="TableText"/>
              <w:ind w:left="61" w:right="54"/>
              <w:spacing w:before="101" w:line="170" w:lineRule="auto"/>
              <w:jc w:val="both"/>
              <w:rPr/>
            </w:pPr>
            <w:r>
              <w:rPr>
                <w:color w:val="231F20"/>
                <w:spacing w:val="-1"/>
              </w:rPr>
              <w:t>2.2 推荐存在营养风险或营养不良的老</w:t>
            </w:r>
            <w:r>
              <w:rPr>
                <w:color w:val="231F20"/>
                <w:spacing w:val="-2"/>
              </w:rPr>
              <w:t>年人进行标准整蛋白配方的全营养制剂 ONS，当标准整蛋白配方的全营养制</w:t>
            </w:r>
            <w:r>
              <w:rPr>
                <w:color w:val="231F20"/>
              </w:rPr>
              <w:t xml:space="preserve"> </w:t>
            </w:r>
            <w:r>
              <w:rPr>
                <w:color w:val="231F20"/>
              </w:rPr>
              <w:t>剂 ONS 补足能量后仍有蛋白质或者必需氨基酸摄入不足时，建议口服补充蛋白类或者必需氨基酸类</w:t>
            </w:r>
            <w:r>
              <w:rPr>
                <w:color w:val="231F20"/>
                <w:spacing w:val="-1"/>
              </w:rPr>
              <w:t>，补充方法通</w:t>
            </w:r>
            <w:r>
              <w:rPr>
                <w:color w:val="231F20"/>
              </w:rPr>
              <w:t xml:space="preserve"> </w:t>
            </w:r>
            <w:r>
              <w:rPr>
                <w:color w:val="231F20"/>
                <w:spacing w:val="-1"/>
              </w:rPr>
              <w:t>常为小口啜饮</w:t>
            </w:r>
          </w:p>
        </w:tc>
        <w:tc>
          <w:tcPr>
            <w:tcW w:w="595" w:type="dxa"/>
            <w:vAlign w:val="top"/>
          </w:tcPr>
          <w:p>
            <w:pPr>
              <w:pStyle w:val="TableText"/>
              <w:ind w:left="224"/>
              <w:spacing w:before="103" w:line="182" w:lineRule="auto"/>
              <w:rPr/>
            </w:pPr>
            <w:r>
              <w:rPr>
                <w:color w:val="231F20"/>
              </w:rPr>
              <w:t>高</w:t>
            </w:r>
          </w:p>
        </w:tc>
        <w:tc>
          <w:tcPr>
            <w:tcW w:w="596" w:type="dxa"/>
            <w:vAlign w:val="top"/>
          </w:tcPr>
          <w:p>
            <w:pPr>
              <w:pStyle w:val="TableText"/>
              <w:ind w:left="63"/>
              <w:spacing w:before="103" w:line="180" w:lineRule="auto"/>
              <w:rPr/>
            </w:pPr>
            <w:r>
              <w:rPr>
                <w:color w:val="231F20"/>
                <w:spacing w:val="-2"/>
              </w:rPr>
              <w:t>强推荐</w:t>
            </w:r>
          </w:p>
        </w:tc>
      </w:tr>
      <w:tr>
        <w:trPr>
          <w:trHeight w:val="1211" w:hRule="atLeast"/>
        </w:trPr>
        <w:tc>
          <w:tcPr>
            <w:tcW w:w="764" w:type="dxa"/>
            <w:vAlign w:val="top"/>
            <w:vMerge w:val="restart"/>
            <w:tcBorders>
              <w:bottom w:val="nil"/>
            </w:tcBorders>
          </w:tcPr>
          <w:p>
            <w:pPr>
              <w:spacing w:line="241" w:lineRule="auto"/>
              <w:rPr>
                <w:rFonts w:ascii="Arial"/>
                <w:sz w:val="21"/>
              </w:rPr>
            </w:pPr>
            <w:r/>
          </w:p>
          <w:p>
            <w:pPr>
              <w:spacing w:line="241" w:lineRule="auto"/>
              <w:rPr>
                <w:rFonts w:ascii="Arial"/>
                <w:sz w:val="21"/>
              </w:rPr>
            </w:pPr>
            <w:r/>
          </w:p>
          <w:p>
            <w:pPr>
              <w:spacing w:line="241" w:lineRule="auto"/>
              <w:rPr>
                <w:rFonts w:ascii="Arial"/>
                <w:sz w:val="21"/>
              </w:rPr>
            </w:pPr>
            <w:r/>
          </w:p>
          <w:p>
            <w:pPr>
              <w:spacing w:line="242" w:lineRule="auto"/>
              <w:rPr>
                <w:rFonts w:ascii="Arial"/>
                <w:sz w:val="21"/>
              </w:rPr>
            </w:pPr>
            <w:r/>
          </w:p>
          <w:p>
            <w:pPr>
              <w:spacing w:line="242" w:lineRule="auto"/>
              <w:rPr>
                <w:rFonts w:ascii="Arial"/>
                <w:sz w:val="21"/>
              </w:rPr>
            </w:pPr>
            <w:r/>
          </w:p>
          <w:p>
            <w:pPr>
              <w:spacing w:line="242" w:lineRule="auto"/>
              <w:rPr>
                <w:rFonts w:ascii="Arial"/>
                <w:sz w:val="21"/>
              </w:rPr>
            </w:pPr>
            <w:r/>
          </w:p>
          <w:p>
            <w:pPr>
              <w:spacing w:line="242" w:lineRule="auto"/>
              <w:rPr>
                <w:rFonts w:ascii="Arial"/>
                <w:sz w:val="21"/>
              </w:rPr>
            </w:pPr>
            <w:r/>
          </w:p>
          <w:p>
            <w:pPr>
              <w:spacing w:line="242" w:lineRule="auto"/>
              <w:rPr>
                <w:rFonts w:ascii="Arial"/>
                <w:sz w:val="21"/>
              </w:rPr>
            </w:pPr>
            <w:r/>
          </w:p>
          <w:p>
            <w:pPr>
              <w:spacing w:line="242" w:lineRule="auto"/>
              <w:rPr>
                <w:rFonts w:ascii="Arial"/>
                <w:sz w:val="21"/>
              </w:rPr>
            </w:pPr>
            <w:r/>
          </w:p>
          <w:p>
            <w:pPr>
              <w:spacing w:line="242" w:lineRule="auto"/>
              <w:rPr>
                <w:rFonts w:ascii="Arial"/>
                <w:sz w:val="21"/>
              </w:rPr>
            </w:pPr>
            <w:r/>
          </w:p>
          <w:p>
            <w:pPr>
              <w:spacing w:line="242" w:lineRule="auto"/>
              <w:rPr>
                <w:rFonts w:ascii="Arial"/>
                <w:sz w:val="21"/>
              </w:rPr>
            </w:pPr>
            <w:r/>
          </w:p>
          <w:p>
            <w:pPr>
              <w:pStyle w:val="TableText"/>
              <w:ind w:left="66"/>
              <w:spacing w:before="69" w:line="156" w:lineRule="exact"/>
              <w:rPr/>
            </w:pPr>
            <w:r>
              <w:rPr>
                <w:color w:val="231F20"/>
                <w:spacing w:val="17"/>
                <w:position w:val="-1"/>
              </w:rPr>
              <w:t>主题3：</w:t>
            </w:r>
          </w:p>
        </w:tc>
        <w:tc>
          <w:tcPr>
            <w:tcW w:w="8079" w:type="dxa"/>
            <w:vAlign w:val="top"/>
          </w:tcPr>
          <w:p>
            <w:pPr>
              <w:pStyle w:val="TableText"/>
              <w:ind w:left="61"/>
              <w:spacing w:before="66" w:line="179" w:lineRule="auto"/>
              <w:rPr/>
            </w:pPr>
            <w:r>
              <w:rPr>
                <w:color w:val="231F20"/>
                <w:spacing w:val="-9"/>
              </w:rPr>
              <w:t>频率：2~3 次 /d</w:t>
            </w:r>
          </w:p>
          <w:p>
            <w:pPr>
              <w:pStyle w:val="TableText"/>
              <w:ind w:left="74" w:right="57" w:hanging="13"/>
              <w:spacing w:before="68" w:line="177" w:lineRule="auto"/>
              <w:rPr/>
            </w:pPr>
            <w:r>
              <w:rPr>
                <w:color w:val="231F20"/>
              </w:rPr>
              <w:t>剂量 / 周期：标准整蛋白配方的全营养</w:t>
            </w:r>
            <w:r>
              <w:rPr>
                <w:color w:val="231F20"/>
                <w:spacing w:val="-1"/>
              </w:rPr>
              <w:t>制剂</w:t>
            </w:r>
            <w:r>
              <w:rPr>
                <w:color w:val="231F20"/>
                <w:spacing w:val="17"/>
              </w:rPr>
              <w:t xml:space="preserve"> </w:t>
            </w:r>
            <w:r>
              <w:rPr>
                <w:color w:val="231F20"/>
                <w:spacing w:val="-1"/>
              </w:rPr>
              <w:t>ONS 用量应达到 400~600 kcal/d 或补足老年人的蛋白质摄入量达到</w:t>
            </w:r>
            <w:r>
              <w:rPr>
                <w:color w:val="231F20"/>
              </w:rPr>
              <w:t xml:space="preserve"> </w:t>
            </w:r>
            <w:r>
              <w:rPr>
                <w:color w:val="231F20"/>
                <w:spacing w:val="-4"/>
              </w:rPr>
              <w:t>1.00~1.20 g</w:t>
            </w:r>
            <w:r>
              <w:rPr>
                <w:color w:val="231F20"/>
                <w:spacing w:val="19"/>
                <w:w w:val="101"/>
              </w:rPr>
              <w:t xml:space="preserve"> </w:t>
            </w:r>
            <w:r>
              <w:rPr>
                <w:color w:val="231F20"/>
                <w:spacing w:val="-4"/>
              </w:rPr>
              <w:t>·kg-1</w:t>
            </w:r>
            <w:r>
              <w:rPr>
                <w:color w:val="231F20"/>
                <w:spacing w:val="19"/>
                <w:w w:val="101"/>
              </w:rPr>
              <w:t xml:space="preserve"> </w:t>
            </w:r>
            <w:r>
              <w:rPr>
                <w:color w:val="231F20"/>
                <w:spacing w:val="-4"/>
              </w:rPr>
              <w:t>·d-1，经过 </w:t>
            </w:r>
            <w:r>
              <w:rPr>
                <w:color w:val="231F20"/>
                <w:spacing w:val="-5"/>
              </w:rPr>
              <w:t>30~90d 的补充周期，通常可改善老年人营养状态和临床结局</w:t>
            </w:r>
          </w:p>
          <w:p>
            <w:pPr>
              <w:pStyle w:val="TableText"/>
              <w:ind w:left="60" w:right="55" w:hanging="1"/>
              <w:spacing w:before="57" w:line="174" w:lineRule="auto"/>
              <w:rPr/>
            </w:pPr>
            <w:r>
              <w:rPr>
                <w:color w:val="231F20"/>
                <w:spacing w:val="-9"/>
              </w:rPr>
              <w:t>类型：蛋白质类（protein）、能量类（energy）和必需氨基酸补充剂（essential</w:t>
            </w:r>
            <w:r>
              <w:rPr>
                <w:color w:val="231F20"/>
                <w:spacing w:val="10"/>
              </w:rPr>
              <w:t xml:space="preserve"> </w:t>
            </w:r>
            <w:r>
              <w:rPr>
                <w:color w:val="231F20"/>
                <w:spacing w:val="-9"/>
              </w:rPr>
              <w:t>amino</w:t>
            </w:r>
            <w:r>
              <w:rPr>
                <w:color w:val="231F20"/>
                <w:spacing w:val="9"/>
              </w:rPr>
              <w:t xml:space="preserve"> </w:t>
            </w:r>
            <w:r>
              <w:rPr>
                <w:color w:val="231F20"/>
                <w:spacing w:val="-9"/>
              </w:rPr>
              <w:t>acid</w:t>
            </w:r>
            <w:r>
              <w:rPr>
                <w:color w:val="231F20"/>
                <w:spacing w:val="11"/>
              </w:rPr>
              <w:t xml:space="preserve"> </w:t>
            </w:r>
            <w:r>
              <w:rPr>
                <w:color w:val="231F20"/>
                <w:spacing w:val="-9"/>
              </w:rPr>
              <w:t>supplements</w:t>
            </w:r>
            <w:r>
              <w:rPr>
                <w:color w:val="231F20"/>
                <w:spacing w:val="-28"/>
              </w:rPr>
              <w:t>），</w:t>
            </w:r>
            <w:r>
              <w:rPr>
                <w:color w:val="231F20"/>
                <w:spacing w:val="-9"/>
              </w:rPr>
              <w:t>如肌酸补</w:t>
            </w:r>
            <w:r>
              <w:rPr>
                <w:color w:val="231F20"/>
              </w:rPr>
              <w:t xml:space="preserve"> </w:t>
            </w:r>
            <w:r>
              <w:rPr>
                <w:color w:val="231F20"/>
                <w:spacing w:val="-11"/>
              </w:rPr>
              <w:t>充（creatine supplements）和亮氨酸补充（leucine supplements）等多种类型</w:t>
            </w:r>
          </w:p>
        </w:tc>
        <w:tc>
          <w:tcPr>
            <w:tcW w:w="595" w:type="dxa"/>
            <w:vAlign w:val="top"/>
          </w:tcPr>
          <w:p>
            <w:pPr>
              <w:pStyle w:val="TableText"/>
              <w:ind w:left="238"/>
              <w:spacing w:before="67" w:line="177" w:lineRule="auto"/>
              <w:rPr/>
            </w:pPr>
            <w:r>
              <w:rPr>
                <w:color w:val="231F20"/>
              </w:rPr>
              <w:t>中</w:t>
            </w:r>
          </w:p>
          <w:p>
            <w:pPr>
              <w:pStyle w:val="TableText"/>
              <w:ind w:left="238"/>
              <w:spacing w:before="70" w:line="177" w:lineRule="auto"/>
              <w:rPr/>
            </w:pPr>
            <w:r>
              <w:rPr>
                <w:color w:val="231F20"/>
              </w:rPr>
              <w:t>中</w:t>
            </w:r>
          </w:p>
          <w:p>
            <w:pPr>
              <w:pStyle w:val="TableText"/>
              <w:ind w:left="238"/>
              <w:spacing w:before="262" w:line="177" w:lineRule="auto"/>
              <w:rPr/>
            </w:pPr>
            <w:r>
              <w:rPr>
                <w:color w:val="231F20"/>
              </w:rPr>
              <w:t>中</w:t>
            </w:r>
          </w:p>
        </w:tc>
        <w:tc>
          <w:tcPr>
            <w:tcW w:w="596" w:type="dxa"/>
            <w:vAlign w:val="top"/>
          </w:tcPr>
          <w:p>
            <w:pPr>
              <w:pStyle w:val="TableText"/>
              <w:ind w:left="63"/>
              <w:spacing w:before="66" w:line="180" w:lineRule="auto"/>
              <w:rPr/>
            </w:pPr>
            <w:r>
              <w:rPr>
                <w:color w:val="231F20"/>
                <w:spacing w:val="-2"/>
              </w:rPr>
              <w:t>强推荐</w:t>
            </w:r>
          </w:p>
          <w:p>
            <w:pPr>
              <w:pStyle w:val="TableText"/>
              <w:ind w:left="63"/>
              <w:spacing w:before="67" w:line="180" w:lineRule="auto"/>
              <w:rPr/>
            </w:pPr>
            <w:r>
              <w:rPr>
                <w:color w:val="231F20"/>
                <w:spacing w:val="-2"/>
              </w:rPr>
              <w:t>强推荐</w:t>
            </w:r>
          </w:p>
          <w:p>
            <w:pPr>
              <w:pStyle w:val="TableText"/>
              <w:ind w:left="63"/>
              <w:spacing w:before="259" w:line="180" w:lineRule="auto"/>
              <w:rPr/>
            </w:pPr>
            <w:r>
              <w:rPr>
                <w:color w:val="231F20"/>
                <w:spacing w:val="-2"/>
              </w:rPr>
              <w:t>强推荐</w:t>
            </w:r>
          </w:p>
        </w:tc>
      </w:tr>
      <w:tr>
        <w:trPr>
          <w:trHeight w:val="647" w:hRule="atLeast"/>
        </w:trPr>
        <w:tc>
          <w:tcPr>
            <w:tcW w:w="764" w:type="dxa"/>
            <w:vAlign w:val="top"/>
            <w:vMerge w:val="continue"/>
            <w:tcBorders>
              <w:top w:val="nil"/>
              <w:bottom w:val="nil"/>
            </w:tcBorders>
          </w:tcPr>
          <w:p>
            <w:pPr>
              <w:rPr>
                <w:rFonts w:ascii="Arial"/>
                <w:sz w:val="21"/>
              </w:rPr>
            </w:pPr>
            <w:r/>
          </w:p>
        </w:tc>
        <w:tc>
          <w:tcPr>
            <w:tcW w:w="8079" w:type="dxa"/>
            <w:vAlign w:val="top"/>
          </w:tcPr>
          <w:p>
            <w:pPr>
              <w:pStyle w:val="TableText"/>
              <w:ind w:left="61" w:right="55"/>
              <w:spacing w:before="57" w:line="169" w:lineRule="auto"/>
              <w:jc w:val="both"/>
              <w:rPr/>
            </w:pPr>
            <w:r>
              <w:rPr>
                <w:color w:val="231F20"/>
              </w:rPr>
              <w:t>2.3 当老年人存在某种特异性营养风险或营养不良情况时，应进行追加补充；推荐该类老年人根据营养需求选取含</w:t>
            </w:r>
            <w:r>
              <w:rPr>
                <w:color w:val="231F20"/>
                <w:spacing w:val="7"/>
              </w:rPr>
              <w:t xml:space="preserve"> </w:t>
            </w:r>
            <w:r>
              <w:rPr>
                <w:color w:val="231F20"/>
                <w:spacing w:val="2"/>
              </w:rPr>
              <w:t>不同组分（或类型）的微量元素类作为补充，以满足身体对不同营养元素的需求；此外，还应定期监测以防止补</w:t>
            </w:r>
            <w:r>
              <w:rPr>
                <w:color w:val="231F20"/>
                <w:spacing w:val="13"/>
                <w:w w:val="101"/>
              </w:rPr>
              <w:t xml:space="preserve"> </w:t>
            </w:r>
            <w:r>
              <w:rPr>
                <w:color w:val="231F20"/>
                <w:spacing w:val="-1"/>
              </w:rPr>
              <w:t>充过量</w:t>
            </w:r>
          </w:p>
        </w:tc>
        <w:tc>
          <w:tcPr>
            <w:tcW w:w="595" w:type="dxa"/>
            <w:vAlign w:val="top"/>
          </w:tcPr>
          <w:p>
            <w:pPr>
              <w:pStyle w:val="TableText"/>
              <w:ind w:left="238"/>
              <w:spacing w:before="61" w:line="177" w:lineRule="auto"/>
              <w:rPr/>
            </w:pPr>
            <w:r>
              <w:rPr>
                <w:color w:val="231F20"/>
              </w:rPr>
              <w:t>中</w:t>
            </w:r>
          </w:p>
        </w:tc>
        <w:tc>
          <w:tcPr>
            <w:tcW w:w="596" w:type="dxa"/>
            <w:vAlign w:val="top"/>
          </w:tcPr>
          <w:p>
            <w:pPr>
              <w:pStyle w:val="TableText"/>
              <w:ind w:left="63"/>
              <w:spacing w:before="59" w:line="180" w:lineRule="auto"/>
              <w:rPr/>
            </w:pPr>
            <w:r>
              <w:rPr>
                <w:color w:val="231F20"/>
                <w:spacing w:val="-2"/>
              </w:rPr>
              <w:t>强推荐</w:t>
            </w:r>
          </w:p>
        </w:tc>
      </w:tr>
      <w:tr>
        <w:trPr>
          <w:trHeight w:val="1053" w:hRule="atLeast"/>
        </w:trPr>
        <w:tc>
          <w:tcPr>
            <w:tcW w:w="764" w:type="dxa"/>
            <w:vAlign w:val="top"/>
            <w:vMerge w:val="continue"/>
            <w:tcBorders>
              <w:top w:val="nil"/>
            </w:tcBorders>
          </w:tcPr>
          <w:p>
            <w:pPr>
              <w:rPr>
                <w:rFonts w:ascii="Arial"/>
                <w:sz w:val="21"/>
              </w:rPr>
            </w:pPr>
            <w:r/>
          </w:p>
        </w:tc>
        <w:tc>
          <w:tcPr>
            <w:tcW w:w="8079" w:type="dxa"/>
            <w:vAlign w:val="top"/>
          </w:tcPr>
          <w:p>
            <w:pPr>
              <w:pStyle w:val="TableText"/>
              <w:ind w:left="61"/>
              <w:spacing w:before="69" w:line="179" w:lineRule="auto"/>
              <w:rPr/>
            </w:pPr>
            <w:r>
              <w:rPr>
                <w:color w:val="231F20"/>
                <w:spacing w:val="-9"/>
              </w:rPr>
              <w:t>频率：1~2 次 /d</w:t>
            </w:r>
          </w:p>
          <w:p>
            <w:pPr>
              <w:pStyle w:val="TableText"/>
              <w:ind w:left="61"/>
              <w:spacing w:before="68" w:line="178" w:lineRule="auto"/>
              <w:rPr/>
            </w:pPr>
            <w:r>
              <w:rPr>
                <w:color w:val="231F20"/>
                <w:spacing w:val="-5"/>
              </w:rPr>
              <w:t>周期：通常 30 d 为一个补充周期</w:t>
            </w:r>
          </w:p>
          <w:p>
            <w:pPr>
              <w:pStyle w:val="TableText"/>
              <w:ind w:left="59"/>
              <w:spacing w:before="66" w:line="190" w:lineRule="auto"/>
              <w:rPr/>
            </w:pPr>
            <w:r>
              <w:rPr>
                <w:color w:val="231F20"/>
                <w:spacing w:val="-11"/>
              </w:rPr>
              <w:t>类型：维生素和矿物质补充（vitamin and mineral supplements）、免疫营养素补充（immunonutr</w:t>
            </w:r>
            <w:r>
              <w:rPr>
                <w:color w:val="231F20"/>
                <w:spacing w:val="-12"/>
              </w:rPr>
              <w:t>ient supplements）等</w:t>
            </w:r>
          </w:p>
          <w:p>
            <w:pPr>
              <w:pStyle w:val="TableText"/>
              <w:ind w:left="64"/>
              <w:spacing w:before="56" w:line="156" w:lineRule="exact"/>
              <w:rPr/>
            </w:pPr>
            <w:r>
              <w:rPr>
                <w:color w:val="231F20"/>
                <w:position w:val="-1"/>
              </w:rPr>
              <w:t>3.1 推荐存在营养风险或营养不良的老年人在身体状况允许的情况下进行运动干预，有效促进老年人营养吸收，进</w:t>
            </w:r>
          </w:p>
        </w:tc>
        <w:tc>
          <w:tcPr>
            <w:tcW w:w="595" w:type="dxa"/>
            <w:vAlign w:val="top"/>
            <w:textDirection w:val="tbRlV"/>
          </w:tcPr>
          <w:p>
            <w:pPr>
              <w:pStyle w:val="TableText"/>
              <w:ind w:right="1"/>
              <w:spacing w:before="215" w:line="180" w:lineRule="auto"/>
              <w:jc w:val="right"/>
              <w:rPr/>
            </w:pPr>
            <w:r>
              <w:rPr>
                <w:color w:val="231F20"/>
                <w:spacing w:val="-3"/>
                <w:w w:val="97"/>
              </w:rPr>
              <w:t>中</w:t>
            </w:r>
            <w:r>
              <w:rPr>
                <w:color w:val="231F20"/>
                <w:spacing w:val="15"/>
                <w:w w:val="101"/>
              </w:rPr>
              <w:t xml:space="preserve">  </w:t>
            </w:r>
            <w:r>
              <w:rPr>
                <w:color w:val="231F20"/>
                <w:spacing w:val="-3"/>
                <w:w w:val="97"/>
              </w:rPr>
              <w:t>中</w:t>
            </w:r>
            <w:r>
              <w:rPr>
                <w:color w:val="231F20"/>
                <w:spacing w:val="13"/>
                <w:w w:val="101"/>
              </w:rPr>
              <w:t xml:space="preserve">  </w:t>
            </w:r>
            <w:r>
              <w:rPr>
                <w:color w:val="231F20"/>
                <w:spacing w:val="-3"/>
                <w:w w:val="97"/>
              </w:rPr>
              <w:t>低</w:t>
            </w:r>
            <w:r>
              <w:rPr>
                <w:color w:val="231F20"/>
                <w:spacing w:val="14"/>
              </w:rPr>
              <w:t xml:space="preserve">  </w:t>
            </w:r>
            <w:r>
              <w:rPr>
                <w:color w:val="231F20"/>
                <w:spacing w:val="-3"/>
                <w:w w:val="97"/>
              </w:rPr>
              <w:t>中</w:t>
            </w:r>
          </w:p>
        </w:tc>
        <w:tc>
          <w:tcPr>
            <w:tcW w:w="596" w:type="dxa"/>
            <w:vAlign w:val="top"/>
          </w:tcPr>
          <w:p>
            <w:pPr>
              <w:pStyle w:val="TableText"/>
              <w:ind w:left="63"/>
              <w:spacing w:before="69" w:line="180" w:lineRule="auto"/>
              <w:rPr/>
            </w:pPr>
            <w:r>
              <w:rPr>
                <w:color w:val="231F20"/>
                <w:spacing w:val="-2"/>
              </w:rPr>
              <w:t>强推荐</w:t>
            </w:r>
          </w:p>
          <w:p>
            <w:pPr>
              <w:pStyle w:val="TableText"/>
              <w:ind w:left="63"/>
              <w:spacing w:before="67" w:line="180" w:lineRule="auto"/>
              <w:rPr/>
            </w:pPr>
            <w:r>
              <w:rPr>
                <w:color w:val="231F20"/>
                <w:spacing w:val="-2"/>
              </w:rPr>
              <w:t>强推荐</w:t>
            </w:r>
          </w:p>
          <w:p>
            <w:pPr>
              <w:pStyle w:val="TableText"/>
              <w:ind w:left="63"/>
              <w:spacing w:before="67" w:line="180" w:lineRule="auto"/>
              <w:rPr/>
            </w:pPr>
            <w:r>
              <w:rPr>
                <w:color w:val="231F20"/>
                <w:spacing w:val="-2"/>
              </w:rPr>
              <w:t>强推荐</w:t>
            </w:r>
          </w:p>
          <w:p>
            <w:pPr>
              <w:pStyle w:val="TableText"/>
              <w:ind w:left="63"/>
              <w:spacing w:before="67" w:line="153" w:lineRule="exact"/>
              <w:rPr/>
            </w:pPr>
            <w:r>
              <w:rPr>
                <w:color w:val="231F20"/>
                <w:spacing w:val="-2"/>
                <w:position w:val="-1"/>
              </w:rPr>
              <w:t>强推荐</w:t>
            </w:r>
          </w:p>
        </w:tc>
      </w:tr>
      <w:tr>
        <w:trPr>
          <w:trHeight w:val="1789" w:hRule="atLeast"/>
        </w:trPr>
        <w:tc>
          <w:tcPr>
            <w:tcW w:w="764" w:type="dxa"/>
            <w:vAlign w:val="top"/>
          </w:tcPr>
          <w:p>
            <w:pPr>
              <w:pStyle w:val="TableText"/>
              <w:ind w:left="60"/>
              <w:spacing w:before="30" w:line="176" w:lineRule="auto"/>
              <w:rPr/>
            </w:pPr>
            <w:r>
              <w:rPr>
                <w:color w:val="231F20"/>
                <w:spacing w:val="-1"/>
              </w:rPr>
              <w:t>运动干预</w:t>
            </w:r>
          </w:p>
        </w:tc>
        <w:tc>
          <w:tcPr>
            <w:tcW w:w="8079" w:type="dxa"/>
            <w:vAlign w:val="top"/>
          </w:tcPr>
          <w:p>
            <w:pPr>
              <w:pStyle w:val="TableText"/>
              <w:ind w:left="64"/>
              <w:spacing w:before="28" w:line="180" w:lineRule="auto"/>
              <w:rPr/>
            </w:pPr>
            <w:r>
              <w:rPr>
                <w:color w:val="231F20"/>
                <w:spacing w:val="-1"/>
              </w:rPr>
              <w:t>而增加其营养摄入和改善营养状况</w:t>
            </w:r>
          </w:p>
          <w:p>
            <w:pPr>
              <w:pStyle w:val="TableText"/>
              <w:ind w:left="59" w:right="63" w:firstLine="4"/>
              <w:spacing w:before="64" w:line="175" w:lineRule="auto"/>
              <w:rPr/>
            </w:pPr>
            <w:r>
              <w:rPr>
                <w:color w:val="231F20"/>
              </w:rPr>
              <w:t>3.2 运动干预包括多种类型，可结合我国传统运动开展，应根据老年人的营养状况及躯体功能等情况确定</w:t>
            </w:r>
            <w:r>
              <w:rPr>
                <w:color w:val="231F20"/>
                <w:spacing w:val="-1"/>
              </w:rPr>
              <w:t>运动类型</w:t>
            </w:r>
            <w:r>
              <w:rPr>
                <w:color w:val="231F20"/>
              </w:rPr>
              <w:t xml:space="preserve"> </w:t>
            </w:r>
            <w:r>
              <w:rPr>
                <w:color w:val="231F20"/>
                <w:spacing w:val="-1"/>
              </w:rPr>
              <w:t>及频率</w:t>
            </w:r>
          </w:p>
          <w:p>
            <w:pPr>
              <w:pStyle w:val="TableText"/>
              <w:ind w:left="61"/>
              <w:spacing w:before="67" w:line="181" w:lineRule="auto"/>
              <w:rPr/>
            </w:pPr>
            <w:r>
              <w:rPr>
                <w:color w:val="231F20"/>
                <w:spacing w:val="-12"/>
              </w:rPr>
              <w:t>频率：15~30 min/ 次，1 次 </w:t>
            </w:r>
            <w:r>
              <w:rPr>
                <w:color w:val="231F20"/>
                <w:spacing w:val="-13"/>
              </w:rPr>
              <w:t>/d，3~5 d/ 周</w:t>
            </w:r>
          </w:p>
          <w:p>
            <w:pPr>
              <w:pStyle w:val="TableText"/>
              <w:ind w:left="61"/>
              <w:spacing w:before="67" w:line="178" w:lineRule="auto"/>
              <w:rPr/>
            </w:pPr>
            <w:r>
              <w:rPr>
                <w:color w:val="231F20"/>
                <w:spacing w:val="-3"/>
              </w:rPr>
              <w:t>周期：通常 6 周为一个干预周期。</w:t>
            </w:r>
          </w:p>
          <w:p>
            <w:pPr>
              <w:pStyle w:val="TableText"/>
              <w:ind w:left="61"/>
              <w:spacing w:before="69" w:line="180" w:lineRule="auto"/>
              <w:rPr/>
            </w:pPr>
            <w:r>
              <w:rPr>
                <w:color w:val="231F20"/>
                <w:spacing w:val="-1"/>
              </w:rPr>
              <w:t>方式：面对面或线上、线下结合开展</w:t>
            </w:r>
          </w:p>
          <w:p>
            <w:pPr>
              <w:pStyle w:val="TableText"/>
              <w:ind w:left="59"/>
              <w:spacing w:before="67" w:line="168" w:lineRule="auto"/>
              <w:rPr/>
            </w:pPr>
            <w:r>
              <w:rPr>
                <w:color w:val="231F20"/>
              </w:rPr>
              <w:t>类型：抗阻力训练、传统中医运动干预和耐力</w:t>
            </w:r>
            <w:r>
              <w:rPr>
                <w:color w:val="231F20"/>
                <w:spacing w:val="-1"/>
              </w:rPr>
              <w:t>训练等</w:t>
            </w:r>
          </w:p>
        </w:tc>
        <w:tc>
          <w:tcPr>
            <w:tcW w:w="595" w:type="dxa"/>
            <w:vAlign w:val="top"/>
          </w:tcPr>
          <w:p>
            <w:pPr>
              <w:pStyle w:val="TableText"/>
              <w:ind w:left="221"/>
              <w:spacing w:before="303" w:line="178" w:lineRule="auto"/>
              <w:rPr/>
            </w:pPr>
            <w:r>
              <w:rPr>
                <w:color w:val="231F20"/>
              </w:rPr>
              <w:t>低</w:t>
            </w:r>
          </w:p>
          <w:p>
            <w:pPr>
              <w:pStyle w:val="TableText"/>
              <w:ind w:left="221"/>
              <w:spacing w:before="261" w:line="178" w:lineRule="auto"/>
              <w:rPr/>
            </w:pPr>
            <w:r>
              <w:rPr>
                <w:color w:val="231F20"/>
              </w:rPr>
              <w:t>低</w:t>
            </w:r>
          </w:p>
          <w:p>
            <w:pPr>
              <w:pStyle w:val="TableText"/>
              <w:ind w:left="221"/>
              <w:spacing w:before="69" w:line="178" w:lineRule="auto"/>
              <w:rPr/>
            </w:pPr>
            <w:r>
              <w:rPr>
                <w:color w:val="231F20"/>
              </w:rPr>
              <w:t>低</w:t>
            </w:r>
          </w:p>
          <w:p>
            <w:pPr>
              <w:pStyle w:val="TableText"/>
              <w:ind w:left="141" w:right="136" w:firstLine="80"/>
              <w:spacing w:before="68" w:line="203" w:lineRule="auto"/>
              <w:rPr/>
            </w:pPr>
            <w:r>
              <w:rPr>
                <w:color w:val="231F20"/>
                <w:spacing w:val="-2"/>
                <w:w w:val="99"/>
              </w:rPr>
              <w:t>低</w:t>
            </w:r>
            <w:r>
              <w:rPr>
                <w:color w:val="231F20"/>
              </w:rPr>
              <w:t xml:space="preserve">   </w:t>
            </w:r>
            <w:r>
              <w:rPr>
                <w:color w:val="231F20"/>
                <w:spacing w:val="-2"/>
              </w:rPr>
              <w:t>极低</w:t>
            </w:r>
          </w:p>
        </w:tc>
        <w:tc>
          <w:tcPr>
            <w:tcW w:w="596" w:type="dxa"/>
            <w:vAlign w:val="top"/>
          </w:tcPr>
          <w:p>
            <w:pPr>
              <w:pStyle w:val="TableText"/>
              <w:ind w:left="63"/>
              <w:spacing w:before="302" w:line="180" w:lineRule="auto"/>
              <w:rPr/>
            </w:pPr>
            <w:r>
              <w:rPr>
                <w:color w:val="231F20"/>
                <w:spacing w:val="-2"/>
              </w:rPr>
              <w:t>强推荐</w:t>
            </w:r>
          </w:p>
          <w:p>
            <w:pPr>
              <w:pStyle w:val="TableText"/>
              <w:ind w:left="63"/>
              <w:spacing w:before="259" w:line="180" w:lineRule="auto"/>
              <w:rPr/>
            </w:pPr>
            <w:r>
              <w:rPr>
                <w:color w:val="231F20"/>
                <w:spacing w:val="-2"/>
              </w:rPr>
              <w:t>强推荐</w:t>
            </w:r>
          </w:p>
          <w:p>
            <w:pPr>
              <w:pStyle w:val="TableText"/>
              <w:ind w:left="63"/>
              <w:spacing w:before="67" w:line="180" w:lineRule="auto"/>
              <w:rPr/>
            </w:pPr>
            <w:r>
              <w:rPr>
                <w:color w:val="231F20"/>
                <w:spacing w:val="-2"/>
              </w:rPr>
              <w:t>强推荐</w:t>
            </w:r>
          </w:p>
          <w:p>
            <w:pPr>
              <w:pStyle w:val="TableText"/>
              <w:ind w:left="63"/>
              <w:spacing w:before="67" w:line="180" w:lineRule="auto"/>
              <w:rPr/>
            </w:pPr>
            <w:r>
              <w:rPr>
                <w:color w:val="231F20"/>
                <w:spacing w:val="-2"/>
              </w:rPr>
              <w:t>强推荐</w:t>
            </w:r>
          </w:p>
          <w:p>
            <w:pPr>
              <w:pStyle w:val="TableText"/>
              <w:ind w:left="65"/>
              <w:spacing w:before="67" w:line="167" w:lineRule="auto"/>
              <w:rPr/>
            </w:pPr>
            <w:r>
              <w:rPr>
                <w:color w:val="231F20"/>
                <w:spacing w:val="-2"/>
              </w:rPr>
              <w:t>弱推荐</w:t>
            </w:r>
          </w:p>
        </w:tc>
      </w:tr>
      <w:tr>
        <w:trPr>
          <w:trHeight w:val="233" w:hRule="atLeast"/>
        </w:trPr>
        <w:tc>
          <w:tcPr>
            <w:tcW w:w="764" w:type="dxa"/>
            <w:vAlign w:val="top"/>
          </w:tcPr>
          <w:p>
            <w:pPr>
              <w:pStyle w:val="TableText"/>
              <w:ind w:left="66"/>
              <w:spacing w:before="69" w:line="153" w:lineRule="exact"/>
              <w:rPr/>
            </w:pPr>
            <w:r>
              <w:rPr>
                <w:color w:val="231F20"/>
                <w:spacing w:val="17"/>
                <w:position w:val="-1"/>
              </w:rPr>
              <w:t>主题4：</w:t>
            </w:r>
          </w:p>
        </w:tc>
        <w:tc>
          <w:tcPr>
            <w:tcW w:w="8079" w:type="dxa"/>
            <w:vAlign w:val="top"/>
          </w:tcPr>
          <w:p>
            <w:pPr>
              <w:pStyle w:val="TableText"/>
              <w:ind w:left="59"/>
              <w:spacing w:before="69" w:line="153" w:lineRule="exact"/>
              <w:rPr/>
            </w:pPr>
            <w:r>
              <w:rPr>
                <w:color w:val="231F20"/>
                <w:position w:val="-1"/>
              </w:rPr>
              <w:t>4.1 联合干预通过多学科团队协同合作，针对老年人的营养问题提出全方位的解决策略，以改善老年人的营养不良</w:t>
            </w:r>
          </w:p>
        </w:tc>
        <w:tc>
          <w:tcPr>
            <w:tcW w:w="595" w:type="dxa"/>
            <w:vAlign w:val="top"/>
          </w:tcPr>
          <w:p>
            <w:pPr>
              <w:pStyle w:val="TableText"/>
              <w:ind w:left="238"/>
              <w:spacing w:before="74" w:line="148" w:lineRule="exact"/>
              <w:rPr/>
            </w:pPr>
            <w:r>
              <w:rPr>
                <w:color w:val="231F20"/>
                <w:position w:val="-1"/>
              </w:rPr>
              <w:t>中</w:t>
            </w:r>
          </w:p>
        </w:tc>
        <w:tc>
          <w:tcPr>
            <w:tcW w:w="596" w:type="dxa"/>
            <w:vAlign w:val="top"/>
          </w:tcPr>
          <w:p>
            <w:pPr>
              <w:pStyle w:val="TableText"/>
              <w:ind w:left="63"/>
              <w:spacing w:before="71" w:line="151" w:lineRule="exact"/>
              <w:rPr/>
            </w:pPr>
            <w:r>
              <w:rPr>
                <w:color w:val="231F20"/>
                <w:spacing w:val="-2"/>
                <w:position w:val="-1"/>
              </w:rPr>
              <w:t>强推荐</w:t>
            </w:r>
          </w:p>
        </w:tc>
      </w:tr>
      <w:tr>
        <w:trPr>
          <w:trHeight w:val="1796" w:hRule="atLeast"/>
        </w:trPr>
        <w:tc>
          <w:tcPr>
            <w:tcW w:w="764" w:type="dxa"/>
            <w:vAlign w:val="top"/>
            <w:tcBorders>
              <w:bottom w:val="single" w:color="231F20" w:sz="6" w:space="0"/>
            </w:tcBorders>
          </w:tcPr>
          <w:p>
            <w:pPr>
              <w:pStyle w:val="TableText"/>
              <w:ind w:left="59"/>
              <w:spacing w:before="30" w:line="180" w:lineRule="auto"/>
              <w:rPr/>
            </w:pPr>
            <w:r>
              <w:rPr>
                <w:color w:val="231F20"/>
                <w:spacing w:val="-1"/>
              </w:rPr>
              <w:t>联合干预</w:t>
            </w:r>
          </w:p>
        </w:tc>
        <w:tc>
          <w:tcPr>
            <w:tcW w:w="8079" w:type="dxa"/>
            <w:vAlign w:val="top"/>
            <w:tcBorders>
              <w:bottom w:val="single" w:color="231F20" w:sz="6" w:space="0"/>
            </w:tcBorders>
          </w:tcPr>
          <w:p>
            <w:pPr>
              <w:pStyle w:val="TableText"/>
              <w:ind w:left="60"/>
              <w:spacing w:before="34" w:line="175" w:lineRule="auto"/>
              <w:rPr/>
            </w:pPr>
            <w:r>
              <w:rPr>
                <w:color w:val="231F20"/>
                <w:spacing w:val="-1"/>
              </w:rPr>
              <w:t>状况</w:t>
            </w:r>
          </w:p>
          <w:p>
            <w:pPr>
              <w:pStyle w:val="TableText"/>
              <w:ind w:left="63" w:right="59" w:hanging="4"/>
              <w:spacing w:before="67" w:line="175" w:lineRule="auto"/>
              <w:rPr/>
            </w:pPr>
            <w:r>
              <w:rPr>
                <w:color w:val="231F20"/>
              </w:rPr>
              <w:t>4.2 联合干预比单一的营养干预措施内容更加丰富，应考虑到各种干预内容间的互相促进作用，使干预效果达到最</w:t>
            </w:r>
            <w:r>
              <w:rPr>
                <w:color w:val="231F20"/>
                <w:spacing w:val="4"/>
              </w:rPr>
              <w:t xml:space="preserve"> </w:t>
            </w:r>
            <w:r>
              <w:rPr>
                <w:color w:val="231F20"/>
                <w:spacing w:val="-2"/>
              </w:rPr>
              <w:t>大化</w:t>
            </w:r>
          </w:p>
          <w:p>
            <w:pPr>
              <w:pStyle w:val="TableText"/>
              <w:ind w:left="61"/>
              <w:spacing w:before="67" w:line="178" w:lineRule="auto"/>
              <w:rPr/>
            </w:pPr>
            <w:r>
              <w:rPr>
                <w:color w:val="231F20"/>
                <w:spacing w:val="-3"/>
              </w:rPr>
              <w:t>周期：通常 6 周为一个干预周期</w:t>
            </w:r>
          </w:p>
          <w:p>
            <w:pPr>
              <w:pStyle w:val="TableText"/>
              <w:ind w:left="61"/>
              <w:spacing w:before="69" w:line="180" w:lineRule="auto"/>
              <w:rPr/>
            </w:pPr>
            <w:r>
              <w:rPr>
                <w:color w:val="231F20"/>
                <w:spacing w:val="-1"/>
              </w:rPr>
              <w:t>方式：面对面或线上、线下结合开展</w:t>
            </w:r>
          </w:p>
          <w:p>
            <w:pPr>
              <w:pStyle w:val="TableText"/>
              <w:ind w:left="74"/>
              <w:spacing w:before="66" w:line="181" w:lineRule="auto"/>
              <w:rPr/>
            </w:pPr>
            <w:r>
              <w:rPr>
                <w:color w:val="231F20"/>
              </w:rPr>
              <w:t>团队：营养专科医务人员、全科医务人员、运</w:t>
            </w:r>
            <w:r>
              <w:rPr>
                <w:color w:val="231F20"/>
                <w:spacing w:val="-1"/>
              </w:rPr>
              <w:t>动康复治疗师、社会工作者及志愿者等</w:t>
            </w:r>
          </w:p>
          <w:p>
            <w:pPr>
              <w:pStyle w:val="TableText"/>
              <w:ind w:left="59"/>
              <w:spacing w:before="68" w:line="171" w:lineRule="auto"/>
              <w:rPr/>
            </w:pPr>
            <w:r>
              <w:rPr>
                <w:color w:val="231F20"/>
              </w:rPr>
              <w:t>类型：口服营养补充结合运动干预，口服营养补充结合膳食指导，口服营养补充结合膳食指导与运动</w:t>
            </w:r>
            <w:r>
              <w:rPr>
                <w:color w:val="231F20"/>
                <w:spacing w:val="-1"/>
              </w:rPr>
              <w:t>干预等</w:t>
            </w:r>
          </w:p>
        </w:tc>
        <w:tc>
          <w:tcPr>
            <w:tcW w:w="595" w:type="dxa"/>
            <w:vAlign w:val="top"/>
            <w:textDirection w:val="tbRlV"/>
            <w:tcBorders>
              <w:bottom w:val="single" w:color="231F20" w:sz="6" w:space="0"/>
            </w:tcBorders>
          </w:tcPr>
          <w:p>
            <w:pPr>
              <w:pStyle w:val="TableText"/>
              <w:ind w:left="306"/>
              <w:spacing w:before="215" w:line="180" w:lineRule="auto"/>
              <w:rPr/>
            </w:pPr>
            <w:r>
              <w:rPr>
                <w:color w:val="231F20"/>
                <w:spacing w:val="-3"/>
                <w:w w:val="97"/>
              </w:rPr>
              <w:t>中</w:t>
            </w:r>
            <w:r>
              <w:rPr>
                <w:color w:val="231F20"/>
                <w:spacing w:val="5"/>
              </w:rPr>
              <w:t xml:space="preserve">      </w:t>
            </w:r>
            <w:r>
              <w:rPr>
                <w:color w:val="231F20"/>
                <w:spacing w:val="-3"/>
                <w:w w:val="97"/>
              </w:rPr>
              <w:t>中</w:t>
            </w:r>
            <w:r>
              <w:rPr>
                <w:color w:val="231F20"/>
                <w:spacing w:val="15"/>
              </w:rPr>
              <w:t xml:space="preserve">  </w:t>
            </w:r>
            <w:r>
              <w:rPr>
                <w:color w:val="231F20"/>
                <w:spacing w:val="-3"/>
                <w:w w:val="97"/>
              </w:rPr>
              <w:t>中</w:t>
            </w:r>
            <w:r>
              <w:rPr>
                <w:color w:val="231F20"/>
                <w:spacing w:val="13"/>
                <w:w w:val="101"/>
              </w:rPr>
              <w:t xml:space="preserve">  </w:t>
            </w:r>
            <w:r>
              <w:rPr>
                <w:color w:val="231F20"/>
                <w:spacing w:val="-3"/>
                <w:w w:val="97"/>
              </w:rPr>
              <w:t>低</w:t>
            </w:r>
            <w:r>
              <w:rPr>
                <w:color w:val="231F20"/>
                <w:spacing w:val="14"/>
              </w:rPr>
              <w:t xml:space="preserve">  </w:t>
            </w:r>
            <w:r>
              <w:rPr>
                <w:color w:val="231F20"/>
                <w:spacing w:val="-3"/>
                <w:w w:val="97"/>
              </w:rPr>
              <w:t>中</w:t>
            </w:r>
          </w:p>
        </w:tc>
        <w:tc>
          <w:tcPr>
            <w:tcW w:w="596" w:type="dxa"/>
            <w:vAlign w:val="top"/>
            <w:tcBorders>
              <w:bottom w:val="single" w:color="231F20" w:sz="6" w:space="0"/>
            </w:tcBorders>
          </w:tcPr>
          <w:p>
            <w:pPr>
              <w:pStyle w:val="TableText"/>
              <w:ind w:left="63"/>
              <w:spacing w:before="304" w:line="180" w:lineRule="auto"/>
              <w:rPr/>
            </w:pPr>
            <w:r>
              <w:rPr>
                <w:color w:val="231F20"/>
                <w:spacing w:val="-2"/>
              </w:rPr>
              <w:t>强推荐</w:t>
            </w:r>
          </w:p>
          <w:p>
            <w:pPr>
              <w:pStyle w:val="TableText"/>
              <w:ind w:left="63"/>
              <w:spacing w:before="259" w:line="180" w:lineRule="auto"/>
              <w:rPr/>
            </w:pPr>
            <w:r>
              <w:rPr>
                <w:color w:val="231F20"/>
                <w:spacing w:val="-2"/>
              </w:rPr>
              <w:t>强推荐</w:t>
            </w:r>
          </w:p>
          <w:p>
            <w:pPr>
              <w:pStyle w:val="TableText"/>
              <w:ind w:left="63"/>
              <w:spacing w:before="67" w:line="180" w:lineRule="auto"/>
              <w:rPr/>
            </w:pPr>
            <w:r>
              <w:rPr>
                <w:color w:val="231F20"/>
                <w:spacing w:val="-2"/>
              </w:rPr>
              <w:t>强推荐</w:t>
            </w:r>
          </w:p>
          <w:p>
            <w:pPr>
              <w:pStyle w:val="TableText"/>
              <w:ind w:left="63"/>
              <w:spacing w:before="67" w:line="180" w:lineRule="auto"/>
              <w:rPr/>
            </w:pPr>
            <w:r>
              <w:rPr>
                <w:color w:val="231F20"/>
                <w:spacing w:val="-2"/>
              </w:rPr>
              <w:t>强推荐</w:t>
            </w:r>
          </w:p>
          <w:p>
            <w:pPr>
              <w:pStyle w:val="TableText"/>
              <w:ind w:left="63"/>
              <w:spacing w:before="67" w:line="171" w:lineRule="auto"/>
              <w:rPr/>
            </w:pPr>
            <w:r>
              <w:rPr>
                <w:color w:val="231F20"/>
                <w:spacing w:val="-2"/>
              </w:rPr>
              <w:t>强推荐</w:t>
            </w:r>
          </w:p>
        </w:tc>
      </w:tr>
    </w:tbl>
    <w:p>
      <w:pPr>
        <w:pStyle w:val="BodyText"/>
        <w:ind w:left="318"/>
        <w:spacing w:before="56" w:line="205" w:lineRule="auto"/>
        <w:rPr>
          <w:sz w:val="16"/>
          <w:szCs w:val="16"/>
        </w:rPr>
      </w:pPr>
      <w:r>
        <w:rPr>
          <w:sz w:val="16"/>
          <w:szCs w:val="16"/>
          <w:color w:val="231F20"/>
          <w:spacing w:val="-5"/>
        </w:rPr>
        <w:t>注：“证据质量等级”分类中，“高 /</w:t>
      </w:r>
      <w:r>
        <w:rPr>
          <w:sz w:val="16"/>
          <w:szCs w:val="16"/>
          <w:color w:val="231F20"/>
          <w:spacing w:val="19"/>
          <w:w w:val="101"/>
        </w:rPr>
        <w:t xml:space="preserve"> </w:t>
      </w:r>
      <w:r>
        <w:rPr>
          <w:sz w:val="16"/>
          <w:szCs w:val="16"/>
          <w:color w:val="231F20"/>
          <w:spacing w:val="-5"/>
        </w:rPr>
        <w:t>中 / 低 / 极低”证据划分来自于 GRADE 具体分级标准；ONS=</w:t>
      </w:r>
      <w:r>
        <w:rPr>
          <w:sz w:val="16"/>
          <w:szCs w:val="16"/>
          <w:color w:val="231F20"/>
          <w:spacing w:val="22"/>
        </w:rPr>
        <w:t xml:space="preserve"> </w:t>
      </w:r>
      <w:r>
        <w:rPr>
          <w:sz w:val="16"/>
          <w:szCs w:val="16"/>
          <w:color w:val="231F20"/>
          <w:spacing w:val="-5"/>
        </w:rPr>
        <w:t>口服营养补充</w:t>
      </w:r>
    </w:p>
    <w:p>
      <w:pPr>
        <w:spacing w:before="8"/>
        <w:rPr/>
      </w:pPr>
      <w:r/>
    </w:p>
    <w:p>
      <w:pPr>
        <w:sectPr>
          <w:headerReference w:type="default" r:id="rId5"/>
          <w:pgSz w:w="11963" w:h="16158"/>
          <w:pgMar w:top="1302" w:right="963" w:bottom="0" w:left="963" w:header="933" w:footer="0" w:gutter="0"/>
          <w:cols w:equalWidth="0" w:num="1">
            <w:col w:w="10035" w:space="0"/>
          </w:cols>
        </w:sectPr>
        <w:rPr/>
      </w:pPr>
    </w:p>
    <w:p>
      <w:pPr>
        <w:pStyle w:val="BodyText"/>
        <w:ind w:left="8" w:right="234" w:firstLine="22"/>
        <w:spacing w:before="49" w:line="249" w:lineRule="auto"/>
        <w:jc w:val="both"/>
        <w:rPr>
          <w:rFonts w:ascii="FangSong" w:hAnsi="FangSong" w:eastAsia="FangSong" w:cs="FangSong"/>
          <w:sz w:val="21"/>
          <w:szCs w:val="21"/>
        </w:rPr>
      </w:pPr>
      <w:r>
        <w:rPr>
          <w:rFonts w:ascii="FangSong" w:hAnsi="FangSong" w:eastAsia="FangSong" w:cs="FangSong"/>
          <w:sz w:val="21"/>
          <w:szCs w:val="21"/>
          <w:color w:val="231F20"/>
          <w:spacing w:val="6"/>
        </w:rPr>
        <w:t>的方式改变老年人日常饮食，可帮助其建立良好的</w:t>
      </w:r>
      <w:r>
        <w:rPr>
          <w:rFonts w:ascii="FangSong" w:hAnsi="FangSong" w:eastAsia="FangSong" w:cs="FangSong"/>
          <w:sz w:val="21"/>
          <w:szCs w:val="21"/>
          <w:color w:val="231F20"/>
          <w:spacing w:val="3"/>
        </w:rPr>
        <w:t xml:space="preserve">  </w:t>
      </w:r>
      <w:r>
        <w:rPr>
          <w:rFonts w:ascii="FangSong" w:hAnsi="FangSong" w:eastAsia="FangSong" w:cs="FangSong"/>
          <w:sz w:val="21"/>
          <w:szCs w:val="21"/>
          <w:color w:val="231F20"/>
          <w:spacing w:val="1"/>
        </w:rPr>
        <w:t>饮食习惯以及改善营养状态</w:t>
      </w:r>
      <w:r>
        <w:rPr>
          <w:sz w:val="12"/>
          <w:szCs w:val="12"/>
          <w:color w:val="231F20"/>
          <w:spacing w:val="1"/>
          <w:position w:val="9"/>
        </w:rPr>
        <w:t>［21］</w:t>
      </w:r>
      <w:r>
        <w:rPr>
          <w:rFonts w:ascii="FangSong" w:hAnsi="FangSong" w:eastAsia="FangSong" w:cs="FangSong"/>
          <w:sz w:val="21"/>
          <w:szCs w:val="21"/>
          <w:color w:val="231F20"/>
          <w:spacing w:val="1"/>
        </w:rPr>
        <w:t>。（</w:t>
      </w:r>
      <w:r>
        <w:rPr>
          <w:sz w:val="21"/>
          <w:szCs w:val="21"/>
          <w:color w:val="231F20"/>
          <w:spacing w:val="1"/>
        </w:rPr>
        <w:t>2</w:t>
      </w:r>
      <w:r>
        <w:rPr>
          <w:rFonts w:ascii="FangSong" w:hAnsi="FangSong" w:eastAsia="FangSong" w:cs="FangSong"/>
          <w:sz w:val="21"/>
          <w:szCs w:val="21"/>
          <w:color w:val="231F20"/>
          <w:spacing w:val="1"/>
        </w:rPr>
        <w:t>）另</w:t>
      </w:r>
      <w:r>
        <w:rPr>
          <w:rFonts w:ascii="FangSong" w:hAnsi="FangSong" w:eastAsia="FangSong" w:cs="FangSong"/>
          <w:sz w:val="21"/>
          <w:szCs w:val="21"/>
          <w:color w:val="231F20"/>
          <w:spacing w:val="-25"/>
        </w:rPr>
        <w:t xml:space="preserve"> </w:t>
      </w:r>
      <w:r>
        <w:rPr>
          <w:rFonts w:ascii="FangSong" w:hAnsi="FangSong" w:eastAsia="FangSong" w:cs="FangSong"/>
          <w:sz w:val="21"/>
          <w:szCs w:val="21"/>
          <w:color w:val="231F20"/>
          <w:spacing w:val="1"/>
        </w:rPr>
        <w:t>一项纳入</w:t>
      </w:r>
      <w:r>
        <w:rPr>
          <w:rFonts w:ascii="FangSong" w:hAnsi="FangSong" w:eastAsia="FangSong" w:cs="FangSong"/>
          <w:sz w:val="21"/>
          <w:szCs w:val="21"/>
          <w:color w:val="231F20"/>
        </w:rPr>
        <w:t xml:space="preserve"> </w:t>
      </w:r>
      <w:r>
        <w:rPr>
          <w:sz w:val="21"/>
          <w:szCs w:val="21"/>
          <w:color w:val="231F20"/>
          <w:spacing w:val="-6"/>
        </w:rPr>
        <w:t>8</w:t>
      </w:r>
      <w:r>
        <w:rPr>
          <w:sz w:val="21"/>
          <w:szCs w:val="21"/>
          <w:color w:val="231F20"/>
          <w:spacing w:val="-15"/>
        </w:rPr>
        <w:t xml:space="preserve"> </w:t>
      </w:r>
      <w:r>
        <w:rPr>
          <w:rFonts w:ascii="FangSong" w:hAnsi="FangSong" w:eastAsia="FangSong" w:cs="FangSong"/>
          <w:sz w:val="21"/>
          <w:szCs w:val="21"/>
          <w:color w:val="231F20"/>
          <w:spacing w:val="-6"/>
        </w:rPr>
        <w:t>项</w:t>
      </w:r>
      <w:r>
        <w:rPr>
          <w:sz w:val="21"/>
          <w:szCs w:val="21"/>
          <w:color w:val="231F20"/>
          <w:spacing w:val="-6"/>
        </w:rPr>
        <w:t>RCT </w:t>
      </w:r>
      <w:r>
        <w:rPr>
          <w:rFonts w:ascii="FangSong" w:hAnsi="FangSong" w:eastAsia="FangSong" w:cs="FangSong"/>
          <w:sz w:val="21"/>
          <w:szCs w:val="21"/>
          <w:color w:val="231F20"/>
          <w:spacing w:val="-6"/>
        </w:rPr>
        <w:t>的系统评价指出，与其他营养</w:t>
      </w:r>
      <w:r>
        <w:rPr>
          <w:rFonts w:ascii="FangSong" w:hAnsi="FangSong" w:eastAsia="FangSong" w:cs="FangSong"/>
          <w:sz w:val="21"/>
          <w:szCs w:val="21"/>
          <w:color w:val="231F20"/>
          <w:spacing w:val="-7"/>
        </w:rPr>
        <w:t>干预方式相比，</w:t>
      </w:r>
      <w:r>
        <w:rPr>
          <w:rFonts w:ascii="FangSong" w:hAnsi="FangSong" w:eastAsia="FangSong" w:cs="FangSong"/>
          <w:sz w:val="21"/>
          <w:szCs w:val="21"/>
          <w:color w:val="231F20"/>
        </w:rPr>
        <w:t xml:space="preserve"> </w:t>
      </w:r>
      <w:r>
        <w:rPr>
          <w:rFonts w:ascii="FangSong" w:hAnsi="FangSong" w:eastAsia="FangSong" w:cs="FangSong"/>
          <w:sz w:val="21"/>
          <w:szCs w:val="21"/>
          <w:color w:val="231F20"/>
        </w:rPr>
        <w:t>膳食指导的可操作性强，且干预效果好</w:t>
      </w:r>
      <w:r>
        <w:rPr>
          <w:sz w:val="12"/>
          <w:szCs w:val="12"/>
          <w:color w:val="231F20"/>
          <w:position w:val="9"/>
        </w:rPr>
        <w:t>［22</w:t>
      </w:r>
      <w:r>
        <w:rPr>
          <w:sz w:val="12"/>
          <w:szCs w:val="12"/>
          <w:color w:val="231F20"/>
          <w:spacing w:val="-1"/>
          <w:position w:val="9"/>
        </w:rPr>
        <w:t>］</w:t>
      </w:r>
      <w:r>
        <w:rPr>
          <w:rFonts w:ascii="FangSong" w:hAnsi="FangSong" w:eastAsia="FangSong" w:cs="FangSong"/>
          <w:sz w:val="21"/>
          <w:szCs w:val="21"/>
          <w:color w:val="231F20"/>
          <w:spacing w:val="-1"/>
        </w:rPr>
        <w:t>，</w:t>
      </w:r>
      <w:r>
        <w:rPr>
          <w:rFonts w:ascii="FangSong" w:hAnsi="FangSong" w:eastAsia="FangSong" w:cs="FangSong"/>
          <w:sz w:val="21"/>
          <w:szCs w:val="21"/>
          <w:color w:val="231F20"/>
        </w:rPr>
        <w:t>即使在</w:t>
      </w:r>
      <w:r>
        <w:rPr>
          <w:rFonts w:ascii="FangSong" w:hAnsi="FangSong" w:eastAsia="FangSong" w:cs="FangSong"/>
          <w:sz w:val="21"/>
          <w:szCs w:val="21"/>
          <w:color w:val="231F20"/>
        </w:rPr>
        <w:t xml:space="preserve">  </w:t>
      </w:r>
      <w:r>
        <w:rPr>
          <w:rFonts w:ascii="FangSong" w:hAnsi="FangSong" w:eastAsia="FangSong" w:cs="FangSong"/>
          <w:sz w:val="21"/>
          <w:szCs w:val="21"/>
          <w:color w:val="231F20"/>
          <w:spacing w:val="8"/>
        </w:rPr>
        <w:t>没有额外使用营养补充剂的情况下，单一的膳食指</w:t>
      </w:r>
      <w:r>
        <w:rPr>
          <w:rFonts w:ascii="FangSong" w:hAnsi="FangSong" w:eastAsia="FangSong" w:cs="FangSong"/>
          <w:sz w:val="21"/>
          <w:szCs w:val="21"/>
          <w:color w:val="231F20"/>
          <w:spacing w:val="12"/>
        </w:rPr>
        <w:t xml:space="preserve"> </w:t>
      </w:r>
      <w:r>
        <w:rPr>
          <w:rFonts w:ascii="FangSong" w:hAnsi="FangSong" w:eastAsia="FangSong" w:cs="FangSong"/>
          <w:sz w:val="21"/>
          <w:szCs w:val="21"/>
          <w:color w:val="231F20"/>
          <w:spacing w:val="7"/>
        </w:rPr>
        <w:t>导也可改善老年人的营养状况，对存在营养风险或</w:t>
      </w:r>
      <w:r>
        <w:rPr>
          <w:rFonts w:ascii="FangSong" w:hAnsi="FangSong" w:eastAsia="FangSong" w:cs="FangSong"/>
          <w:sz w:val="21"/>
          <w:szCs w:val="21"/>
          <w:color w:val="231F20"/>
          <w:spacing w:val="5"/>
        </w:rPr>
        <w:t xml:space="preserve">  </w:t>
      </w:r>
      <w:r>
        <w:rPr>
          <w:rFonts w:ascii="FangSong" w:hAnsi="FangSong" w:eastAsia="FangSong" w:cs="FangSong"/>
          <w:sz w:val="21"/>
          <w:szCs w:val="21"/>
          <w:color w:val="231F20"/>
          <w:spacing w:val="7"/>
        </w:rPr>
        <w:t>营养不良的老年人而言，膳食指导可作为营养干预</w:t>
      </w:r>
      <w:r>
        <w:rPr>
          <w:rFonts w:ascii="FangSong" w:hAnsi="FangSong" w:eastAsia="FangSong" w:cs="FangSong"/>
          <w:sz w:val="21"/>
          <w:szCs w:val="21"/>
          <w:color w:val="231F20"/>
          <w:spacing w:val="6"/>
        </w:rPr>
        <w:t xml:space="preserve">  </w:t>
      </w:r>
      <w:r>
        <w:rPr>
          <w:rFonts w:ascii="FangSong" w:hAnsi="FangSong" w:eastAsia="FangSong" w:cs="FangSong"/>
          <w:sz w:val="21"/>
          <w:szCs w:val="21"/>
          <w:color w:val="231F20"/>
          <w:spacing w:val="-5"/>
        </w:rPr>
        <w:t>的优先手段。</w:t>
      </w:r>
    </w:p>
    <w:p>
      <w:pPr>
        <w:spacing w:line="14" w:lineRule="auto"/>
        <w:rPr>
          <w:rFonts w:ascii="Arial"/>
          <w:sz w:val="2"/>
        </w:rPr>
      </w:pPr>
      <w:r>
        <w:rPr>
          <w:rFonts w:ascii="Arial" w:hAnsi="Arial" w:eastAsia="Arial" w:cs="Arial"/>
          <w:sz w:val="2"/>
          <w:szCs w:val="2"/>
        </w:rPr>
        <w:br w:type="column"/>
      </w:r>
    </w:p>
    <w:p>
      <w:pPr>
        <w:pStyle w:val="BodyText"/>
        <w:ind w:left="16" w:hanging="16"/>
        <w:spacing w:before="46" w:line="227" w:lineRule="auto"/>
        <w:jc w:val="both"/>
        <w:rPr>
          <w:rFonts w:ascii="FangSong" w:hAnsi="FangSong" w:eastAsia="FangSong" w:cs="FangSong"/>
          <w:sz w:val="21"/>
          <w:szCs w:val="21"/>
        </w:rPr>
      </w:pPr>
      <w:r>
        <w:rPr>
          <w:sz w:val="21"/>
          <w:szCs w:val="21"/>
          <w:color w:val="231F20"/>
          <w:spacing w:val="-2"/>
        </w:rPr>
        <w:t>2.1.2   </w:t>
      </w:r>
      <w:r>
        <w:rPr>
          <w:rFonts w:ascii="FangSong" w:hAnsi="FangSong" w:eastAsia="FangSong" w:cs="FangSong"/>
          <w:sz w:val="21"/>
          <w:szCs w:val="21"/>
          <w:color w:val="231F20"/>
          <w:spacing w:val="-2"/>
        </w:rPr>
        <w:t>推荐意见：膳食指导由营养专科医务人员主导</w:t>
      </w:r>
      <w:r>
        <w:rPr>
          <w:rFonts w:ascii="FangSong" w:hAnsi="FangSong" w:eastAsia="FangSong" w:cs="FangSong"/>
          <w:sz w:val="21"/>
          <w:szCs w:val="21"/>
          <w:color w:val="231F20"/>
          <w:spacing w:val="11"/>
        </w:rPr>
        <w:t xml:space="preserve"> </w:t>
      </w:r>
      <w:r>
        <w:rPr>
          <w:rFonts w:ascii="FangSong" w:hAnsi="FangSong" w:eastAsia="FangSong" w:cs="FangSong"/>
          <w:sz w:val="21"/>
          <w:szCs w:val="21"/>
          <w:color w:val="231F20"/>
          <w:spacing w:val="7"/>
        </w:rPr>
        <w:t>的膳食指导和自我管理的膳食指导干预组成，各方</w:t>
      </w:r>
      <w:r>
        <w:rPr>
          <w:rFonts w:ascii="FangSong" w:hAnsi="FangSong" w:eastAsia="FangSong" w:cs="FangSong"/>
          <w:sz w:val="21"/>
          <w:szCs w:val="21"/>
          <w:color w:val="231F20"/>
        </w:rPr>
        <w:t xml:space="preserve"> </w:t>
      </w:r>
      <w:r>
        <w:rPr>
          <w:rFonts w:ascii="FangSong" w:hAnsi="FangSong" w:eastAsia="FangSong" w:cs="FangSong"/>
          <w:sz w:val="21"/>
          <w:szCs w:val="21"/>
          <w:color w:val="231F20"/>
          <w:spacing w:val="-2"/>
        </w:rPr>
        <w:t>法内容基本一致，可因地制宜进行选择。（</w:t>
      </w:r>
      <w:r>
        <w:rPr>
          <w:sz w:val="21"/>
          <w:szCs w:val="21"/>
          <w:color w:val="231F20"/>
          <w:spacing w:val="-2"/>
        </w:rPr>
        <w:t>2</w:t>
      </w:r>
      <w:r>
        <w:rPr>
          <w:sz w:val="21"/>
          <w:szCs w:val="21"/>
          <w:color w:val="231F20"/>
          <w:spacing w:val="-3"/>
        </w:rPr>
        <w:t>B</w:t>
      </w:r>
      <w:r>
        <w:rPr>
          <w:sz w:val="21"/>
          <w:szCs w:val="21"/>
          <w:color w:val="231F20"/>
          <w:spacing w:val="-36"/>
        </w:rPr>
        <w:t xml:space="preserve"> </w:t>
      </w:r>
      <w:r>
        <w:rPr>
          <w:rFonts w:ascii="FangSong" w:hAnsi="FangSong" w:eastAsia="FangSong" w:cs="FangSong"/>
          <w:sz w:val="21"/>
          <w:szCs w:val="21"/>
          <w:color w:val="231F20"/>
          <w:spacing w:val="-3"/>
        </w:rPr>
        <w:t>）</w:t>
      </w:r>
    </w:p>
    <w:p>
      <w:pPr>
        <w:pStyle w:val="BodyText"/>
        <w:ind w:left="412"/>
        <w:spacing w:line="227" w:lineRule="auto"/>
        <w:rPr>
          <w:rFonts w:ascii="FangSong" w:hAnsi="FangSong" w:eastAsia="FangSong" w:cs="FangSong"/>
          <w:sz w:val="21"/>
          <w:szCs w:val="21"/>
        </w:rPr>
      </w:pPr>
      <w:r>
        <w:rPr>
          <w:rFonts w:ascii="FangSong" w:hAnsi="FangSong" w:eastAsia="FangSong" w:cs="FangSong"/>
          <w:sz w:val="21"/>
          <w:szCs w:val="21"/>
          <w:color w:val="231F20"/>
          <w:spacing w:val="-19"/>
        </w:rPr>
        <w:t>频率：</w:t>
      </w:r>
      <w:r>
        <w:rPr>
          <w:sz w:val="21"/>
          <w:szCs w:val="21"/>
          <w:color w:val="231F20"/>
          <w:spacing w:val="-19"/>
        </w:rPr>
        <w:t>30~60 min</w:t>
      </w:r>
      <w:r>
        <w:rPr>
          <w:sz w:val="21"/>
          <w:szCs w:val="21"/>
          <w:color w:val="231F20"/>
          <w:spacing w:val="28"/>
          <w:w w:val="101"/>
        </w:rPr>
        <w:t xml:space="preserve"> </w:t>
      </w:r>
      <w:r>
        <w:rPr>
          <w:sz w:val="21"/>
          <w:szCs w:val="21"/>
          <w:color w:val="231F20"/>
          <w:spacing w:val="5"/>
        </w:rPr>
        <w:t>·</w:t>
      </w:r>
      <w:r>
        <w:rPr>
          <w:sz w:val="21"/>
          <w:szCs w:val="21"/>
          <w:color w:val="231F20"/>
          <w:spacing w:val="-44"/>
        </w:rPr>
        <w:t xml:space="preserve"> </w:t>
      </w:r>
      <w:r>
        <w:rPr>
          <w:rFonts w:ascii="FangSong" w:hAnsi="FangSong" w:eastAsia="FangSong" w:cs="FangSong"/>
          <w:sz w:val="21"/>
          <w:szCs w:val="21"/>
          <w:color w:val="231F20"/>
          <w:spacing w:val="5"/>
        </w:rPr>
        <w:t>次</w:t>
      </w:r>
      <w:r>
        <w:rPr>
          <w:rFonts w:ascii="FangSong" w:hAnsi="FangSong" w:eastAsia="FangSong" w:cs="FangSong"/>
          <w:sz w:val="21"/>
          <w:szCs w:val="21"/>
          <w:color w:val="231F20"/>
          <w:spacing w:val="-47"/>
        </w:rPr>
        <w:t xml:space="preserve"> </w:t>
      </w:r>
      <w:r>
        <w:rPr>
          <w:sz w:val="12"/>
          <w:szCs w:val="12"/>
          <w:color w:val="231F20"/>
          <w:spacing w:val="5"/>
          <w:position w:val="9"/>
        </w:rPr>
        <w:t>-1  </w:t>
      </w:r>
      <w:r>
        <w:rPr>
          <w:sz w:val="21"/>
          <w:szCs w:val="21"/>
          <w:color w:val="231F20"/>
          <w:spacing w:val="5"/>
        </w:rPr>
        <w:t>·</w:t>
      </w:r>
      <w:r>
        <w:rPr>
          <w:rFonts w:ascii="FangSong" w:hAnsi="FangSong" w:eastAsia="FangSong" w:cs="FangSong"/>
          <w:sz w:val="21"/>
          <w:szCs w:val="21"/>
          <w:color w:val="231F20"/>
          <w:spacing w:val="5"/>
        </w:rPr>
        <w:t>周</w:t>
      </w:r>
      <w:r>
        <w:rPr>
          <w:rFonts w:ascii="FangSong" w:hAnsi="FangSong" w:eastAsia="FangSong" w:cs="FangSong"/>
          <w:sz w:val="21"/>
          <w:szCs w:val="21"/>
          <w:color w:val="231F20"/>
          <w:spacing w:val="-48"/>
        </w:rPr>
        <w:t xml:space="preserve"> </w:t>
      </w:r>
      <w:r>
        <w:rPr>
          <w:sz w:val="12"/>
          <w:szCs w:val="12"/>
          <w:color w:val="231F20"/>
          <w:spacing w:val="5"/>
          <w:position w:val="9"/>
        </w:rPr>
        <w:t>-1</w:t>
      </w:r>
      <w:r>
        <w:rPr>
          <w:rFonts w:ascii="FangSong" w:hAnsi="FangSong" w:eastAsia="FangSong" w:cs="FangSong"/>
          <w:sz w:val="21"/>
          <w:szCs w:val="21"/>
          <w:color w:val="231F20"/>
          <w:spacing w:val="5"/>
        </w:rPr>
        <w:t>。（</w:t>
      </w:r>
      <w:r>
        <w:rPr>
          <w:rFonts w:ascii="FangSong" w:hAnsi="FangSong" w:eastAsia="FangSong" w:cs="FangSong"/>
          <w:sz w:val="21"/>
          <w:szCs w:val="21"/>
          <w:color w:val="231F20"/>
          <w:spacing w:val="-55"/>
        </w:rPr>
        <w:t xml:space="preserve"> </w:t>
      </w:r>
      <w:r>
        <w:rPr>
          <w:sz w:val="21"/>
          <w:szCs w:val="21"/>
          <w:color w:val="231F20"/>
          <w:spacing w:val="5"/>
        </w:rPr>
        <w:t>1B</w:t>
      </w:r>
      <w:r>
        <w:rPr>
          <w:sz w:val="21"/>
          <w:szCs w:val="21"/>
          <w:color w:val="231F20"/>
          <w:spacing w:val="-35"/>
        </w:rPr>
        <w:t xml:space="preserve"> </w:t>
      </w:r>
      <w:r>
        <w:rPr>
          <w:rFonts w:ascii="FangSong" w:hAnsi="FangSong" w:eastAsia="FangSong" w:cs="FangSong"/>
          <w:sz w:val="21"/>
          <w:szCs w:val="21"/>
          <w:color w:val="231F20"/>
          <w:spacing w:val="5"/>
        </w:rPr>
        <w:t>）</w:t>
      </w:r>
    </w:p>
    <w:p>
      <w:pPr>
        <w:pStyle w:val="BodyText"/>
        <w:ind w:left="402"/>
        <w:spacing w:before="1" w:line="212" w:lineRule="auto"/>
        <w:rPr>
          <w:rFonts w:ascii="FangSong" w:hAnsi="FangSong" w:eastAsia="FangSong" w:cs="FangSong"/>
          <w:sz w:val="21"/>
          <w:szCs w:val="21"/>
        </w:rPr>
      </w:pPr>
      <w:r>
        <w:rPr>
          <w:rFonts w:ascii="FangSong" w:hAnsi="FangSong" w:eastAsia="FangSong" w:cs="FangSong"/>
          <w:sz w:val="21"/>
          <w:szCs w:val="21"/>
          <w:color w:val="231F20"/>
          <w:spacing w:val="-7"/>
        </w:rPr>
        <w:t>周期：通常</w:t>
      </w:r>
      <w:r>
        <w:rPr>
          <w:rFonts w:ascii="FangSong" w:hAnsi="FangSong" w:eastAsia="FangSong" w:cs="FangSong"/>
          <w:sz w:val="21"/>
          <w:szCs w:val="21"/>
          <w:color w:val="231F20"/>
          <w:spacing w:val="-34"/>
        </w:rPr>
        <w:t xml:space="preserve"> </w:t>
      </w:r>
      <w:r>
        <w:rPr>
          <w:sz w:val="21"/>
          <w:szCs w:val="21"/>
          <w:color w:val="231F20"/>
          <w:spacing w:val="-7"/>
        </w:rPr>
        <w:t>6 </w:t>
      </w:r>
      <w:r>
        <w:rPr>
          <w:rFonts w:ascii="FangSong" w:hAnsi="FangSong" w:eastAsia="FangSong" w:cs="FangSong"/>
          <w:sz w:val="21"/>
          <w:szCs w:val="21"/>
          <w:color w:val="231F20"/>
          <w:spacing w:val="-7"/>
        </w:rPr>
        <w:t>周为一个干预周期（</w:t>
      </w:r>
      <w:r>
        <w:rPr>
          <w:rFonts w:ascii="FangSong" w:hAnsi="FangSong" w:eastAsia="FangSong" w:cs="FangSong"/>
          <w:sz w:val="21"/>
          <w:szCs w:val="21"/>
          <w:color w:val="231F20"/>
          <w:spacing w:val="-55"/>
        </w:rPr>
        <w:t xml:space="preserve"> </w:t>
      </w:r>
      <w:r>
        <w:rPr>
          <w:sz w:val="21"/>
          <w:szCs w:val="21"/>
          <w:color w:val="231F20"/>
          <w:spacing w:val="-7"/>
        </w:rPr>
        <w:t>1B</w:t>
      </w:r>
      <w:r>
        <w:rPr>
          <w:sz w:val="21"/>
          <w:szCs w:val="21"/>
          <w:color w:val="231F20"/>
          <w:spacing w:val="-35"/>
        </w:rPr>
        <w:t xml:space="preserve"> </w:t>
      </w:r>
      <w:r>
        <w:rPr>
          <w:rFonts w:ascii="FangSong" w:hAnsi="FangSong" w:eastAsia="FangSong" w:cs="FangSong"/>
          <w:sz w:val="21"/>
          <w:szCs w:val="21"/>
          <w:color w:val="231F20"/>
          <w:spacing w:val="-7"/>
        </w:rPr>
        <w:t>）</w:t>
      </w:r>
    </w:p>
    <w:p>
      <w:pPr>
        <w:pStyle w:val="BodyText"/>
        <w:ind w:left="408"/>
        <w:spacing w:before="2" w:line="206" w:lineRule="auto"/>
        <w:rPr>
          <w:rFonts w:ascii="FangSong" w:hAnsi="FangSong" w:eastAsia="FangSong" w:cs="FangSong"/>
          <w:sz w:val="21"/>
          <w:szCs w:val="21"/>
        </w:rPr>
      </w:pPr>
      <w:r>
        <w:rPr>
          <w:rFonts w:ascii="FangSong" w:hAnsi="FangSong" w:eastAsia="FangSong" w:cs="FangSong"/>
          <w:sz w:val="21"/>
          <w:szCs w:val="21"/>
          <w:color w:val="231F20"/>
          <w:spacing w:val="-5"/>
        </w:rPr>
        <w:t>方式：面对面或线上、线下结合开展。（</w:t>
      </w:r>
      <w:r>
        <w:rPr>
          <w:rFonts w:ascii="FangSong" w:hAnsi="FangSong" w:eastAsia="FangSong" w:cs="FangSong"/>
          <w:sz w:val="21"/>
          <w:szCs w:val="21"/>
          <w:color w:val="231F20"/>
          <w:spacing w:val="-42"/>
        </w:rPr>
        <w:t xml:space="preserve"> </w:t>
      </w:r>
      <w:r>
        <w:rPr>
          <w:sz w:val="21"/>
          <w:szCs w:val="21"/>
          <w:color w:val="231F20"/>
          <w:spacing w:val="-5"/>
        </w:rPr>
        <w:t>1B</w:t>
      </w:r>
      <w:r>
        <w:rPr>
          <w:sz w:val="21"/>
          <w:szCs w:val="21"/>
          <w:color w:val="231F20"/>
          <w:spacing w:val="-35"/>
        </w:rPr>
        <w:t xml:space="preserve"> </w:t>
      </w:r>
      <w:r>
        <w:rPr>
          <w:rFonts w:ascii="FangSong" w:hAnsi="FangSong" w:eastAsia="FangSong" w:cs="FangSong"/>
          <w:sz w:val="21"/>
          <w:szCs w:val="21"/>
          <w:color w:val="231F20"/>
          <w:spacing w:val="-5"/>
        </w:rPr>
        <w:t>）</w:t>
      </w:r>
    </w:p>
    <w:p>
      <w:pPr>
        <w:pStyle w:val="BodyText"/>
        <w:ind w:left="8" w:right="22" w:firstLine="404"/>
        <w:spacing w:before="10" w:line="211" w:lineRule="auto"/>
        <w:rPr>
          <w:rFonts w:ascii="FangSong" w:hAnsi="FangSong" w:eastAsia="FangSong" w:cs="FangSong"/>
          <w:sz w:val="21"/>
          <w:szCs w:val="21"/>
        </w:rPr>
      </w:pPr>
      <w:r>
        <w:rPr>
          <w:rFonts w:ascii="FangSong" w:hAnsi="FangSong" w:eastAsia="FangSong" w:cs="FangSong"/>
          <w:sz w:val="21"/>
          <w:szCs w:val="21"/>
          <w:color w:val="231F20"/>
          <w:spacing w:val="-2"/>
        </w:rPr>
        <w:t>类型：由营养专科医务人员主导的膳食指导干预</w:t>
      </w:r>
      <w:r>
        <w:rPr>
          <w:rFonts w:ascii="FangSong" w:hAnsi="FangSong" w:eastAsia="FangSong" w:cs="FangSong"/>
          <w:sz w:val="21"/>
          <w:szCs w:val="21"/>
          <w:color w:val="231F20"/>
          <w:spacing w:val="9"/>
        </w:rPr>
        <w:t xml:space="preserve"> </w:t>
      </w:r>
      <w:r>
        <w:rPr>
          <w:rFonts w:ascii="FangSong" w:hAnsi="FangSong" w:eastAsia="FangSong" w:cs="FangSong"/>
          <w:sz w:val="21"/>
          <w:szCs w:val="21"/>
          <w:color w:val="231F20"/>
          <w:spacing w:val="-3"/>
        </w:rPr>
        <w:t>和自我管理的膳食指导干预。（</w:t>
      </w:r>
      <w:r>
        <w:rPr>
          <w:sz w:val="21"/>
          <w:szCs w:val="21"/>
          <w:color w:val="231F20"/>
          <w:spacing w:val="-3"/>
        </w:rPr>
        <w:t>2C</w:t>
      </w:r>
      <w:r>
        <w:rPr>
          <w:sz w:val="21"/>
          <w:szCs w:val="21"/>
          <w:color w:val="231F20"/>
          <w:spacing w:val="-31"/>
        </w:rPr>
        <w:t xml:space="preserve"> </w:t>
      </w:r>
      <w:r>
        <w:rPr>
          <w:rFonts w:ascii="FangSong" w:hAnsi="FangSong" w:eastAsia="FangSong" w:cs="FangSong"/>
          <w:sz w:val="21"/>
          <w:szCs w:val="21"/>
          <w:color w:val="231F20"/>
          <w:spacing w:val="-3"/>
        </w:rPr>
        <w:t>）</w:t>
      </w:r>
    </w:p>
    <w:p>
      <w:pPr>
        <w:spacing w:line="211" w:lineRule="auto"/>
        <w:sectPr>
          <w:type w:val="continuous"/>
          <w:pgSz w:w="11963" w:h="16158"/>
          <w:pgMar w:top="1302" w:right="963" w:bottom="0" w:left="963" w:header="933" w:footer="0" w:gutter="0"/>
          <w:cols w:equalWidth="0" w:num="2">
            <w:col w:w="5122" w:space="100"/>
            <w:col w:w="4814" w:space="0"/>
          </w:cols>
        </w:sectPr>
        <w:rPr>
          <w:rFonts w:ascii="FangSong" w:hAnsi="FangSong" w:eastAsia="FangSong" w:cs="FangSong"/>
          <w:sz w:val="21"/>
          <w:szCs w:val="21"/>
        </w:rPr>
      </w:pPr>
    </w:p>
    <w:p>
      <w:pPr>
        <w:spacing w:line="235" w:lineRule="exact"/>
        <w:rPr/>
      </w:pPr>
      <w:r/>
    </w:p>
    <w:p>
      <w:pPr>
        <w:spacing w:line="235" w:lineRule="exact"/>
        <w:sectPr>
          <w:headerReference w:type="default" r:id="rId6"/>
          <w:pgSz w:w="11963" w:h="16158"/>
          <w:pgMar w:top="1300" w:right="850" w:bottom="0" w:left="967" w:header="930" w:footer="0" w:gutter="0"/>
          <w:cols w:equalWidth="0" w:num="1">
            <w:col w:w="10145" w:space="0"/>
          </w:cols>
        </w:sectPr>
        <w:rPr/>
      </w:pPr>
    </w:p>
    <w:p>
      <w:pPr>
        <w:pStyle w:val="BodyText"/>
        <w:ind w:left="8" w:right="287" w:firstLine="398"/>
        <w:spacing w:before="49" w:line="278" w:lineRule="auto"/>
        <w:rPr>
          <w:rFonts w:ascii="FangSong" w:hAnsi="FangSong" w:eastAsia="FangSong" w:cs="FangSong"/>
          <w:sz w:val="21"/>
          <w:szCs w:val="21"/>
        </w:rPr>
      </w:pPr>
      <w:r>
        <w:rPr>
          <w:rFonts w:ascii="FangSong" w:hAnsi="FangSong" w:eastAsia="FangSong" w:cs="FangSong"/>
          <w:sz w:val="21"/>
          <w:szCs w:val="21"/>
          <w:color w:val="231F20"/>
          <w:spacing w:val="-2"/>
        </w:rPr>
        <w:t>推荐说明：由营养专科医务人员组建的多学科团</w:t>
      </w:r>
      <w:r>
        <w:rPr>
          <w:rFonts w:ascii="FangSong" w:hAnsi="FangSong" w:eastAsia="FangSong" w:cs="FangSong"/>
          <w:sz w:val="21"/>
          <w:szCs w:val="21"/>
          <w:color w:val="231F20"/>
          <w:spacing w:val="6"/>
        </w:rPr>
        <w:t xml:space="preserve"> </w:t>
      </w:r>
      <w:r>
        <w:rPr>
          <w:rFonts w:ascii="FangSong" w:hAnsi="FangSong" w:eastAsia="FangSong" w:cs="FangSong"/>
          <w:sz w:val="21"/>
          <w:szCs w:val="21"/>
          <w:color w:val="231F20"/>
          <w:spacing w:val="8"/>
        </w:rPr>
        <w:t>队所主导的膳食指导的内容通常围绕老年人营养需</w:t>
      </w:r>
      <w:r>
        <w:rPr>
          <w:rFonts w:ascii="FangSong" w:hAnsi="FangSong" w:eastAsia="FangSong" w:cs="FangSong"/>
          <w:sz w:val="21"/>
          <w:szCs w:val="21"/>
          <w:color w:val="231F20"/>
          <w:spacing w:val="9"/>
        </w:rPr>
        <w:t xml:space="preserve"> </w:t>
      </w:r>
      <w:r>
        <w:rPr>
          <w:rFonts w:ascii="FangSong" w:hAnsi="FangSong" w:eastAsia="FangSong" w:cs="FangSong"/>
          <w:sz w:val="21"/>
          <w:szCs w:val="21"/>
          <w:color w:val="231F20"/>
          <w:spacing w:val="7"/>
        </w:rPr>
        <w:t>求、各营养素功能、健康饮食组成和老年人常见的</w:t>
      </w:r>
      <w:r>
        <w:rPr>
          <w:rFonts w:ascii="FangSong" w:hAnsi="FangSong" w:eastAsia="FangSong" w:cs="FangSong"/>
          <w:sz w:val="21"/>
          <w:szCs w:val="21"/>
          <w:color w:val="231F20"/>
          <w:spacing w:val="5"/>
        </w:rPr>
        <w:t xml:space="preserve"> </w:t>
      </w:r>
      <w:r>
        <w:rPr>
          <w:rFonts w:ascii="FangSong" w:hAnsi="FangSong" w:eastAsia="FangSong" w:cs="FangSong"/>
          <w:sz w:val="21"/>
          <w:szCs w:val="21"/>
          <w:color w:val="231F20"/>
          <w:spacing w:val="8"/>
        </w:rPr>
        <w:t>营养不良问题等展开，以丰富老年人营养知识，提</w:t>
      </w:r>
      <w:r>
        <w:rPr>
          <w:rFonts w:ascii="FangSong" w:hAnsi="FangSong" w:eastAsia="FangSong" w:cs="FangSong"/>
          <w:sz w:val="21"/>
          <w:szCs w:val="21"/>
          <w:color w:val="231F20"/>
        </w:rPr>
        <w:t xml:space="preserve"> </w:t>
      </w:r>
      <w:r>
        <w:rPr>
          <w:rFonts w:ascii="FangSong" w:hAnsi="FangSong" w:eastAsia="FangSong" w:cs="FangSong"/>
          <w:sz w:val="21"/>
          <w:szCs w:val="21"/>
          <w:color w:val="231F20"/>
          <w:spacing w:val="-1"/>
        </w:rPr>
        <w:t>高老年人营养意识，进而改善老年人饮食习惯和生活</w:t>
      </w:r>
      <w:r>
        <w:rPr>
          <w:rFonts w:ascii="FangSong" w:hAnsi="FangSong" w:eastAsia="FangSong" w:cs="FangSong"/>
          <w:sz w:val="21"/>
          <w:szCs w:val="21"/>
          <w:color w:val="231F20"/>
        </w:rPr>
        <w:t xml:space="preserve"> </w:t>
      </w:r>
      <w:r>
        <w:rPr>
          <w:rFonts w:ascii="FangSong" w:hAnsi="FangSong" w:eastAsia="FangSong" w:cs="FangSong"/>
          <w:sz w:val="21"/>
          <w:szCs w:val="21"/>
          <w:color w:val="231F20"/>
        </w:rPr>
        <w:t>方式</w:t>
      </w:r>
      <w:r>
        <w:rPr>
          <w:sz w:val="12"/>
          <w:szCs w:val="12"/>
          <w:color w:val="231F20"/>
          <w:position w:val="9"/>
        </w:rPr>
        <w:t>［20-23］</w:t>
      </w:r>
      <w:r>
        <w:rPr>
          <w:rFonts w:ascii="FangSong" w:hAnsi="FangSong" w:eastAsia="FangSong" w:cs="FangSong"/>
          <w:sz w:val="21"/>
          <w:szCs w:val="21"/>
          <w:color w:val="231F20"/>
        </w:rPr>
        <w:t>。膳食指导通常包含个体开展和团体开展</w:t>
      </w:r>
      <w:r>
        <w:rPr>
          <w:rFonts w:ascii="FangSong" w:hAnsi="FangSong" w:eastAsia="FangSong" w:cs="FangSong"/>
          <w:sz w:val="21"/>
          <w:szCs w:val="21"/>
          <w:color w:val="231F20"/>
          <w:spacing w:val="16"/>
        </w:rPr>
        <w:t xml:space="preserve"> </w:t>
      </w:r>
      <w:r>
        <w:rPr>
          <w:rFonts w:ascii="FangSong" w:hAnsi="FangSong" w:eastAsia="FangSong" w:cs="FangSong"/>
          <w:sz w:val="21"/>
          <w:szCs w:val="21"/>
          <w:color w:val="231F20"/>
          <w:spacing w:val="8"/>
        </w:rPr>
        <w:t>两种形式，个体开展的膳食指导较为具体，可为老</w:t>
      </w:r>
      <w:r>
        <w:rPr>
          <w:rFonts w:ascii="FangSong" w:hAnsi="FangSong" w:eastAsia="FangSong" w:cs="FangSong"/>
          <w:sz w:val="21"/>
          <w:szCs w:val="21"/>
          <w:color w:val="231F20"/>
        </w:rPr>
        <w:t xml:space="preserve"> </w:t>
      </w:r>
      <w:r>
        <w:rPr>
          <w:rFonts w:ascii="FangSong" w:hAnsi="FangSong" w:eastAsia="FangSong" w:cs="FangSong"/>
          <w:sz w:val="21"/>
          <w:szCs w:val="21"/>
          <w:color w:val="231F20"/>
          <w:spacing w:val="7"/>
        </w:rPr>
        <w:t>年人提供个性化的膳食指导；而团体开展的膳食指</w:t>
      </w:r>
      <w:r>
        <w:rPr>
          <w:rFonts w:ascii="FangSong" w:hAnsi="FangSong" w:eastAsia="FangSong" w:cs="FangSong"/>
          <w:sz w:val="21"/>
          <w:szCs w:val="21"/>
          <w:color w:val="231F20"/>
          <w:spacing w:val="12"/>
        </w:rPr>
        <w:t xml:space="preserve"> </w:t>
      </w:r>
      <w:r>
        <w:rPr>
          <w:rFonts w:ascii="FangSong" w:hAnsi="FangSong" w:eastAsia="FangSong" w:cs="FangSong"/>
          <w:sz w:val="21"/>
          <w:szCs w:val="21"/>
          <w:color w:val="231F20"/>
          <w:spacing w:val="-1"/>
        </w:rPr>
        <w:t>导则可一次为多名老年人提供服务，更具有普及性。</w:t>
      </w:r>
      <w:r>
        <w:rPr>
          <w:rFonts w:ascii="FangSong" w:hAnsi="FangSong" w:eastAsia="FangSong" w:cs="FangSong"/>
          <w:sz w:val="21"/>
          <w:szCs w:val="21"/>
          <w:color w:val="231F20"/>
        </w:rPr>
        <w:t xml:space="preserve"> </w:t>
      </w:r>
      <w:r>
        <w:rPr>
          <w:rFonts w:ascii="FangSong" w:hAnsi="FangSong" w:eastAsia="FangSong" w:cs="FangSong"/>
          <w:sz w:val="21"/>
          <w:szCs w:val="21"/>
          <w:color w:val="231F20"/>
          <w:spacing w:val="-2"/>
        </w:rPr>
        <w:t>因此，需因地制宜选择适合的膳食指导方式。</w:t>
      </w:r>
    </w:p>
    <w:p>
      <w:pPr>
        <w:pStyle w:val="BodyText"/>
        <w:ind w:left="4" w:right="287" w:firstLine="446"/>
        <w:spacing w:before="3" w:line="275" w:lineRule="auto"/>
        <w:jc w:val="both"/>
        <w:rPr>
          <w:rFonts w:ascii="FangSong" w:hAnsi="FangSong" w:eastAsia="FangSong" w:cs="FangSong"/>
          <w:sz w:val="21"/>
          <w:szCs w:val="21"/>
        </w:rPr>
      </w:pPr>
      <w:r>
        <w:rPr>
          <w:rFonts w:ascii="FangSong" w:hAnsi="FangSong" w:eastAsia="FangSong" w:cs="FangSong"/>
          <w:sz w:val="21"/>
          <w:szCs w:val="21"/>
          <w:color w:val="231F20"/>
          <w:spacing w:val="-3"/>
        </w:rPr>
        <w:t>自我管理的膳食指导是指营养师或经过营养师培</w:t>
      </w:r>
      <w:r>
        <w:rPr>
          <w:rFonts w:ascii="FangSong" w:hAnsi="FangSong" w:eastAsia="FangSong" w:cs="FangSong"/>
          <w:sz w:val="21"/>
          <w:szCs w:val="21"/>
          <w:color w:val="231F20"/>
          <w:spacing w:val="16"/>
        </w:rPr>
        <w:t xml:space="preserve"> </w:t>
      </w:r>
      <w:r>
        <w:rPr>
          <w:rFonts w:ascii="FangSong" w:hAnsi="FangSong" w:eastAsia="FangSong" w:cs="FangSong"/>
          <w:sz w:val="21"/>
          <w:szCs w:val="21"/>
          <w:color w:val="231F20"/>
          <w:spacing w:val="7"/>
        </w:rPr>
        <w:t>训的医务人员与老年人一起制订营养计划，为其配</w:t>
      </w:r>
      <w:r>
        <w:rPr>
          <w:rFonts w:ascii="FangSong" w:hAnsi="FangSong" w:eastAsia="FangSong" w:cs="FangSong"/>
          <w:sz w:val="21"/>
          <w:szCs w:val="21"/>
          <w:color w:val="231F20"/>
          <w:spacing w:val="16"/>
        </w:rPr>
        <w:t xml:space="preserve"> </w:t>
      </w:r>
      <w:r>
        <w:rPr>
          <w:rFonts w:ascii="FangSong" w:hAnsi="FangSong" w:eastAsia="FangSong" w:cs="FangSong"/>
          <w:sz w:val="21"/>
          <w:szCs w:val="21"/>
          <w:color w:val="231F20"/>
          <w:spacing w:val="7"/>
        </w:rPr>
        <w:t>备营养指导手册和用以设定目标、自我监测及自我</w:t>
      </w:r>
      <w:r>
        <w:rPr>
          <w:rFonts w:ascii="FangSong" w:hAnsi="FangSong" w:eastAsia="FangSong" w:cs="FangSong"/>
          <w:sz w:val="21"/>
          <w:szCs w:val="21"/>
          <w:color w:val="231F20"/>
          <w:spacing w:val="11"/>
        </w:rPr>
        <w:t xml:space="preserve"> </w:t>
      </w:r>
      <w:r>
        <w:rPr>
          <w:rFonts w:ascii="FangSong" w:hAnsi="FangSong" w:eastAsia="FangSong" w:cs="FangSong"/>
          <w:sz w:val="21"/>
          <w:szCs w:val="21"/>
          <w:color w:val="231F20"/>
          <w:spacing w:val="7"/>
        </w:rPr>
        <w:t>评估的记录手册等，由老年人自我记录、自我管理</w:t>
      </w:r>
      <w:r>
        <w:rPr>
          <w:rFonts w:ascii="FangSong" w:hAnsi="FangSong" w:eastAsia="FangSong" w:cs="FangSong"/>
          <w:sz w:val="21"/>
          <w:szCs w:val="21"/>
          <w:color w:val="231F20"/>
          <w:spacing w:val="18"/>
        </w:rPr>
        <w:t xml:space="preserve"> </w:t>
      </w:r>
      <w:r>
        <w:rPr>
          <w:rFonts w:ascii="FangSong" w:hAnsi="FangSong" w:eastAsia="FangSong" w:cs="FangSong"/>
          <w:sz w:val="21"/>
          <w:szCs w:val="21"/>
          <w:color w:val="231F20"/>
        </w:rPr>
        <w:t>每日的食物摄入量</w:t>
      </w:r>
      <w:r>
        <w:rPr>
          <w:sz w:val="12"/>
          <w:szCs w:val="12"/>
          <w:color w:val="231F20"/>
          <w:position w:val="9"/>
        </w:rPr>
        <w:t>［24］</w:t>
      </w:r>
      <w:r>
        <w:rPr>
          <w:rFonts w:ascii="FangSong" w:hAnsi="FangSong" w:eastAsia="FangSong" w:cs="FangSong"/>
          <w:sz w:val="21"/>
          <w:szCs w:val="21"/>
          <w:color w:val="231F20"/>
        </w:rPr>
        <w:t>。本方法适用于社区居住的老</w:t>
      </w:r>
      <w:r>
        <w:rPr>
          <w:rFonts w:ascii="FangSong" w:hAnsi="FangSong" w:eastAsia="FangSong" w:cs="FangSong"/>
          <w:sz w:val="21"/>
          <w:szCs w:val="21"/>
          <w:color w:val="231F20"/>
          <w:spacing w:val="9"/>
        </w:rPr>
        <w:t xml:space="preserve"> </w:t>
      </w:r>
      <w:r>
        <w:rPr>
          <w:rFonts w:ascii="FangSong" w:hAnsi="FangSong" w:eastAsia="FangSong" w:cs="FangSong"/>
          <w:sz w:val="21"/>
          <w:szCs w:val="21"/>
          <w:color w:val="231F20"/>
          <w:spacing w:val="8"/>
        </w:rPr>
        <w:t>年人，通常需要营养师或经过营养师培训的医务人</w:t>
      </w:r>
      <w:r>
        <w:rPr>
          <w:rFonts w:ascii="FangSong" w:hAnsi="FangSong" w:eastAsia="FangSong" w:cs="FangSong"/>
          <w:sz w:val="21"/>
          <w:szCs w:val="21"/>
          <w:color w:val="231F20"/>
        </w:rPr>
        <w:t xml:space="preserve"> </w:t>
      </w:r>
      <w:r>
        <w:rPr>
          <w:rFonts w:ascii="FangSong" w:hAnsi="FangSong" w:eastAsia="FangSong" w:cs="FangSong"/>
          <w:sz w:val="21"/>
          <w:szCs w:val="21"/>
          <w:color w:val="231F20"/>
          <w:spacing w:val="7"/>
        </w:rPr>
        <w:t>员进行定期监测，并对老年人营养状况进行定期评</w:t>
      </w:r>
      <w:r>
        <w:rPr>
          <w:rFonts w:ascii="FangSong" w:hAnsi="FangSong" w:eastAsia="FangSong" w:cs="FangSong"/>
          <w:sz w:val="21"/>
          <w:szCs w:val="21"/>
          <w:color w:val="231F20"/>
          <w:spacing w:val="15"/>
        </w:rPr>
        <w:t xml:space="preserve"> </w:t>
      </w:r>
      <w:r>
        <w:rPr>
          <w:rFonts w:ascii="FangSong" w:hAnsi="FangSong" w:eastAsia="FangSong" w:cs="FangSong"/>
          <w:sz w:val="21"/>
          <w:szCs w:val="21"/>
          <w:color w:val="231F20"/>
        </w:rPr>
        <w:t>估</w:t>
      </w:r>
      <w:r>
        <w:rPr>
          <w:sz w:val="12"/>
          <w:szCs w:val="12"/>
          <w:color w:val="231F20"/>
          <w:position w:val="9"/>
        </w:rPr>
        <w:t>［23］</w:t>
      </w:r>
      <w:r>
        <w:rPr>
          <w:rFonts w:ascii="FangSong" w:hAnsi="FangSong" w:eastAsia="FangSong" w:cs="FangSong"/>
          <w:sz w:val="21"/>
          <w:szCs w:val="21"/>
          <w:color w:val="231F20"/>
        </w:rPr>
        <w:t>。随着独居老人、空巢老人数量的增加，膳食</w:t>
      </w:r>
      <w:r>
        <w:rPr>
          <w:rFonts w:ascii="FangSong" w:hAnsi="FangSong" w:eastAsia="FangSong" w:cs="FangSong"/>
          <w:sz w:val="21"/>
          <w:szCs w:val="21"/>
          <w:color w:val="231F20"/>
          <w:spacing w:val="7"/>
        </w:rPr>
        <w:t xml:space="preserve"> </w:t>
      </w:r>
      <w:r>
        <w:rPr>
          <w:rFonts w:ascii="FangSong" w:hAnsi="FangSong" w:eastAsia="FangSong" w:cs="FangSong"/>
          <w:sz w:val="21"/>
          <w:szCs w:val="21"/>
          <w:color w:val="231F20"/>
          <w:spacing w:val="-2"/>
        </w:rPr>
        <w:t>自我管理可成为老年人营养干预的一种重要措施。</w:t>
      </w:r>
    </w:p>
    <w:p>
      <w:pPr>
        <w:pStyle w:val="BodyText"/>
        <w:ind w:right="219" w:firstLine="406"/>
        <w:spacing w:before="26"/>
        <w:jc w:val="both"/>
        <w:rPr>
          <w:rFonts w:ascii="FangSong" w:hAnsi="FangSong" w:eastAsia="FangSong" w:cs="FangSong"/>
          <w:sz w:val="21"/>
          <w:szCs w:val="21"/>
        </w:rPr>
      </w:pPr>
      <w:r>
        <w:rPr>
          <w:rFonts w:ascii="FangSong" w:hAnsi="FangSong" w:eastAsia="FangSong" w:cs="FangSong"/>
          <w:sz w:val="21"/>
          <w:szCs w:val="21"/>
          <w:color w:val="231F20"/>
          <w:spacing w:val="7"/>
        </w:rPr>
        <w:t>证据总结</w:t>
      </w:r>
      <w:r>
        <w:rPr>
          <w:rFonts w:ascii="FangSong" w:hAnsi="FangSong" w:eastAsia="FangSong" w:cs="FangSong"/>
          <w:sz w:val="21"/>
          <w:szCs w:val="21"/>
          <w:color w:val="231F20"/>
          <w:spacing w:val="-14"/>
        </w:rPr>
        <w:t>：（</w:t>
      </w:r>
      <w:r>
        <w:rPr>
          <w:rFonts w:ascii="FangSong" w:hAnsi="FangSong" w:eastAsia="FangSong" w:cs="FangSong"/>
          <w:sz w:val="21"/>
          <w:szCs w:val="21"/>
          <w:color w:val="231F20"/>
          <w:spacing w:val="-55"/>
        </w:rPr>
        <w:t xml:space="preserve"> </w:t>
      </w:r>
      <w:r>
        <w:rPr>
          <w:sz w:val="21"/>
          <w:szCs w:val="21"/>
          <w:color w:val="231F20"/>
          <w:spacing w:val="7"/>
        </w:rPr>
        <w:t>1</w:t>
      </w:r>
      <w:r>
        <w:rPr>
          <w:sz w:val="21"/>
          <w:szCs w:val="21"/>
          <w:color w:val="231F20"/>
          <w:spacing w:val="-35"/>
        </w:rPr>
        <w:t xml:space="preserve"> </w:t>
      </w:r>
      <w:r>
        <w:rPr>
          <w:rFonts w:ascii="FangSong" w:hAnsi="FangSong" w:eastAsia="FangSong" w:cs="FangSong"/>
          <w:sz w:val="21"/>
          <w:szCs w:val="21"/>
          <w:color w:val="231F20"/>
          <w:spacing w:val="7"/>
        </w:rPr>
        <w:t>）一项</w:t>
      </w:r>
      <w:r>
        <w:rPr>
          <w:rFonts w:ascii="FangSong" w:hAnsi="FangSong" w:eastAsia="FangSong" w:cs="FangSong"/>
          <w:sz w:val="21"/>
          <w:szCs w:val="21"/>
          <w:color w:val="231F20"/>
          <w:spacing w:val="-39"/>
        </w:rPr>
        <w:t xml:space="preserve"> </w:t>
      </w:r>
      <w:r>
        <w:rPr>
          <w:sz w:val="21"/>
          <w:szCs w:val="21"/>
          <w:color w:val="231F20"/>
        </w:rPr>
        <w:t>RCT</w:t>
      </w:r>
      <w:r>
        <w:rPr>
          <w:sz w:val="21"/>
          <w:szCs w:val="21"/>
          <w:color w:val="231F20"/>
          <w:spacing w:val="7"/>
        </w:rPr>
        <w:t xml:space="preserve"> </w:t>
      </w:r>
      <w:r>
        <w:rPr>
          <w:rFonts w:ascii="FangSong" w:hAnsi="FangSong" w:eastAsia="FangSong" w:cs="FangSong"/>
          <w:sz w:val="21"/>
          <w:szCs w:val="21"/>
          <w:color w:val="231F20"/>
          <w:spacing w:val="7"/>
        </w:rPr>
        <w:t>结果显示，在实施</w:t>
      </w:r>
      <w:r>
        <w:rPr>
          <w:rFonts w:ascii="FangSong" w:hAnsi="FangSong" w:eastAsia="FangSong" w:cs="FangSong"/>
          <w:sz w:val="21"/>
          <w:szCs w:val="21"/>
          <w:color w:val="231F20"/>
        </w:rPr>
        <w:t xml:space="preserve">  </w:t>
      </w:r>
      <w:r>
        <w:rPr>
          <w:rFonts w:ascii="FangSong" w:hAnsi="FangSong" w:eastAsia="FangSong" w:cs="FangSong"/>
          <w:sz w:val="21"/>
          <w:szCs w:val="21"/>
          <w:color w:val="231F20"/>
          <w:spacing w:val="7"/>
        </w:rPr>
        <w:t>膳食自我管理计划前，应先帮助老年人提高其自我</w:t>
      </w:r>
      <w:r>
        <w:rPr>
          <w:rFonts w:ascii="FangSong" w:hAnsi="FangSong" w:eastAsia="FangSong" w:cs="FangSong"/>
          <w:sz w:val="21"/>
          <w:szCs w:val="21"/>
          <w:color w:val="231F20"/>
          <w:spacing w:val="8"/>
        </w:rPr>
        <w:t xml:space="preserve">  </w:t>
      </w:r>
      <w:r>
        <w:rPr>
          <w:rFonts w:ascii="FangSong" w:hAnsi="FangSong" w:eastAsia="FangSong" w:cs="FangSong"/>
          <w:sz w:val="21"/>
          <w:szCs w:val="21"/>
          <w:color w:val="231F20"/>
          <w:spacing w:val="8"/>
        </w:rPr>
        <w:t>效能感，让老年人认识到自我管理的重要性，提升</w:t>
      </w:r>
      <w:r>
        <w:rPr>
          <w:rFonts w:ascii="FangSong" w:hAnsi="FangSong" w:eastAsia="FangSong" w:cs="FangSong"/>
          <w:sz w:val="21"/>
          <w:szCs w:val="21"/>
          <w:color w:val="231F20"/>
          <w:spacing w:val="6"/>
        </w:rPr>
        <w:t xml:space="preserve"> </w:t>
      </w:r>
      <w:r>
        <w:rPr>
          <w:rFonts w:ascii="FangSong" w:hAnsi="FangSong" w:eastAsia="FangSong" w:cs="FangSong"/>
          <w:sz w:val="21"/>
          <w:szCs w:val="21"/>
          <w:color w:val="231F20"/>
          <w:spacing w:val="8"/>
        </w:rPr>
        <w:t>其膳食自我管理的技能，给予老年人自我管理改善</w:t>
      </w:r>
      <w:r>
        <w:rPr>
          <w:rFonts w:ascii="FangSong" w:hAnsi="FangSong" w:eastAsia="FangSong" w:cs="FangSong"/>
          <w:sz w:val="21"/>
          <w:szCs w:val="21"/>
          <w:color w:val="231F20"/>
          <w:spacing w:val="2"/>
        </w:rPr>
        <w:t xml:space="preserve"> </w:t>
      </w:r>
      <w:r>
        <w:rPr>
          <w:rFonts w:ascii="FangSong" w:hAnsi="FangSong" w:eastAsia="FangSong" w:cs="FangSong"/>
          <w:sz w:val="21"/>
          <w:szCs w:val="21"/>
          <w:color w:val="231F20"/>
          <w:spacing w:val="8"/>
        </w:rPr>
        <w:t>营养状况的机会，同时应注意膳食自我管理干预各</w:t>
      </w:r>
      <w:r>
        <w:rPr>
          <w:rFonts w:ascii="FangSong" w:hAnsi="FangSong" w:eastAsia="FangSong" w:cs="FangSong"/>
          <w:sz w:val="21"/>
          <w:szCs w:val="21"/>
          <w:color w:val="231F20"/>
          <w:spacing w:val="4"/>
        </w:rPr>
        <w:t xml:space="preserve"> </w:t>
      </w:r>
      <w:r>
        <w:rPr>
          <w:rFonts w:ascii="FangSong" w:hAnsi="FangSong" w:eastAsia="FangSong" w:cs="FangSong"/>
          <w:sz w:val="21"/>
          <w:szCs w:val="21"/>
          <w:color w:val="231F20"/>
          <w:spacing w:val="19"/>
        </w:rPr>
        <w:t>个阶段的实施均应由营养专科医务人员参与并指</w:t>
      </w:r>
      <w:r>
        <w:rPr>
          <w:rFonts w:ascii="FangSong" w:hAnsi="FangSong" w:eastAsia="FangSong" w:cs="FangSong"/>
          <w:sz w:val="21"/>
          <w:szCs w:val="21"/>
          <w:color w:val="231F20"/>
          <w:spacing w:val="4"/>
        </w:rPr>
        <w:t xml:space="preserve"> </w:t>
      </w:r>
      <w:r>
        <w:rPr>
          <w:rFonts w:ascii="FangSong" w:hAnsi="FangSong" w:eastAsia="FangSong" w:cs="FangSong"/>
          <w:sz w:val="21"/>
          <w:szCs w:val="21"/>
          <w:color w:val="231F20"/>
          <w:spacing w:val="1"/>
        </w:rPr>
        <w:t>导</w:t>
      </w:r>
      <w:r>
        <w:rPr>
          <w:sz w:val="12"/>
          <w:szCs w:val="12"/>
          <w:color w:val="231F20"/>
          <w:spacing w:val="1"/>
          <w:position w:val="9"/>
        </w:rPr>
        <w:t>［25］</w:t>
      </w:r>
      <w:r>
        <w:rPr>
          <w:rFonts w:ascii="FangSong" w:hAnsi="FangSong" w:eastAsia="FangSong" w:cs="FangSong"/>
          <w:sz w:val="21"/>
          <w:szCs w:val="21"/>
          <w:color w:val="231F20"/>
          <w:spacing w:val="-3"/>
        </w:rPr>
        <w:t>。（</w:t>
      </w:r>
      <w:r>
        <w:rPr>
          <w:sz w:val="21"/>
          <w:szCs w:val="21"/>
          <w:color w:val="231F20"/>
          <w:spacing w:val="-3"/>
        </w:rPr>
        <w:t>2</w:t>
      </w:r>
      <w:r>
        <w:rPr>
          <w:rFonts w:ascii="FangSong" w:hAnsi="FangSong" w:eastAsia="FangSong" w:cs="FangSong"/>
          <w:sz w:val="21"/>
          <w:szCs w:val="21"/>
          <w:color w:val="231F20"/>
          <w:spacing w:val="-3"/>
        </w:rPr>
        <w:t>）一项纳入</w:t>
      </w:r>
      <w:r>
        <w:rPr>
          <w:rFonts w:ascii="FangSong" w:hAnsi="FangSong" w:eastAsia="FangSong" w:cs="FangSong"/>
          <w:sz w:val="21"/>
          <w:szCs w:val="21"/>
          <w:color w:val="231F20"/>
          <w:spacing w:val="-34"/>
        </w:rPr>
        <w:t xml:space="preserve"> </w:t>
      </w:r>
      <w:r>
        <w:rPr>
          <w:sz w:val="21"/>
          <w:szCs w:val="21"/>
          <w:color w:val="231F20"/>
          <w:spacing w:val="-3"/>
        </w:rPr>
        <w:t>4 </w:t>
      </w:r>
      <w:r>
        <w:rPr>
          <w:rFonts w:ascii="FangSong" w:hAnsi="FangSong" w:eastAsia="FangSong" w:cs="FangSong"/>
          <w:sz w:val="21"/>
          <w:szCs w:val="21"/>
          <w:color w:val="231F20"/>
          <w:spacing w:val="-3"/>
        </w:rPr>
        <w:t>项</w:t>
      </w:r>
      <w:r>
        <w:rPr>
          <w:rFonts w:ascii="FangSong" w:hAnsi="FangSong" w:eastAsia="FangSong" w:cs="FangSong"/>
          <w:sz w:val="21"/>
          <w:szCs w:val="21"/>
          <w:color w:val="231F20"/>
          <w:spacing w:val="-43"/>
        </w:rPr>
        <w:t xml:space="preserve"> </w:t>
      </w:r>
      <w:r>
        <w:rPr>
          <w:sz w:val="21"/>
          <w:szCs w:val="21"/>
          <w:color w:val="231F20"/>
          <w:spacing w:val="-3"/>
        </w:rPr>
        <w:t>RCT</w:t>
      </w:r>
      <w:r>
        <w:rPr>
          <w:sz w:val="21"/>
          <w:szCs w:val="21"/>
          <w:color w:val="231F20"/>
          <w:spacing w:val="23"/>
        </w:rPr>
        <w:t xml:space="preserve"> </w:t>
      </w:r>
      <w:r>
        <w:rPr>
          <w:rFonts w:ascii="FangSong" w:hAnsi="FangSong" w:eastAsia="FangSong" w:cs="FangSong"/>
          <w:sz w:val="21"/>
          <w:szCs w:val="21"/>
          <w:color w:val="231F20"/>
          <w:spacing w:val="-3"/>
        </w:rPr>
        <w:t>的系统评价评估了</w:t>
      </w:r>
      <w:r>
        <w:rPr>
          <w:rFonts w:ascii="FangSong" w:hAnsi="FangSong" w:eastAsia="FangSong" w:cs="FangSong"/>
          <w:sz w:val="21"/>
          <w:szCs w:val="21"/>
          <w:color w:val="231F20"/>
        </w:rPr>
        <w:t xml:space="preserve"> </w:t>
      </w:r>
      <w:r>
        <w:rPr>
          <w:rFonts w:ascii="FangSong" w:hAnsi="FangSong" w:eastAsia="FangSong" w:cs="FangSong"/>
          <w:sz w:val="21"/>
          <w:szCs w:val="21"/>
          <w:color w:val="231F20"/>
          <w:spacing w:val="8"/>
        </w:rPr>
        <w:t>线上或线下膳食指导对存在营养风险的老年人的影</w:t>
      </w:r>
      <w:r>
        <w:rPr>
          <w:rFonts w:ascii="FangSong" w:hAnsi="FangSong" w:eastAsia="FangSong" w:cs="FangSong"/>
          <w:sz w:val="21"/>
          <w:szCs w:val="21"/>
          <w:color w:val="231F20"/>
          <w:spacing w:val="18"/>
        </w:rPr>
        <w:t xml:space="preserve"> </w:t>
      </w:r>
      <w:r>
        <w:rPr>
          <w:rFonts w:ascii="FangSong" w:hAnsi="FangSong" w:eastAsia="FangSong" w:cs="FangSong"/>
          <w:sz w:val="21"/>
          <w:szCs w:val="21"/>
          <w:color w:val="231F20"/>
          <w:spacing w:val="-6"/>
        </w:rPr>
        <w:t>响</w:t>
      </w:r>
      <w:r>
        <w:rPr>
          <w:sz w:val="12"/>
          <w:szCs w:val="12"/>
          <w:color w:val="231F20"/>
          <w:spacing w:val="-6"/>
          <w:position w:val="9"/>
        </w:rPr>
        <w:t>［20</w:t>
      </w:r>
      <w:r>
        <w:rPr>
          <w:sz w:val="12"/>
          <w:szCs w:val="12"/>
          <w:color w:val="231F20"/>
          <w:spacing w:val="-9"/>
          <w:position w:val="9"/>
        </w:rPr>
        <w:t>］</w:t>
      </w:r>
      <w:r>
        <w:rPr>
          <w:rFonts w:ascii="FangSong" w:hAnsi="FangSong" w:eastAsia="FangSong" w:cs="FangSong"/>
          <w:sz w:val="21"/>
          <w:szCs w:val="21"/>
          <w:color w:val="231F20"/>
          <w:spacing w:val="-57"/>
        </w:rPr>
        <w:t>，</w:t>
      </w:r>
      <w:r>
        <w:rPr>
          <w:rFonts w:ascii="FangSong" w:hAnsi="FangSong" w:eastAsia="FangSong" w:cs="FangSong"/>
          <w:sz w:val="21"/>
          <w:szCs w:val="21"/>
          <w:color w:val="231F20"/>
          <w:spacing w:val="-6"/>
        </w:rPr>
        <w:t>结果显示，老年人在能量摄入〔均数差（</w:t>
      </w:r>
      <w:r>
        <w:rPr>
          <w:sz w:val="21"/>
          <w:szCs w:val="21"/>
          <w:color w:val="231F20"/>
          <w:spacing w:val="-27"/>
          <w:w w:val="96"/>
        </w:rPr>
        <w:t>mean</w:t>
      </w:r>
      <w:r>
        <w:rPr>
          <w:sz w:val="21"/>
          <w:szCs w:val="21"/>
          <w:color w:val="231F20"/>
        </w:rPr>
        <w:t xml:space="preserve">  </w:t>
      </w:r>
      <w:r>
        <w:rPr>
          <w:sz w:val="21"/>
          <w:szCs w:val="21"/>
          <w:color w:val="231F20"/>
          <w:spacing w:val="-20"/>
        </w:rPr>
        <w:t>difference</w:t>
      </w:r>
      <w:r>
        <w:rPr>
          <w:rFonts w:ascii="FangSong" w:hAnsi="FangSong" w:eastAsia="FangSong" w:cs="FangSong"/>
          <w:sz w:val="21"/>
          <w:szCs w:val="21"/>
          <w:color w:val="231F20"/>
          <w:spacing w:val="-20"/>
        </w:rPr>
        <w:t>，</w:t>
      </w:r>
      <w:r>
        <w:rPr>
          <w:sz w:val="21"/>
          <w:szCs w:val="21"/>
          <w:color w:val="231F20"/>
          <w:spacing w:val="-20"/>
        </w:rPr>
        <w:t>MD</w:t>
      </w:r>
      <w:r>
        <w:rPr>
          <w:sz w:val="21"/>
          <w:szCs w:val="21"/>
          <w:color w:val="231F20"/>
          <w:spacing w:val="-35"/>
        </w:rPr>
        <w:t xml:space="preserve"> </w:t>
      </w:r>
      <w:r>
        <w:rPr>
          <w:rFonts w:ascii="FangSong" w:hAnsi="FangSong" w:eastAsia="FangSong" w:cs="FangSong"/>
          <w:sz w:val="21"/>
          <w:szCs w:val="21"/>
          <w:color w:val="231F20"/>
          <w:spacing w:val="-20"/>
        </w:rPr>
        <w:t>）</w:t>
      </w:r>
      <w:r>
        <w:rPr>
          <w:sz w:val="21"/>
          <w:szCs w:val="21"/>
          <w:color w:val="231F20"/>
          <w:spacing w:val="-20"/>
        </w:rPr>
        <w:t>=1.10 kcal</w:t>
      </w:r>
      <w:r>
        <w:rPr>
          <w:rFonts w:ascii="FangSong" w:hAnsi="FangSong" w:eastAsia="FangSong" w:cs="FangSong"/>
          <w:sz w:val="21"/>
          <w:szCs w:val="21"/>
          <w:color w:val="231F20"/>
          <w:spacing w:val="-20"/>
        </w:rPr>
        <w:t>，</w:t>
      </w:r>
      <w:r>
        <w:rPr>
          <w:sz w:val="21"/>
          <w:szCs w:val="21"/>
          <w:color w:val="231F20"/>
          <w:spacing w:val="-20"/>
        </w:rPr>
        <w:t>95%</w:t>
      </w:r>
      <w:r>
        <w:rPr>
          <w:sz w:val="21"/>
          <w:szCs w:val="21"/>
          <w:color w:val="231F20"/>
          <w:spacing w:val="-21"/>
        </w:rPr>
        <w:t xml:space="preserve"> </w:t>
      </w:r>
      <w:r>
        <w:rPr>
          <w:rFonts w:ascii="FangSong" w:hAnsi="FangSong" w:eastAsia="FangSong" w:cs="FangSong"/>
          <w:sz w:val="21"/>
          <w:szCs w:val="21"/>
          <w:color w:val="231F20"/>
          <w:spacing w:val="-21"/>
        </w:rPr>
        <w:t>置信区间（</w:t>
      </w:r>
      <w:r>
        <w:rPr>
          <w:sz w:val="21"/>
          <w:szCs w:val="21"/>
          <w:color w:val="231F20"/>
          <w:spacing w:val="-21"/>
        </w:rPr>
        <w:t>confidence</w:t>
      </w:r>
      <w:r>
        <w:rPr>
          <w:sz w:val="21"/>
          <w:szCs w:val="21"/>
          <w:color w:val="231F20"/>
        </w:rPr>
        <w:t xml:space="preserve">  </w:t>
      </w:r>
      <w:r>
        <w:rPr>
          <w:sz w:val="21"/>
          <w:szCs w:val="21"/>
          <w:color w:val="231F20"/>
          <w:spacing w:val="-23"/>
        </w:rPr>
        <w:t>interval</w:t>
      </w:r>
      <w:r>
        <w:rPr>
          <w:rFonts w:ascii="FangSong" w:hAnsi="FangSong" w:eastAsia="FangSong" w:cs="FangSong"/>
          <w:sz w:val="21"/>
          <w:szCs w:val="21"/>
          <w:color w:val="231F20"/>
          <w:spacing w:val="-23"/>
        </w:rPr>
        <w:t>，</w:t>
      </w:r>
      <w:r>
        <w:rPr>
          <w:rFonts w:ascii="Times New Roman" w:hAnsi="Times New Roman" w:eastAsia="Times New Roman" w:cs="Times New Roman"/>
          <w:sz w:val="21"/>
          <w:szCs w:val="21"/>
          <w:color w:val="231F20"/>
          <w:spacing w:val="-23"/>
        </w:rPr>
        <w:t>CI</w:t>
      </w:r>
      <w:r>
        <w:rPr>
          <w:rFonts w:ascii="FangSong" w:hAnsi="FangSong" w:eastAsia="FangSong" w:cs="FangSong"/>
          <w:sz w:val="21"/>
          <w:szCs w:val="21"/>
          <w:color w:val="231F20"/>
          <w:spacing w:val="-53"/>
          <w:w w:val="89"/>
        </w:rPr>
        <w:t>）（</w:t>
      </w:r>
      <w:r>
        <w:rPr>
          <w:sz w:val="21"/>
          <w:szCs w:val="21"/>
          <w:color w:val="231F20"/>
          <w:spacing w:val="-23"/>
        </w:rPr>
        <w:t>0.66</w:t>
      </w:r>
      <w:r>
        <w:rPr>
          <w:rFonts w:ascii="FangSong" w:hAnsi="FangSong" w:eastAsia="FangSong" w:cs="FangSong"/>
          <w:sz w:val="21"/>
          <w:szCs w:val="21"/>
          <w:color w:val="231F20"/>
          <w:spacing w:val="-23"/>
        </w:rPr>
        <w:t>，</w:t>
      </w:r>
      <w:r>
        <w:rPr>
          <w:sz w:val="21"/>
          <w:szCs w:val="21"/>
          <w:color w:val="231F20"/>
          <w:spacing w:val="-23"/>
        </w:rPr>
        <w:t>1.54</w:t>
      </w:r>
      <w:r>
        <w:rPr>
          <w:rFonts w:ascii="FangSong" w:hAnsi="FangSong" w:eastAsia="FangSong" w:cs="FangSong"/>
          <w:sz w:val="21"/>
          <w:szCs w:val="21"/>
          <w:color w:val="231F20"/>
          <w:spacing w:val="-23"/>
        </w:rPr>
        <w:t>）〕、蛋白质摄入〔</w:t>
      </w:r>
      <w:r>
        <w:rPr>
          <w:rFonts w:ascii="Times New Roman" w:hAnsi="Times New Roman" w:eastAsia="Times New Roman" w:cs="Times New Roman"/>
          <w:sz w:val="21"/>
          <w:szCs w:val="21"/>
          <w:color w:val="231F20"/>
          <w:spacing w:val="-23"/>
        </w:rPr>
        <w:t>MD=</w:t>
      </w:r>
      <w:r>
        <w:rPr>
          <w:rFonts w:ascii="Times New Roman" w:hAnsi="Times New Roman" w:eastAsia="Times New Roman" w:cs="Times New Roman"/>
          <w:sz w:val="21"/>
          <w:szCs w:val="21"/>
          <w:color w:val="231F20"/>
          <w:spacing w:val="-30"/>
        </w:rPr>
        <w:t xml:space="preserve"> </w:t>
      </w:r>
      <w:r>
        <w:rPr>
          <w:sz w:val="21"/>
          <w:szCs w:val="21"/>
          <w:color w:val="231F20"/>
          <w:spacing w:val="-23"/>
        </w:rPr>
        <w:t>10.13 g</w:t>
      </w:r>
      <w:r>
        <w:rPr>
          <w:rFonts w:ascii="FangSong" w:hAnsi="FangSong" w:eastAsia="FangSong" w:cs="FangSong"/>
          <w:sz w:val="21"/>
          <w:szCs w:val="21"/>
          <w:color w:val="231F20"/>
          <w:spacing w:val="-23"/>
        </w:rPr>
        <w:t>，</w:t>
      </w:r>
      <w:r>
        <w:rPr>
          <w:rFonts w:ascii="FangSong" w:hAnsi="FangSong" w:eastAsia="FangSong" w:cs="FangSong"/>
          <w:sz w:val="21"/>
          <w:szCs w:val="21"/>
          <w:color w:val="231F20"/>
        </w:rPr>
        <w:t xml:space="preserve"> </w:t>
      </w:r>
      <w:r>
        <w:rPr>
          <w:sz w:val="21"/>
          <w:szCs w:val="21"/>
          <w:color w:val="231F20"/>
          <w:spacing w:val="-13"/>
        </w:rPr>
        <w:t>95%</w:t>
      </w:r>
      <w:r>
        <w:rPr>
          <w:rFonts w:ascii="Times New Roman" w:hAnsi="Times New Roman" w:eastAsia="Times New Roman" w:cs="Times New Roman"/>
          <w:sz w:val="21"/>
          <w:szCs w:val="21"/>
          <w:color w:val="231F20"/>
          <w:spacing w:val="-13"/>
        </w:rPr>
        <w:t>CI</w:t>
      </w:r>
      <w:r>
        <w:rPr>
          <w:rFonts w:ascii="FangSong" w:hAnsi="FangSong" w:eastAsia="FangSong" w:cs="FangSong"/>
          <w:sz w:val="21"/>
          <w:szCs w:val="21"/>
          <w:color w:val="231F20"/>
          <w:spacing w:val="-13"/>
        </w:rPr>
        <w:t>（</w:t>
      </w:r>
      <w:r>
        <w:rPr>
          <w:sz w:val="21"/>
          <w:szCs w:val="21"/>
          <w:color w:val="231F20"/>
          <w:spacing w:val="-13"/>
        </w:rPr>
        <w:t>5.14</w:t>
      </w:r>
      <w:r>
        <w:rPr>
          <w:sz w:val="21"/>
          <w:szCs w:val="21"/>
          <w:color w:val="231F20"/>
          <w:spacing w:val="-25"/>
        </w:rPr>
        <w:t xml:space="preserve"> </w:t>
      </w:r>
      <w:r>
        <w:rPr>
          <w:rFonts w:ascii="FangSong" w:hAnsi="FangSong" w:eastAsia="FangSong" w:cs="FangSong"/>
          <w:sz w:val="21"/>
          <w:szCs w:val="21"/>
          <w:color w:val="231F20"/>
          <w:spacing w:val="-13"/>
        </w:rPr>
        <w:t>，</w:t>
      </w:r>
      <w:r>
        <w:rPr>
          <w:sz w:val="21"/>
          <w:szCs w:val="21"/>
          <w:color w:val="231F20"/>
          <w:spacing w:val="-13"/>
        </w:rPr>
        <w:t>15.13</w:t>
      </w:r>
      <w:r>
        <w:rPr>
          <w:rFonts w:ascii="FangSong" w:hAnsi="FangSong" w:eastAsia="FangSong" w:cs="FangSong"/>
          <w:sz w:val="21"/>
          <w:szCs w:val="21"/>
          <w:color w:val="231F20"/>
          <w:spacing w:val="-13"/>
        </w:rPr>
        <w:t>）〕、</w:t>
      </w:r>
      <w:r>
        <w:rPr>
          <w:rFonts w:ascii="FangSong" w:hAnsi="FangSong" w:eastAsia="FangSong" w:cs="FangSong"/>
          <w:sz w:val="21"/>
          <w:szCs w:val="21"/>
          <w:color w:val="231F20"/>
          <w:spacing w:val="-13"/>
        </w:rPr>
        <w:t xml:space="preserve"> </w:t>
      </w:r>
      <w:r>
        <w:rPr>
          <w:rFonts w:ascii="FangSong" w:hAnsi="FangSong" w:eastAsia="FangSong" w:cs="FangSong"/>
          <w:sz w:val="21"/>
          <w:szCs w:val="21"/>
          <w:color w:val="231F20"/>
          <w:spacing w:val="-13"/>
        </w:rPr>
        <w:t>体</w:t>
      </w:r>
      <w:r>
        <w:rPr>
          <w:rFonts w:ascii="FangSong" w:hAnsi="FangSong" w:eastAsia="FangSong" w:cs="FangSong"/>
          <w:sz w:val="21"/>
          <w:szCs w:val="21"/>
          <w:color w:val="231F20"/>
          <w:spacing w:val="-13"/>
        </w:rPr>
        <w:t xml:space="preserve"> </w:t>
      </w:r>
      <w:r>
        <w:rPr>
          <w:rFonts w:ascii="FangSong" w:hAnsi="FangSong" w:eastAsia="FangSong" w:cs="FangSong"/>
          <w:sz w:val="21"/>
          <w:szCs w:val="21"/>
          <w:color w:val="231F20"/>
          <w:spacing w:val="-13"/>
        </w:rPr>
        <w:t>质</w:t>
      </w:r>
      <w:r>
        <w:rPr>
          <w:rFonts w:ascii="FangSong" w:hAnsi="FangSong" w:eastAsia="FangSong" w:cs="FangSong"/>
          <w:sz w:val="21"/>
          <w:szCs w:val="21"/>
          <w:color w:val="231F20"/>
          <w:spacing w:val="-13"/>
        </w:rPr>
        <w:t xml:space="preserve"> </w:t>
      </w:r>
      <w:r>
        <w:rPr>
          <w:rFonts w:ascii="FangSong" w:hAnsi="FangSong" w:eastAsia="FangSong" w:cs="FangSong"/>
          <w:sz w:val="21"/>
          <w:szCs w:val="21"/>
          <w:color w:val="231F20"/>
          <w:spacing w:val="-13"/>
        </w:rPr>
        <w:t>量〔</w:t>
      </w:r>
      <w:r>
        <w:rPr>
          <w:rFonts w:ascii="Times New Roman" w:hAnsi="Times New Roman" w:eastAsia="Times New Roman" w:cs="Times New Roman"/>
          <w:sz w:val="21"/>
          <w:szCs w:val="21"/>
          <w:color w:val="231F20"/>
          <w:spacing w:val="-13"/>
        </w:rPr>
        <w:t>MD=</w:t>
      </w:r>
      <w:r>
        <w:rPr>
          <w:rFonts w:ascii="Times New Roman" w:hAnsi="Times New Roman" w:eastAsia="Times New Roman" w:cs="Times New Roman"/>
          <w:sz w:val="21"/>
          <w:szCs w:val="21"/>
          <w:color w:val="231F20"/>
          <w:spacing w:val="-30"/>
        </w:rPr>
        <w:t xml:space="preserve"> </w:t>
      </w:r>
      <w:r>
        <w:rPr>
          <w:sz w:val="21"/>
          <w:szCs w:val="21"/>
          <w:color w:val="231F20"/>
          <w:spacing w:val="-13"/>
        </w:rPr>
        <w:t>1.01</w:t>
      </w:r>
      <w:r>
        <w:rPr>
          <w:sz w:val="21"/>
          <w:szCs w:val="21"/>
          <w:color w:val="231F20"/>
          <w:spacing w:val="13"/>
        </w:rPr>
        <w:t xml:space="preserve"> </w:t>
      </w:r>
      <w:r>
        <w:rPr>
          <w:sz w:val="21"/>
          <w:szCs w:val="21"/>
          <w:color w:val="231F20"/>
          <w:spacing w:val="-13"/>
        </w:rPr>
        <w:t>kg</w:t>
      </w:r>
      <w:r>
        <w:rPr>
          <w:sz w:val="21"/>
          <w:szCs w:val="21"/>
          <w:color w:val="231F20"/>
          <w:spacing w:val="-26"/>
        </w:rPr>
        <w:t xml:space="preserve"> </w:t>
      </w:r>
      <w:r>
        <w:rPr>
          <w:rFonts w:ascii="FangSong" w:hAnsi="FangSong" w:eastAsia="FangSong" w:cs="FangSong"/>
          <w:sz w:val="21"/>
          <w:szCs w:val="21"/>
          <w:color w:val="231F20"/>
          <w:spacing w:val="-13"/>
        </w:rPr>
        <w:t>，</w:t>
      </w:r>
      <w:r>
        <w:rPr>
          <w:rFonts w:ascii="FangSong" w:hAnsi="FangSong" w:eastAsia="FangSong" w:cs="FangSong"/>
          <w:sz w:val="21"/>
          <w:szCs w:val="21"/>
          <w:color w:val="231F20"/>
        </w:rPr>
        <w:t xml:space="preserve"> </w:t>
      </w:r>
      <w:r>
        <w:rPr>
          <w:sz w:val="21"/>
          <w:szCs w:val="21"/>
          <w:color w:val="231F20"/>
          <w:spacing w:val="-6"/>
        </w:rPr>
        <w:t>95%</w:t>
      </w:r>
      <w:r>
        <w:rPr>
          <w:rFonts w:ascii="Times New Roman" w:hAnsi="Times New Roman" w:eastAsia="Times New Roman" w:cs="Times New Roman"/>
          <w:sz w:val="21"/>
          <w:szCs w:val="21"/>
          <w:color w:val="231F20"/>
          <w:spacing w:val="-6"/>
        </w:rPr>
        <w:t>CI</w:t>
      </w:r>
      <w:r>
        <w:rPr>
          <w:rFonts w:ascii="FangSong" w:hAnsi="FangSong" w:eastAsia="FangSong" w:cs="FangSong"/>
          <w:sz w:val="21"/>
          <w:szCs w:val="21"/>
          <w:color w:val="231F20"/>
          <w:spacing w:val="-6"/>
        </w:rPr>
        <w:t>（</w:t>
      </w:r>
      <w:r>
        <w:rPr>
          <w:sz w:val="21"/>
          <w:szCs w:val="21"/>
          <w:color w:val="231F20"/>
          <w:spacing w:val="-6"/>
        </w:rPr>
        <w:t>0.08</w:t>
      </w:r>
      <w:r>
        <w:rPr>
          <w:sz w:val="21"/>
          <w:szCs w:val="21"/>
          <w:color w:val="231F20"/>
          <w:spacing w:val="-26"/>
        </w:rPr>
        <w:t xml:space="preserve"> </w:t>
      </w:r>
      <w:r>
        <w:rPr>
          <w:rFonts w:ascii="FangSong" w:hAnsi="FangSong" w:eastAsia="FangSong" w:cs="FangSong"/>
          <w:sz w:val="21"/>
          <w:szCs w:val="21"/>
          <w:color w:val="231F20"/>
          <w:spacing w:val="-6"/>
        </w:rPr>
        <w:t>，</w:t>
      </w:r>
      <w:r>
        <w:rPr>
          <w:sz w:val="21"/>
          <w:szCs w:val="21"/>
          <w:color w:val="231F20"/>
          <w:spacing w:val="-6"/>
        </w:rPr>
        <w:t>1.95</w:t>
      </w:r>
      <w:r>
        <w:rPr>
          <w:rFonts w:ascii="FangSong" w:hAnsi="FangSong" w:eastAsia="FangSong" w:cs="FangSong"/>
          <w:sz w:val="21"/>
          <w:szCs w:val="21"/>
          <w:color w:val="231F20"/>
          <w:spacing w:val="-6"/>
        </w:rPr>
        <w:t>）〕等方面均有</w:t>
      </w:r>
      <w:r>
        <w:rPr>
          <w:rFonts w:ascii="FangSong" w:hAnsi="FangSong" w:eastAsia="FangSong" w:cs="FangSong"/>
          <w:sz w:val="21"/>
          <w:szCs w:val="21"/>
          <w:color w:val="231F20"/>
          <w:spacing w:val="-7"/>
        </w:rPr>
        <w:t>所增加。（</w:t>
      </w:r>
      <w:r>
        <w:rPr>
          <w:sz w:val="21"/>
          <w:szCs w:val="21"/>
          <w:color w:val="231F20"/>
          <w:spacing w:val="-7"/>
        </w:rPr>
        <w:t>3</w:t>
      </w:r>
      <w:r>
        <w:rPr>
          <w:rFonts w:ascii="FangSong" w:hAnsi="FangSong" w:eastAsia="FangSong" w:cs="FangSong"/>
          <w:sz w:val="21"/>
          <w:szCs w:val="21"/>
          <w:color w:val="231F20"/>
          <w:spacing w:val="-7"/>
        </w:rPr>
        <w:t>）一</w:t>
      </w:r>
      <w:r>
        <w:rPr>
          <w:rFonts w:ascii="FangSong" w:hAnsi="FangSong" w:eastAsia="FangSong" w:cs="FangSong"/>
          <w:sz w:val="21"/>
          <w:szCs w:val="21"/>
          <w:color w:val="231F20"/>
        </w:rPr>
        <w:t xml:space="preserve"> </w:t>
      </w:r>
      <w:r>
        <w:rPr>
          <w:rFonts w:ascii="FangSong" w:hAnsi="FangSong" w:eastAsia="FangSong" w:cs="FangSong"/>
          <w:sz w:val="21"/>
          <w:szCs w:val="21"/>
          <w:color w:val="231F20"/>
          <w:spacing w:val="-1"/>
        </w:rPr>
        <w:t>项纳入</w:t>
      </w:r>
      <w:r>
        <w:rPr>
          <w:rFonts w:ascii="FangSong" w:hAnsi="FangSong" w:eastAsia="FangSong" w:cs="FangSong"/>
          <w:sz w:val="21"/>
          <w:szCs w:val="21"/>
          <w:color w:val="231F20"/>
          <w:spacing w:val="-40"/>
        </w:rPr>
        <w:t xml:space="preserve"> </w:t>
      </w:r>
      <w:r>
        <w:rPr>
          <w:sz w:val="21"/>
          <w:szCs w:val="21"/>
          <w:color w:val="231F20"/>
          <w:spacing w:val="-1"/>
        </w:rPr>
        <w:t>32 </w:t>
      </w:r>
      <w:r>
        <w:rPr>
          <w:rFonts w:ascii="FangSong" w:hAnsi="FangSong" w:eastAsia="FangSong" w:cs="FangSong"/>
          <w:sz w:val="21"/>
          <w:szCs w:val="21"/>
          <w:color w:val="231F20"/>
          <w:spacing w:val="-1"/>
        </w:rPr>
        <w:t>项</w:t>
      </w:r>
      <w:r>
        <w:rPr>
          <w:rFonts w:ascii="FangSong" w:hAnsi="FangSong" w:eastAsia="FangSong" w:cs="FangSong"/>
          <w:sz w:val="21"/>
          <w:szCs w:val="21"/>
          <w:color w:val="231F20"/>
          <w:spacing w:val="-41"/>
        </w:rPr>
        <w:t xml:space="preserve"> </w:t>
      </w:r>
      <w:r>
        <w:rPr>
          <w:sz w:val="21"/>
          <w:szCs w:val="21"/>
          <w:color w:val="231F20"/>
          <w:spacing w:val="-1"/>
        </w:rPr>
        <w:t>RCT </w:t>
      </w:r>
      <w:r>
        <w:rPr>
          <w:rFonts w:ascii="FangSong" w:hAnsi="FangSong" w:eastAsia="FangSong" w:cs="FangSong"/>
          <w:sz w:val="21"/>
          <w:szCs w:val="21"/>
          <w:color w:val="231F20"/>
          <w:spacing w:val="-1"/>
        </w:rPr>
        <w:t>和一项纳入</w:t>
      </w:r>
      <w:r>
        <w:rPr>
          <w:rFonts w:ascii="FangSong" w:hAnsi="FangSong" w:eastAsia="FangSong" w:cs="FangSong"/>
          <w:sz w:val="21"/>
          <w:szCs w:val="21"/>
          <w:color w:val="231F20"/>
          <w:spacing w:val="-41"/>
        </w:rPr>
        <w:t xml:space="preserve"> </w:t>
      </w:r>
      <w:r>
        <w:rPr>
          <w:sz w:val="21"/>
          <w:szCs w:val="21"/>
          <w:color w:val="231F20"/>
          <w:spacing w:val="-1"/>
        </w:rPr>
        <w:t>8 </w:t>
      </w:r>
      <w:r>
        <w:rPr>
          <w:rFonts w:ascii="FangSong" w:hAnsi="FangSong" w:eastAsia="FangSong" w:cs="FangSong"/>
          <w:sz w:val="21"/>
          <w:szCs w:val="21"/>
          <w:color w:val="231F20"/>
          <w:spacing w:val="-1"/>
        </w:rPr>
        <w:t>项</w:t>
      </w:r>
      <w:r>
        <w:rPr>
          <w:rFonts w:ascii="FangSong" w:hAnsi="FangSong" w:eastAsia="FangSong" w:cs="FangSong"/>
          <w:sz w:val="21"/>
          <w:szCs w:val="21"/>
          <w:color w:val="231F20"/>
          <w:spacing w:val="-41"/>
        </w:rPr>
        <w:t xml:space="preserve"> </w:t>
      </w:r>
      <w:r>
        <w:rPr>
          <w:sz w:val="21"/>
          <w:szCs w:val="21"/>
          <w:color w:val="231F20"/>
          <w:spacing w:val="-1"/>
        </w:rPr>
        <w:t>RCT</w:t>
      </w:r>
      <w:r>
        <w:rPr>
          <w:sz w:val="21"/>
          <w:szCs w:val="21"/>
          <w:color w:val="231F20"/>
          <w:spacing w:val="25"/>
          <w:w w:val="101"/>
        </w:rPr>
        <w:t xml:space="preserve"> </w:t>
      </w:r>
      <w:r>
        <w:rPr>
          <w:rFonts w:ascii="FangSong" w:hAnsi="FangSong" w:eastAsia="FangSong" w:cs="FangSong"/>
          <w:sz w:val="21"/>
          <w:szCs w:val="21"/>
          <w:color w:val="231F20"/>
          <w:spacing w:val="-2"/>
        </w:rPr>
        <w:t>的系统评价</w:t>
      </w:r>
      <w:r>
        <w:rPr>
          <w:rFonts w:ascii="FangSong" w:hAnsi="FangSong" w:eastAsia="FangSong" w:cs="FangSong"/>
          <w:sz w:val="21"/>
          <w:szCs w:val="21"/>
          <w:color w:val="231F20"/>
        </w:rPr>
        <w:t xml:space="preserve"> </w:t>
      </w:r>
      <w:r>
        <w:rPr>
          <w:rFonts w:ascii="FangSong" w:hAnsi="FangSong" w:eastAsia="FangSong" w:cs="FangSong"/>
          <w:sz w:val="21"/>
          <w:szCs w:val="21"/>
          <w:color w:val="231F20"/>
          <w:spacing w:val="5"/>
        </w:rPr>
        <w:t>指出，膳食指导的干预要分阶段进行，通常</w:t>
      </w:r>
      <w:r>
        <w:rPr>
          <w:rFonts w:ascii="FangSong" w:hAnsi="FangSong" w:eastAsia="FangSong" w:cs="FangSong"/>
          <w:sz w:val="21"/>
          <w:szCs w:val="21"/>
          <w:color w:val="231F20"/>
          <w:spacing w:val="-1"/>
        </w:rPr>
        <w:t xml:space="preserve"> </w:t>
      </w:r>
      <w:r>
        <w:rPr>
          <w:sz w:val="21"/>
          <w:szCs w:val="21"/>
          <w:color w:val="231F20"/>
          <w:spacing w:val="5"/>
        </w:rPr>
        <w:t>6 </w:t>
      </w:r>
      <w:r>
        <w:rPr>
          <w:rFonts w:ascii="FangSong" w:hAnsi="FangSong" w:eastAsia="FangSong" w:cs="FangSong"/>
          <w:sz w:val="21"/>
          <w:szCs w:val="21"/>
          <w:color w:val="231F20"/>
          <w:spacing w:val="5"/>
        </w:rPr>
        <w:t>周为</w:t>
      </w:r>
      <w:r>
        <w:rPr>
          <w:rFonts w:ascii="FangSong" w:hAnsi="FangSong" w:eastAsia="FangSong" w:cs="FangSong"/>
          <w:sz w:val="21"/>
          <w:szCs w:val="21"/>
          <w:color w:val="231F20"/>
        </w:rPr>
        <w:t xml:space="preserve"> </w:t>
      </w:r>
      <w:r>
        <w:rPr>
          <w:rFonts w:ascii="FangSong" w:hAnsi="FangSong" w:eastAsia="FangSong" w:cs="FangSong"/>
          <w:sz w:val="21"/>
          <w:szCs w:val="21"/>
          <w:color w:val="231F20"/>
          <w:spacing w:val="7"/>
        </w:rPr>
        <w:t>一个干预周期，根据每个阶段的干预效果调整和完</w:t>
      </w:r>
      <w:r>
        <w:rPr>
          <w:rFonts w:ascii="FangSong" w:hAnsi="FangSong" w:eastAsia="FangSong" w:cs="FangSong"/>
          <w:sz w:val="21"/>
          <w:szCs w:val="21"/>
          <w:color w:val="231F20"/>
          <w:spacing w:val="8"/>
        </w:rPr>
        <w:t xml:space="preserve">  </w:t>
      </w:r>
      <w:r>
        <w:rPr>
          <w:rFonts w:ascii="FangSong" w:hAnsi="FangSong" w:eastAsia="FangSong" w:cs="FangSong"/>
          <w:sz w:val="21"/>
          <w:szCs w:val="21"/>
          <w:color w:val="231F20"/>
          <w:position w:val="-1"/>
        </w:rPr>
        <w:t>善干预方案，以使干预方案更加科学有效</w:t>
      </w:r>
      <w:r>
        <w:rPr>
          <w:sz w:val="12"/>
          <w:szCs w:val="12"/>
          <w:color w:val="231F20"/>
          <w:position w:val="9"/>
        </w:rPr>
        <w:t>［26-27］</w:t>
      </w:r>
      <w:r>
        <w:rPr>
          <w:rFonts w:ascii="FangSong" w:hAnsi="FangSong" w:eastAsia="FangSong" w:cs="FangSong"/>
          <w:sz w:val="21"/>
          <w:szCs w:val="21"/>
          <w:color w:val="231F20"/>
          <w:position w:val="-1"/>
        </w:rPr>
        <w:t>。不</w:t>
      </w:r>
      <w:r>
        <w:rPr>
          <w:rFonts w:ascii="FangSong" w:hAnsi="FangSong" w:eastAsia="FangSong" w:cs="FangSong"/>
          <w:sz w:val="21"/>
          <w:szCs w:val="21"/>
          <w:color w:val="231F20"/>
          <w:spacing w:val="8"/>
          <w:position w:val="-1"/>
        </w:rPr>
        <w:t xml:space="preserve">  </w:t>
      </w:r>
      <w:r>
        <w:rPr>
          <w:rFonts w:ascii="FangSong" w:hAnsi="FangSong" w:eastAsia="FangSong" w:cs="FangSong"/>
          <w:sz w:val="21"/>
          <w:szCs w:val="21"/>
          <w:color w:val="231F20"/>
          <w:spacing w:val="8"/>
        </w:rPr>
        <w:t>论是由营养专科医务人员主导的膳食指导还是自我</w:t>
      </w:r>
      <w:r>
        <w:rPr>
          <w:rFonts w:ascii="FangSong" w:hAnsi="FangSong" w:eastAsia="FangSong" w:cs="FangSong"/>
          <w:sz w:val="21"/>
          <w:szCs w:val="21"/>
          <w:color w:val="231F20"/>
          <w:spacing w:val="18"/>
        </w:rPr>
        <w:t xml:space="preserve"> </w:t>
      </w:r>
      <w:r>
        <w:rPr>
          <w:rFonts w:ascii="FangSong" w:hAnsi="FangSong" w:eastAsia="FangSong" w:cs="FangSong"/>
          <w:sz w:val="21"/>
          <w:szCs w:val="21"/>
          <w:color w:val="231F20"/>
          <w:spacing w:val="8"/>
        </w:rPr>
        <w:t>管理的膳食指导干预，均需要营养专科医务人员及</w:t>
      </w:r>
      <w:r>
        <w:rPr>
          <w:rFonts w:ascii="FangSong" w:hAnsi="FangSong" w:eastAsia="FangSong" w:cs="FangSong"/>
          <w:sz w:val="21"/>
          <w:szCs w:val="21"/>
          <w:color w:val="231F20"/>
          <w:spacing w:val="3"/>
        </w:rPr>
        <w:t xml:space="preserve"> </w:t>
      </w:r>
      <w:r>
        <w:rPr>
          <w:rFonts w:ascii="FangSong" w:hAnsi="FangSong" w:eastAsia="FangSong" w:cs="FangSong"/>
          <w:sz w:val="21"/>
          <w:szCs w:val="21"/>
          <w:color w:val="231F20"/>
          <w:spacing w:val="8"/>
        </w:rPr>
        <w:t>老年人的共同参与，共同讨论形成指导方案。随着</w:t>
      </w:r>
      <w:r>
        <w:rPr>
          <w:rFonts w:ascii="FangSong" w:hAnsi="FangSong" w:eastAsia="FangSong" w:cs="FangSong"/>
          <w:sz w:val="21"/>
          <w:szCs w:val="21"/>
          <w:color w:val="231F20"/>
          <w:spacing w:val="1"/>
        </w:rPr>
        <w:t xml:space="preserve"> </w:t>
      </w:r>
      <w:r>
        <w:rPr>
          <w:rFonts w:ascii="FangSong" w:hAnsi="FangSong" w:eastAsia="FangSong" w:cs="FangSong"/>
          <w:sz w:val="21"/>
          <w:szCs w:val="21"/>
          <w:color w:val="231F20"/>
          <w:spacing w:val="7"/>
        </w:rPr>
        <w:t>网络技术的不断发展，膳食指导也可通过线上的方</w:t>
      </w:r>
      <w:r>
        <w:rPr>
          <w:rFonts w:ascii="FangSong" w:hAnsi="FangSong" w:eastAsia="FangSong" w:cs="FangSong"/>
          <w:sz w:val="21"/>
          <w:szCs w:val="21"/>
          <w:color w:val="231F20"/>
          <w:spacing w:val="9"/>
        </w:rPr>
        <w:t xml:space="preserve">  </w:t>
      </w:r>
      <w:r>
        <w:rPr>
          <w:rFonts w:ascii="FangSong" w:hAnsi="FangSong" w:eastAsia="FangSong" w:cs="FangSong"/>
          <w:sz w:val="21"/>
          <w:szCs w:val="21"/>
          <w:color w:val="231F20"/>
          <w:spacing w:val="3"/>
        </w:rPr>
        <w:t>式开展，使干预的过程更加简单高效。（</w:t>
      </w:r>
      <w:r>
        <w:rPr>
          <w:sz w:val="21"/>
          <w:szCs w:val="21"/>
          <w:color w:val="231F20"/>
          <w:spacing w:val="3"/>
        </w:rPr>
        <w:t>4</w:t>
      </w:r>
      <w:r>
        <w:rPr>
          <w:rFonts w:ascii="FangSong" w:hAnsi="FangSong" w:eastAsia="FangSong" w:cs="FangSong"/>
          <w:sz w:val="21"/>
          <w:szCs w:val="21"/>
          <w:color w:val="231F20"/>
          <w:spacing w:val="3"/>
        </w:rPr>
        <w:t>）一项纳</w:t>
      </w:r>
      <w:r>
        <w:rPr>
          <w:rFonts w:ascii="FangSong" w:hAnsi="FangSong" w:eastAsia="FangSong" w:cs="FangSong"/>
          <w:sz w:val="21"/>
          <w:szCs w:val="21"/>
          <w:color w:val="231F20"/>
          <w:spacing w:val="2"/>
        </w:rPr>
        <w:t xml:space="preserve"> </w:t>
      </w:r>
      <w:r>
        <w:rPr>
          <w:rFonts w:ascii="FangSong" w:hAnsi="FangSong" w:eastAsia="FangSong" w:cs="FangSong"/>
          <w:sz w:val="21"/>
          <w:szCs w:val="21"/>
          <w:color w:val="231F20"/>
          <w:spacing w:val="-6"/>
        </w:rPr>
        <w:t>入</w:t>
      </w:r>
      <w:r>
        <w:rPr>
          <w:rFonts w:ascii="FangSong" w:hAnsi="FangSong" w:eastAsia="FangSong" w:cs="FangSong"/>
          <w:sz w:val="21"/>
          <w:szCs w:val="21"/>
          <w:color w:val="231F20"/>
          <w:spacing w:val="-53"/>
        </w:rPr>
        <w:t xml:space="preserve"> </w:t>
      </w:r>
      <w:r>
        <w:rPr>
          <w:sz w:val="21"/>
          <w:szCs w:val="21"/>
          <w:color w:val="231F20"/>
          <w:spacing w:val="-6"/>
        </w:rPr>
        <w:t>4 </w:t>
      </w:r>
      <w:r>
        <w:rPr>
          <w:rFonts w:ascii="FangSong" w:hAnsi="FangSong" w:eastAsia="FangSong" w:cs="FangSong"/>
          <w:sz w:val="21"/>
          <w:szCs w:val="21"/>
          <w:color w:val="231F20"/>
          <w:spacing w:val="-6"/>
        </w:rPr>
        <w:t>项</w:t>
      </w:r>
      <w:r>
        <w:rPr>
          <w:rFonts w:ascii="FangSong" w:hAnsi="FangSong" w:eastAsia="FangSong" w:cs="FangSong"/>
          <w:sz w:val="21"/>
          <w:szCs w:val="21"/>
          <w:color w:val="231F20"/>
          <w:spacing w:val="-48"/>
        </w:rPr>
        <w:t xml:space="preserve"> </w:t>
      </w:r>
      <w:r>
        <w:rPr>
          <w:sz w:val="21"/>
          <w:szCs w:val="21"/>
          <w:color w:val="231F20"/>
          <w:spacing w:val="-6"/>
        </w:rPr>
        <w:t>RCT </w:t>
      </w:r>
      <w:r>
        <w:rPr>
          <w:rFonts w:ascii="FangSong" w:hAnsi="FangSong" w:eastAsia="FangSong" w:cs="FangSong"/>
          <w:sz w:val="21"/>
          <w:szCs w:val="21"/>
          <w:color w:val="231F20"/>
          <w:spacing w:val="-6"/>
        </w:rPr>
        <w:t>和一项纳入</w:t>
      </w:r>
      <w:r>
        <w:rPr>
          <w:rFonts w:ascii="FangSong" w:hAnsi="FangSong" w:eastAsia="FangSong" w:cs="FangSong"/>
          <w:sz w:val="21"/>
          <w:szCs w:val="21"/>
          <w:color w:val="231F20"/>
          <w:spacing w:val="-47"/>
        </w:rPr>
        <w:t xml:space="preserve"> </w:t>
      </w:r>
      <w:r>
        <w:rPr>
          <w:sz w:val="21"/>
          <w:szCs w:val="21"/>
          <w:color w:val="231F20"/>
          <w:spacing w:val="-6"/>
        </w:rPr>
        <w:t>8 </w:t>
      </w:r>
      <w:r>
        <w:rPr>
          <w:rFonts w:ascii="FangSong" w:hAnsi="FangSong" w:eastAsia="FangSong" w:cs="FangSong"/>
          <w:sz w:val="21"/>
          <w:szCs w:val="21"/>
          <w:color w:val="231F20"/>
          <w:spacing w:val="-6"/>
        </w:rPr>
        <w:t>项</w:t>
      </w:r>
      <w:r>
        <w:rPr>
          <w:rFonts w:ascii="FangSong" w:hAnsi="FangSong" w:eastAsia="FangSong" w:cs="FangSong"/>
          <w:sz w:val="21"/>
          <w:szCs w:val="21"/>
          <w:color w:val="231F20"/>
          <w:spacing w:val="-48"/>
        </w:rPr>
        <w:t xml:space="preserve"> </w:t>
      </w:r>
      <w:r>
        <w:rPr>
          <w:sz w:val="21"/>
          <w:szCs w:val="21"/>
          <w:color w:val="231F20"/>
          <w:spacing w:val="-6"/>
        </w:rPr>
        <w:t>RCT</w:t>
      </w:r>
      <w:r>
        <w:rPr>
          <w:sz w:val="21"/>
          <w:szCs w:val="21"/>
          <w:color w:val="231F20"/>
          <w:spacing w:val="19"/>
        </w:rPr>
        <w:t xml:space="preserve"> </w:t>
      </w:r>
      <w:r>
        <w:rPr>
          <w:rFonts w:ascii="FangSong" w:hAnsi="FangSong" w:eastAsia="FangSong" w:cs="FangSong"/>
          <w:sz w:val="21"/>
          <w:szCs w:val="21"/>
          <w:color w:val="231F20"/>
          <w:spacing w:val="-6"/>
        </w:rPr>
        <w:t>的系统评价发现</w:t>
      </w:r>
      <w:r>
        <w:rPr>
          <w:sz w:val="12"/>
          <w:szCs w:val="12"/>
          <w:color w:val="231F20"/>
          <w:spacing w:val="-6"/>
          <w:position w:val="9"/>
        </w:rPr>
        <w:t>［2</w:t>
      </w:r>
      <w:r>
        <w:rPr>
          <w:sz w:val="12"/>
          <w:szCs w:val="12"/>
          <w:color w:val="231F20"/>
          <w:spacing w:val="-7"/>
          <w:position w:val="9"/>
        </w:rPr>
        <w:t>0，</w:t>
      </w:r>
      <w:r>
        <w:rPr>
          <w:sz w:val="12"/>
          <w:szCs w:val="12"/>
          <w:color w:val="231F20"/>
          <w:position w:val="9"/>
        </w:rPr>
        <w:t xml:space="preserve"> </w:t>
      </w:r>
      <w:r>
        <w:rPr>
          <w:sz w:val="12"/>
          <w:szCs w:val="12"/>
          <w:color w:val="231F20"/>
          <w:spacing w:val="5"/>
          <w:position w:val="9"/>
        </w:rPr>
        <w:t>22</w:t>
      </w:r>
      <w:r>
        <w:rPr>
          <w:sz w:val="12"/>
          <w:szCs w:val="12"/>
          <w:color w:val="231F20"/>
          <w:spacing w:val="3"/>
          <w:position w:val="9"/>
        </w:rPr>
        <w:t>］</w:t>
      </w:r>
      <w:r>
        <w:rPr>
          <w:rFonts w:ascii="FangSong" w:hAnsi="FangSong" w:eastAsia="FangSong" w:cs="FangSong"/>
          <w:sz w:val="21"/>
          <w:szCs w:val="21"/>
          <w:color w:val="231F20"/>
          <w:spacing w:val="3"/>
        </w:rPr>
        <w:t>，</w:t>
      </w:r>
      <w:r>
        <w:rPr>
          <w:rFonts w:ascii="FangSong" w:hAnsi="FangSong" w:eastAsia="FangSong" w:cs="FangSong"/>
          <w:sz w:val="21"/>
          <w:szCs w:val="21"/>
          <w:color w:val="231F20"/>
          <w:spacing w:val="5"/>
        </w:rPr>
        <w:t>老年人对膳食指导的接受率较高，尤其是患病</w:t>
      </w:r>
    </w:p>
    <w:p>
      <w:pPr>
        <w:spacing w:line="14" w:lineRule="auto"/>
        <w:rPr>
          <w:rFonts w:ascii="Arial"/>
          <w:sz w:val="2"/>
        </w:rPr>
      </w:pPr>
      <w:r>
        <w:rPr>
          <w:rFonts w:ascii="Arial" w:hAnsi="Arial" w:eastAsia="Arial" w:cs="Arial"/>
          <w:sz w:val="2"/>
          <w:szCs w:val="2"/>
        </w:rPr>
        <w:br w:type="column"/>
      </w:r>
    </w:p>
    <w:p>
      <w:pPr>
        <w:pStyle w:val="BodyText"/>
        <w:ind w:left="14" w:firstLine="2"/>
        <w:spacing w:before="50" w:line="234" w:lineRule="auto"/>
        <w:tabs>
          <w:tab w:val="left" w:pos="4940"/>
        </w:tabs>
        <w:jc w:val="both"/>
        <w:rPr>
          <w:rFonts w:ascii="FangSong" w:hAnsi="FangSong" w:eastAsia="FangSong" w:cs="FangSong"/>
          <w:sz w:val="21"/>
          <w:szCs w:val="21"/>
        </w:rPr>
      </w:pPr>
      <w:r>
        <w:rPr>
          <w:rFonts w:ascii="FangSong" w:hAnsi="FangSong" w:eastAsia="FangSong" w:cs="FangSong"/>
          <w:sz w:val="21"/>
          <w:szCs w:val="21"/>
          <w:color w:val="231F20"/>
          <w:spacing w:val="8"/>
        </w:rPr>
        <w:t>老年人，更愿意接受医务人员的膳食指导与饮</w:t>
      </w:r>
      <w:r>
        <w:rPr>
          <w:rFonts w:ascii="FangSong" w:hAnsi="FangSong" w:eastAsia="FangSong" w:cs="FangSong"/>
          <w:sz w:val="21"/>
          <w:szCs w:val="21"/>
          <w:color w:val="231F20"/>
          <w:spacing w:val="7"/>
        </w:rPr>
        <w:t>食建</w:t>
      </w:r>
      <w:r>
        <w:rPr>
          <w:rFonts w:ascii="FangSong" w:hAnsi="FangSong" w:eastAsia="FangSong" w:cs="FangSong"/>
          <w:sz w:val="21"/>
          <w:szCs w:val="21"/>
          <w:color w:val="231F20"/>
        </w:rPr>
        <w:t xml:space="preserve">  </w:t>
      </w:r>
      <w:r>
        <w:rPr>
          <w:rFonts w:ascii="FangSong" w:hAnsi="FangSong" w:eastAsia="FangSong" w:cs="FangSong"/>
          <w:sz w:val="21"/>
          <w:szCs w:val="21"/>
          <w:color w:val="231F20"/>
          <w:spacing w:val="-1"/>
        </w:rPr>
        <w:t>议，进而改变不良饮食习惯，改善其营养状况</w:t>
      </w:r>
      <w:r>
        <w:rPr>
          <w:rFonts w:ascii="FangSong" w:hAnsi="FangSong" w:eastAsia="FangSong" w:cs="FangSong"/>
          <w:sz w:val="21"/>
          <w:szCs w:val="21"/>
          <w:color w:val="231F20"/>
          <w:spacing w:val="-2"/>
        </w:rPr>
        <w:t>。（</w:t>
      </w:r>
      <w:r>
        <w:rPr>
          <w:sz w:val="21"/>
          <w:szCs w:val="21"/>
          <w:color w:val="231F20"/>
          <w:spacing w:val="-2"/>
        </w:rPr>
        <w:t>5</w:t>
      </w:r>
      <w:r>
        <w:rPr>
          <w:rFonts w:ascii="FangSong" w:hAnsi="FangSong" w:eastAsia="FangSong" w:cs="FangSong"/>
          <w:sz w:val="21"/>
          <w:szCs w:val="21"/>
          <w:color w:val="231F20"/>
          <w:spacing w:val="-2"/>
        </w:rPr>
        <w:t>）</w:t>
      </w:r>
      <w:r>
        <w:rPr>
          <w:rFonts w:ascii="FangSong" w:hAnsi="FangSong" w:eastAsia="FangSong" w:cs="FangSong"/>
          <w:sz w:val="21"/>
          <w:szCs w:val="21"/>
          <w:color w:val="231F20"/>
        </w:rPr>
        <w:t xml:space="preserve"> </w:t>
      </w:r>
      <w:r>
        <w:rPr>
          <w:rFonts w:ascii="FangSong" w:hAnsi="FangSong" w:eastAsia="FangSong" w:cs="FangSong"/>
          <w:sz w:val="21"/>
          <w:szCs w:val="21"/>
          <w:color w:val="231F20"/>
          <w:spacing w:val="6"/>
        </w:rPr>
        <w:t>一项纳入</w:t>
      </w:r>
      <w:r>
        <w:rPr>
          <w:rFonts w:ascii="FangSong" w:hAnsi="FangSong" w:eastAsia="FangSong" w:cs="FangSong"/>
          <w:sz w:val="21"/>
          <w:szCs w:val="21"/>
          <w:color w:val="231F20"/>
          <w:spacing w:val="-26"/>
        </w:rPr>
        <w:t xml:space="preserve"> </w:t>
      </w:r>
      <w:r>
        <w:rPr>
          <w:sz w:val="21"/>
          <w:szCs w:val="21"/>
          <w:color w:val="231F20"/>
          <w:spacing w:val="6"/>
        </w:rPr>
        <w:t>8 </w:t>
      </w:r>
      <w:r>
        <w:rPr>
          <w:rFonts w:ascii="FangSong" w:hAnsi="FangSong" w:eastAsia="FangSong" w:cs="FangSong"/>
          <w:sz w:val="21"/>
          <w:szCs w:val="21"/>
          <w:color w:val="231F20"/>
          <w:spacing w:val="6"/>
        </w:rPr>
        <w:t>项研究的系统评价评估了膳食指导对营</w:t>
      </w:r>
      <w:r>
        <w:rPr>
          <w:rFonts w:ascii="FangSong" w:hAnsi="FangSong" w:eastAsia="FangSong" w:cs="FangSong"/>
          <w:sz w:val="21"/>
          <w:szCs w:val="21"/>
          <w:color w:val="231F20"/>
        </w:rPr>
        <w:t xml:space="preserve">  </w:t>
      </w:r>
      <w:r>
        <w:rPr>
          <w:rFonts w:ascii="FangSong" w:hAnsi="FangSong" w:eastAsia="FangSong" w:cs="FangSong"/>
          <w:sz w:val="21"/>
          <w:szCs w:val="21"/>
          <w:color w:val="231F20"/>
        </w:rPr>
        <w:t>养不良老年人的影响</w:t>
      </w:r>
      <w:r>
        <w:rPr>
          <w:sz w:val="12"/>
          <w:szCs w:val="12"/>
          <w:color w:val="231F20"/>
          <w:position w:val="9"/>
        </w:rPr>
        <w:t>［21</w:t>
      </w:r>
      <w:r>
        <w:rPr>
          <w:sz w:val="12"/>
          <w:szCs w:val="12"/>
          <w:color w:val="231F20"/>
          <w:spacing w:val="-2"/>
          <w:position w:val="9"/>
        </w:rPr>
        <w:t>］</w:t>
      </w:r>
      <w:r>
        <w:rPr>
          <w:rFonts w:ascii="FangSong" w:hAnsi="FangSong" w:eastAsia="FangSong" w:cs="FangSong"/>
          <w:sz w:val="21"/>
          <w:szCs w:val="21"/>
          <w:color w:val="231F20"/>
          <w:spacing w:val="-2"/>
        </w:rPr>
        <w:t>，</w:t>
      </w:r>
      <w:r>
        <w:rPr>
          <w:rFonts w:ascii="FangSong" w:hAnsi="FangSong" w:eastAsia="FangSong" w:cs="FangSong"/>
          <w:sz w:val="21"/>
          <w:szCs w:val="21"/>
          <w:color w:val="231F20"/>
        </w:rPr>
        <w:t>结果显示，老年人营养知</w:t>
      </w:r>
      <w:r>
        <w:rPr>
          <w:rFonts w:ascii="FangSong" w:hAnsi="FangSong" w:eastAsia="FangSong" w:cs="FangSong"/>
          <w:sz w:val="21"/>
          <w:szCs w:val="21"/>
        </w:rPr>
        <w:tab/>
      </w:r>
      <w:r>
        <w:rPr>
          <w:rFonts w:ascii="FangSong" w:hAnsi="FangSong" w:eastAsia="FangSong" w:cs="FangSong"/>
          <w:sz w:val="21"/>
          <w:szCs w:val="21"/>
          <w:color w:val="231F20"/>
        </w:rPr>
        <w:t xml:space="preserve"> </w:t>
      </w:r>
      <w:r>
        <w:rPr>
          <w:rFonts w:ascii="FangSong" w:hAnsi="FangSong" w:eastAsia="FangSong" w:cs="FangSong"/>
          <w:sz w:val="21"/>
          <w:szCs w:val="21"/>
          <w:color w:val="231F20"/>
          <w:spacing w:val="-23"/>
        </w:rPr>
        <w:t>识水平得到显著提升〔</w:t>
      </w:r>
      <w:r>
        <w:rPr>
          <w:rFonts w:ascii="Times New Roman" w:hAnsi="Times New Roman" w:eastAsia="Times New Roman" w:cs="Times New Roman"/>
          <w:sz w:val="21"/>
          <w:szCs w:val="21"/>
          <w:color w:val="231F20"/>
          <w:spacing w:val="-23"/>
        </w:rPr>
        <w:t>MD=</w:t>
      </w:r>
      <w:r>
        <w:rPr>
          <w:sz w:val="21"/>
          <w:szCs w:val="21"/>
          <w:color w:val="231F20"/>
          <w:spacing w:val="-23"/>
        </w:rPr>
        <w:t>3.95</w:t>
      </w:r>
      <w:r>
        <w:rPr>
          <w:rFonts w:ascii="FangSong" w:hAnsi="FangSong" w:eastAsia="FangSong" w:cs="FangSong"/>
          <w:sz w:val="21"/>
          <w:szCs w:val="21"/>
          <w:color w:val="231F20"/>
          <w:spacing w:val="-23"/>
        </w:rPr>
        <w:t>，</w:t>
      </w:r>
      <w:r>
        <w:rPr>
          <w:sz w:val="21"/>
          <w:szCs w:val="21"/>
          <w:color w:val="231F20"/>
          <w:spacing w:val="-23"/>
        </w:rPr>
        <w:t>9</w:t>
      </w:r>
      <w:r>
        <w:rPr>
          <w:sz w:val="21"/>
          <w:szCs w:val="21"/>
          <w:color w:val="231F20"/>
          <w:spacing w:val="-24"/>
        </w:rPr>
        <w:t>5%</w:t>
      </w:r>
      <w:r>
        <w:rPr>
          <w:rFonts w:ascii="Times New Roman" w:hAnsi="Times New Roman" w:eastAsia="Times New Roman" w:cs="Times New Roman"/>
          <w:sz w:val="21"/>
          <w:szCs w:val="21"/>
          <w:color w:val="231F20"/>
          <w:spacing w:val="-24"/>
        </w:rPr>
        <w:t>CI</w:t>
      </w:r>
      <w:r>
        <w:rPr>
          <w:rFonts w:ascii="FangSong" w:hAnsi="FangSong" w:eastAsia="FangSong" w:cs="FangSong"/>
          <w:sz w:val="21"/>
          <w:szCs w:val="21"/>
          <w:color w:val="231F20"/>
          <w:spacing w:val="-24"/>
        </w:rPr>
        <w:t>（</w:t>
      </w:r>
      <w:r>
        <w:rPr>
          <w:rFonts w:ascii="FangSong" w:hAnsi="FangSong" w:eastAsia="FangSong" w:cs="FangSong"/>
          <w:sz w:val="21"/>
          <w:szCs w:val="21"/>
          <w:color w:val="231F20"/>
          <w:spacing w:val="-55"/>
        </w:rPr>
        <w:t xml:space="preserve"> </w:t>
      </w:r>
      <w:r>
        <w:rPr>
          <w:sz w:val="21"/>
          <w:szCs w:val="21"/>
          <w:color w:val="231F20"/>
          <w:spacing w:val="-24"/>
        </w:rPr>
        <w:t>1.64</w:t>
      </w:r>
      <w:r>
        <w:rPr>
          <w:rFonts w:ascii="FangSong" w:hAnsi="FangSong" w:eastAsia="FangSong" w:cs="FangSong"/>
          <w:sz w:val="21"/>
          <w:szCs w:val="21"/>
          <w:color w:val="231F20"/>
          <w:spacing w:val="-24"/>
        </w:rPr>
        <w:t>，</w:t>
      </w:r>
      <w:r>
        <w:rPr>
          <w:sz w:val="21"/>
          <w:szCs w:val="21"/>
          <w:color w:val="231F20"/>
          <w:spacing w:val="-24"/>
        </w:rPr>
        <w:t>5.06</w:t>
      </w:r>
      <w:r>
        <w:rPr>
          <w:rFonts w:ascii="FangSong" w:hAnsi="FangSong" w:eastAsia="FangSong" w:cs="FangSong"/>
          <w:sz w:val="21"/>
          <w:szCs w:val="21"/>
          <w:color w:val="231F20"/>
          <w:spacing w:val="-24"/>
        </w:rPr>
        <w:t>）〕，</w:t>
      </w:r>
      <w:r>
        <w:rPr>
          <w:rFonts w:ascii="FangSong" w:hAnsi="FangSong" w:eastAsia="FangSong" w:cs="FangSong"/>
          <w:sz w:val="21"/>
          <w:szCs w:val="21"/>
          <w:color w:val="231F20"/>
        </w:rPr>
        <w:t xml:space="preserve"> </w:t>
      </w:r>
      <w:r>
        <w:rPr>
          <w:rFonts w:ascii="FangSong" w:hAnsi="FangSong" w:eastAsia="FangSong" w:cs="FangSong"/>
          <w:sz w:val="21"/>
          <w:szCs w:val="21"/>
          <w:color w:val="231F20"/>
          <w:spacing w:val="-1"/>
        </w:rPr>
        <w:t>同时，与常规护理相比，膳食指导能够显著降低老年</w:t>
      </w:r>
      <w:r>
        <w:rPr>
          <w:rFonts w:ascii="FangSong" w:hAnsi="FangSong" w:eastAsia="FangSong" w:cs="FangSong"/>
          <w:sz w:val="21"/>
          <w:szCs w:val="21"/>
          <w:color w:val="231F20"/>
          <w:spacing w:val="2"/>
        </w:rPr>
        <w:t xml:space="preserve">  </w:t>
      </w:r>
      <w:r>
        <w:rPr>
          <w:rFonts w:ascii="FangSong" w:hAnsi="FangSong" w:eastAsia="FangSong" w:cs="FangSong"/>
          <w:sz w:val="21"/>
          <w:szCs w:val="21"/>
          <w:color w:val="231F20"/>
          <w:spacing w:val="-23"/>
        </w:rPr>
        <w:t>人</w:t>
      </w:r>
      <w:r>
        <w:rPr>
          <w:sz w:val="21"/>
          <w:szCs w:val="21"/>
          <w:color w:val="231F20"/>
          <w:spacing w:val="-23"/>
        </w:rPr>
        <w:t>30</w:t>
      </w:r>
      <w:r>
        <w:rPr>
          <w:sz w:val="21"/>
          <w:szCs w:val="21"/>
          <w:color w:val="231F20"/>
          <w:spacing w:val="-19"/>
        </w:rPr>
        <w:t xml:space="preserve"> </w:t>
      </w:r>
      <w:r>
        <w:rPr>
          <w:rFonts w:ascii="FangSong" w:hAnsi="FangSong" w:eastAsia="FangSong" w:cs="FangSong"/>
          <w:sz w:val="21"/>
          <w:szCs w:val="21"/>
          <w:color w:val="231F20"/>
          <w:spacing w:val="-23"/>
        </w:rPr>
        <w:t>天再入院的风险〔风险比（</w:t>
      </w:r>
      <w:r>
        <w:rPr>
          <w:sz w:val="21"/>
          <w:szCs w:val="21"/>
          <w:color w:val="231F20"/>
          <w:spacing w:val="-23"/>
        </w:rPr>
        <w:t>hazard ratio</w:t>
      </w:r>
      <w:r>
        <w:rPr>
          <w:rFonts w:ascii="FangSong" w:hAnsi="FangSong" w:eastAsia="FangSong" w:cs="FangSong"/>
          <w:sz w:val="21"/>
          <w:szCs w:val="21"/>
          <w:color w:val="231F20"/>
          <w:spacing w:val="-23"/>
        </w:rPr>
        <w:t>，</w:t>
      </w:r>
      <w:r>
        <w:rPr>
          <w:rFonts w:ascii="Times New Roman" w:hAnsi="Times New Roman" w:eastAsia="Times New Roman" w:cs="Times New Roman"/>
          <w:sz w:val="21"/>
          <w:szCs w:val="21"/>
          <w:color w:val="231F20"/>
          <w:spacing w:val="-24"/>
        </w:rPr>
        <w:t>HR</w:t>
      </w:r>
      <w:r>
        <w:rPr>
          <w:rFonts w:ascii="Times New Roman" w:hAnsi="Times New Roman" w:eastAsia="Times New Roman" w:cs="Times New Roman"/>
          <w:sz w:val="21"/>
          <w:szCs w:val="21"/>
          <w:color w:val="231F20"/>
          <w:spacing w:val="-26"/>
        </w:rPr>
        <w:t xml:space="preserve"> </w:t>
      </w:r>
      <w:r>
        <w:rPr>
          <w:rFonts w:ascii="FangSong" w:hAnsi="FangSong" w:eastAsia="FangSong" w:cs="FangSong"/>
          <w:sz w:val="21"/>
          <w:szCs w:val="21"/>
          <w:color w:val="231F20"/>
          <w:spacing w:val="-24"/>
        </w:rPr>
        <w:t>）</w:t>
      </w:r>
      <w:r>
        <w:rPr>
          <w:sz w:val="21"/>
          <w:szCs w:val="21"/>
          <w:color w:val="231F20"/>
          <w:spacing w:val="-24"/>
        </w:rPr>
        <w:t>=0.40</w:t>
      </w:r>
      <w:r>
        <w:rPr>
          <w:sz w:val="21"/>
          <w:szCs w:val="21"/>
          <w:color w:val="231F20"/>
          <w:spacing w:val="-26"/>
        </w:rPr>
        <w:t xml:space="preserve"> </w:t>
      </w:r>
      <w:r>
        <w:rPr>
          <w:rFonts w:ascii="FangSong" w:hAnsi="FangSong" w:eastAsia="FangSong" w:cs="FangSong"/>
          <w:sz w:val="21"/>
          <w:szCs w:val="21"/>
          <w:color w:val="231F20"/>
          <w:spacing w:val="-24"/>
        </w:rPr>
        <w:t>，</w:t>
      </w:r>
      <w:r>
        <w:rPr>
          <w:rFonts w:ascii="FangSong" w:hAnsi="FangSong" w:eastAsia="FangSong" w:cs="FangSong"/>
          <w:sz w:val="21"/>
          <w:szCs w:val="21"/>
          <w:color w:val="231F20"/>
        </w:rPr>
        <w:t xml:space="preserve"> </w:t>
      </w:r>
      <w:r>
        <w:rPr>
          <w:sz w:val="21"/>
          <w:szCs w:val="21"/>
          <w:color w:val="231F20"/>
          <w:spacing w:val="-20"/>
        </w:rPr>
        <w:t>95%</w:t>
      </w:r>
      <w:r>
        <w:rPr>
          <w:rFonts w:ascii="Times New Roman" w:hAnsi="Times New Roman" w:eastAsia="Times New Roman" w:cs="Times New Roman"/>
          <w:sz w:val="21"/>
          <w:szCs w:val="21"/>
          <w:color w:val="231F20"/>
          <w:spacing w:val="-20"/>
        </w:rPr>
        <w:t>CI</w:t>
      </w:r>
      <w:r>
        <w:rPr>
          <w:rFonts w:ascii="FangSong" w:hAnsi="FangSong" w:eastAsia="FangSong" w:cs="FangSong"/>
          <w:sz w:val="21"/>
          <w:szCs w:val="21"/>
          <w:color w:val="231F20"/>
          <w:spacing w:val="-20"/>
        </w:rPr>
        <w:t>（</w:t>
      </w:r>
      <w:r>
        <w:rPr>
          <w:sz w:val="21"/>
          <w:szCs w:val="21"/>
          <w:color w:val="231F20"/>
          <w:spacing w:val="-20"/>
        </w:rPr>
        <w:t>0.20</w:t>
      </w:r>
      <w:r>
        <w:rPr>
          <w:rFonts w:ascii="FangSong" w:hAnsi="FangSong" w:eastAsia="FangSong" w:cs="FangSong"/>
          <w:sz w:val="21"/>
          <w:szCs w:val="21"/>
          <w:color w:val="231F20"/>
          <w:spacing w:val="-20"/>
        </w:rPr>
        <w:t>，</w:t>
      </w:r>
      <w:r>
        <w:rPr>
          <w:sz w:val="21"/>
          <w:szCs w:val="21"/>
          <w:color w:val="231F20"/>
          <w:spacing w:val="-20"/>
        </w:rPr>
        <w:t>0.90</w:t>
      </w:r>
      <w:r>
        <w:rPr>
          <w:rFonts w:ascii="FangSong" w:hAnsi="FangSong" w:eastAsia="FangSong" w:cs="FangSong"/>
          <w:sz w:val="21"/>
          <w:szCs w:val="21"/>
          <w:color w:val="231F20"/>
          <w:spacing w:val="-20"/>
        </w:rPr>
        <w:t>）〕和</w:t>
      </w:r>
      <w:r>
        <w:rPr>
          <w:rFonts w:ascii="FangSong" w:hAnsi="FangSong" w:eastAsia="FangSong" w:cs="FangSong"/>
          <w:sz w:val="21"/>
          <w:szCs w:val="21"/>
          <w:color w:val="231F20"/>
          <w:spacing w:val="-41"/>
        </w:rPr>
        <w:t xml:space="preserve"> </w:t>
      </w:r>
      <w:r>
        <w:rPr>
          <w:sz w:val="21"/>
          <w:szCs w:val="21"/>
          <w:color w:val="231F20"/>
          <w:spacing w:val="-20"/>
        </w:rPr>
        <w:t>90 d </w:t>
      </w:r>
      <w:r>
        <w:rPr>
          <w:rFonts w:ascii="FangSong" w:hAnsi="FangSong" w:eastAsia="FangSong" w:cs="FangSong"/>
          <w:sz w:val="21"/>
          <w:szCs w:val="21"/>
          <w:color w:val="231F20"/>
          <w:spacing w:val="-20"/>
        </w:rPr>
        <w:t>再入院的风险〔</w:t>
      </w:r>
      <w:r>
        <w:rPr>
          <w:rFonts w:ascii="Times New Roman" w:hAnsi="Times New Roman" w:eastAsia="Times New Roman" w:cs="Times New Roman"/>
          <w:sz w:val="21"/>
          <w:szCs w:val="21"/>
          <w:color w:val="231F20"/>
          <w:spacing w:val="-20"/>
        </w:rPr>
        <w:t>HR</w:t>
      </w:r>
      <w:r>
        <w:rPr>
          <w:sz w:val="21"/>
          <w:szCs w:val="21"/>
          <w:color w:val="231F20"/>
          <w:spacing w:val="-20"/>
        </w:rPr>
        <w:t>=0.40</w:t>
      </w:r>
      <w:r>
        <w:rPr>
          <w:sz w:val="21"/>
          <w:szCs w:val="21"/>
          <w:color w:val="231F20"/>
          <w:spacing w:val="-27"/>
        </w:rPr>
        <w:t xml:space="preserve"> </w:t>
      </w:r>
      <w:r>
        <w:rPr>
          <w:rFonts w:ascii="FangSong" w:hAnsi="FangSong" w:eastAsia="FangSong" w:cs="FangSong"/>
          <w:sz w:val="21"/>
          <w:szCs w:val="21"/>
          <w:color w:val="231F20"/>
          <w:spacing w:val="-20"/>
        </w:rPr>
        <w:t>，</w:t>
      </w:r>
      <w:r>
        <w:rPr>
          <w:rFonts w:ascii="FangSong" w:hAnsi="FangSong" w:eastAsia="FangSong" w:cs="FangSong"/>
          <w:sz w:val="21"/>
          <w:szCs w:val="21"/>
          <w:color w:val="231F20"/>
        </w:rPr>
        <w:t xml:space="preserve"> </w:t>
      </w:r>
      <w:r>
        <w:rPr>
          <w:sz w:val="21"/>
          <w:szCs w:val="21"/>
          <w:color w:val="231F20"/>
          <w:spacing w:val="-7"/>
        </w:rPr>
        <w:t>95%</w:t>
      </w:r>
      <w:r>
        <w:rPr>
          <w:rFonts w:ascii="Times New Roman" w:hAnsi="Times New Roman" w:eastAsia="Times New Roman" w:cs="Times New Roman"/>
          <w:sz w:val="21"/>
          <w:szCs w:val="21"/>
          <w:color w:val="231F20"/>
          <w:spacing w:val="-7"/>
        </w:rPr>
        <w:t>CI</w:t>
      </w:r>
      <w:r>
        <w:rPr>
          <w:rFonts w:ascii="FangSong" w:hAnsi="FangSong" w:eastAsia="FangSong" w:cs="FangSong"/>
          <w:sz w:val="21"/>
          <w:szCs w:val="21"/>
          <w:color w:val="231F20"/>
          <w:spacing w:val="-7"/>
        </w:rPr>
        <w:t>（</w:t>
      </w:r>
      <w:r>
        <w:rPr>
          <w:sz w:val="21"/>
          <w:szCs w:val="21"/>
          <w:color w:val="231F20"/>
          <w:spacing w:val="-7"/>
        </w:rPr>
        <w:t>0.20</w:t>
      </w:r>
      <w:r>
        <w:rPr>
          <w:sz w:val="21"/>
          <w:szCs w:val="21"/>
          <w:color w:val="231F20"/>
          <w:spacing w:val="-17"/>
        </w:rPr>
        <w:t xml:space="preserve"> </w:t>
      </w:r>
      <w:r>
        <w:rPr>
          <w:rFonts w:ascii="FangSong" w:hAnsi="FangSong" w:eastAsia="FangSong" w:cs="FangSong"/>
          <w:sz w:val="21"/>
          <w:szCs w:val="21"/>
          <w:color w:val="231F20"/>
          <w:spacing w:val="-7"/>
        </w:rPr>
        <w:t>，</w:t>
      </w:r>
      <w:r>
        <w:rPr>
          <w:sz w:val="21"/>
          <w:szCs w:val="21"/>
          <w:color w:val="231F20"/>
          <w:spacing w:val="-7"/>
        </w:rPr>
        <w:t>0.80</w:t>
      </w:r>
      <w:r>
        <w:rPr>
          <w:rFonts w:ascii="FangSong" w:hAnsi="FangSong" w:eastAsia="FangSong" w:cs="FangSong"/>
          <w:sz w:val="21"/>
          <w:szCs w:val="21"/>
          <w:color w:val="231F20"/>
          <w:spacing w:val="-7"/>
        </w:rPr>
        <w:t>）〕。（</w:t>
      </w:r>
      <w:r>
        <w:rPr>
          <w:sz w:val="21"/>
          <w:szCs w:val="21"/>
          <w:color w:val="231F20"/>
          <w:spacing w:val="-7"/>
        </w:rPr>
        <w:t>6</w:t>
      </w:r>
      <w:r>
        <w:rPr>
          <w:rFonts w:ascii="FangSong" w:hAnsi="FangSong" w:eastAsia="FangSong" w:cs="FangSong"/>
          <w:sz w:val="21"/>
          <w:szCs w:val="21"/>
          <w:color w:val="231F20"/>
          <w:spacing w:val="-7"/>
        </w:rPr>
        <w:t>）</w:t>
      </w:r>
      <w:r>
        <w:rPr>
          <w:rFonts w:ascii="FangSong" w:hAnsi="FangSong" w:eastAsia="FangSong" w:cs="FangSong"/>
          <w:sz w:val="21"/>
          <w:szCs w:val="21"/>
          <w:color w:val="231F20"/>
          <w:spacing w:val="-58"/>
        </w:rPr>
        <w:t xml:space="preserve"> </w:t>
      </w:r>
      <w:r>
        <w:rPr>
          <w:rFonts w:ascii="FangSong" w:hAnsi="FangSong" w:eastAsia="FangSong" w:cs="FangSong"/>
          <w:sz w:val="21"/>
          <w:szCs w:val="21"/>
          <w:color w:val="231F20"/>
          <w:spacing w:val="-7"/>
        </w:rPr>
        <w:t>一项纳入</w:t>
      </w:r>
      <w:r>
        <w:rPr>
          <w:rFonts w:ascii="FangSong" w:hAnsi="FangSong" w:eastAsia="FangSong" w:cs="FangSong"/>
          <w:sz w:val="21"/>
          <w:szCs w:val="21"/>
          <w:color w:val="231F20"/>
          <w:spacing w:val="-23"/>
        </w:rPr>
        <w:t xml:space="preserve"> </w:t>
      </w:r>
      <w:r>
        <w:rPr>
          <w:sz w:val="21"/>
          <w:szCs w:val="21"/>
          <w:color w:val="231F20"/>
          <w:spacing w:val="-7"/>
        </w:rPr>
        <w:t>18 </w:t>
      </w:r>
      <w:r>
        <w:rPr>
          <w:rFonts w:ascii="FangSong" w:hAnsi="FangSong" w:eastAsia="FangSong" w:cs="FangSong"/>
          <w:sz w:val="21"/>
          <w:szCs w:val="21"/>
          <w:color w:val="231F20"/>
          <w:spacing w:val="-7"/>
        </w:rPr>
        <w:t>项研究</w:t>
      </w:r>
      <w:r>
        <w:rPr>
          <w:rFonts w:ascii="FangSong" w:hAnsi="FangSong" w:eastAsia="FangSong" w:cs="FangSong"/>
          <w:sz w:val="21"/>
          <w:szCs w:val="21"/>
          <w:color w:val="231F20"/>
        </w:rPr>
        <w:t xml:space="preserve">  </w:t>
      </w:r>
      <w:r>
        <w:rPr>
          <w:rFonts w:ascii="FangSong" w:hAnsi="FangSong" w:eastAsia="FangSong" w:cs="FangSong"/>
          <w:sz w:val="21"/>
          <w:szCs w:val="21"/>
          <w:color w:val="231F20"/>
          <w:spacing w:val="1"/>
          <w:position w:val="-1"/>
        </w:rPr>
        <w:t>的范围综述</w:t>
      </w:r>
      <w:r>
        <w:rPr>
          <w:sz w:val="12"/>
          <w:szCs w:val="12"/>
          <w:color w:val="231F20"/>
          <w:spacing w:val="1"/>
          <w:position w:val="8"/>
        </w:rPr>
        <w:t>［28］</w:t>
      </w:r>
      <w:r>
        <w:rPr>
          <w:rFonts w:ascii="FangSong" w:hAnsi="FangSong" w:eastAsia="FangSong" w:cs="FangSong"/>
          <w:sz w:val="21"/>
          <w:szCs w:val="21"/>
          <w:color w:val="231F20"/>
          <w:spacing w:val="1"/>
          <w:position w:val="-1"/>
        </w:rPr>
        <w:t>和一项纳入</w:t>
      </w:r>
      <w:r>
        <w:rPr>
          <w:rFonts w:ascii="FangSong" w:hAnsi="FangSong" w:eastAsia="FangSong" w:cs="FangSong"/>
          <w:sz w:val="21"/>
          <w:szCs w:val="21"/>
          <w:color w:val="231F20"/>
          <w:spacing w:val="-43"/>
          <w:position w:val="-1"/>
        </w:rPr>
        <w:t xml:space="preserve"> </w:t>
      </w:r>
      <w:r>
        <w:rPr>
          <w:sz w:val="21"/>
          <w:szCs w:val="21"/>
          <w:color w:val="231F20"/>
          <w:spacing w:val="1"/>
          <w:position w:val="-1"/>
        </w:rPr>
        <w:t>8 </w:t>
      </w:r>
      <w:r>
        <w:rPr>
          <w:rFonts w:ascii="FangSong" w:hAnsi="FangSong" w:eastAsia="FangSong" w:cs="FangSong"/>
          <w:sz w:val="21"/>
          <w:szCs w:val="21"/>
          <w:color w:val="231F20"/>
          <w:spacing w:val="1"/>
          <w:position w:val="-1"/>
        </w:rPr>
        <w:t>个研究的综述</w:t>
      </w:r>
      <w:r>
        <w:rPr>
          <w:sz w:val="12"/>
          <w:szCs w:val="12"/>
          <w:color w:val="231F20"/>
          <w:spacing w:val="1"/>
          <w:position w:val="8"/>
        </w:rPr>
        <w:t>［</w:t>
      </w:r>
      <w:r>
        <w:rPr>
          <w:sz w:val="12"/>
          <w:szCs w:val="12"/>
          <w:color w:val="231F20"/>
          <w:position w:val="8"/>
        </w:rPr>
        <w:t>26］</w:t>
      </w:r>
      <w:r>
        <w:rPr>
          <w:rFonts w:ascii="FangSong" w:hAnsi="FangSong" w:eastAsia="FangSong" w:cs="FangSong"/>
          <w:sz w:val="21"/>
          <w:szCs w:val="21"/>
          <w:color w:val="231F20"/>
          <w:position w:val="-1"/>
        </w:rPr>
        <w:t>调查</w:t>
      </w:r>
      <w:r>
        <w:rPr>
          <w:rFonts w:ascii="FangSong" w:hAnsi="FangSong" w:eastAsia="FangSong" w:cs="FangSong"/>
          <w:sz w:val="21"/>
          <w:szCs w:val="21"/>
          <w:color w:val="231F20"/>
          <w:position w:val="-1"/>
        </w:rPr>
        <w:t xml:space="preserve">  </w:t>
      </w:r>
      <w:r>
        <w:rPr>
          <w:rFonts w:ascii="FangSong" w:hAnsi="FangSong" w:eastAsia="FangSong" w:cs="FangSong"/>
          <w:sz w:val="21"/>
          <w:szCs w:val="21"/>
          <w:color w:val="231F20"/>
          <w:spacing w:val="-1"/>
        </w:rPr>
        <w:t>了膳食指导对老年人的影响，结果均显示膳食指导能</w:t>
      </w:r>
      <w:r>
        <w:rPr>
          <w:rFonts w:ascii="FangSong" w:hAnsi="FangSong" w:eastAsia="FangSong" w:cs="FangSong"/>
          <w:sz w:val="21"/>
          <w:szCs w:val="21"/>
          <w:color w:val="231F20"/>
          <w:spacing w:val="2"/>
        </w:rPr>
        <w:t xml:space="preserve">  </w:t>
      </w:r>
      <w:r>
        <w:rPr>
          <w:rFonts w:ascii="FangSong" w:hAnsi="FangSong" w:eastAsia="FangSong" w:cs="FangSong"/>
          <w:sz w:val="21"/>
          <w:szCs w:val="21"/>
          <w:color w:val="231F20"/>
          <w:spacing w:val="-2"/>
        </w:rPr>
        <w:t>够有效改善老年人的营养知识素养并改善营养状况。</w:t>
      </w:r>
    </w:p>
    <w:p>
      <w:pPr>
        <w:pStyle w:val="BodyText"/>
        <w:ind w:left="14"/>
        <w:spacing w:before="16" w:line="211" w:lineRule="auto"/>
        <w:rPr>
          <w:rFonts w:ascii="FangSong" w:hAnsi="FangSong" w:eastAsia="FangSong" w:cs="FangSong"/>
          <w:sz w:val="21"/>
          <w:szCs w:val="21"/>
        </w:rPr>
      </w:pPr>
      <w:r>
        <w:rPr>
          <w:sz w:val="21"/>
          <w:szCs w:val="21"/>
          <w:color w:val="231F20"/>
          <w:spacing w:val="-10"/>
        </w:rPr>
        <w:t>2.2</w:t>
      </w:r>
      <w:r>
        <w:rPr>
          <w:sz w:val="21"/>
          <w:szCs w:val="21"/>
          <w:color w:val="231F20"/>
          <w:spacing w:val="4"/>
        </w:rPr>
        <w:t xml:space="preserve">    </w:t>
      </w:r>
      <w:r>
        <w:rPr>
          <w:rFonts w:ascii="FangSong" w:hAnsi="FangSong" w:eastAsia="FangSong" w:cs="FangSong"/>
          <w:sz w:val="21"/>
          <w:szCs w:val="21"/>
          <w:color w:val="231F20"/>
          <w:spacing w:val="-10"/>
        </w:rPr>
        <w:t>口服营养补充</w:t>
      </w:r>
    </w:p>
    <w:p>
      <w:pPr>
        <w:pStyle w:val="BodyText"/>
        <w:ind w:left="22" w:right="113" w:hanging="8"/>
        <w:spacing w:before="3" w:line="209" w:lineRule="auto"/>
        <w:rPr>
          <w:rFonts w:ascii="FangSong" w:hAnsi="FangSong" w:eastAsia="FangSong" w:cs="FangSong"/>
          <w:sz w:val="21"/>
          <w:szCs w:val="21"/>
        </w:rPr>
      </w:pPr>
      <w:r>
        <w:rPr>
          <w:sz w:val="21"/>
          <w:szCs w:val="21"/>
          <w:color w:val="231F20"/>
          <w:spacing w:val="-2"/>
        </w:rPr>
        <w:t>2.2.1   </w:t>
      </w:r>
      <w:r>
        <w:rPr>
          <w:rFonts w:ascii="FangSong" w:hAnsi="FangSong" w:eastAsia="FangSong" w:cs="FangSong"/>
          <w:sz w:val="21"/>
          <w:szCs w:val="21"/>
          <w:color w:val="231F20"/>
          <w:spacing w:val="-2"/>
        </w:rPr>
        <w:t>推荐意见：当存在营养风险或营养不良的老年</w:t>
      </w:r>
      <w:r>
        <w:rPr>
          <w:rFonts w:ascii="FangSong" w:hAnsi="FangSong" w:eastAsia="FangSong" w:cs="FangSong"/>
          <w:sz w:val="21"/>
          <w:szCs w:val="21"/>
          <w:color w:val="231F20"/>
          <w:spacing w:val="11"/>
        </w:rPr>
        <w:t xml:space="preserve"> </w:t>
      </w:r>
      <w:r>
        <w:rPr>
          <w:rFonts w:ascii="FangSong" w:hAnsi="FangSong" w:eastAsia="FangSong" w:cs="FangSong"/>
          <w:sz w:val="21"/>
          <w:szCs w:val="21"/>
          <w:color w:val="231F20"/>
          <w:spacing w:val="-8"/>
        </w:rPr>
        <w:t>人需进行营养支持时，</w:t>
      </w:r>
      <w:r>
        <w:rPr>
          <w:sz w:val="21"/>
          <w:szCs w:val="21"/>
          <w:color w:val="231F20"/>
          <w:spacing w:val="-8"/>
        </w:rPr>
        <w:t>ONS </w:t>
      </w:r>
      <w:r>
        <w:rPr>
          <w:rFonts w:ascii="FangSong" w:hAnsi="FangSong" w:eastAsia="FangSong" w:cs="FangSong"/>
          <w:sz w:val="21"/>
          <w:szCs w:val="21"/>
          <w:color w:val="231F20"/>
          <w:spacing w:val="-8"/>
        </w:rPr>
        <w:t>为首选方法。（</w:t>
      </w:r>
      <w:r>
        <w:rPr>
          <w:rFonts w:ascii="FangSong" w:hAnsi="FangSong" w:eastAsia="FangSong" w:cs="FangSong"/>
          <w:sz w:val="21"/>
          <w:szCs w:val="21"/>
          <w:color w:val="231F20"/>
          <w:spacing w:val="-45"/>
        </w:rPr>
        <w:t xml:space="preserve"> </w:t>
      </w:r>
      <w:r>
        <w:rPr>
          <w:sz w:val="21"/>
          <w:szCs w:val="21"/>
          <w:color w:val="231F20"/>
          <w:spacing w:val="-8"/>
        </w:rPr>
        <w:t>1A</w:t>
      </w:r>
      <w:r>
        <w:rPr>
          <w:sz w:val="21"/>
          <w:szCs w:val="21"/>
          <w:color w:val="231F20"/>
          <w:spacing w:val="-35"/>
        </w:rPr>
        <w:t xml:space="preserve"> </w:t>
      </w:r>
      <w:r>
        <w:rPr>
          <w:rFonts w:ascii="FangSong" w:hAnsi="FangSong" w:eastAsia="FangSong" w:cs="FangSong"/>
          <w:sz w:val="21"/>
          <w:szCs w:val="21"/>
          <w:color w:val="231F20"/>
          <w:spacing w:val="-8"/>
        </w:rPr>
        <w:t>）</w:t>
      </w:r>
    </w:p>
    <w:p>
      <w:pPr>
        <w:pStyle w:val="BodyText"/>
        <w:ind w:left="19" w:right="112" w:firstLine="2"/>
        <w:spacing w:before="11" w:line="239" w:lineRule="auto"/>
        <w:rPr>
          <w:rFonts w:ascii="FangSong" w:hAnsi="FangSong" w:eastAsia="FangSong" w:cs="FangSong"/>
          <w:sz w:val="21"/>
          <w:szCs w:val="21"/>
        </w:rPr>
      </w:pPr>
      <w:r>
        <w:rPr>
          <w:rFonts w:ascii="FangSong" w:hAnsi="FangSong" w:eastAsia="FangSong" w:cs="FangSong"/>
          <w:sz w:val="21"/>
          <w:szCs w:val="21"/>
          <w:color w:val="231F20"/>
          <w:spacing w:val="3"/>
        </w:rPr>
        <w:t>推荐说明：</w:t>
      </w:r>
      <w:r>
        <w:rPr>
          <w:sz w:val="21"/>
          <w:szCs w:val="21"/>
          <w:color w:val="231F20"/>
        </w:rPr>
        <w:t>ONS</w:t>
      </w:r>
      <w:r>
        <w:rPr>
          <w:sz w:val="21"/>
          <w:szCs w:val="21"/>
          <w:color w:val="231F20"/>
          <w:spacing w:val="3"/>
        </w:rPr>
        <w:t xml:space="preserve"> </w:t>
      </w:r>
      <w:r>
        <w:rPr>
          <w:rFonts w:ascii="FangSong" w:hAnsi="FangSong" w:eastAsia="FangSong" w:cs="FangSong"/>
          <w:sz w:val="21"/>
          <w:szCs w:val="21"/>
          <w:color w:val="231F20"/>
          <w:spacing w:val="3"/>
        </w:rPr>
        <w:t>是指在正常饮食之外，增加一类或</w:t>
      </w:r>
      <w:r>
        <w:rPr>
          <w:rFonts w:ascii="FangSong" w:hAnsi="FangSong" w:eastAsia="FangSong" w:cs="FangSong"/>
          <w:sz w:val="21"/>
          <w:szCs w:val="21"/>
          <w:color w:val="231F20"/>
          <w:spacing w:val="17"/>
        </w:rPr>
        <w:t xml:space="preserve"> </w:t>
      </w:r>
      <w:r>
        <w:rPr>
          <w:rFonts w:ascii="FangSong" w:hAnsi="FangSong" w:eastAsia="FangSong" w:cs="FangSong"/>
          <w:sz w:val="21"/>
          <w:szCs w:val="21"/>
          <w:color w:val="231F20"/>
          <w:spacing w:val="8"/>
        </w:rPr>
        <w:t>多类营养成分以补充膳食不足的情况或特别需要的</w:t>
      </w:r>
      <w:r>
        <w:rPr>
          <w:rFonts w:ascii="FangSong" w:hAnsi="FangSong" w:eastAsia="FangSong" w:cs="FangSong"/>
          <w:sz w:val="21"/>
          <w:szCs w:val="21"/>
          <w:color w:val="231F20"/>
          <w:spacing w:val="10"/>
        </w:rPr>
        <w:t xml:space="preserve"> </w:t>
      </w:r>
      <w:r>
        <w:rPr>
          <w:rFonts w:ascii="FangSong" w:hAnsi="FangSong" w:eastAsia="FangSong" w:cs="FangSong"/>
          <w:sz w:val="21"/>
          <w:szCs w:val="21"/>
          <w:color w:val="231F20"/>
          <w:spacing w:val="3"/>
        </w:rPr>
        <w:t>制品</w:t>
      </w:r>
      <w:r>
        <w:rPr>
          <w:sz w:val="12"/>
          <w:szCs w:val="12"/>
          <w:color w:val="231F20"/>
          <w:spacing w:val="3"/>
          <w:position w:val="9"/>
        </w:rPr>
        <w:t>［29-30</w:t>
      </w:r>
      <w:r>
        <w:rPr>
          <w:sz w:val="12"/>
          <w:szCs w:val="12"/>
          <w:color w:val="231F20"/>
          <w:spacing w:val="-9"/>
          <w:position w:val="9"/>
        </w:rPr>
        <w:t>］</w:t>
      </w:r>
      <w:r>
        <w:rPr>
          <w:rFonts w:ascii="FangSong" w:hAnsi="FangSong" w:eastAsia="FangSong" w:cs="FangSong"/>
          <w:sz w:val="21"/>
          <w:szCs w:val="21"/>
          <w:color w:val="231F20"/>
          <w:spacing w:val="-9"/>
        </w:rPr>
        <w:t>（</w:t>
      </w:r>
      <w:r>
        <w:rPr>
          <w:rFonts w:ascii="FangSong" w:hAnsi="FangSong" w:eastAsia="FangSong" w:cs="FangSong"/>
          <w:sz w:val="21"/>
          <w:szCs w:val="21"/>
          <w:color w:val="231F20"/>
          <w:spacing w:val="3"/>
        </w:rPr>
        <w:t>亦称膳食补充剂</w:t>
      </w:r>
      <w:r>
        <w:rPr>
          <w:rFonts w:ascii="FangSong" w:hAnsi="FangSong" w:eastAsia="FangSong" w:cs="FangSong"/>
          <w:sz w:val="21"/>
          <w:szCs w:val="21"/>
          <w:color w:val="231F20"/>
          <w:spacing w:val="-9"/>
        </w:rPr>
        <w:t>），</w:t>
      </w:r>
      <w:r>
        <w:rPr>
          <w:rFonts w:ascii="FangSong" w:hAnsi="FangSong" w:eastAsia="FangSong" w:cs="FangSong"/>
          <w:sz w:val="21"/>
          <w:szCs w:val="21"/>
          <w:color w:val="231F20"/>
          <w:spacing w:val="3"/>
        </w:rPr>
        <w:t>既可在饮食中代替</w:t>
      </w:r>
      <w:r>
        <w:rPr>
          <w:rFonts w:ascii="FangSong" w:hAnsi="FangSong" w:eastAsia="FangSong" w:cs="FangSong"/>
          <w:sz w:val="21"/>
          <w:szCs w:val="21"/>
          <w:color w:val="231F20"/>
        </w:rPr>
        <w:t xml:space="preserve"> </w:t>
      </w:r>
      <w:r>
        <w:rPr>
          <w:rFonts w:ascii="FangSong" w:hAnsi="FangSong" w:eastAsia="FangSong" w:cs="FangSong"/>
          <w:sz w:val="21"/>
          <w:szCs w:val="21"/>
          <w:color w:val="231F20"/>
        </w:rPr>
        <w:t>部分食物，也可作为加餐，给予额外的补充</w:t>
      </w:r>
      <w:r>
        <w:rPr>
          <w:sz w:val="12"/>
          <w:szCs w:val="12"/>
          <w:color w:val="231F20"/>
          <w:position w:val="9"/>
        </w:rPr>
        <w:t>［3</w:t>
      </w:r>
      <w:r>
        <w:rPr>
          <w:sz w:val="12"/>
          <w:szCs w:val="12"/>
          <w:color w:val="231F20"/>
          <w:spacing w:val="-1"/>
          <w:position w:val="9"/>
        </w:rPr>
        <w:t>1］</w:t>
      </w:r>
      <w:r>
        <w:rPr>
          <w:rFonts w:ascii="FangSong" w:hAnsi="FangSong" w:eastAsia="FangSong" w:cs="FangSong"/>
          <w:sz w:val="21"/>
          <w:szCs w:val="21"/>
          <w:color w:val="231F20"/>
          <w:spacing w:val="-1"/>
        </w:rPr>
        <w:t>。</w:t>
      </w:r>
    </w:p>
    <w:p>
      <w:pPr>
        <w:pStyle w:val="BodyText"/>
        <w:ind w:left="15" w:right="112" w:firstLine="6"/>
        <w:spacing w:before="54" w:line="246" w:lineRule="auto"/>
        <w:rPr>
          <w:rFonts w:ascii="FangSong" w:hAnsi="FangSong" w:eastAsia="FangSong" w:cs="FangSong"/>
          <w:sz w:val="21"/>
          <w:szCs w:val="21"/>
        </w:rPr>
      </w:pPr>
      <w:r>
        <w:rPr>
          <w:rFonts w:ascii="FangSong" w:hAnsi="FangSong" w:eastAsia="FangSong" w:cs="FangSong"/>
          <w:sz w:val="21"/>
          <w:szCs w:val="21"/>
          <w:color w:val="231F20"/>
          <w:spacing w:val="-9"/>
        </w:rPr>
        <w:t>证据总结</w:t>
      </w:r>
      <w:r>
        <w:rPr>
          <w:rFonts w:ascii="FangSong" w:hAnsi="FangSong" w:eastAsia="FangSong" w:cs="FangSong"/>
          <w:sz w:val="21"/>
          <w:szCs w:val="21"/>
          <w:color w:val="231F20"/>
          <w:spacing w:val="-14"/>
        </w:rPr>
        <w:t>：（</w:t>
      </w:r>
      <w:r>
        <w:rPr>
          <w:rFonts w:ascii="FangSong" w:hAnsi="FangSong" w:eastAsia="FangSong" w:cs="FangSong"/>
          <w:sz w:val="21"/>
          <w:szCs w:val="21"/>
          <w:color w:val="231F20"/>
          <w:spacing w:val="-54"/>
        </w:rPr>
        <w:t xml:space="preserve"> </w:t>
      </w:r>
      <w:r>
        <w:rPr>
          <w:sz w:val="21"/>
          <w:szCs w:val="21"/>
          <w:color w:val="231F20"/>
          <w:spacing w:val="-9"/>
        </w:rPr>
        <w:t>1</w:t>
      </w:r>
      <w:r>
        <w:rPr>
          <w:sz w:val="21"/>
          <w:szCs w:val="21"/>
          <w:color w:val="231F20"/>
          <w:spacing w:val="-35"/>
        </w:rPr>
        <w:t xml:space="preserve"> </w:t>
      </w:r>
      <w:r>
        <w:rPr>
          <w:rFonts w:ascii="FangSong" w:hAnsi="FangSong" w:eastAsia="FangSong" w:cs="FangSong"/>
          <w:sz w:val="21"/>
          <w:szCs w:val="21"/>
          <w:color w:val="231F20"/>
          <w:spacing w:val="-9"/>
        </w:rPr>
        <w:t>）三项</w:t>
      </w:r>
      <w:r>
        <w:rPr>
          <w:rFonts w:ascii="FangSong" w:hAnsi="FangSong" w:eastAsia="FangSong" w:cs="FangSong"/>
          <w:sz w:val="21"/>
          <w:szCs w:val="21"/>
          <w:color w:val="231F20"/>
          <w:spacing w:val="-9"/>
        </w:rPr>
        <w:t xml:space="preserve"> </w:t>
      </w:r>
      <w:r>
        <w:rPr>
          <w:sz w:val="21"/>
          <w:szCs w:val="21"/>
          <w:color w:val="231F20"/>
          <w:spacing w:val="-9"/>
        </w:rPr>
        <w:t>RCT </w:t>
      </w:r>
      <w:r>
        <w:rPr>
          <w:rFonts w:ascii="FangSong" w:hAnsi="FangSong" w:eastAsia="FangSong" w:cs="FangSong"/>
          <w:sz w:val="21"/>
          <w:szCs w:val="21"/>
          <w:color w:val="231F20"/>
          <w:spacing w:val="-9"/>
        </w:rPr>
        <w:t>结果证实，</w:t>
      </w:r>
      <w:r>
        <w:rPr>
          <w:sz w:val="21"/>
          <w:szCs w:val="21"/>
          <w:color w:val="231F20"/>
          <w:spacing w:val="-9"/>
        </w:rPr>
        <w:t>ON</w:t>
      </w:r>
      <w:r>
        <w:rPr>
          <w:sz w:val="21"/>
          <w:szCs w:val="21"/>
          <w:color w:val="231F20"/>
          <w:spacing w:val="-10"/>
        </w:rPr>
        <w:t>S </w:t>
      </w:r>
      <w:r>
        <w:rPr>
          <w:rFonts w:ascii="FangSong" w:hAnsi="FangSong" w:eastAsia="FangSong" w:cs="FangSong"/>
          <w:sz w:val="21"/>
          <w:szCs w:val="21"/>
          <w:color w:val="231F20"/>
          <w:spacing w:val="-10"/>
        </w:rPr>
        <w:t>可增加老</w:t>
      </w:r>
      <w:r>
        <w:rPr>
          <w:rFonts w:ascii="FangSong" w:hAnsi="FangSong" w:eastAsia="FangSong" w:cs="FangSong"/>
          <w:sz w:val="21"/>
          <w:szCs w:val="21"/>
          <w:color w:val="231F20"/>
        </w:rPr>
        <w:t xml:space="preserve"> </w:t>
      </w:r>
      <w:r>
        <w:rPr>
          <w:rFonts w:ascii="FangSong" w:hAnsi="FangSong" w:eastAsia="FangSong" w:cs="FangSong"/>
          <w:sz w:val="21"/>
          <w:szCs w:val="21"/>
          <w:color w:val="231F20"/>
          <w:spacing w:val="-1"/>
        </w:rPr>
        <w:t>年人能量及蛋白质摄入量、纠正老年人体质量下降的</w:t>
      </w:r>
      <w:r>
        <w:rPr>
          <w:rFonts w:ascii="FangSong" w:hAnsi="FangSong" w:eastAsia="FangSong" w:cs="FangSong"/>
          <w:sz w:val="21"/>
          <w:szCs w:val="21"/>
          <w:color w:val="231F20"/>
          <w:spacing w:val="4"/>
        </w:rPr>
        <w:t xml:space="preserve"> </w:t>
      </w:r>
      <w:r>
        <w:rPr>
          <w:rFonts w:ascii="FangSong" w:hAnsi="FangSong" w:eastAsia="FangSong" w:cs="FangSong"/>
          <w:sz w:val="21"/>
          <w:szCs w:val="21"/>
          <w:color w:val="231F20"/>
          <w:spacing w:val="8"/>
        </w:rPr>
        <w:t>情况、改善老年人营养及功能状态，并减少患病老</w:t>
      </w:r>
      <w:r>
        <w:rPr>
          <w:rFonts w:ascii="FangSong" w:hAnsi="FangSong" w:eastAsia="FangSong" w:cs="FangSong"/>
          <w:sz w:val="21"/>
          <w:szCs w:val="21"/>
          <w:color w:val="231F20"/>
          <w:spacing w:val="5"/>
        </w:rPr>
        <w:t xml:space="preserve"> </w:t>
      </w:r>
      <w:r>
        <w:rPr>
          <w:rFonts w:ascii="FangSong" w:hAnsi="FangSong" w:eastAsia="FangSong" w:cs="FangSong"/>
          <w:sz w:val="21"/>
          <w:szCs w:val="21"/>
          <w:color w:val="231F20"/>
          <w:spacing w:val="-8"/>
        </w:rPr>
        <w:t>年人并发症、降低病死率，</w:t>
      </w:r>
      <w:r>
        <w:rPr>
          <w:rFonts w:ascii="FangSong" w:hAnsi="FangSong" w:eastAsia="FangSong" w:cs="FangSong"/>
          <w:sz w:val="21"/>
          <w:szCs w:val="21"/>
          <w:color w:val="231F20"/>
          <w:spacing w:val="60"/>
        </w:rPr>
        <w:t xml:space="preserve"> </w:t>
      </w:r>
      <w:r>
        <w:rPr>
          <w:rFonts w:ascii="FangSong" w:hAnsi="FangSong" w:eastAsia="FangSong" w:cs="FangSong"/>
          <w:sz w:val="21"/>
          <w:szCs w:val="21"/>
          <w:color w:val="231F20"/>
          <w:spacing w:val="-8"/>
        </w:rPr>
        <w:t>是预防及治疗老年人营养</w:t>
      </w:r>
      <w:r>
        <w:rPr>
          <w:rFonts w:ascii="FangSong" w:hAnsi="FangSong" w:eastAsia="FangSong" w:cs="FangSong"/>
          <w:sz w:val="21"/>
          <w:szCs w:val="21"/>
          <w:color w:val="231F20"/>
        </w:rPr>
        <w:t xml:space="preserve"> </w:t>
      </w:r>
      <w:r>
        <w:rPr>
          <w:rFonts w:ascii="FangSong" w:hAnsi="FangSong" w:eastAsia="FangSong" w:cs="FangSong"/>
          <w:sz w:val="21"/>
          <w:szCs w:val="21"/>
          <w:color w:val="231F20"/>
        </w:rPr>
        <w:t>不良的重要措施</w:t>
      </w:r>
      <w:r>
        <w:rPr>
          <w:sz w:val="12"/>
          <w:szCs w:val="12"/>
          <w:color w:val="231F20"/>
          <w:position w:val="9"/>
        </w:rPr>
        <w:t>［32-34］</w:t>
      </w:r>
      <w:r>
        <w:rPr>
          <w:rFonts w:ascii="FangSong" w:hAnsi="FangSong" w:eastAsia="FangSong" w:cs="FangSong"/>
          <w:sz w:val="21"/>
          <w:szCs w:val="21"/>
          <w:color w:val="231F20"/>
        </w:rPr>
        <w:t>。当老年人存在营养风险或营</w:t>
      </w:r>
      <w:r>
        <w:rPr>
          <w:rFonts w:ascii="FangSong" w:hAnsi="FangSong" w:eastAsia="FangSong" w:cs="FangSong"/>
          <w:sz w:val="21"/>
          <w:szCs w:val="21"/>
          <w:color w:val="231F20"/>
          <w:spacing w:val="15"/>
        </w:rPr>
        <w:t xml:space="preserve"> </w:t>
      </w:r>
      <w:r>
        <w:rPr>
          <w:rFonts w:ascii="FangSong" w:hAnsi="FangSong" w:eastAsia="FangSong" w:cs="FangSong"/>
          <w:sz w:val="21"/>
          <w:szCs w:val="21"/>
          <w:color w:val="231F20"/>
          <w:spacing w:val="8"/>
        </w:rPr>
        <w:t>养不良状况，且在尝试饮食调整及优化后，老年人</w:t>
      </w:r>
      <w:r>
        <w:rPr>
          <w:rFonts w:ascii="FangSong" w:hAnsi="FangSong" w:eastAsia="FangSong" w:cs="FangSong"/>
          <w:sz w:val="21"/>
          <w:szCs w:val="21"/>
          <w:color w:val="231F20"/>
          <w:spacing w:val="3"/>
        </w:rPr>
        <w:t xml:space="preserve"> </w:t>
      </w:r>
      <w:r>
        <w:rPr>
          <w:rFonts w:ascii="FangSong" w:hAnsi="FangSong" w:eastAsia="FangSong" w:cs="FangSong"/>
          <w:sz w:val="21"/>
          <w:szCs w:val="21"/>
          <w:color w:val="231F20"/>
          <w:spacing w:val="8"/>
        </w:rPr>
        <w:t>的日常饮食摄入量仍无法满足其机体目标需要量的</w:t>
      </w:r>
      <w:r>
        <w:rPr>
          <w:rFonts w:ascii="FangSong" w:hAnsi="FangSong" w:eastAsia="FangSong" w:cs="FangSong"/>
          <w:sz w:val="21"/>
          <w:szCs w:val="21"/>
          <w:color w:val="231F20"/>
          <w:spacing w:val="14"/>
        </w:rPr>
        <w:t xml:space="preserve"> </w:t>
      </w:r>
      <w:r>
        <w:rPr>
          <w:sz w:val="21"/>
          <w:szCs w:val="21"/>
          <w:color w:val="231F20"/>
          <w:spacing w:val="-4"/>
        </w:rPr>
        <w:t>60%</w:t>
      </w:r>
      <w:r>
        <w:rPr>
          <w:sz w:val="21"/>
          <w:szCs w:val="21"/>
          <w:color w:val="231F20"/>
          <w:spacing w:val="46"/>
        </w:rPr>
        <w:t xml:space="preserve"> </w:t>
      </w:r>
      <w:r>
        <w:rPr>
          <w:rFonts w:ascii="FangSong" w:hAnsi="FangSong" w:eastAsia="FangSong" w:cs="FangSong"/>
          <w:sz w:val="21"/>
          <w:szCs w:val="21"/>
          <w:color w:val="231F20"/>
          <w:spacing w:val="-4"/>
        </w:rPr>
        <w:t>时，应开始给予</w:t>
      </w:r>
      <w:r>
        <w:rPr>
          <w:rFonts w:ascii="FangSong" w:hAnsi="FangSong" w:eastAsia="FangSong" w:cs="FangSong"/>
          <w:sz w:val="21"/>
          <w:szCs w:val="21"/>
          <w:color w:val="231F20"/>
          <w:spacing w:val="-38"/>
        </w:rPr>
        <w:t xml:space="preserve"> </w:t>
      </w:r>
      <w:r>
        <w:rPr>
          <w:sz w:val="21"/>
          <w:szCs w:val="21"/>
          <w:color w:val="231F20"/>
          <w:spacing w:val="-4"/>
        </w:rPr>
        <w:t>ONS</w:t>
      </w:r>
      <w:r>
        <w:rPr>
          <w:rFonts w:ascii="FangSong" w:hAnsi="FangSong" w:eastAsia="FangSong" w:cs="FangSong"/>
          <w:sz w:val="21"/>
          <w:szCs w:val="21"/>
          <w:color w:val="231F20"/>
          <w:spacing w:val="-4"/>
        </w:rPr>
        <w:t>。（</w:t>
      </w:r>
      <w:r>
        <w:rPr>
          <w:sz w:val="21"/>
          <w:szCs w:val="21"/>
          <w:color w:val="231F20"/>
          <w:spacing w:val="-4"/>
        </w:rPr>
        <w:t>2</w:t>
      </w:r>
      <w:r>
        <w:rPr>
          <w:rFonts w:ascii="FangSong" w:hAnsi="FangSong" w:eastAsia="FangSong" w:cs="FangSong"/>
          <w:sz w:val="21"/>
          <w:szCs w:val="21"/>
          <w:color w:val="231F20"/>
          <w:spacing w:val="-4"/>
        </w:rPr>
        <w:t>）</w:t>
      </w:r>
      <w:r>
        <w:rPr>
          <w:rFonts w:ascii="FangSong" w:hAnsi="FangSong" w:eastAsia="FangSong" w:cs="FangSong"/>
          <w:sz w:val="21"/>
          <w:szCs w:val="21"/>
          <w:color w:val="231F20"/>
          <w:spacing w:val="-60"/>
        </w:rPr>
        <w:t xml:space="preserve"> </w:t>
      </w:r>
      <w:r>
        <w:rPr>
          <w:rFonts w:ascii="FangSong" w:hAnsi="FangSong" w:eastAsia="FangSong" w:cs="FangSong"/>
          <w:sz w:val="21"/>
          <w:szCs w:val="21"/>
          <w:color w:val="231F20"/>
          <w:spacing w:val="-4"/>
        </w:rPr>
        <w:t>一项</w:t>
      </w:r>
      <w:r>
        <w:rPr>
          <w:rFonts w:ascii="FangSong" w:hAnsi="FangSong" w:eastAsia="FangSong" w:cs="FangSong"/>
          <w:sz w:val="21"/>
          <w:szCs w:val="21"/>
          <w:color w:val="231F20"/>
          <w:spacing w:val="-40"/>
        </w:rPr>
        <w:t xml:space="preserve"> </w:t>
      </w:r>
      <w:r>
        <w:rPr>
          <w:sz w:val="21"/>
          <w:szCs w:val="21"/>
          <w:color w:val="231F20"/>
          <w:spacing w:val="-4"/>
        </w:rPr>
        <w:t>RCT </w:t>
      </w:r>
      <w:r>
        <w:rPr>
          <w:rFonts w:ascii="FangSong" w:hAnsi="FangSong" w:eastAsia="FangSong" w:cs="FangSong"/>
          <w:sz w:val="21"/>
          <w:szCs w:val="21"/>
          <w:color w:val="231F20"/>
          <w:spacing w:val="-4"/>
        </w:rPr>
        <w:t>结果显</w:t>
      </w:r>
      <w:r>
        <w:rPr>
          <w:rFonts w:ascii="FangSong" w:hAnsi="FangSong" w:eastAsia="FangSong" w:cs="FangSong"/>
          <w:sz w:val="21"/>
          <w:szCs w:val="21"/>
          <w:color w:val="231F20"/>
        </w:rPr>
        <w:t xml:space="preserve"> </w:t>
      </w:r>
      <w:r>
        <w:rPr>
          <w:rFonts w:ascii="FangSong" w:hAnsi="FangSong" w:eastAsia="FangSong" w:cs="FangSong"/>
          <w:sz w:val="21"/>
          <w:szCs w:val="21"/>
          <w:color w:val="231F20"/>
        </w:rPr>
        <w:t>示，老年人能量摄入应达到</w:t>
      </w:r>
      <w:r>
        <w:rPr>
          <w:rFonts w:ascii="FangSong" w:hAnsi="FangSong" w:eastAsia="FangSong" w:cs="FangSong"/>
          <w:sz w:val="21"/>
          <w:szCs w:val="21"/>
          <w:color w:val="231F20"/>
        </w:rPr>
        <w:t xml:space="preserve"> </w:t>
      </w:r>
      <w:r>
        <w:rPr>
          <w:sz w:val="21"/>
          <w:szCs w:val="21"/>
          <w:color w:val="231F20"/>
        </w:rPr>
        <w:t>20~30 kca</w:t>
      </w:r>
      <w:r>
        <w:rPr>
          <w:sz w:val="21"/>
          <w:szCs w:val="21"/>
          <w:color w:val="231F20"/>
          <w:spacing w:val="-1"/>
        </w:rPr>
        <w:t>l</w:t>
      </w:r>
      <w:r>
        <w:rPr>
          <w:sz w:val="21"/>
          <w:szCs w:val="21"/>
          <w:color w:val="231F20"/>
          <w:spacing w:val="25"/>
          <w:w w:val="101"/>
        </w:rPr>
        <w:t xml:space="preserve"> </w:t>
      </w:r>
      <w:r>
        <w:rPr>
          <w:sz w:val="21"/>
          <w:szCs w:val="21"/>
          <w:color w:val="231F20"/>
          <w:spacing w:val="-1"/>
        </w:rPr>
        <w:t>·kg</w:t>
      </w:r>
      <w:r>
        <w:rPr>
          <w:sz w:val="12"/>
          <w:szCs w:val="12"/>
          <w:color w:val="231F20"/>
          <w:spacing w:val="-1"/>
          <w:position w:val="9"/>
        </w:rPr>
        <w:t>-1  </w:t>
      </w:r>
      <w:r>
        <w:rPr>
          <w:sz w:val="21"/>
          <w:szCs w:val="21"/>
          <w:color w:val="231F20"/>
          <w:spacing w:val="-1"/>
        </w:rPr>
        <w:t>·d</w:t>
      </w:r>
      <w:r>
        <w:rPr>
          <w:sz w:val="12"/>
          <w:szCs w:val="12"/>
          <w:color w:val="231F20"/>
          <w:spacing w:val="-1"/>
          <w:position w:val="9"/>
        </w:rPr>
        <w:t>-1</w:t>
      </w:r>
      <w:r>
        <w:rPr>
          <w:rFonts w:ascii="FangSong" w:hAnsi="FangSong" w:eastAsia="FangSong" w:cs="FangSong"/>
          <w:sz w:val="21"/>
          <w:szCs w:val="21"/>
          <w:color w:val="231F20"/>
          <w:spacing w:val="-1"/>
        </w:rPr>
        <w:t>，</w:t>
      </w:r>
      <w:r>
        <w:rPr>
          <w:rFonts w:ascii="FangSong" w:hAnsi="FangSong" w:eastAsia="FangSong" w:cs="FangSong"/>
          <w:sz w:val="21"/>
          <w:szCs w:val="21"/>
          <w:color w:val="231F20"/>
        </w:rPr>
        <w:t xml:space="preserve"> </w:t>
      </w:r>
      <w:r>
        <w:rPr>
          <w:rFonts w:ascii="FangSong" w:hAnsi="FangSong" w:eastAsia="FangSong" w:cs="FangSong"/>
          <w:sz w:val="21"/>
          <w:szCs w:val="21"/>
          <w:color w:val="231F20"/>
          <w:spacing w:val="8"/>
        </w:rPr>
        <w:t>而存在营养风险或营养不良、低体质量或处于应激</w:t>
      </w:r>
      <w:r>
        <w:rPr>
          <w:rFonts w:ascii="FangSong" w:hAnsi="FangSong" w:eastAsia="FangSong" w:cs="FangSong"/>
          <w:sz w:val="21"/>
          <w:szCs w:val="21"/>
          <w:color w:val="231F20"/>
        </w:rPr>
        <w:t xml:space="preserve"> </w:t>
      </w:r>
      <w:r>
        <w:rPr>
          <w:rFonts w:ascii="FangSong" w:hAnsi="FangSong" w:eastAsia="FangSong" w:cs="FangSong"/>
          <w:sz w:val="21"/>
          <w:szCs w:val="21"/>
          <w:color w:val="231F20"/>
          <w:spacing w:val="-5"/>
        </w:rPr>
        <w:t>状态的老年人的能量摄入则应提高至</w:t>
      </w:r>
      <w:r>
        <w:rPr>
          <w:rFonts w:ascii="FangSong" w:hAnsi="FangSong" w:eastAsia="FangSong" w:cs="FangSong"/>
          <w:sz w:val="21"/>
          <w:szCs w:val="21"/>
          <w:color w:val="231F20"/>
          <w:spacing w:val="-43"/>
        </w:rPr>
        <w:t xml:space="preserve"> </w:t>
      </w:r>
      <w:r>
        <w:rPr>
          <w:sz w:val="21"/>
          <w:szCs w:val="21"/>
          <w:color w:val="231F20"/>
          <w:spacing w:val="-5"/>
        </w:rPr>
        <w:t>30~40 kcal</w:t>
      </w:r>
      <w:r>
        <w:rPr>
          <w:sz w:val="21"/>
          <w:szCs w:val="21"/>
          <w:color w:val="231F20"/>
          <w:spacing w:val="26"/>
        </w:rPr>
        <w:t xml:space="preserve"> </w:t>
      </w:r>
      <w:r>
        <w:rPr>
          <w:sz w:val="21"/>
          <w:szCs w:val="21"/>
          <w:color w:val="231F20"/>
          <w:spacing w:val="-5"/>
        </w:rPr>
        <w:t>·k</w:t>
      </w:r>
      <w:r>
        <w:rPr>
          <w:sz w:val="21"/>
          <w:szCs w:val="21"/>
          <w:color w:val="231F20"/>
          <w:spacing w:val="-6"/>
        </w:rPr>
        <w:t>g</w:t>
      </w:r>
      <w:r>
        <w:rPr>
          <w:sz w:val="12"/>
          <w:szCs w:val="12"/>
          <w:color w:val="231F20"/>
          <w:spacing w:val="-6"/>
          <w:position w:val="10"/>
        </w:rPr>
        <w:t>-</w:t>
      </w:r>
      <w:r>
        <w:rPr>
          <w:sz w:val="12"/>
          <w:szCs w:val="12"/>
          <w:color w:val="231F20"/>
          <w:position w:val="10"/>
        </w:rPr>
        <w:t xml:space="preserve"> </w:t>
      </w:r>
      <w:r>
        <w:rPr>
          <w:sz w:val="12"/>
          <w:szCs w:val="12"/>
          <w:color w:val="231F20"/>
          <w:spacing w:val="4"/>
          <w:position w:val="3"/>
        </w:rPr>
        <w:t>1</w:t>
      </w:r>
      <w:r>
        <w:rPr>
          <w:sz w:val="12"/>
          <w:szCs w:val="12"/>
          <w:color w:val="231F20"/>
          <w:spacing w:val="8"/>
          <w:position w:val="3"/>
        </w:rPr>
        <w:t xml:space="preserve">  </w:t>
      </w:r>
      <w:r>
        <w:rPr>
          <w:sz w:val="21"/>
          <w:szCs w:val="21"/>
          <w:color w:val="231F20"/>
          <w:spacing w:val="4"/>
          <w:position w:val="-6"/>
        </w:rPr>
        <w:t>·d</w:t>
      </w:r>
      <w:r>
        <w:rPr>
          <w:sz w:val="12"/>
          <w:szCs w:val="12"/>
          <w:color w:val="231F20"/>
          <w:spacing w:val="4"/>
          <w:position w:val="3"/>
        </w:rPr>
        <w:t>-1［30］</w:t>
      </w:r>
      <w:r>
        <w:rPr>
          <w:rFonts w:ascii="FangSong" w:hAnsi="FangSong" w:eastAsia="FangSong" w:cs="FangSong"/>
          <w:sz w:val="21"/>
          <w:szCs w:val="21"/>
          <w:color w:val="231F20"/>
          <w:spacing w:val="4"/>
          <w:position w:val="-6"/>
        </w:rPr>
        <w:t>。</w:t>
      </w:r>
    </w:p>
    <w:p>
      <w:pPr>
        <w:pStyle w:val="BodyText"/>
        <w:ind w:left="19" w:right="112" w:hanging="5"/>
        <w:spacing w:before="6" w:line="230" w:lineRule="auto"/>
        <w:rPr>
          <w:rFonts w:ascii="FangSong" w:hAnsi="FangSong" w:eastAsia="FangSong" w:cs="FangSong"/>
          <w:sz w:val="21"/>
          <w:szCs w:val="21"/>
        </w:rPr>
      </w:pPr>
      <w:r>
        <w:rPr>
          <w:sz w:val="21"/>
          <w:szCs w:val="21"/>
          <w:color w:val="231F20"/>
          <w:spacing w:val="-2"/>
        </w:rPr>
        <w:t>2.2.2   </w:t>
      </w:r>
      <w:r>
        <w:rPr>
          <w:rFonts w:ascii="FangSong" w:hAnsi="FangSong" w:eastAsia="FangSong" w:cs="FangSong"/>
          <w:sz w:val="21"/>
          <w:szCs w:val="21"/>
          <w:color w:val="231F20"/>
          <w:spacing w:val="-2"/>
        </w:rPr>
        <w:t>推荐意见：推荐存在营养风险或营养不良的老</w:t>
      </w:r>
      <w:r>
        <w:rPr>
          <w:rFonts w:ascii="FangSong" w:hAnsi="FangSong" w:eastAsia="FangSong" w:cs="FangSong"/>
          <w:sz w:val="21"/>
          <w:szCs w:val="21"/>
          <w:color w:val="231F20"/>
          <w:spacing w:val="11"/>
        </w:rPr>
        <w:t xml:space="preserve"> </w:t>
      </w:r>
      <w:r>
        <w:rPr>
          <w:rFonts w:ascii="FangSong" w:hAnsi="FangSong" w:eastAsia="FangSong" w:cs="FangSong"/>
          <w:sz w:val="21"/>
          <w:szCs w:val="21"/>
          <w:color w:val="231F20"/>
          <w:spacing w:val="-1"/>
        </w:rPr>
        <w:t>年人进行标准整蛋白配方的全营养制剂</w:t>
      </w:r>
      <w:r>
        <w:rPr>
          <w:rFonts w:ascii="FangSong" w:hAnsi="FangSong" w:eastAsia="FangSong" w:cs="FangSong"/>
          <w:sz w:val="21"/>
          <w:szCs w:val="21"/>
          <w:color w:val="231F20"/>
          <w:spacing w:val="-37"/>
        </w:rPr>
        <w:t xml:space="preserve"> </w:t>
      </w:r>
      <w:r>
        <w:rPr>
          <w:sz w:val="21"/>
          <w:szCs w:val="21"/>
          <w:color w:val="231F20"/>
          <w:spacing w:val="-1"/>
        </w:rPr>
        <w:t>ONS </w:t>
      </w:r>
      <w:r>
        <w:rPr>
          <w:rFonts w:ascii="FangSong" w:hAnsi="FangSong" w:eastAsia="FangSong" w:cs="FangSong"/>
          <w:sz w:val="21"/>
          <w:szCs w:val="21"/>
          <w:color w:val="231F20"/>
          <w:spacing w:val="-1"/>
        </w:rPr>
        <w:t>补充，</w:t>
      </w:r>
      <w:r>
        <w:rPr>
          <w:rFonts w:ascii="FangSong" w:hAnsi="FangSong" w:eastAsia="FangSong" w:cs="FangSong"/>
          <w:sz w:val="21"/>
          <w:szCs w:val="21"/>
          <w:color w:val="231F20"/>
        </w:rPr>
        <w:t xml:space="preserve"> </w:t>
      </w:r>
      <w:r>
        <w:rPr>
          <w:rFonts w:ascii="FangSong" w:hAnsi="FangSong" w:eastAsia="FangSong" w:cs="FangSong"/>
          <w:sz w:val="21"/>
          <w:szCs w:val="21"/>
          <w:color w:val="231F20"/>
        </w:rPr>
        <w:t>当标准整蛋白配方的全营养制剂</w:t>
      </w:r>
      <w:r>
        <w:rPr>
          <w:rFonts w:ascii="FangSong" w:hAnsi="FangSong" w:eastAsia="FangSong" w:cs="FangSong"/>
          <w:sz w:val="21"/>
          <w:szCs w:val="21"/>
          <w:color w:val="231F20"/>
          <w:spacing w:val="-24"/>
        </w:rPr>
        <w:t xml:space="preserve"> </w:t>
      </w:r>
      <w:r>
        <w:rPr>
          <w:sz w:val="21"/>
          <w:szCs w:val="21"/>
          <w:color w:val="231F20"/>
        </w:rPr>
        <w:t>ONS </w:t>
      </w:r>
      <w:r>
        <w:rPr>
          <w:rFonts w:ascii="FangSong" w:hAnsi="FangSong" w:eastAsia="FangSong" w:cs="FangSong"/>
          <w:sz w:val="21"/>
          <w:szCs w:val="21"/>
          <w:color w:val="231F20"/>
        </w:rPr>
        <w:t>补足能量后仍</w:t>
      </w:r>
      <w:r>
        <w:rPr>
          <w:rFonts w:ascii="FangSong" w:hAnsi="FangSong" w:eastAsia="FangSong" w:cs="FangSong"/>
          <w:sz w:val="21"/>
          <w:szCs w:val="21"/>
          <w:color w:val="231F20"/>
        </w:rPr>
        <w:t xml:space="preserve"> </w:t>
      </w:r>
      <w:r>
        <w:rPr>
          <w:rFonts w:ascii="FangSong" w:hAnsi="FangSong" w:eastAsia="FangSong" w:cs="FangSong"/>
          <w:sz w:val="21"/>
          <w:szCs w:val="21"/>
          <w:color w:val="231F20"/>
          <w:spacing w:val="7"/>
        </w:rPr>
        <w:t>有蛋白质或者必需氨基酸摄入不足时，建议口服补</w:t>
      </w:r>
      <w:r>
        <w:rPr>
          <w:rFonts w:ascii="FangSong" w:hAnsi="FangSong" w:eastAsia="FangSong" w:cs="FangSong"/>
          <w:sz w:val="21"/>
          <w:szCs w:val="21"/>
          <w:color w:val="231F20"/>
          <w:spacing w:val="12"/>
        </w:rPr>
        <w:t xml:space="preserve"> </w:t>
      </w:r>
      <w:r>
        <w:rPr>
          <w:rFonts w:ascii="FangSong" w:hAnsi="FangSong" w:eastAsia="FangSong" w:cs="FangSong"/>
          <w:sz w:val="21"/>
          <w:szCs w:val="21"/>
          <w:color w:val="231F20"/>
          <w:spacing w:val="7"/>
        </w:rPr>
        <w:t>充蛋白质类或者必需氨基酸类，补充方法通常为小</w:t>
      </w:r>
      <w:r>
        <w:rPr>
          <w:rFonts w:ascii="FangSong" w:hAnsi="FangSong" w:eastAsia="FangSong" w:cs="FangSong"/>
          <w:sz w:val="21"/>
          <w:szCs w:val="21"/>
          <w:color w:val="231F20"/>
          <w:spacing w:val="7"/>
        </w:rPr>
        <w:t xml:space="preserve"> </w:t>
      </w:r>
      <w:r>
        <w:rPr>
          <w:rFonts w:ascii="FangSong" w:hAnsi="FangSong" w:eastAsia="FangSong" w:cs="FangSong"/>
          <w:sz w:val="21"/>
          <w:szCs w:val="21"/>
          <w:color w:val="231F20"/>
          <w:spacing w:val="-12"/>
        </w:rPr>
        <w:t>口啜饮。（</w:t>
      </w:r>
      <w:r>
        <w:rPr>
          <w:rFonts w:ascii="FangSong" w:hAnsi="FangSong" w:eastAsia="FangSong" w:cs="FangSong"/>
          <w:sz w:val="21"/>
          <w:szCs w:val="21"/>
          <w:color w:val="231F20"/>
          <w:spacing w:val="-49"/>
        </w:rPr>
        <w:t xml:space="preserve"> </w:t>
      </w:r>
      <w:r>
        <w:rPr>
          <w:sz w:val="21"/>
          <w:szCs w:val="21"/>
          <w:color w:val="231F20"/>
          <w:spacing w:val="-12"/>
        </w:rPr>
        <w:t>1A</w:t>
      </w:r>
      <w:r>
        <w:rPr>
          <w:sz w:val="21"/>
          <w:szCs w:val="21"/>
          <w:color w:val="231F20"/>
          <w:spacing w:val="-36"/>
        </w:rPr>
        <w:t xml:space="preserve"> </w:t>
      </w:r>
      <w:r>
        <w:rPr>
          <w:rFonts w:ascii="FangSong" w:hAnsi="FangSong" w:eastAsia="FangSong" w:cs="FangSong"/>
          <w:sz w:val="21"/>
          <w:szCs w:val="21"/>
          <w:color w:val="231F20"/>
          <w:spacing w:val="-12"/>
        </w:rPr>
        <w:t>）</w:t>
      </w:r>
    </w:p>
    <w:p>
      <w:pPr>
        <w:pStyle w:val="BodyText"/>
        <w:ind w:left="427"/>
        <w:spacing w:before="10" w:line="210" w:lineRule="auto"/>
        <w:rPr>
          <w:rFonts w:ascii="FangSong" w:hAnsi="FangSong" w:eastAsia="FangSong" w:cs="FangSong"/>
          <w:sz w:val="21"/>
          <w:szCs w:val="21"/>
        </w:rPr>
      </w:pPr>
      <w:r>
        <w:rPr>
          <w:rFonts w:ascii="FangSong" w:hAnsi="FangSong" w:eastAsia="FangSong" w:cs="FangSong"/>
          <w:sz w:val="21"/>
          <w:szCs w:val="21"/>
          <w:color w:val="231F20"/>
          <w:spacing w:val="-19"/>
        </w:rPr>
        <w:t>频率：</w:t>
      </w:r>
      <w:r>
        <w:rPr>
          <w:sz w:val="21"/>
          <w:szCs w:val="21"/>
          <w:color w:val="231F20"/>
          <w:spacing w:val="-19"/>
        </w:rPr>
        <w:t>2~3</w:t>
      </w:r>
      <w:r>
        <w:rPr>
          <w:sz w:val="21"/>
          <w:szCs w:val="21"/>
          <w:color w:val="231F20"/>
          <w:spacing w:val="19"/>
          <w:w w:val="101"/>
        </w:rPr>
        <w:t xml:space="preserve"> </w:t>
      </w:r>
      <w:r>
        <w:rPr>
          <w:rFonts w:ascii="FangSong" w:hAnsi="FangSong" w:eastAsia="FangSong" w:cs="FangSong"/>
          <w:sz w:val="21"/>
          <w:szCs w:val="21"/>
          <w:color w:val="231F20"/>
          <w:spacing w:val="-19"/>
        </w:rPr>
        <w:t>次</w:t>
      </w:r>
      <w:r>
        <w:rPr>
          <w:rFonts w:ascii="FangSong" w:hAnsi="FangSong" w:eastAsia="FangSong" w:cs="FangSong"/>
          <w:sz w:val="21"/>
          <w:szCs w:val="21"/>
          <w:color w:val="231F20"/>
          <w:spacing w:val="-53"/>
        </w:rPr>
        <w:t xml:space="preserve"> </w:t>
      </w:r>
      <w:r>
        <w:rPr>
          <w:sz w:val="21"/>
          <w:szCs w:val="21"/>
          <w:color w:val="231F20"/>
          <w:spacing w:val="-19"/>
        </w:rPr>
        <w:t>/d</w:t>
      </w:r>
      <w:r>
        <w:rPr>
          <w:rFonts w:ascii="FangSong" w:hAnsi="FangSong" w:eastAsia="FangSong" w:cs="FangSong"/>
          <w:sz w:val="21"/>
          <w:szCs w:val="21"/>
          <w:color w:val="231F20"/>
          <w:spacing w:val="-19"/>
        </w:rPr>
        <w:t>。（</w:t>
      </w:r>
      <w:r>
        <w:rPr>
          <w:rFonts w:ascii="FangSong" w:hAnsi="FangSong" w:eastAsia="FangSong" w:cs="FangSong"/>
          <w:sz w:val="21"/>
          <w:szCs w:val="21"/>
          <w:color w:val="231F20"/>
          <w:spacing w:val="-55"/>
        </w:rPr>
        <w:t xml:space="preserve"> </w:t>
      </w:r>
      <w:r>
        <w:rPr>
          <w:sz w:val="21"/>
          <w:szCs w:val="21"/>
          <w:color w:val="231F20"/>
          <w:spacing w:val="-19"/>
        </w:rPr>
        <w:t>1B</w:t>
      </w:r>
      <w:r>
        <w:rPr>
          <w:sz w:val="21"/>
          <w:szCs w:val="21"/>
          <w:color w:val="231F20"/>
          <w:spacing w:val="-35"/>
        </w:rPr>
        <w:t xml:space="preserve"> </w:t>
      </w:r>
      <w:r>
        <w:rPr>
          <w:rFonts w:ascii="FangSong" w:hAnsi="FangSong" w:eastAsia="FangSong" w:cs="FangSong"/>
          <w:sz w:val="21"/>
          <w:szCs w:val="21"/>
          <w:color w:val="231F20"/>
          <w:spacing w:val="-19"/>
        </w:rPr>
        <w:t>）</w:t>
      </w:r>
    </w:p>
    <w:p>
      <w:pPr>
        <w:pStyle w:val="BodyText"/>
        <w:ind w:right="113" w:firstLine="423"/>
        <w:spacing w:before="7" w:line="212" w:lineRule="auto"/>
        <w:rPr>
          <w:rFonts w:ascii="FangSong" w:hAnsi="FangSong" w:eastAsia="FangSong" w:cs="FangSong"/>
          <w:sz w:val="21"/>
          <w:szCs w:val="21"/>
        </w:rPr>
      </w:pPr>
      <w:r>
        <w:rPr>
          <w:rFonts w:ascii="FangSong" w:hAnsi="FangSong" w:eastAsia="FangSong" w:cs="FangSong"/>
          <w:sz w:val="21"/>
          <w:szCs w:val="21"/>
          <w:color w:val="231F20"/>
          <w:spacing w:val="-7"/>
        </w:rPr>
        <w:t>剂量</w:t>
      </w:r>
      <w:r>
        <w:rPr>
          <w:rFonts w:ascii="FangSong" w:hAnsi="FangSong" w:eastAsia="FangSong" w:cs="FangSong"/>
          <w:sz w:val="21"/>
          <w:szCs w:val="21"/>
          <w:color w:val="231F20"/>
          <w:spacing w:val="-34"/>
        </w:rPr>
        <w:t xml:space="preserve"> </w:t>
      </w:r>
      <w:r>
        <w:rPr>
          <w:sz w:val="21"/>
          <w:szCs w:val="21"/>
          <w:color w:val="231F20"/>
          <w:spacing w:val="-7"/>
        </w:rPr>
        <w:t>/ </w:t>
      </w:r>
      <w:r>
        <w:rPr>
          <w:rFonts w:ascii="FangSong" w:hAnsi="FangSong" w:eastAsia="FangSong" w:cs="FangSong"/>
          <w:sz w:val="21"/>
          <w:szCs w:val="21"/>
          <w:color w:val="231F20"/>
          <w:spacing w:val="-7"/>
        </w:rPr>
        <w:t>周期：标准整蛋白配方的全营养制剂</w:t>
      </w:r>
      <w:r>
        <w:rPr>
          <w:rFonts w:ascii="FangSong" w:hAnsi="FangSong" w:eastAsia="FangSong" w:cs="FangSong"/>
          <w:sz w:val="21"/>
          <w:szCs w:val="21"/>
          <w:color w:val="231F20"/>
          <w:spacing w:val="-7"/>
        </w:rPr>
        <w:t xml:space="preserve"> </w:t>
      </w:r>
      <w:r>
        <w:rPr>
          <w:sz w:val="21"/>
          <w:szCs w:val="21"/>
          <w:color w:val="231F20"/>
          <w:spacing w:val="-7"/>
        </w:rPr>
        <w:t>ONS</w:t>
      </w:r>
      <w:r>
        <w:rPr>
          <w:sz w:val="21"/>
          <w:szCs w:val="21"/>
          <w:color w:val="231F20"/>
        </w:rPr>
        <w:t xml:space="preserve"> </w:t>
      </w:r>
      <w:r>
        <w:rPr>
          <w:rFonts w:ascii="FangSong" w:hAnsi="FangSong" w:eastAsia="FangSong" w:cs="FangSong"/>
          <w:sz w:val="21"/>
          <w:szCs w:val="21"/>
          <w:color w:val="231F20"/>
          <w:spacing w:val="-8"/>
        </w:rPr>
        <w:t>用量应达到</w:t>
      </w:r>
      <w:r>
        <w:rPr>
          <w:rFonts w:ascii="FangSong" w:hAnsi="FangSong" w:eastAsia="FangSong" w:cs="FangSong"/>
          <w:sz w:val="21"/>
          <w:szCs w:val="21"/>
          <w:color w:val="231F20"/>
          <w:spacing w:val="-46"/>
        </w:rPr>
        <w:t xml:space="preserve"> </w:t>
      </w:r>
      <w:r>
        <w:rPr>
          <w:sz w:val="21"/>
          <w:szCs w:val="21"/>
          <w:color w:val="231F20"/>
          <w:spacing w:val="-8"/>
        </w:rPr>
        <w:t>400~600</w:t>
      </w:r>
      <w:r>
        <w:rPr>
          <w:sz w:val="21"/>
          <w:szCs w:val="21"/>
          <w:color w:val="231F20"/>
          <w:spacing w:val="13"/>
        </w:rPr>
        <w:t xml:space="preserve"> </w:t>
      </w:r>
      <w:r>
        <w:rPr>
          <w:sz w:val="21"/>
          <w:szCs w:val="21"/>
          <w:color w:val="231F20"/>
          <w:spacing w:val="-8"/>
        </w:rPr>
        <w:t>kcal/d </w:t>
      </w:r>
      <w:r>
        <w:rPr>
          <w:rFonts w:ascii="FangSong" w:hAnsi="FangSong" w:eastAsia="FangSong" w:cs="FangSong"/>
          <w:sz w:val="21"/>
          <w:szCs w:val="21"/>
          <w:color w:val="231F20"/>
          <w:spacing w:val="-8"/>
        </w:rPr>
        <w:t>或补足老年人的蛋白质摄</w:t>
      </w:r>
      <w:r>
        <w:rPr>
          <w:rFonts w:ascii="FangSong" w:hAnsi="FangSong" w:eastAsia="FangSong" w:cs="FangSong"/>
          <w:sz w:val="21"/>
          <w:szCs w:val="21"/>
          <w:color w:val="231F20"/>
        </w:rPr>
        <w:t xml:space="preserve"> </w:t>
      </w:r>
      <w:r>
        <w:rPr>
          <w:rFonts w:ascii="FangSong" w:hAnsi="FangSong" w:eastAsia="FangSong" w:cs="FangSong"/>
          <w:sz w:val="21"/>
          <w:szCs w:val="21"/>
          <w:color w:val="231F20"/>
          <w:spacing w:val="-10"/>
        </w:rPr>
        <w:t>入量达到</w:t>
      </w:r>
      <w:r>
        <w:rPr>
          <w:rFonts w:ascii="FangSong" w:hAnsi="FangSong" w:eastAsia="FangSong" w:cs="FangSong"/>
          <w:sz w:val="21"/>
          <w:szCs w:val="21"/>
          <w:color w:val="231F20"/>
          <w:spacing w:val="-24"/>
        </w:rPr>
        <w:t xml:space="preserve"> </w:t>
      </w:r>
      <w:r>
        <w:rPr>
          <w:sz w:val="21"/>
          <w:szCs w:val="21"/>
          <w:color w:val="231F20"/>
          <w:spacing w:val="-10"/>
        </w:rPr>
        <w:t>1.00~1.20</w:t>
      </w:r>
      <w:r>
        <w:rPr>
          <w:sz w:val="21"/>
          <w:szCs w:val="21"/>
          <w:color w:val="231F20"/>
          <w:spacing w:val="13"/>
        </w:rPr>
        <w:t xml:space="preserve"> </w:t>
      </w:r>
      <w:r>
        <w:rPr>
          <w:sz w:val="21"/>
          <w:szCs w:val="21"/>
          <w:color w:val="231F20"/>
          <w:spacing w:val="-10"/>
        </w:rPr>
        <w:t>g</w:t>
      </w:r>
      <w:r>
        <w:rPr>
          <w:sz w:val="21"/>
          <w:szCs w:val="21"/>
          <w:color w:val="231F20"/>
          <w:spacing w:val="26"/>
        </w:rPr>
        <w:t xml:space="preserve"> </w:t>
      </w:r>
      <w:r>
        <w:rPr>
          <w:sz w:val="21"/>
          <w:szCs w:val="21"/>
          <w:color w:val="231F20"/>
          <w:spacing w:val="-10"/>
        </w:rPr>
        <w:t>·kg</w:t>
      </w:r>
      <w:r>
        <w:rPr>
          <w:sz w:val="12"/>
          <w:szCs w:val="12"/>
          <w:color w:val="231F20"/>
          <w:spacing w:val="-5"/>
          <w:position w:val="9"/>
        </w:rPr>
        <w:t>-1</w:t>
      </w:r>
      <w:r>
        <w:rPr>
          <w:sz w:val="12"/>
          <w:szCs w:val="12"/>
          <w:color w:val="231F20"/>
          <w:spacing w:val="8"/>
          <w:position w:val="9"/>
        </w:rPr>
        <w:t xml:space="preserve">  </w:t>
      </w:r>
      <w:r>
        <w:rPr>
          <w:sz w:val="21"/>
          <w:szCs w:val="21"/>
          <w:color w:val="231F20"/>
          <w:spacing w:val="-5"/>
        </w:rPr>
        <w:t>·d</w:t>
      </w:r>
      <w:r>
        <w:rPr>
          <w:sz w:val="12"/>
          <w:szCs w:val="12"/>
          <w:color w:val="231F20"/>
          <w:spacing w:val="-5"/>
          <w:position w:val="9"/>
        </w:rPr>
        <w:t>-1 </w:t>
      </w:r>
      <w:r>
        <w:rPr>
          <w:rFonts w:ascii="FangSong" w:hAnsi="FangSong" w:eastAsia="FangSong" w:cs="FangSong"/>
          <w:sz w:val="21"/>
          <w:szCs w:val="21"/>
          <w:color w:val="231F20"/>
          <w:spacing w:val="-5"/>
        </w:rPr>
        <w:t>，经过</w:t>
      </w:r>
      <w:r>
        <w:rPr>
          <w:rFonts w:ascii="FangSong" w:hAnsi="FangSong" w:eastAsia="FangSong" w:cs="FangSong"/>
          <w:sz w:val="21"/>
          <w:szCs w:val="21"/>
          <w:color w:val="231F20"/>
          <w:spacing w:val="-40"/>
        </w:rPr>
        <w:t xml:space="preserve"> </w:t>
      </w:r>
      <w:r>
        <w:rPr>
          <w:sz w:val="21"/>
          <w:szCs w:val="21"/>
          <w:color w:val="231F20"/>
          <w:spacing w:val="-5"/>
        </w:rPr>
        <w:t>30~90</w:t>
      </w:r>
      <w:r>
        <w:rPr>
          <w:sz w:val="21"/>
          <w:szCs w:val="21"/>
          <w:color w:val="231F20"/>
          <w:spacing w:val="13"/>
        </w:rPr>
        <w:t xml:space="preserve"> </w:t>
      </w:r>
      <w:r>
        <w:rPr>
          <w:sz w:val="21"/>
          <w:szCs w:val="21"/>
          <w:color w:val="231F20"/>
          <w:spacing w:val="-18"/>
        </w:rPr>
        <w:t>d</w:t>
      </w:r>
      <w:r>
        <w:rPr>
          <w:sz w:val="21"/>
          <w:szCs w:val="21"/>
          <w:color w:val="231F20"/>
          <w:spacing w:val="25"/>
        </w:rPr>
        <w:t xml:space="preserve"> </w:t>
      </w:r>
      <w:r>
        <w:rPr>
          <w:rFonts w:ascii="FangSong" w:hAnsi="FangSong" w:eastAsia="FangSong" w:cs="FangSong"/>
          <w:sz w:val="21"/>
          <w:szCs w:val="21"/>
          <w:color w:val="231F20"/>
          <w:spacing w:val="-18"/>
        </w:rPr>
        <w:t>的补</w:t>
      </w:r>
      <w:r>
        <w:rPr>
          <w:rFonts w:ascii="FangSong" w:hAnsi="FangSong" w:eastAsia="FangSong" w:cs="FangSong"/>
          <w:sz w:val="21"/>
          <w:szCs w:val="21"/>
          <w:color w:val="231F20"/>
        </w:rPr>
        <w:t xml:space="preserve"> </w:t>
      </w:r>
      <w:r>
        <w:rPr>
          <w:rFonts w:ascii="FangSong" w:hAnsi="FangSong" w:eastAsia="FangSong" w:cs="FangSong"/>
          <w:sz w:val="21"/>
          <w:szCs w:val="21"/>
          <w:color w:val="231F20"/>
          <w:spacing w:val="8"/>
        </w:rPr>
        <w:t>充周期，通常可改善老年人营养状态和临床结局。</w:t>
      </w:r>
      <w:r>
        <w:rPr>
          <w:rFonts w:ascii="FangSong" w:hAnsi="FangSong" w:eastAsia="FangSong" w:cs="FangSong"/>
          <w:sz w:val="21"/>
          <w:szCs w:val="21"/>
          <w:color w:val="231F20"/>
          <w:spacing w:val="6"/>
        </w:rPr>
        <w:t xml:space="preserve"> </w:t>
      </w:r>
      <w:r>
        <w:rPr>
          <w:rFonts w:ascii="FangSong" w:hAnsi="FangSong" w:eastAsia="FangSong" w:cs="FangSong"/>
          <w:sz w:val="21"/>
          <w:szCs w:val="21"/>
          <w:color w:val="231F20"/>
          <w:spacing w:val="-16"/>
        </w:rPr>
        <w:t>（</w:t>
      </w:r>
      <w:r>
        <w:rPr>
          <w:rFonts w:ascii="FangSong" w:hAnsi="FangSong" w:eastAsia="FangSong" w:cs="FangSong"/>
          <w:sz w:val="21"/>
          <w:szCs w:val="21"/>
          <w:color w:val="231F20"/>
          <w:spacing w:val="-56"/>
        </w:rPr>
        <w:t xml:space="preserve"> </w:t>
      </w:r>
      <w:r>
        <w:rPr>
          <w:sz w:val="21"/>
          <w:szCs w:val="21"/>
          <w:color w:val="231F20"/>
          <w:spacing w:val="-16"/>
        </w:rPr>
        <w:t>1B</w:t>
      </w:r>
      <w:r>
        <w:rPr>
          <w:sz w:val="21"/>
          <w:szCs w:val="21"/>
          <w:color w:val="231F20"/>
          <w:spacing w:val="-35"/>
        </w:rPr>
        <w:t xml:space="preserve"> </w:t>
      </w:r>
      <w:r>
        <w:rPr>
          <w:rFonts w:ascii="FangSong" w:hAnsi="FangSong" w:eastAsia="FangSong" w:cs="FangSong"/>
          <w:sz w:val="21"/>
          <w:szCs w:val="21"/>
          <w:color w:val="231F20"/>
          <w:spacing w:val="-16"/>
        </w:rPr>
        <w:t>）</w:t>
      </w:r>
    </w:p>
    <w:p>
      <w:pPr>
        <w:spacing w:line="212" w:lineRule="auto"/>
        <w:sectPr>
          <w:type w:val="continuous"/>
          <w:pgSz w:w="11963" w:h="16158"/>
          <w:pgMar w:top="1300" w:right="850" w:bottom="0" w:left="967" w:header="930" w:footer="0" w:gutter="0"/>
          <w:cols w:equalWidth="0" w:num="2">
            <w:col w:w="5104" w:space="100"/>
            <w:col w:w="4942" w:space="0"/>
          </w:cols>
        </w:sectPr>
        <w:rPr>
          <w:rFonts w:ascii="FangSong" w:hAnsi="FangSong" w:eastAsia="FangSong" w:cs="FangSong"/>
          <w:sz w:val="21"/>
          <w:szCs w:val="21"/>
        </w:rPr>
      </w:pPr>
    </w:p>
    <w:p>
      <w:pPr>
        <w:spacing w:line="230" w:lineRule="exact"/>
        <w:rPr/>
      </w:pPr>
      <w:r/>
    </w:p>
    <w:p>
      <w:pPr>
        <w:spacing w:line="230" w:lineRule="exact"/>
        <w:sectPr>
          <w:headerReference w:type="default" r:id="rId7"/>
          <w:pgSz w:w="11963" w:h="16158"/>
          <w:pgMar w:top="1302" w:right="850" w:bottom="0" w:left="849" w:header="933" w:footer="0" w:gutter="0"/>
          <w:cols w:equalWidth="0" w:num="1">
            <w:col w:w="10262" w:space="0"/>
          </w:cols>
        </w:sectPr>
        <w:rPr/>
      </w:pPr>
    </w:p>
    <w:p>
      <w:pPr>
        <w:pStyle w:val="BodyText"/>
        <w:ind w:left="105" w:right="174" w:firstLine="427"/>
        <w:spacing w:before="49" w:line="213" w:lineRule="auto"/>
        <w:jc w:val="both"/>
        <w:rPr>
          <w:rFonts w:ascii="FangSong" w:hAnsi="FangSong" w:eastAsia="FangSong" w:cs="FangSong"/>
          <w:sz w:val="21"/>
          <w:szCs w:val="21"/>
        </w:rPr>
      </w:pPr>
      <w:r>
        <w:rPr>
          <w:rFonts w:ascii="FangSong" w:hAnsi="FangSong" w:eastAsia="FangSong" w:cs="FangSong"/>
          <w:sz w:val="21"/>
          <w:szCs w:val="21"/>
          <w:color w:val="231F20"/>
          <w:spacing w:val="-17"/>
        </w:rPr>
        <w:t>类</w:t>
      </w:r>
      <w:r>
        <w:rPr>
          <w:rFonts w:ascii="FangSong" w:hAnsi="FangSong" w:eastAsia="FangSong" w:cs="FangSong"/>
          <w:sz w:val="21"/>
          <w:szCs w:val="21"/>
          <w:color w:val="231F20"/>
          <w:spacing w:val="59"/>
        </w:rPr>
        <w:t xml:space="preserve"> </w:t>
      </w:r>
      <w:r>
        <w:rPr>
          <w:rFonts w:ascii="FangSong" w:hAnsi="FangSong" w:eastAsia="FangSong" w:cs="FangSong"/>
          <w:sz w:val="21"/>
          <w:szCs w:val="21"/>
          <w:color w:val="231F20"/>
          <w:spacing w:val="-17"/>
        </w:rPr>
        <w:t>型：</w:t>
      </w:r>
      <w:r>
        <w:rPr>
          <w:rFonts w:ascii="FangSong" w:hAnsi="FangSong" w:eastAsia="FangSong" w:cs="FangSong"/>
          <w:sz w:val="21"/>
          <w:szCs w:val="21"/>
          <w:color w:val="231F20"/>
          <w:spacing w:val="52"/>
        </w:rPr>
        <w:t xml:space="preserve"> </w:t>
      </w:r>
      <w:r>
        <w:rPr>
          <w:rFonts w:ascii="FangSong" w:hAnsi="FangSong" w:eastAsia="FangSong" w:cs="FangSong"/>
          <w:sz w:val="21"/>
          <w:szCs w:val="21"/>
          <w:color w:val="231F20"/>
          <w:spacing w:val="-17"/>
        </w:rPr>
        <w:t>蛋</w:t>
      </w:r>
      <w:r>
        <w:rPr>
          <w:rFonts w:ascii="FangSong" w:hAnsi="FangSong" w:eastAsia="FangSong" w:cs="FangSong"/>
          <w:sz w:val="21"/>
          <w:szCs w:val="21"/>
          <w:color w:val="231F20"/>
          <w:spacing w:val="-17"/>
        </w:rPr>
        <w:t xml:space="preserve">  </w:t>
      </w:r>
      <w:r>
        <w:rPr>
          <w:rFonts w:ascii="FangSong" w:hAnsi="FangSong" w:eastAsia="FangSong" w:cs="FangSong"/>
          <w:sz w:val="21"/>
          <w:szCs w:val="21"/>
          <w:color w:val="231F20"/>
          <w:spacing w:val="-17"/>
        </w:rPr>
        <w:t>白</w:t>
      </w:r>
      <w:r>
        <w:rPr>
          <w:rFonts w:ascii="FangSong" w:hAnsi="FangSong" w:eastAsia="FangSong" w:cs="FangSong"/>
          <w:sz w:val="21"/>
          <w:szCs w:val="21"/>
          <w:color w:val="231F20"/>
          <w:spacing w:val="50"/>
        </w:rPr>
        <w:t xml:space="preserve"> </w:t>
      </w:r>
      <w:r>
        <w:rPr>
          <w:rFonts w:ascii="FangSong" w:hAnsi="FangSong" w:eastAsia="FangSong" w:cs="FangSong"/>
          <w:sz w:val="21"/>
          <w:szCs w:val="21"/>
          <w:color w:val="231F20"/>
          <w:spacing w:val="-17"/>
        </w:rPr>
        <w:t>质</w:t>
      </w:r>
      <w:r>
        <w:rPr>
          <w:rFonts w:ascii="FangSong" w:hAnsi="FangSong" w:eastAsia="FangSong" w:cs="FangSong"/>
          <w:sz w:val="21"/>
          <w:szCs w:val="21"/>
          <w:color w:val="231F20"/>
          <w:spacing w:val="56"/>
        </w:rPr>
        <w:t xml:space="preserve"> </w:t>
      </w:r>
      <w:r>
        <w:rPr>
          <w:rFonts w:ascii="FangSong" w:hAnsi="FangSong" w:eastAsia="FangSong" w:cs="FangSong"/>
          <w:sz w:val="21"/>
          <w:szCs w:val="21"/>
          <w:color w:val="231F20"/>
          <w:spacing w:val="-17"/>
        </w:rPr>
        <w:t>类（</w:t>
      </w:r>
      <w:r>
        <w:rPr>
          <w:sz w:val="21"/>
          <w:szCs w:val="21"/>
          <w:color w:val="231F20"/>
          <w:spacing w:val="-17"/>
        </w:rPr>
        <w:t>protein</w:t>
      </w:r>
      <w:r>
        <w:rPr>
          <w:rFonts w:ascii="FangSong" w:hAnsi="FangSong" w:eastAsia="FangSong" w:cs="FangSong"/>
          <w:sz w:val="21"/>
          <w:szCs w:val="21"/>
          <w:color w:val="231F20"/>
          <w:spacing w:val="-17"/>
        </w:rPr>
        <w:t>）、</w:t>
      </w:r>
      <w:r>
        <w:rPr>
          <w:rFonts w:ascii="FangSong" w:hAnsi="FangSong" w:eastAsia="FangSong" w:cs="FangSong"/>
          <w:sz w:val="21"/>
          <w:szCs w:val="21"/>
          <w:color w:val="231F20"/>
          <w:spacing w:val="45"/>
        </w:rPr>
        <w:t xml:space="preserve"> </w:t>
      </w:r>
      <w:r>
        <w:rPr>
          <w:rFonts w:ascii="FangSong" w:hAnsi="FangSong" w:eastAsia="FangSong" w:cs="FangSong"/>
          <w:sz w:val="21"/>
          <w:szCs w:val="21"/>
          <w:color w:val="231F20"/>
          <w:spacing w:val="-17"/>
        </w:rPr>
        <w:t>能</w:t>
      </w:r>
      <w:r>
        <w:rPr>
          <w:rFonts w:ascii="FangSong" w:hAnsi="FangSong" w:eastAsia="FangSong" w:cs="FangSong"/>
          <w:sz w:val="21"/>
          <w:szCs w:val="21"/>
          <w:color w:val="231F20"/>
          <w:spacing w:val="50"/>
        </w:rPr>
        <w:t xml:space="preserve"> </w:t>
      </w:r>
      <w:r>
        <w:rPr>
          <w:rFonts w:ascii="FangSong" w:hAnsi="FangSong" w:eastAsia="FangSong" w:cs="FangSong"/>
          <w:sz w:val="21"/>
          <w:szCs w:val="21"/>
          <w:color w:val="231F20"/>
          <w:spacing w:val="-17"/>
        </w:rPr>
        <w:t>量</w:t>
      </w:r>
      <w:r>
        <w:rPr>
          <w:rFonts w:ascii="FangSong" w:hAnsi="FangSong" w:eastAsia="FangSong" w:cs="FangSong"/>
          <w:sz w:val="21"/>
          <w:szCs w:val="21"/>
          <w:color w:val="231F20"/>
          <w:spacing w:val="56"/>
        </w:rPr>
        <w:t xml:space="preserve"> </w:t>
      </w:r>
      <w:r>
        <w:rPr>
          <w:rFonts w:ascii="FangSong" w:hAnsi="FangSong" w:eastAsia="FangSong" w:cs="FangSong"/>
          <w:sz w:val="21"/>
          <w:szCs w:val="21"/>
          <w:color w:val="231F20"/>
          <w:spacing w:val="-17"/>
        </w:rPr>
        <w:t>类</w:t>
      </w:r>
      <w:r>
        <w:rPr>
          <w:rFonts w:ascii="FangSong" w:hAnsi="FangSong" w:eastAsia="FangSong" w:cs="FangSong"/>
          <w:sz w:val="21"/>
          <w:szCs w:val="21"/>
          <w:color w:val="231F20"/>
        </w:rPr>
        <w:t xml:space="preserve">  </w:t>
      </w:r>
      <w:r>
        <w:rPr>
          <w:rFonts w:ascii="FangSong" w:hAnsi="FangSong" w:eastAsia="FangSong" w:cs="FangSong"/>
          <w:sz w:val="21"/>
          <w:szCs w:val="21"/>
          <w:color w:val="231F20"/>
          <w:spacing w:val="-8"/>
        </w:rPr>
        <w:t>（</w:t>
      </w:r>
      <w:r>
        <w:rPr>
          <w:sz w:val="21"/>
          <w:szCs w:val="21"/>
          <w:color w:val="231F20"/>
          <w:spacing w:val="-8"/>
        </w:rPr>
        <w:t>energy </w:t>
      </w:r>
      <w:r>
        <w:rPr>
          <w:rFonts w:ascii="FangSong" w:hAnsi="FangSong" w:eastAsia="FangSong" w:cs="FangSong"/>
          <w:sz w:val="21"/>
          <w:szCs w:val="21"/>
          <w:color w:val="231F20"/>
          <w:spacing w:val="-8"/>
        </w:rPr>
        <w:t>）和必需氨基酸补充（</w:t>
      </w:r>
      <w:r>
        <w:rPr>
          <w:sz w:val="21"/>
          <w:szCs w:val="21"/>
          <w:color w:val="231F20"/>
          <w:spacing w:val="-8"/>
        </w:rPr>
        <w:t>essent</w:t>
      </w:r>
      <w:r>
        <w:rPr>
          <w:sz w:val="21"/>
          <w:szCs w:val="21"/>
          <w:color w:val="231F20"/>
          <w:spacing w:val="-9"/>
        </w:rPr>
        <w:t>ial</w:t>
      </w:r>
      <w:r>
        <w:rPr>
          <w:sz w:val="21"/>
          <w:szCs w:val="21"/>
          <w:color w:val="231F20"/>
          <w:spacing w:val="12"/>
        </w:rPr>
        <w:t xml:space="preserve"> </w:t>
      </w:r>
      <w:r>
        <w:rPr>
          <w:sz w:val="21"/>
          <w:szCs w:val="21"/>
          <w:color w:val="231F20"/>
          <w:spacing w:val="-9"/>
        </w:rPr>
        <w:t>amino</w:t>
      </w:r>
      <w:r>
        <w:rPr>
          <w:sz w:val="21"/>
          <w:szCs w:val="21"/>
          <w:color w:val="231F20"/>
          <w:spacing w:val="13"/>
        </w:rPr>
        <w:t xml:space="preserve"> </w:t>
      </w:r>
      <w:r>
        <w:rPr>
          <w:sz w:val="21"/>
          <w:szCs w:val="21"/>
          <w:color w:val="231F20"/>
          <w:spacing w:val="-9"/>
        </w:rPr>
        <w:t>acid</w:t>
      </w:r>
      <w:r>
        <w:rPr>
          <w:sz w:val="21"/>
          <w:szCs w:val="21"/>
          <w:color w:val="231F20"/>
        </w:rPr>
        <w:t xml:space="preserve">   </w:t>
      </w:r>
      <w:r>
        <w:rPr>
          <w:sz w:val="21"/>
          <w:szCs w:val="21"/>
          <w:color w:val="231F20"/>
          <w:spacing w:val="-15"/>
        </w:rPr>
        <w:t>supplements</w:t>
      </w:r>
      <w:r>
        <w:rPr>
          <w:rFonts w:ascii="FangSong" w:hAnsi="FangSong" w:eastAsia="FangSong" w:cs="FangSong"/>
          <w:sz w:val="21"/>
          <w:szCs w:val="21"/>
          <w:color w:val="231F20"/>
          <w:spacing w:val="25"/>
        </w:rPr>
        <w:t>），</w:t>
      </w:r>
      <w:r>
        <w:rPr>
          <w:rFonts w:ascii="FangSong" w:hAnsi="FangSong" w:eastAsia="FangSong" w:cs="FangSong"/>
          <w:sz w:val="21"/>
          <w:szCs w:val="21"/>
          <w:color w:val="231F20"/>
          <w:spacing w:val="-15"/>
        </w:rPr>
        <w:t>如肌酸补充（</w:t>
      </w:r>
      <w:r>
        <w:rPr>
          <w:sz w:val="21"/>
          <w:szCs w:val="21"/>
          <w:color w:val="231F20"/>
          <w:spacing w:val="-15"/>
        </w:rPr>
        <w:t>creatine</w:t>
      </w:r>
      <w:r>
        <w:rPr>
          <w:sz w:val="21"/>
          <w:szCs w:val="21"/>
          <w:color w:val="231F20"/>
          <w:spacing w:val="15"/>
        </w:rPr>
        <w:t xml:space="preserve"> </w:t>
      </w:r>
      <w:r>
        <w:rPr>
          <w:sz w:val="21"/>
          <w:szCs w:val="21"/>
          <w:color w:val="231F20"/>
          <w:spacing w:val="-16"/>
        </w:rPr>
        <w:t>supplements</w:t>
      </w:r>
      <w:r>
        <w:rPr>
          <w:rFonts w:ascii="FangSong" w:hAnsi="FangSong" w:eastAsia="FangSong" w:cs="FangSong"/>
          <w:sz w:val="21"/>
          <w:szCs w:val="21"/>
          <w:color w:val="231F20"/>
          <w:spacing w:val="-16"/>
        </w:rPr>
        <w:t>）</w:t>
      </w:r>
      <w:r>
        <w:rPr>
          <w:rFonts w:ascii="FangSong" w:hAnsi="FangSong" w:eastAsia="FangSong" w:cs="FangSong"/>
          <w:sz w:val="21"/>
          <w:szCs w:val="21"/>
          <w:color w:val="231F20"/>
        </w:rPr>
        <w:t xml:space="preserve">  </w:t>
      </w:r>
      <w:r>
        <w:rPr>
          <w:rFonts w:ascii="FangSong" w:hAnsi="FangSong" w:eastAsia="FangSong" w:cs="FangSong"/>
          <w:sz w:val="21"/>
          <w:szCs w:val="21"/>
          <w:color w:val="231F20"/>
          <w:spacing w:val="-22"/>
        </w:rPr>
        <w:t>和亮氨酸补充（</w:t>
      </w:r>
      <w:r>
        <w:rPr>
          <w:sz w:val="21"/>
          <w:szCs w:val="21"/>
          <w:color w:val="231F20"/>
          <w:spacing w:val="-22"/>
        </w:rPr>
        <w:t>leucine supplements</w:t>
      </w:r>
      <w:r>
        <w:rPr>
          <w:rFonts w:ascii="FangSong" w:hAnsi="FangSong" w:eastAsia="FangSong" w:cs="FangSong"/>
          <w:sz w:val="21"/>
          <w:szCs w:val="21"/>
          <w:color w:val="231F20"/>
          <w:spacing w:val="-22"/>
        </w:rPr>
        <w:t>）等多种类型</w:t>
      </w:r>
      <w:r>
        <w:rPr>
          <w:rFonts w:ascii="FangSong" w:hAnsi="FangSong" w:eastAsia="FangSong" w:cs="FangSong"/>
          <w:sz w:val="21"/>
          <w:szCs w:val="21"/>
          <w:color w:val="231F20"/>
          <w:spacing w:val="-23"/>
        </w:rPr>
        <w:t>。（</w:t>
      </w:r>
      <w:r>
        <w:rPr>
          <w:rFonts w:ascii="FangSong" w:hAnsi="FangSong" w:eastAsia="FangSong" w:cs="FangSong"/>
          <w:sz w:val="21"/>
          <w:szCs w:val="21"/>
          <w:color w:val="231F20"/>
          <w:spacing w:val="-55"/>
        </w:rPr>
        <w:t xml:space="preserve"> </w:t>
      </w:r>
      <w:r>
        <w:rPr>
          <w:sz w:val="21"/>
          <w:szCs w:val="21"/>
          <w:color w:val="231F20"/>
          <w:spacing w:val="-23"/>
        </w:rPr>
        <w:t>1B</w:t>
      </w:r>
      <w:r>
        <w:rPr>
          <w:sz w:val="21"/>
          <w:szCs w:val="21"/>
          <w:color w:val="231F20"/>
          <w:spacing w:val="-36"/>
        </w:rPr>
        <w:t xml:space="preserve"> </w:t>
      </w:r>
      <w:r>
        <w:rPr>
          <w:rFonts w:ascii="FangSong" w:hAnsi="FangSong" w:eastAsia="FangSong" w:cs="FangSong"/>
          <w:sz w:val="21"/>
          <w:szCs w:val="21"/>
          <w:color w:val="231F20"/>
          <w:spacing w:val="-23"/>
        </w:rPr>
        <w:t>）</w:t>
      </w:r>
    </w:p>
    <w:p>
      <w:pPr>
        <w:pStyle w:val="BodyText"/>
        <w:ind w:left="123" w:right="203" w:firstLine="400"/>
        <w:spacing w:before="5" w:line="237" w:lineRule="auto"/>
        <w:jc w:val="both"/>
        <w:rPr>
          <w:rFonts w:ascii="FangSong" w:hAnsi="FangSong" w:eastAsia="FangSong" w:cs="FangSong"/>
          <w:sz w:val="21"/>
          <w:szCs w:val="21"/>
        </w:rPr>
      </w:pPr>
      <w:r>
        <w:rPr>
          <w:rFonts w:ascii="FangSong" w:hAnsi="FangSong" w:eastAsia="FangSong" w:cs="FangSong"/>
          <w:sz w:val="21"/>
          <w:szCs w:val="21"/>
          <w:color w:val="231F20"/>
          <w:spacing w:val="-11"/>
        </w:rPr>
        <w:t>推荐说明：</w:t>
      </w:r>
      <w:r>
        <w:rPr>
          <w:sz w:val="21"/>
          <w:szCs w:val="21"/>
          <w:color w:val="231F20"/>
          <w:spacing w:val="-11"/>
        </w:rPr>
        <w:t>ONS </w:t>
      </w:r>
      <w:r>
        <w:rPr>
          <w:rFonts w:ascii="FangSong" w:hAnsi="FangSong" w:eastAsia="FangSong" w:cs="FangSong"/>
          <w:sz w:val="21"/>
          <w:szCs w:val="21"/>
          <w:color w:val="231F20"/>
          <w:spacing w:val="-11"/>
        </w:rPr>
        <w:t>通常为粉剂、半固体或液体形式，</w:t>
      </w:r>
      <w:r>
        <w:rPr>
          <w:rFonts w:ascii="FangSong" w:hAnsi="FangSong" w:eastAsia="FangSong" w:cs="FangSong"/>
          <w:sz w:val="21"/>
          <w:szCs w:val="21"/>
          <w:color w:val="231F20"/>
          <w:spacing w:val="14"/>
        </w:rPr>
        <w:t xml:space="preserve"> </w:t>
      </w:r>
      <w:r>
        <w:rPr>
          <w:rFonts w:ascii="FangSong" w:hAnsi="FangSong" w:eastAsia="FangSong" w:cs="FangSong"/>
          <w:sz w:val="21"/>
          <w:szCs w:val="21"/>
          <w:color w:val="231F20"/>
          <w:spacing w:val="-8"/>
        </w:rPr>
        <w:t>有多种口味、类型及能量密度等供选择。同时，</w:t>
      </w:r>
      <w:r>
        <w:rPr>
          <w:rFonts w:ascii="FangSong" w:hAnsi="FangSong" w:eastAsia="FangSong" w:cs="FangSong"/>
          <w:sz w:val="21"/>
          <w:szCs w:val="21"/>
          <w:color w:val="231F20"/>
          <w:spacing w:val="57"/>
        </w:rPr>
        <w:t xml:space="preserve"> </w:t>
      </w:r>
      <w:r>
        <w:rPr>
          <w:rFonts w:ascii="FangSong" w:hAnsi="FangSong" w:eastAsia="FangSong" w:cs="FangSong"/>
          <w:sz w:val="21"/>
          <w:szCs w:val="21"/>
          <w:color w:val="231F20"/>
          <w:spacing w:val="-8"/>
        </w:rPr>
        <w:t>根据</w:t>
      </w:r>
      <w:r>
        <w:rPr>
          <w:rFonts w:ascii="FangSong" w:hAnsi="FangSong" w:eastAsia="FangSong" w:cs="FangSong"/>
          <w:sz w:val="21"/>
          <w:szCs w:val="21"/>
          <w:color w:val="231F20"/>
        </w:rPr>
        <w:t xml:space="preserve"> </w:t>
      </w:r>
      <w:r>
        <w:rPr>
          <w:sz w:val="21"/>
          <w:szCs w:val="21"/>
          <w:color w:val="231F20"/>
          <w:spacing w:val="-10"/>
        </w:rPr>
        <w:t>ONS </w:t>
      </w:r>
      <w:r>
        <w:rPr>
          <w:rFonts w:ascii="FangSong" w:hAnsi="FangSong" w:eastAsia="FangSong" w:cs="FangSong"/>
          <w:sz w:val="21"/>
          <w:szCs w:val="21"/>
          <w:color w:val="231F20"/>
          <w:spacing w:val="-10"/>
        </w:rPr>
        <w:t>的配方，成分也多种多样，如整蛋白型、短肽型、</w:t>
      </w:r>
      <w:r>
        <w:rPr>
          <w:rFonts w:ascii="FangSong" w:hAnsi="FangSong" w:eastAsia="FangSong" w:cs="FangSong"/>
          <w:sz w:val="21"/>
          <w:szCs w:val="21"/>
          <w:color w:val="231F20"/>
          <w:spacing w:val="7"/>
        </w:rPr>
        <w:t xml:space="preserve"> </w:t>
      </w:r>
      <w:r>
        <w:rPr>
          <w:rFonts w:ascii="FangSong" w:hAnsi="FangSong" w:eastAsia="FangSong" w:cs="FangSong"/>
          <w:sz w:val="21"/>
          <w:szCs w:val="21"/>
          <w:color w:val="231F20"/>
          <w:spacing w:val="7"/>
        </w:rPr>
        <w:t>平衡型及疾病特异型等，而标准整蛋白配方的全营</w:t>
      </w:r>
      <w:r>
        <w:rPr>
          <w:rFonts w:ascii="FangSong" w:hAnsi="FangSong" w:eastAsia="FangSong" w:cs="FangSong"/>
          <w:sz w:val="21"/>
          <w:szCs w:val="21"/>
          <w:color w:val="231F20"/>
          <w:spacing w:val="4"/>
        </w:rPr>
        <w:t xml:space="preserve">  </w:t>
      </w:r>
      <w:r>
        <w:rPr>
          <w:rFonts w:ascii="FangSong" w:hAnsi="FangSong" w:eastAsia="FangSong" w:cs="FangSong"/>
          <w:sz w:val="21"/>
          <w:szCs w:val="21"/>
          <w:color w:val="231F20"/>
        </w:rPr>
        <w:t>养</w:t>
      </w:r>
      <w:r>
        <w:rPr>
          <w:rFonts w:ascii="FangSong" w:hAnsi="FangSong" w:eastAsia="FangSong" w:cs="FangSong"/>
          <w:sz w:val="21"/>
          <w:szCs w:val="21"/>
          <w:color w:val="231F20"/>
          <w:spacing w:val="-38"/>
        </w:rPr>
        <w:t xml:space="preserve"> </w:t>
      </w:r>
      <w:r>
        <w:rPr>
          <w:sz w:val="21"/>
          <w:szCs w:val="21"/>
          <w:color w:val="231F20"/>
        </w:rPr>
        <w:t>ONS </w:t>
      </w:r>
      <w:r>
        <w:rPr>
          <w:rFonts w:ascii="FangSong" w:hAnsi="FangSong" w:eastAsia="FangSong" w:cs="FangSong"/>
          <w:sz w:val="21"/>
          <w:szCs w:val="21"/>
          <w:color w:val="231F20"/>
        </w:rPr>
        <w:t>制剂适合大多数老年患者。当标准整蛋白配</w:t>
      </w:r>
      <w:r>
        <w:rPr>
          <w:rFonts w:ascii="FangSong" w:hAnsi="FangSong" w:eastAsia="FangSong" w:cs="FangSong"/>
          <w:sz w:val="21"/>
          <w:szCs w:val="21"/>
          <w:color w:val="231F20"/>
        </w:rPr>
        <w:t xml:space="preserve">  </w:t>
      </w:r>
      <w:r>
        <w:rPr>
          <w:rFonts w:ascii="FangSong" w:hAnsi="FangSong" w:eastAsia="FangSong" w:cs="FangSong"/>
          <w:sz w:val="21"/>
          <w:szCs w:val="21"/>
          <w:color w:val="231F20"/>
        </w:rPr>
        <w:t>方的全营养制剂</w:t>
      </w:r>
      <w:r>
        <w:rPr>
          <w:rFonts w:ascii="FangSong" w:hAnsi="FangSong" w:eastAsia="FangSong" w:cs="FangSong"/>
          <w:sz w:val="21"/>
          <w:szCs w:val="21"/>
          <w:color w:val="231F20"/>
          <w:spacing w:val="-32"/>
        </w:rPr>
        <w:t xml:space="preserve"> </w:t>
      </w:r>
      <w:r>
        <w:rPr>
          <w:sz w:val="21"/>
          <w:szCs w:val="21"/>
          <w:color w:val="231F20"/>
        </w:rPr>
        <w:t>ONS </w:t>
      </w:r>
      <w:r>
        <w:rPr>
          <w:rFonts w:ascii="FangSong" w:hAnsi="FangSong" w:eastAsia="FangSong" w:cs="FangSong"/>
          <w:sz w:val="21"/>
          <w:szCs w:val="21"/>
          <w:color w:val="231F20"/>
        </w:rPr>
        <w:t>补足能量后，仍有蛋白质摄入</w:t>
      </w:r>
      <w:r>
        <w:rPr>
          <w:rFonts w:ascii="FangSong" w:hAnsi="FangSong" w:eastAsia="FangSong" w:cs="FangSong"/>
          <w:sz w:val="21"/>
          <w:szCs w:val="21"/>
          <w:color w:val="231F20"/>
        </w:rPr>
        <w:t xml:space="preserve">  </w:t>
      </w:r>
      <w:r>
        <w:rPr>
          <w:rFonts w:ascii="FangSong" w:hAnsi="FangSong" w:eastAsia="FangSong" w:cs="FangSong"/>
          <w:sz w:val="21"/>
          <w:szCs w:val="21"/>
          <w:color w:val="231F20"/>
          <w:spacing w:val="-2"/>
        </w:rPr>
        <w:t>的缺口，可以进行蛋白类口服营养补充。</w:t>
      </w:r>
    </w:p>
    <w:p>
      <w:pPr>
        <w:pStyle w:val="BodyText"/>
        <w:ind w:right="174" w:firstLine="524"/>
        <w:spacing w:before="5" w:line="228" w:lineRule="auto"/>
        <w:tabs>
          <w:tab w:val="left" w:pos="136"/>
          <w:tab w:val="left" w:pos="5045"/>
        </w:tabs>
        <w:jc w:val="both"/>
        <w:rPr>
          <w:rFonts w:ascii="FangSong" w:hAnsi="FangSong" w:eastAsia="FangSong" w:cs="FangSong"/>
          <w:sz w:val="21"/>
          <w:szCs w:val="21"/>
        </w:rPr>
      </w:pPr>
      <w:r>
        <w:rPr>
          <w:rFonts w:ascii="FangSong" w:hAnsi="FangSong" w:eastAsia="FangSong" w:cs="FangSong"/>
          <w:sz w:val="21"/>
          <w:szCs w:val="21"/>
          <w:color w:val="231F20"/>
          <w:spacing w:val="-5"/>
        </w:rPr>
        <w:t>证据总结</w:t>
      </w:r>
      <w:r>
        <w:rPr>
          <w:rFonts w:ascii="FangSong" w:hAnsi="FangSong" w:eastAsia="FangSong" w:cs="FangSong"/>
          <w:sz w:val="21"/>
          <w:szCs w:val="21"/>
          <w:color w:val="231F20"/>
          <w:spacing w:val="-14"/>
        </w:rPr>
        <w:t>：（</w:t>
      </w:r>
      <w:r>
        <w:rPr>
          <w:rFonts w:ascii="FangSong" w:hAnsi="FangSong" w:eastAsia="FangSong" w:cs="FangSong"/>
          <w:sz w:val="21"/>
          <w:szCs w:val="21"/>
          <w:color w:val="231F20"/>
          <w:spacing w:val="-55"/>
        </w:rPr>
        <w:t xml:space="preserve"> </w:t>
      </w:r>
      <w:r>
        <w:rPr>
          <w:sz w:val="21"/>
          <w:szCs w:val="21"/>
          <w:color w:val="231F20"/>
          <w:spacing w:val="-5"/>
        </w:rPr>
        <w:t>1 </w:t>
      </w:r>
      <w:r>
        <w:rPr>
          <w:rFonts w:ascii="FangSong" w:hAnsi="FangSong" w:eastAsia="FangSong" w:cs="FangSong"/>
          <w:sz w:val="21"/>
          <w:szCs w:val="21"/>
          <w:color w:val="231F20"/>
          <w:spacing w:val="-5"/>
        </w:rPr>
        <w:t>）一项</w:t>
      </w:r>
      <w:r>
        <w:rPr>
          <w:rFonts w:ascii="FangSong" w:hAnsi="FangSong" w:eastAsia="FangSong" w:cs="FangSong"/>
          <w:sz w:val="21"/>
          <w:szCs w:val="21"/>
          <w:color w:val="231F20"/>
          <w:spacing w:val="-43"/>
        </w:rPr>
        <w:t xml:space="preserve"> </w:t>
      </w:r>
      <w:r>
        <w:rPr>
          <w:sz w:val="21"/>
          <w:szCs w:val="21"/>
          <w:color w:val="231F20"/>
          <w:spacing w:val="-5"/>
        </w:rPr>
        <w:t>RCT </w:t>
      </w:r>
      <w:r>
        <w:rPr>
          <w:rFonts w:ascii="FangSong" w:hAnsi="FangSong" w:eastAsia="FangSong" w:cs="FangSong"/>
          <w:sz w:val="21"/>
          <w:szCs w:val="21"/>
          <w:color w:val="231F20"/>
          <w:spacing w:val="-5"/>
        </w:rPr>
        <w:t>结果显示，标</w:t>
      </w:r>
      <w:r>
        <w:rPr>
          <w:rFonts w:ascii="FangSong" w:hAnsi="FangSong" w:eastAsia="FangSong" w:cs="FangSong"/>
          <w:sz w:val="21"/>
          <w:szCs w:val="21"/>
          <w:color w:val="231F20"/>
          <w:spacing w:val="-6"/>
        </w:rPr>
        <w:t>准整蛋</w:t>
      </w:r>
      <w:r>
        <w:rPr>
          <w:rFonts w:ascii="FangSong" w:hAnsi="FangSong" w:eastAsia="FangSong" w:cs="FangSong"/>
          <w:sz w:val="21"/>
          <w:szCs w:val="21"/>
          <w:color w:val="231F20"/>
        </w:rPr>
        <w:t xml:space="preserve">  </w:t>
      </w:r>
      <w:r>
        <w:rPr>
          <w:rFonts w:ascii="FangSong" w:hAnsi="FangSong" w:eastAsia="FangSong" w:cs="FangSong"/>
          <w:sz w:val="21"/>
          <w:szCs w:val="21"/>
          <w:color w:val="231F20"/>
          <w:spacing w:val="-3"/>
        </w:rPr>
        <w:t>白配方的全营养制剂</w:t>
      </w:r>
      <w:r>
        <w:rPr>
          <w:rFonts w:ascii="FangSong" w:hAnsi="FangSong" w:eastAsia="FangSong" w:cs="FangSong"/>
          <w:sz w:val="21"/>
          <w:szCs w:val="21"/>
          <w:color w:val="231F20"/>
          <w:spacing w:val="-40"/>
        </w:rPr>
        <w:t xml:space="preserve"> </w:t>
      </w:r>
      <w:r>
        <w:rPr>
          <w:sz w:val="21"/>
          <w:szCs w:val="21"/>
          <w:color w:val="231F20"/>
          <w:spacing w:val="-3"/>
        </w:rPr>
        <w:t>ONS </w:t>
      </w:r>
      <w:r>
        <w:rPr>
          <w:rFonts w:ascii="FangSong" w:hAnsi="FangSong" w:eastAsia="FangSong" w:cs="FangSong"/>
          <w:sz w:val="21"/>
          <w:szCs w:val="21"/>
          <w:color w:val="231F20"/>
          <w:spacing w:val="-3"/>
        </w:rPr>
        <w:t>用量应达到</w:t>
      </w:r>
      <w:r>
        <w:rPr>
          <w:rFonts w:ascii="FangSong" w:hAnsi="FangSong" w:eastAsia="FangSong" w:cs="FangSong"/>
          <w:sz w:val="21"/>
          <w:szCs w:val="21"/>
          <w:color w:val="231F20"/>
          <w:spacing w:val="-48"/>
        </w:rPr>
        <w:t xml:space="preserve"> </w:t>
      </w:r>
      <w:r>
        <w:rPr>
          <w:sz w:val="21"/>
          <w:szCs w:val="21"/>
          <w:color w:val="231F20"/>
          <w:spacing w:val="-3"/>
        </w:rPr>
        <w:t>400~600 kcal/</w:t>
      </w:r>
      <w:r>
        <w:rPr>
          <w:sz w:val="21"/>
          <w:szCs w:val="21"/>
          <w:color w:val="231F20"/>
        </w:rPr>
        <w:t xml:space="preserve">   </w:t>
      </w:r>
      <w:r>
        <w:rPr>
          <w:sz w:val="21"/>
          <w:szCs w:val="21"/>
          <w:color w:val="231F20"/>
          <w:spacing w:val="8"/>
        </w:rPr>
        <w:t>d</w:t>
      </w:r>
      <w:r>
        <w:rPr>
          <w:sz w:val="12"/>
          <w:szCs w:val="12"/>
          <w:color w:val="231F20"/>
          <w:spacing w:val="8"/>
          <w:position w:val="9"/>
        </w:rPr>
        <w:t>［30］</w:t>
      </w:r>
      <w:r>
        <w:rPr>
          <w:rFonts w:ascii="FangSong" w:hAnsi="FangSong" w:eastAsia="FangSong" w:cs="FangSong"/>
          <w:sz w:val="21"/>
          <w:szCs w:val="21"/>
          <w:color w:val="231F20"/>
          <w:spacing w:val="8"/>
        </w:rPr>
        <w:t>。随着年龄增长，老年人因生理性原因（如口</w:t>
      </w:r>
      <w:r>
        <w:rPr>
          <w:rFonts w:ascii="FangSong" w:hAnsi="FangSong" w:eastAsia="FangSong" w:cs="FangSong"/>
          <w:sz w:val="21"/>
          <w:szCs w:val="21"/>
          <w:color w:val="231F20"/>
          <w:spacing w:val="8"/>
        </w:rPr>
        <w:t xml:space="preserve">  </w:t>
      </w:r>
      <w:r>
        <w:rPr>
          <w:rFonts w:ascii="FangSong" w:hAnsi="FangSong" w:eastAsia="FangSong" w:cs="FangSong"/>
          <w:sz w:val="21"/>
          <w:szCs w:val="21"/>
          <w:color w:val="231F20"/>
          <w:spacing w:val="11"/>
        </w:rPr>
        <w:t>腔问题、食欲下降、消化功能减退等</w:t>
      </w:r>
      <w:r>
        <w:rPr>
          <w:rFonts w:ascii="FangSong" w:hAnsi="FangSong" w:eastAsia="FangSong" w:cs="FangSong"/>
          <w:sz w:val="21"/>
          <w:szCs w:val="21"/>
          <w:color w:val="231F20"/>
        </w:rPr>
        <w:t>）</w:t>
      </w:r>
      <w:r>
        <w:rPr>
          <w:rFonts w:ascii="FangSong" w:hAnsi="FangSong" w:eastAsia="FangSong" w:cs="FangSong"/>
          <w:sz w:val="21"/>
          <w:szCs w:val="21"/>
          <w:color w:val="231F20"/>
          <w:spacing w:val="-41"/>
        </w:rPr>
        <w:t xml:space="preserve"> </w:t>
      </w:r>
      <w:r>
        <w:rPr>
          <w:rFonts w:ascii="FangSong" w:hAnsi="FangSong" w:eastAsia="FangSong" w:cs="FangSong"/>
          <w:sz w:val="21"/>
          <w:szCs w:val="21"/>
          <w:color w:val="231F20"/>
        </w:rPr>
        <w:t>，</w:t>
      </w:r>
      <w:r>
        <w:rPr>
          <w:rFonts w:ascii="FangSong" w:hAnsi="FangSong" w:eastAsia="FangSong" w:cs="FangSong"/>
          <w:sz w:val="21"/>
          <w:szCs w:val="21"/>
          <w:color w:val="231F20"/>
          <w:spacing w:val="11"/>
        </w:rPr>
        <w:t>会出现能</w:t>
      </w:r>
      <w:r>
        <w:rPr>
          <w:rFonts w:ascii="FangSong" w:hAnsi="FangSong" w:eastAsia="FangSong" w:cs="FangSong"/>
          <w:sz w:val="21"/>
          <w:szCs w:val="21"/>
          <w:color w:val="231F20"/>
        </w:rPr>
        <w:t xml:space="preserve">  </w:t>
      </w:r>
      <w:r>
        <w:rPr>
          <w:rFonts w:ascii="FangSong" w:hAnsi="FangSong" w:eastAsia="FangSong" w:cs="FangSong"/>
          <w:sz w:val="21"/>
          <w:szCs w:val="21"/>
          <w:color w:val="231F20"/>
          <w:spacing w:val="13"/>
        </w:rPr>
        <w:t>量摄入减少的情况，导致饮食中的蛋白质摄入量下</w:t>
      </w:r>
      <w:r>
        <w:rPr>
          <w:rFonts w:ascii="FangSong" w:hAnsi="FangSong" w:eastAsia="FangSong" w:cs="FangSong"/>
          <w:sz w:val="21"/>
          <w:szCs w:val="21"/>
          <w:color w:val="231F20"/>
          <w:spacing w:val="1"/>
        </w:rPr>
        <w:t xml:space="preserve">  </w:t>
      </w:r>
      <w:r>
        <w:rPr>
          <w:rFonts w:ascii="FangSong" w:hAnsi="FangSong" w:eastAsia="FangSong" w:cs="FangSong"/>
          <w:sz w:val="21"/>
          <w:szCs w:val="21"/>
          <w:color w:val="231F20"/>
          <w:spacing w:val="12"/>
          <w:position w:val="-1"/>
        </w:rPr>
        <w:t>降</w:t>
      </w:r>
      <w:r>
        <w:rPr>
          <w:sz w:val="12"/>
          <w:szCs w:val="12"/>
          <w:color w:val="231F20"/>
          <w:spacing w:val="12"/>
          <w:position w:val="9"/>
        </w:rPr>
        <w:t>［35-36］</w:t>
      </w:r>
      <w:r>
        <w:rPr>
          <w:rFonts w:ascii="FangSong" w:hAnsi="FangSong" w:eastAsia="FangSong" w:cs="FangSong"/>
          <w:sz w:val="21"/>
          <w:szCs w:val="21"/>
          <w:color w:val="231F20"/>
          <w:spacing w:val="12"/>
          <w:position w:val="-1"/>
        </w:rPr>
        <w:t>。研究显示，</w:t>
      </w:r>
      <w:r>
        <w:rPr>
          <w:rFonts w:ascii="FangSong" w:hAnsi="FangSong" w:eastAsia="FangSong" w:cs="FangSong"/>
          <w:sz w:val="21"/>
          <w:szCs w:val="21"/>
          <w:color w:val="231F20"/>
          <w:spacing w:val="-48"/>
          <w:position w:val="-1"/>
        </w:rPr>
        <w:t xml:space="preserve"> </w:t>
      </w:r>
      <w:r>
        <w:rPr>
          <w:rFonts w:ascii="FangSong" w:hAnsi="FangSong" w:eastAsia="FangSong" w:cs="FangSong"/>
          <w:sz w:val="21"/>
          <w:szCs w:val="21"/>
          <w:color w:val="231F20"/>
          <w:spacing w:val="12"/>
          <w:position w:val="-1"/>
        </w:rPr>
        <w:t>当饮食中能量摄入量不足以</w:t>
      </w:r>
      <w:r>
        <w:rPr>
          <w:rFonts w:ascii="FangSong" w:hAnsi="FangSong" w:eastAsia="FangSong" w:cs="FangSong"/>
          <w:sz w:val="21"/>
          <w:szCs w:val="21"/>
          <w:color w:val="231F20"/>
          <w:position w:val="-1"/>
        </w:rPr>
        <w:t xml:space="preserve">  </w:t>
      </w:r>
      <w:r>
        <w:rPr>
          <w:rFonts w:ascii="FangSong" w:hAnsi="FangSong" w:eastAsia="FangSong" w:cs="FangSong"/>
          <w:sz w:val="21"/>
          <w:szCs w:val="21"/>
          <w:color w:val="231F20"/>
          <w:spacing w:val="13"/>
        </w:rPr>
        <w:t>维持机体能量消耗，机体内肌肉蛋白基础合成率会</w:t>
      </w:r>
      <w:r>
        <w:rPr>
          <w:rFonts w:ascii="FangSong" w:hAnsi="FangSong" w:eastAsia="FangSong" w:cs="FangSong"/>
          <w:sz w:val="21"/>
          <w:szCs w:val="21"/>
          <w:color w:val="231F20"/>
          <w:spacing w:val="6"/>
        </w:rPr>
        <w:t xml:space="preserve">  </w:t>
      </w:r>
      <w:r>
        <w:rPr>
          <w:rFonts w:ascii="FangSong" w:hAnsi="FangSong" w:eastAsia="FangSong" w:cs="FangSong"/>
          <w:sz w:val="21"/>
          <w:szCs w:val="21"/>
          <w:color w:val="231F20"/>
          <w:spacing w:val="10"/>
        </w:rPr>
        <w:t>降低</w:t>
      </w:r>
      <w:r>
        <w:rPr>
          <w:rFonts w:ascii="FangSong" w:hAnsi="FangSong" w:eastAsia="FangSong" w:cs="FangSong"/>
          <w:sz w:val="21"/>
          <w:szCs w:val="21"/>
          <w:color w:val="231F20"/>
          <w:spacing w:val="-43"/>
        </w:rPr>
        <w:t xml:space="preserve"> </w:t>
      </w:r>
      <w:r>
        <w:rPr>
          <w:sz w:val="21"/>
          <w:szCs w:val="21"/>
          <w:color w:val="231F20"/>
          <w:spacing w:val="10"/>
        </w:rPr>
        <w:t>20</w:t>
      </w:r>
      <w:r>
        <w:rPr>
          <w:sz w:val="21"/>
          <w:szCs w:val="21"/>
          <w:color w:val="231F20"/>
          <w:spacing w:val="-33"/>
        </w:rPr>
        <w:t xml:space="preserve"> </w:t>
      </w:r>
      <w:r>
        <w:rPr>
          <w:rFonts w:ascii="FangSong" w:hAnsi="FangSong" w:eastAsia="FangSong" w:cs="FangSong"/>
          <w:sz w:val="21"/>
          <w:szCs w:val="21"/>
          <w:color w:val="231F20"/>
          <w:spacing w:val="-37"/>
        </w:rPr>
        <w:t>％</w:t>
      </w:r>
      <w:r>
        <w:rPr>
          <w:sz w:val="12"/>
          <w:szCs w:val="12"/>
          <w:color w:val="231F20"/>
          <w:spacing w:val="-4"/>
          <w:position w:val="9"/>
        </w:rPr>
        <w:t>［</w:t>
      </w:r>
      <w:r>
        <w:rPr>
          <w:sz w:val="12"/>
          <w:szCs w:val="12"/>
          <w:color w:val="231F20"/>
          <w:spacing w:val="10"/>
          <w:position w:val="9"/>
        </w:rPr>
        <w:t>37</w:t>
      </w:r>
      <w:r>
        <w:rPr>
          <w:sz w:val="12"/>
          <w:szCs w:val="12"/>
          <w:color w:val="231F20"/>
          <w:spacing w:val="-4"/>
          <w:position w:val="9"/>
        </w:rPr>
        <w:t>］</w:t>
      </w:r>
      <w:r>
        <w:rPr>
          <w:sz w:val="12"/>
          <w:szCs w:val="12"/>
          <w:color w:val="231F20"/>
          <w:spacing w:val="12"/>
          <w:position w:val="9"/>
        </w:rPr>
        <w:t xml:space="preserve"> </w:t>
      </w:r>
      <w:r>
        <w:rPr>
          <w:rFonts w:ascii="FangSong" w:hAnsi="FangSong" w:eastAsia="FangSong" w:cs="FangSong"/>
          <w:sz w:val="21"/>
          <w:szCs w:val="21"/>
          <w:color w:val="231F20"/>
          <w:spacing w:val="-4"/>
        </w:rPr>
        <w:t>，</w:t>
      </w:r>
      <w:r>
        <w:rPr>
          <w:rFonts w:ascii="FangSong" w:hAnsi="FangSong" w:eastAsia="FangSong" w:cs="FangSong"/>
          <w:sz w:val="21"/>
          <w:szCs w:val="21"/>
          <w:color w:val="231F20"/>
          <w:spacing w:val="10"/>
        </w:rPr>
        <w:t>甚至导致肌少症的发生。在关于健</w:t>
      </w:r>
      <w:r>
        <w:rPr>
          <w:rFonts w:ascii="FangSong" w:hAnsi="FangSong" w:eastAsia="FangSong" w:cs="FangSong"/>
          <w:sz w:val="21"/>
          <w:szCs w:val="21"/>
        </w:rPr>
        <w:tab/>
      </w:r>
      <w:r>
        <w:rPr>
          <w:rFonts w:ascii="FangSong" w:hAnsi="FangSong" w:eastAsia="FangSong" w:cs="FangSong"/>
          <w:sz w:val="21"/>
          <w:szCs w:val="21"/>
          <w:color w:val="231F20"/>
        </w:rPr>
        <w:t xml:space="preserve"> </w:t>
      </w:r>
      <w:r>
        <w:rPr>
          <w:rFonts w:ascii="FangSong" w:hAnsi="FangSong" w:eastAsia="FangSong" w:cs="FangSong"/>
          <w:sz w:val="21"/>
          <w:szCs w:val="21"/>
          <w:color w:val="231F20"/>
          <w:spacing w:val="12"/>
        </w:rPr>
        <w:t>康老年人对蛋白质的相对最佳摄入量的研究中，当</w:t>
      </w:r>
      <w:r>
        <w:rPr>
          <w:rFonts w:ascii="FangSong" w:hAnsi="FangSong" w:eastAsia="FangSong" w:cs="FangSong"/>
          <w:sz w:val="21"/>
          <w:szCs w:val="21"/>
          <w:color w:val="231F20"/>
          <w:spacing w:val="5"/>
        </w:rPr>
        <w:t xml:space="preserve">  </w:t>
      </w:r>
      <w:r>
        <w:rPr>
          <w:rFonts w:ascii="FangSong" w:hAnsi="FangSong" w:eastAsia="FangSong" w:cs="FangSong"/>
          <w:sz w:val="21"/>
          <w:szCs w:val="21"/>
          <w:color w:val="231F20"/>
          <w:spacing w:val="6"/>
        </w:rPr>
        <w:t>老年人蛋白质摄入量</w:t>
      </w:r>
      <w:r>
        <w:rPr>
          <w:sz w:val="21"/>
          <w:szCs w:val="21"/>
          <w:color w:val="231F20"/>
          <w:spacing w:val="6"/>
        </w:rPr>
        <w:t>≤ 0.80 g</w:t>
      </w:r>
      <w:r>
        <w:rPr>
          <w:sz w:val="21"/>
          <w:szCs w:val="21"/>
          <w:color w:val="231F20"/>
          <w:spacing w:val="26"/>
          <w:w w:val="101"/>
        </w:rPr>
        <w:t xml:space="preserve"> </w:t>
      </w:r>
      <w:r>
        <w:rPr>
          <w:sz w:val="21"/>
          <w:szCs w:val="21"/>
          <w:color w:val="231F20"/>
          <w:spacing w:val="6"/>
        </w:rPr>
        <w:t>·</w:t>
      </w:r>
      <w:r>
        <w:rPr>
          <w:sz w:val="21"/>
          <w:szCs w:val="21"/>
          <w:color w:val="231F20"/>
        </w:rPr>
        <w:t>kg</w:t>
      </w:r>
      <w:r>
        <w:rPr>
          <w:sz w:val="12"/>
          <w:szCs w:val="12"/>
          <w:color w:val="231F20"/>
          <w:spacing w:val="6"/>
          <w:position w:val="9"/>
        </w:rPr>
        <w:t>-1  </w:t>
      </w:r>
      <w:r>
        <w:rPr>
          <w:sz w:val="21"/>
          <w:szCs w:val="21"/>
          <w:color w:val="231F20"/>
          <w:spacing w:val="6"/>
        </w:rPr>
        <w:t>·d</w:t>
      </w:r>
      <w:r>
        <w:rPr>
          <w:sz w:val="12"/>
          <w:szCs w:val="12"/>
          <w:color w:val="231F20"/>
          <w:spacing w:val="6"/>
          <w:position w:val="9"/>
        </w:rPr>
        <w:t>-1  </w:t>
      </w:r>
      <w:r>
        <w:rPr>
          <w:rFonts w:ascii="FangSong" w:hAnsi="FangSong" w:eastAsia="FangSong" w:cs="FangSong"/>
          <w:sz w:val="21"/>
          <w:szCs w:val="21"/>
          <w:color w:val="231F20"/>
          <w:spacing w:val="6"/>
        </w:rPr>
        <w:t>时，机体就</w:t>
      </w:r>
      <w:r>
        <w:rPr>
          <w:rFonts w:ascii="FangSong" w:hAnsi="FangSong" w:eastAsia="FangSong" w:cs="FangSong"/>
          <w:sz w:val="21"/>
          <w:szCs w:val="21"/>
          <w:color w:val="231F20"/>
        </w:rPr>
        <w:t xml:space="preserve">  </w:t>
      </w:r>
      <w:r>
        <w:rPr>
          <w:rFonts w:ascii="FangSong" w:hAnsi="FangSong" w:eastAsia="FangSong" w:cs="FangSong"/>
          <w:sz w:val="21"/>
          <w:szCs w:val="21"/>
          <w:color w:val="231F20"/>
          <w:spacing w:val="12"/>
        </w:rPr>
        <w:t>很难保持原有的肌肉质量；在安全和耐受情况下，</w:t>
      </w:r>
      <w:r>
        <w:rPr>
          <w:rFonts w:ascii="FangSong" w:hAnsi="FangSong" w:eastAsia="FangSong" w:cs="FangSong"/>
          <w:sz w:val="21"/>
          <w:szCs w:val="21"/>
          <w:color w:val="231F20"/>
          <w:spacing w:val="5"/>
        </w:rPr>
        <w:t xml:space="preserve">  </w:t>
      </w:r>
      <w:r>
        <w:rPr>
          <w:sz w:val="21"/>
          <w:szCs w:val="21"/>
          <w:color w:val="231F20"/>
        </w:rPr>
        <w:tab/>
      </w:r>
      <w:r>
        <w:rPr>
          <w:sz w:val="21"/>
          <w:szCs w:val="21"/>
          <w:color w:val="231F20"/>
          <w:spacing w:val="-16"/>
        </w:rPr>
        <w:t>1.00~1.20g</w:t>
      </w:r>
      <w:r>
        <w:rPr>
          <w:sz w:val="21"/>
          <w:szCs w:val="21"/>
          <w:color w:val="231F20"/>
          <w:spacing w:val="27"/>
        </w:rPr>
        <w:t xml:space="preserve"> </w:t>
      </w:r>
      <w:r>
        <w:rPr>
          <w:sz w:val="21"/>
          <w:szCs w:val="21"/>
          <w:color w:val="231F20"/>
          <w:spacing w:val="-16"/>
        </w:rPr>
        <w:t>·kg</w:t>
      </w:r>
      <w:r>
        <w:rPr>
          <w:sz w:val="12"/>
          <w:szCs w:val="12"/>
          <w:color w:val="231F20"/>
          <w:spacing w:val="18"/>
          <w:position w:val="9"/>
        </w:rPr>
        <w:t>-1  </w:t>
      </w:r>
      <w:r>
        <w:rPr>
          <w:sz w:val="21"/>
          <w:szCs w:val="21"/>
          <w:color w:val="231F20"/>
          <w:spacing w:val="18"/>
        </w:rPr>
        <w:t>·d</w:t>
      </w:r>
      <w:r>
        <w:rPr>
          <w:sz w:val="12"/>
          <w:szCs w:val="12"/>
          <w:color w:val="231F20"/>
          <w:spacing w:val="18"/>
          <w:position w:val="9"/>
        </w:rPr>
        <w:t>-1  </w:t>
      </w:r>
      <w:r>
        <w:rPr>
          <w:rFonts w:ascii="FangSong" w:hAnsi="FangSong" w:eastAsia="FangSong" w:cs="FangSong"/>
          <w:sz w:val="21"/>
          <w:szCs w:val="21"/>
          <w:color w:val="231F20"/>
          <w:spacing w:val="18"/>
        </w:rPr>
        <w:t>的蛋白质摄入则为老</w:t>
      </w:r>
      <w:r>
        <w:rPr>
          <w:rFonts w:ascii="FangSong" w:hAnsi="FangSong" w:eastAsia="FangSong" w:cs="FangSong"/>
          <w:sz w:val="21"/>
          <w:szCs w:val="21"/>
          <w:color w:val="231F20"/>
          <w:spacing w:val="17"/>
        </w:rPr>
        <w:t>年人最</w:t>
      </w:r>
      <w:r>
        <w:rPr>
          <w:rFonts w:ascii="FangSong" w:hAnsi="FangSong" w:eastAsia="FangSong" w:cs="FangSong"/>
          <w:sz w:val="21"/>
          <w:szCs w:val="21"/>
          <w:color w:val="231F20"/>
        </w:rPr>
        <w:t xml:space="preserve">  </w:t>
      </w:r>
      <w:r>
        <w:rPr>
          <w:rFonts w:ascii="FangSong" w:hAnsi="FangSong" w:eastAsia="FangSong" w:cs="FangSong"/>
          <w:sz w:val="21"/>
          <w:szCs w:val="21"/>
          <w:color w:val="231F20"/>
          <w:spacing w:val="12"/>
        </w:rPr>
        <w:t>佳蛋白质摄入量</w:t>
      </w:r>
      <w:r>
        <w:rPr>
          <w:sz w:val="12"/>
          <w:szCs w:val="12"/>
          <w:color w:val="231F20"/>
          <w:spacing w:val="12"/>
          <w:position w:val="9"/>
        </w:rPr>
        <w:t>［38</w:t>
      </w:r>
      <w:r>
        <w:rPr>
          <w:sz w:val="12"/>
          <w:szCs w:val="12"/>
          <w:color w:val="231F20"/>
          <w:spacing w:val="5"/>
          <w:position w:val="9"/>
        </w:rPr>
        <w:t>］</w:t>
      </w:r>
      <w:r>
        <w:rPr>
          <w:sz w:val="12"/>
          <w:szCs w:val="12"/>
          <w:color w:val="231F20"/>
          <w:spacing w:val="-15"/>
          <w:position w:val="9"/>
        </w:rPr>
        <w:t xml:space="preserve"> </w:t>
      </w:r>
      <w:r>
        <w:rPr>
          <w:rFonts w:ascii="FangSong" w:hAnsi="FangSong" w:eastAsia="FangSong" w:cs="FangSong"/>
          <w:sz w:val="21"/>
          <w:szCs w:val="21"/>
          <w:color w:val="231F20"/>
          <w:spacing w:val="5"/>
        </w:rPr>
        <w:t>；</w:t>
      </w:r>
      <w:r>
        <w:rPr>
          <w:rFonts w:ascii="FangSong" w:hAnsi="FangSong" w:eastAsia="FangSong" w:cs="FangSong"/>
          <w:sz w:val="21"/>
          <w:szCs w:val="21"/>
          <w:color w:val="231F20"/>
          <w:spacing w:val="12"/>
        </w:rPr>
        <w:t>而高蛋白质摄入量(</w:t>
      </w:r>
      <w:r>
        <w:rPr>
          <w:rFonts w:ascii="FangSong" w:hAnsi="FangSong" w:eastAsia="FangSong" w:cs="FangSong"/>
          <w:sz w:val="21"/>
          <w:szCs w:val="21"/>
          <w:color w:val="231F20"/>
          <w:spacing w:val="12"/>
        </w:rPr>
        <w:t xml:space="preserve"> </w:t>
      </w:r>
      <w:r>
        <w:rPr>
          <w:sz w:val="21"/>
          <w:szCs w:val="21"/>
          <w:color w:val="231F20"/>
          <w:spacing w:val="12"/>
        </w:rPr>
        <w:t>≥ 1.20</w:t>
      </w:r>
      <w:r>
        <w:rPr>
          <w:sz w:val="21"/>
          <w:szCs w:val="21"/>
          <w:color w:val="231F20"/>
        </w:rPr>
        <w:t xml:space="preserve">   </w:t>
      </w:r>
      <w:r>
        <w:rPr>
          <w:sz w:val="21"/>
          <w:szCs w:val="21"/>
          <w:color w:val="231F20"/>
          <w:spacing w:val="3"/>
          <w:position w:val="-1"/>
        </w:rPr>
        <w:t>g·</w:t>
      </w:r>
      <w:r>
        <w:rPr>
          <w:sz w:val="21"/>
          <w:szCs w:val="21"/>
          <w:color w:val="231F20"/>
          <w:position w:val="-1"/>
        </w:rPr>
        <w:t>kg</w:t>
      </w:r>
      <w:r>
        <w:rPr>
          <w:sz w:val="12"/>
          <w:szCs w:val="12"/>
          <w:color w:val="231F20"/>
          <w:spacing w:val="3"/>
          <w:position w:val="8"/>
        </w:rPr>
        <w:t>-1  </w:t>
      </w:r>
      <w:r>
        <w:rPr>
          <w:sz w:val="21"/>
          <w:szCs w:val="21"/>
          <w:color w:val="231F20"/>
          <w:spacing w:val="3"/>
          <w:position w:val="-1"/>
        </w:rPr>
        <w:t>·d</w:t>
      </w:r>
      <w:r>
        <w:rPr>
          <w:sz w:val="12"/>
          <w:szCs w:val="12"/>
          <w:color w:val="231F20"/>
          <w:spacing w:val="3"/>
          <w:position w:val="8"/>
        </w:rPr>
        <w:t>-1</w:t>
      </w:r>
      <w:r>
        <w:rPr>
          <w:sz w:val="12"/>
          <w:szCs w:val="12"/>
          <w:color w:val="231F20"/>
          <w:spacing w:val="-7"/>
          <w:position w:val="8"/>
        </w:rPr>
        <w:t xml:space="preserve"> </w:t>
      </w:r>
      <w:r>
        <w:rPr>
          <w:rFonts w:ascii="FangSong" w:hAnsi="FangSong" w:eastAsia="FangSong" w:cs="FangSong"/>
          <w:sz w:val="21"/>
          <w:szCs w:val="21"/>
          <w:color w:val="231F20"/>
          <w:spacing w:val="3"/>
          <w:position w:val="-1"/>
        </w:rPr>
        <w:t>）和中蛋白质摄入量(</w:t>
      </w:r>
      <w:r>
        <w:rPr>
          <w:rFonts w:ascii="FangSong" w:hAnsi="FangSong" w:eastAsia="FangSong" w:cs="FangSong"/>
          <w:sz w:val="21"/>
          <w:szCs w:val="21"/>
          <w:color w:val="231F20"/>
          <w:spacing w:val="3"/>
          <w:position w:val="-1"/>
        </w:rPr>
        <w:t xml:space="preserve"> </w:t>
      </w:r>
      <w:r>
        <w:rPr>
          <w:sz w:val="21"/>
          <w:szCs w:val="21"/>
          <w:color w:val="231F20"/>
          <w:spacing w:val="3"/>
          <w:position w:val="-1"/>
        </w:rPr>
        <w:t>≥ 1.00 g·</w:t>
      </w:r>
      <w:r>
        <w:rPr>
          <w:sz w:val="21"/>
          <w:szCs w:val="21"/>
          <w:color w:val="231F20"/>
          <w:position w:val="-1"/>
        </w:rPr>
        <w:t>kg</w:t>
      </w:r>
      <w:r>
        <w:rPr>
          <w:sz w:val="12"/>
          <w:szCs w:val="12"/>
          <w:color w:val="231F20"/>
          <w:spacing w:val="3"/>
          <w:position w:val="8"/>
        </w:rPr>
        <w:t>-1</w:t>
      </w:r>
      <w:r>
        <w:rPr>
          <w:sz w:val="12"/>
          <w:szCs w:val="12"/>
          <w:color w:val="231F20"/>
          <w:position w:val="8"/>
        </w:rPr>
        <w:t xml:space="preserve">  </w:t>
      </w:r>
      <w:r>
        <w:rPr>
          <w:sz w:val="21"/>
          <w:szCs w:val="21"/>
          <w:color w:val="231F20"/>
          <w:spacing w:val="3"/>
          <w:position w:val="-1"/>
        </w:rPr>
        <w:t>·d</w:t>
      </w:r>
      <w:r>
        <w:rPr>
          <w:sz w:val="12"/>
          <w:szCs w:val="12"/>
          <w:color w:val="231F20"/>
          <w:spacing w:val="3"/>
          <w:position w:val="8"/>
        </w:rPr>
        <w:t>-1</w:t>
      </w:r>
      <w:r>
        <w:rPr>
          <w:sz w:val="12"/>
          <w:szCs w:val="12"/>
          <w:color w:val="231F20"/>
          <w:spacing w:val="-8"/>
          <w:position w:val="8"/>
        </w:rPr>
        <w:t xml:space="preserve"> </w:t>
      </w:r>
      <w:r>
        <w:rPr>
          <w:rFonts w:ascii="FangSong" w:hAnsi="FangSong" w:eastAsia="FangSong" w:cs="FangSong"/>
          <w:sz w:val="21"/>
          <w:szCs w:val="21"/>
          <w:color w:val="231F20"/>
          <w:spacing w:val="3"/>
          <w:position w:val="-1"/>
        </w:rPr>
        <w:t>）</w:t>
      </w:r>
      <w:r>
        <w:rPr>
          <w:rFonts w:ascii="FangSong" w:hAnsi="FangSong" w:eastAsia="FangSong" w:cs="FangSong"/>
          <w:sz w:val="21"/>
          <w:szCs w:val="21"/>
          <w:color w:val="231F20"/>
          <w:position w:val="-1"/>
        </w:rPr>
        <w:t xml:space="preserve"> </w:t>
      </w:r>
      <w:r>
        <w:rPr>
          <w:rFonts w:ascii="FangSong" w:hAnsi="FangSong" w:eastAsia="FangSong" w:cs="FangSong"/>
          <w:sz w:val="21"/>
          <w:szCs w:val="21"/>
          <w:color w:val="231F20"/>
          <w:spacing w:val="-2"/>
        </w:rPr>
        <w:t>可以很好的维持全身的氮平衡，</w:t>
      </w:r>
      <w:r>
        <w:rPr>
          <w:rFonts w:ascii="FangSong" w:hAnsi="FangSong" w:eastAsia="FangSong" w:cs="FangSong"/>
          <w:sz w:val="21"/>
          <w:szCs w:val="21"/>
          <w:color w:val="231F20"/>
          <w:spacing w:val="42"/>
        </w:rPr>
        <w:t xml:space="preserve"> </w:t>
      </w:r>
      <w:r>
        <w:rPr>
          <w:rFonts w:ascii="FangSong" w:hAnsi="FangSong" w:eastAsia="FangSong" w:cs="FangSong"/>
          <w:sz w:val="21"/>
          <w:szCs w:val="21"/>
          <w:color w:val="231F20"/>
          <w:spacing w:val="-2"/>
        </w:rPr>
        <w:t>减少老年机体蛋白质</w:t>
      </w:r>
      <w:r>
        <w:rPr>
          <w:rFonts w:ascii="FangSong" w:hAnsi="FangSong" w:eastAsia="FangSong" w:cs="FangSong"/>
          <w:sz w:val="21"/>
          <w:szCs w:val="21"/>
          <w:color w:val="231F20"/>
        </w:rPr>
        <w:t xml:space="preserve">  </w:t>
      </w:r>
      <w:r>
        <w:rPr>
          <w:rFonts w:ascii="FangSong" w:hAnsi="FangSong" w:eastAsia="FangSong" w:cs="FangSong"/>
          <w:sz w:val="21"/>
          <w:szCs w:val="21"/>
          <w:color w:val="231F20"/>
          <w:spacing w:val="14"/>
        </w:rPr>
        <w:t>的消耗，对老年人的下肢肌肉功能也有一定改善作</w:t>
      </w:r>
      <w:r>
        <w:rPr>
          <w:rFonts w:ascii="FangSong" w:hAnsi="FangSong" w:eastAsia="FangSong" w:cs="FangSong"/>
          <w:sz w:val="21"/>
          <w:szCs w:val="21"/>
          <w:color w:val="231F20"/>
          <w:spacing w:val="1"/>
        </w:rPr>
        <w:t xml:space="preserve">  </w:t>
      </w:r>
      <w:r>
        <w:rPr>
          <w:rFonts w:ascii="FangSong" w:hAnsi="FangSong" w:eastAsia="FangSong" w:cs="FangSong"/>
          <w:sz w:val="21"/>
          <w:szCs w:val="21"/>
          <w:color w:val="231F20"/>
          <w:spacing w:val="2"/>
        </w:rPr>
        <w:t>用</w:t>
      </w:r>
      <w:r>
        <w:rPr>
          <w:sz w:val="12"/>
          <w:szCs w:val="12"/>
          <w:color w:val="231F20"/>
          <w:spacing w:val="2"/>
          <w:position w:val="9"/>
        </w:rPr>
        <w:t>［31］</w:t>
      </w:r>
      <w:r>
        <w:rPr>
          <w:rFonts w:ascii="FangSong" w:hAnsi="FangSong" w:eastAsia="FangSong" w:cs="FangSong"/>
          <w:sz w:val="21"/>
          <w:szCs w:val="21"/>
          <w:color w:val="231F20"/>
          <w:spacing w:val="2"/>
        </w:rPr>
        <w:t>。（</w:t>
      </w:r>
      <w:r>
        <w:rPr>
          <w:sz w:val="21"/>
          <w:szCs w:val="21"/>
          <w:color w:val="231F20"/>
          <w:spacing w:val="2"/>
        </w:rPr>
        <w:t>2</w:t>
      </w:r>
      <w:r>
        <w:rPr>
          <w:rFonts w:ascii="FangSong" w:hAnsi="FangSong" w:eastAsia="FangSong" w:cs="FangSong"/>
          <w:sz w:val="21"/>
          <w:szCs w:val="21"/>
          <w:color w:val="231F20"/>
          <w:spacing w:val="2"/>
        </w:rPr>
        <w:t>）一项纳入</w:t>
      </w:r>
      <w:r>
        <w:rPr>
          <w:rFonts w:ascii="FangSong" w:hAnsi="FangSong" w:eastAsia="FangSong" w:cs="FangSong"/>
          <w:sz w:val="21"/>
          <w:szCs w:val="21"/>
          <w:color w:val="231F20"/>
          <w:spacing w:val="-29"/>
        </w:rPr>
        <w:t xml:space="preserve"> </w:t>
      </w:r>
      <w:r>
        <w:rPr>
          <w:sz w:val="21"/>
          <w:szCs w:val="21"/>
          <w:color w:val="231F20"/>
          <w:spacing w:val="2"/>
        </w:rPr>
        <w:t>62 </w:t>
      </w:r>
      <w:r>
        <w:rPr>
          <w:rFonts w:ascii="FangSong" w:hAnsi="FangSong" w:eastAsia="FangSong" w:cs="FangSong"/>
          <w:sz w:val="21"/>
          <w:szCs w:val="21"/>
          <w:color w:val="231F20"/>
          <w:spacing w:val="2"/>
        </w:rPr>
        <w:t>项研究的系统评价评估了</w:t>
      </w:r>
      <w:r>
        <w:rPr>
          <w:rFonts w:ascii="FangSong" w:hAnsi="FangSong" w:eastAsia="FangSong" w:cs="FangSong"/>
          <w:sz w:val="21"/>
          <w:szCs w:val="21"/>
          <w:color w:val="231F20"/>
        </w:rPr>
        <w:t xml:space="preserve">  </w:t>
      </w:r>
      <w:r>
        <w:rPr>
          <w:rFonts w:ascii="FangSong" w:hAnsi="FangSong" w:eastAsia="FangSong" w:cs="FangSong"/>
          <w:sz w:val="21"/>
          <w:szCs w:val="21"/>
          <w:color w:val="231F20"/>
          <w:spacing w:val="2"/>
        </w:rPr>
        <w:t>在</w:t>
      </w:r>
      <w:r>
        <w:rPr>
          <w:rFonts w:ascii="FangSong" w:hAnsi="FangSong" w:eastAsia="FangSong" w:cs="FangSong"/>
          <w:sz w:val="21"/>
          <w:szCs w:val="21"/>
          <w:color w:val="231F20"/>
          <w:spacing w:val="-11"/>
        </w:rPr>
        <w:t xml:space="preserve"> </w:t>
      </w:r>
      <w:r>
        <w:rPr>
          <w:sz w:val="21"/>
          <w:szCs w:val="21"/>
          <w:color w:val="231F20"/>
          <w:spacing w:val="2"/>
        </w:rPr>
        <w:t>15 d~6 </w:t>
      </w:r>
      <w:r>
        <w:rPr>
          <w:rFonts w:ascii="FangSong" w:hAnsi="FangSong" w:eastAsia="FangSong" w:cs="FangSong"/>
          <w:sz w:val="21"/>
          <w:szCs w:val="21"/>
          <w:color w:val="231F20"/>
          <w:spacing w:val="2"/>
        </w:rPr>
        <w:t>个月不等的干预时间里，每天对存在营养</w:t>
      </w:r>
      <w:r>
        <w:rPr>
          <w:rFonts w:ascii="FangSong" w:hAnsi="FangSong" w:eastAsia="FangSong" w:cs="FangSong"/>
          <w:sz w:val="21"/>
          <w:szCs w:val="21"/>
          <w:color w:val="231F20"/>
        </w:rPr>
        <w:t xml:space="preserve">  </w:t>
      </w:r>
      <w:r>
        <w:rPr>
          <w:rFonts w:ascii="FangSong" w:hAnsi="FangSong" w:eastAsia="FangSong" w:cs="FangSong"/>
          <w:sz w:val="21"/>
          <w:szCs w:val="21"/>
          <w:color w:val="231F20"/>
          <w:spacing w:val="8"/>
        </w:rPr>
        <w:t>风险或营养不良老年人进行</w:t>
      </w:r>
      <w:r>
        <w:rPr>
          <w:rFonts w:ascii="FangSong" w:hAnsi="FangSong" w:eastAsia="FangSong" w:cs="FangSong"/>
          <w:sz w:val="21"/>
          <w:szCs w:val="21"/>
          <w:color w:val="231F20"/>
          <w:spacing w:val="-30"/>
        </w:rPr>
        <w:t xml:space="preserve"> </w:t>
      </w:r>
      <w:r>
        <w:rPr>
          <w:sz w:val="21"/>
          <w:szCs w:val="21"/>
          <w:color w:val="231F20"/>
          <w:spacing w:val="8"/>
        </w:rPr>
        <w:t>2~3 </w:t>
      </w:r>
      <w:r>
        <w:rPr>
          <w:rFonts w:ascii="FangSong" w:hAnsi="FangSong" w:eastAsia="FangSong" w:cs="FangSong"/>
          <w:sz w:val="21"/>
          <w:szCs w:val="21"/>
          <w:color w:val="231F20"/>
          <w:spacing w:val="8"/>
        </w:rPr>
        <w:t>次蛋白质补充的影</w:t>
      </w:r>
      <w:r>
        <w:rPr>
          <w:rFonts w:ascii="FangSong" w:hAnsi="FangSong" w:eastAsia="FangSong" w:cs="FangSong"/>
          <w:sz w:val="21"/>
          <w:szCs w:val="21"/>
          <w:color w:val="231F20"/>
        </w:rPr>
        <w:t xml:space="preserve">  </w:t>
      </w:r>
      <w:r>
        <w:rPr>
          <w:rFonts w:ascii="FangSong" w:hAnsi="FangSong" w:eastAsia="FangSong" w:cs="FangSong"/>
          <w:sz w:val="21"/>
          <w:szCs w:val="21"/>
          <w:color w:val="231F20"/>
          <w:spacing w:val="-4"/>
        </w:rPr>
        <w:t>响，</w:t>
      </w:r>
      <w:r>
        <w:rPr>
          <w:rFonts w:ascii="FangSong" w:hAnsi="FangSong" w:eastAsia="FangSong" w:cs="FangSong"/>
          <w:sz w:val="21"/>
          <w:szCs w:val="21"/>
          <w:color w:val="231F20"/>
          <w:spacing w:val="65"/>
        </w:rPr>
        <w:t xml:space="preserve"> </w:t>
      </w:r>
      <w:r>
        <w:rPr>
          <w:rFonts w:ascii="FangSong" w:hAnsi="FangSong" w:eastAsia="FangSong" w:cs="FangSong"/>
          <w:sz w:val="21"/>
          <w:szCs w:val="21"/>
          <w:color w:val="231F20"/>
          <w:spacing w:val="-4"/>
        </w:rPr>
        <w:t>结果显示，营养不良老年人的病死率〔危险度比</w:t>
      </w:r>
      <w:r>
        <w:rPr>
          <w:rFonts w:ascii="FangSong" w:hAnsi="FangSong" w:eastAsia="FangSong" w:cs="FangSong"/>
          <w:sz w:val="21"/>
          <w:szCs w:val="21"/>
          <w:color w:val="231F20"/>
        </w:rPr>
        <w:t xml:space="preserve">  </w:t>
      </w:r>
      <w:r>
        <w:rPr>
          <w:rFonts w:ascii="FangSong" w:hAnsi="FangSong" w:eastAsia="FangSong" w:cs="FangSong"/>
          <w:sz w:val="21"/>
          <w:szCs w:val="21"/>
          <w:color w:val="231F20"/>
          <w:spacing w:val="-13"/>
        </w:rPr>
        <w:t>（</w:t>
      </w:r>
      <w:r>
        <w:rPr>
          <w:rFonts w:ascii="FangSong" w:hAnsi="FangSong" w:eastAsia="FangSong" w:cs="FangSong"/>
          <w:sz w:val="21"/>
          <w:szCs w:val="21"/>
          <w:color w:val="231F20"/>
          <w:spacing w:val="-35"/>
        </w:rPr>
        <w:t xml:space="preserve"> </w:t>
      </w:r>
      <w:r>
        <w:rPr>
          <w:sz w:val="21"/>
          <w:szCs w:val="21"/>
          <w:color w:val="231F20"/>
          <w:spacing w:val="-13"/>
        </w:rPr>
        <w:t>risk</w:t>
      </w:r>
      <w:r>
        <w:rPr>
          <w:sz w:val="21"/>
          <w:szCs w:val="21"/>
          <w:color w:val="231F20"/>
          <w:spacing w:val="11"/>
        </w:rPr>
        <w:t xml:space="preserve"> </w:t>
      </w:r>
      <w:r>
        <w:rPr>
          <w:sz w:val="21"/>
          <w:szCs w:val="21"/>
          <w:color w:val="231F20"/>
          <w:spacing w:val="-13"/>
        </w:rPr>
        <w:t>ratio</w:t>
      </w:r>
      <w:r>
        <w:rPr>
          <w:rFonts w:ascii="FangSong" w:hAnsi="FangSong" w:eastAsia="FangSong" w:cs="FangSong"/>
          <w:sz w:val="21"/>
          <w:szCs w:val="21"/>
          <w:color w:val="231F20"/>
          <w:spacing w:val="-13"/>
        </w:rPr>
        <w:t>，</w:t>
      </w:r>
      <w:r>
        <w:rPr>
          <w:rFonts w:ascii="Times New Roman" w:hAnsi="Times New Roman" w:eastAsia="Times New Roman" w:cs="Times New Roman"/>
          <w:sz w:val="21"/>
          <w:szCs w:val="21"/>
          <w:color w:val="231F20"/>
          <w:spacing w:val="-13"/>
        </w:rPr>
        <w:t>RR</w:t>
      </w:r>
      <w:r>
        <w:rPr>
          <w:rFonts w:ascii="Times New Roman" w:hAnsi="Times New Roman" w:eastAsia="Times New Roman" w:cs="Times New Roman"/>
          <w:sz w:val="21"/>
          <w:szCs w:val="21"/>
          <w:color w:val="231F20"/>
          <w:spacing w:val="-25"/>
        </w:rPr>
        <w:t xml:space="preserve"> </w:t>
      </w:r>
      <w:r>
        <w:rPr>
          <w:rFonts w:ascii="FangSong" w:hAnsi="FangSong" w:eastAsia="FangSong" w:cs="FangSong"/>
          <w:sz w:val="21"/>
          <w:szCs w:val="21"/>
          <w:color w:val="231F20"/>
          <w:spacing w:val="-13"/>
        </w:rPr>
        <w:t>）</w:t>
      </w:r>
      <w:r>
        <w:rPr>
          <w:sz w:val="21"/>
          <w:szCs w:val="21"/>
          <w:color w:val="231F20"/>
          <w:spacing w:val="-13"/>
        </w:rPr>
        <w:t>=0.79</w:t>
      </w:r>
      <w:r>
        <w:rPr>
          <w:sz w:val="21"/>
          <w:szCs w:val="21"/>
          <w:color w:val="231F20"/>
          <w:spacing w:val="-26"/>
        </w:rPr>
        <w:t xml:space="preserve"> </w:t>
      </w:r>
      <w:r>
        <w:rPr>
          <w:rFonts w:ascii="FangSong" w:hAnsi="FangSong" w:eastAsia="FangSong" w:cs="FangSong"/>
          <w:sz w:val="21"/>
          <w:szCs w:val="21"/>
          <w:color w:val="231F20"/>
          <w:spacing w:val="-13"/>
        </w:rPr>
        <w:t>，</w:t>
      </w:r>
      <w:r>
        <w:rPr>
          <w:sz w:val="21"/>
          <w:szCs w:val="21"/>
          <w:color w:val="231F20"/>
          <w:spacing w:val="-13"/>
        </w:rPr>
        <w:t>95%</w:t>
      </w:r>
      <w:r>
        <w:rPr>
          <w:rFonts w:ascii="Times New Roman" w:hAnsi="Times New Roman" w:eastAsia="Times New Roman" w:cs="Times New Roman"/>
          <w:sz w:val="21"/>
          <w:szCs w:val="21"/>
          <w:color w:val="231F20"/>
          <w:spacing w:val="-13"/>
        </w:rPr>
        <w:t>CI</w:t>
      </w:r>
      <w:r>
        <w:rPr>
          <w:rFonts w:ascii="FangSong" w:hAnsi="FangSong" w:eastAsia="FangSong" w:cs="FangSong"/>
          <w:sz w:val="21"/>
          <w:szCs w:val="21"/>
          <w:color w:val="231F20"/>
          <w:spacing w:val="-13"/>
        </w:rPr>
        <w:t>（</w:t>
      </w:r>
      <w:r>
        <w:rPr>
          <w:sz w:val="21"/>
          <w:szCs w:val="21"/>
          <w:color w:val="231F20"/>
          <w:spacing w:val="-13"/>
        </w:rPr>
        <w:t>0.64</w:t>
      </w:r>
      <w:r>
        <w:rPr>
          <w:sz w:val="21"/>
          <w:szCs w:val="21"/>
          <w:color w:val="231F20"/>
          <w:spacing w:val="-26"/>
        </w:rPr>
        <w:t xml:space="preserve"> </w:t>
      </w:r>
      <w:r>
        <w:rPr>
          <w:rFonts w:ascii="FangSong" w:hAnsi="FangSong" w:eastAsia="FangSong" w:cs="FangSong"/>
          <w:sz w:val="21"/>
          <w:szCs w:val="21"/>
          <w:color w:val="231F20"/>
          <w:spacing w:val="-13"/>
        </w:rPr>
        <w:t>，</w:t>
      </w:r>
      <w:r>
        <w:rPr>
          <w:sz w:val="21"/>
          <w:szCs w:val="21"/>
          <w:color w:val="231F20"/>
          <w:spacing w:val="-13"/>
        </w:rPr>
        <w:t>0.97</w:t>
      </w:r>
      <w:r>
        <w:rPr>
          <w:rFonts w:ascii="FangSong" w:hAnsi="FangSong" w:eastAsia="FangSong" w:cs="FangSong"/>
          <w:sz w:val="21"/>
          <w:szCs w:val="21"/>
          <w:color w:val="231F20"/>
          <w:spacing w:val="-13"/>
        </w:rPr>
        <w:t>）〕</w:t>
      </w:r>
      <w:r>
        <w:rPr>
          <w:rFonts w:ascii="FangSong" w:hAnsi="FangSong" w:eastAsia="FangSong" w:cs="FangSong"/>
          <w:sz w:val="21"/>
          <w:szCs w:val="21"/>
          <w:color w:val="231F20"/>
          <w:spacing w:val="37"/>
        </w:rPr>
        <w:t xml:space="preserve"> </w:t>
      </w:r>
      <w:r>
        <w:rPr>
          <w:rFonts w:ascii="FangSong" w:hAnsi="FangSong" w:eastAsia="FangSong" w:cs="FangSong"/>
          <w:sz w:val="21"/>
          <w:szCs w:val="21"/>
          <w:color w:val="231F20"/>
          <w:spacing w:val="-13"/>
        </w:rPr>
        <w:t>及</w:t>
      </w:r>
      <w:r>
        <w:rPr>
          <w:rFonts w:ascii="FangSong" w:hAnsi="FangSong" w:eastAsia="FangSong" w:cs="FangSong"/>
          <w:sz w:val="21"/>
          <w:szCs w:val="21"/>
          <w:color w:val="231F20"/>
        </w:rPr>
        <w:t xml:space="preserve">  </w:t>
      </w:r>
      <w:r>
        <w:rPr>
          <w:rFonts w:ascii="FangSong" w:hAnsi="FangSong" w:eastAsia="FangSong" w:cs="FangSong"/>
          <w:sz w:val="21"/>
          <w:szCs w:val="21"/>
          <w:color w:val="231F20"/>
          <w:spacing w:val="-6"/>
        </w:rPr>
        <w:t>并发症风险〔</w:t>
      </w:r>
      <w:r>
        <w:rPr>
          <w:rFonts w:ascii="Times New Roman" w:hAnsi="Times New Roman" w:eastAsia="Times New Roman" w:cs="Times New Roman"/>
          <w:sz w:val="21"/>
          <w:szCs w:val="21"/>
          <w:color w:val="231F20"/>
          <w:spacing w:val="-6"/>
        </w:rPr>
        <w:t>RR=</w:t>
      </w:r>
      <w:r>
        <w:rPr>
          <w:sz w:val="21"/>
          <w:szCs w:val="21"/>
          <w:color w:val="231F20"/>
          <w:spacing w:val="-6"/>
        </w:rPr>
        <w:t>0.86</w:t>
      </w:r>
      <w:r>
        <w:rPr>
          <w:sz w:val="21"/>
          <w:szCs w:val="21"/>
          <w:color w:val="231F20"/>
          <w:spacing w:val="-15"/>
        </w:rPr>
        <w:t xml:space="preserve"> </w:t>
      </w:r>
      <w:r>
        <w:rPr>
          <w:rFonts w:ascii="FangSong" w:hAnsi="FangSong" w:eastAsia="FangSong" w:cs="FangSong"/>
          <w:sz w:val="21"/>
          <w:szCs w:val="21"/>
          <w:color w:val="231F20"/>
          <w:spacing w:val="-6"/>
        </w:rPr>
        <w:t>，</w:t>
      </w:r>
      <w:r>
        <w:rPr>
          <w:sz w:val="21"/>
          <w:szCs w:val="21"/>
          <w:color w:val="231F20"/>
          <w:spacing w:val="-6"/>
        </w:rPr>
        <w:t>95%</w:t>
      </w:r>
      <w:r>
        <w:rPr>
          <w:rFonts w:ascii="Times New Roman" w:hAnsi="Times New Roman" w:eastAsia="Times New Roman" w:cs="Times New Roman"/>
          <w:sz w:val="21"/>
          <w:szCs w:val="21"/>
          <w:color w:val="231F20"/>
          <w:spacing w:val="-6"/>
        </w:rPr>
        <w:t>CI</w:t>
      </w:r>
      <w:r>
        <w:rPr>
          <w:rFonts w:ascii="FangSong" w:hAnsi="FangSong" w:eastAsia="FangSong" w:cs="FangSong"/>
          <w:sz w:val="21"/>
          <w:szCs w:val="21"/>
          <w:color w:val="231F20"/>
          <w:spacing w:val="-6"/>
        </w:rPr>
        <w:t>（</w:t>
      </w:r>
      <w:r>
        <w:rPr>
          <w:sz w:val="21"/>
          <w:szCs w:val="21"/>
          <w:color w:val="231F20"/>
          <w:spacing w:val="-6"/>
        </w:rPr>
        <w:t>0.75</w:t>
      </w:r>
      <w:r>
        <w:rPr>
          <w:sz w:val="21"/>
          <w:szCs w:val="21"/>
          <w:color w:val="231F20"/>
          <w:spacing w:val="-26"/>
        </w:rPr>
        <w:t xml:space="preserve"> </w:t>
      </w:r>
      <w:r>
        <w:rPr>
          <w:rFonts w:ascii="FangSong" w:hAnsi="FangSong" w:eastAsia="FangSong" w:cs="FangSong"/>
          <w:sz w:val="21"/>
          <w:szCs w:val="21"/>
          <w:color w:val="231F20"/>
          <w:spacing w:val="-6"/>
        </w:rPr>
        <w:t>，</w:t>
      </w:r>
      <w:r>
        <w:rPr>
          <w:sz w:val="21"/>
          <w:szCs w:val="21"/>
          <w:color w:val="231F20"/>
          <w:spacing w:val="-6"/>
        </w:rPr>
        <w:t>0.99</w:t>
      </w:r>
      <w:r>
        <w:rPr>
          <w:rFonts w:ascii="FangSong" w:hAnsi="FangSong" w:eastAsia="FangSong" w:cs="FangSong"/>
          <w:sz w:val="21"/>
          <w:szCs w:val="21"/>
          <w:color w:val="231F20"/>
          <w:spacing w:val="-6"/>
        </w:rPr>
        <w:t>）〕有所</w:t>
      </w:r>
      <w:r>
        <w:rPr>
          <w:rFonts w:ascii="FangSong" w:hAnsi="FangSong" w:eastAsia="FangSong" w:cs="FangSong"/>
          <w:sz w:val="21"/>
          <w:szCs w:val="21"/>
          <w:color w:val="231F20"/>
        </w:rPr>
        <w:t xml:space="preserve">  </w:t>
      </w:r>
      <w:r>
        <w:rPr>
          <w:rFonts w:ascii="FangSong" w:hAnsi="FangSong" w:eastAsia="FangSong" w:cs="FangSong"/>
          <w:sz w:val="21"/>
          <w:szCs w:val="21"/>
          <w:color w:val="231F20"/>
          <w:spacing w:val="2"/>
        </w:rPr>
        <w:t>降低</w:t>
      </w:r>
      <w:r>
        <w:rPr>
          <w:sz w:val="12"/>
          <w:szCs w:val="12"/>
          <w:color w:val="231F20"/>
          <w:spacing w:val="2"/>
          <w:position w:val="9"/>
        </w:rPr>
        <w:t>［39］</w:t>
      </w:r>
      <w:r>
        <w:rPr>
          <w:rFonts w:ascii="FangSong" w:hAnsi="FangSong" w:eastAsia="FangSong" w:cs="FangSong"/>
          <w:sz w:val="21"/>
          <w:szCs w:val="21"/>
          <w:color w:val="231F20"/>
          <w:spacing w:val="2"/>
        </w:rPr>
        <w:t>。一项纳入了</w:t>
      </w:r>
      <w:r>
        <w:rPr>
          <w:rFonts w:ascii="FangSong" w:hAnsi="FangSong" w:eastAsia="FangSong" w:cs="FangSong"/>
          <w:sz w:val="21"/>
          <w:szCs w:val="21"/>
          <w:color w:val="231F20"/>
          <w:spacing w:val="-26"/>
        </w:rPr>
        <w:t xml:space="preserve"> </w:t>
      </w:r>
      <w:r>
        <w:rPr>
          <w:sz w:val="21"/>
          <w:szCs w:val="21"/>
          <w:color w:val="231F20"/>
          <w:spacing w:val="2"/>
        </w:rPr>
        <w:t>36 </w:t>
      </w:r>
      <w:r>
        <w:rPr>
          <w:rFonts w:ascii="FangSong" w:hAnsi="FangSong" w:eastAsia="FangSong" w:cs="FangSong"/>
          <w:sz w:val="21"/>
          <w:szCs w:val="21"/>
          <w:color w:val="231F20"/>
          <w:spacing w:val="2"/>
        </w:rPr>
        <w:t>项</w:t>
      </w:r>
      <w:r>
        <w:rPr>
          <w:rFonts w:ascii="FangSong" w:hAnsi="FangSong" w:eastAsia="FangSong" w:cs="FangSong"/>
          <w:sz w:val="21"/>
          <w:szCs w:val="21"/>
          <w:color w:val="231F20"/>
          <w:spacing w:val="-43"/>
        </w:rPr>
        <w:t xml:space="preserve"> </w:t>
      </w:r>
      <w:r>
        <w:rPr>
          <w:sz w:val="21"/>
          <w:szCs w:val="21"/>
          <w:color w:val="231F20"/>
        </w:rPr>
        <w:t>RCT</w:t>
      </w:r>
      <w:r>
        <w:rPr>
          <w:sz w:val="21"/>
          <w:szCs w:val="21"/>
          <w:color w:val="231F20"/>
          <w:spacing w:val="23"/>
        </w:rPr>
        <w:t xml:space="preserve"> </w:t>
      </w:r>
      <w:r>
        <w:rPr>
          <w:rFonts w:ascii="FangSong" w:hAnsi="FangSong" w:eastAsia="FangSong" w:cs="FangSong"/>
          <w:sz w:val="21"/>
          <w:szCs w:val="21"/>
          <w:color w:val="231F20"/>
          <w:spacing w:val="2"/>
        </w:rPr>
        <w:t>的系统评价评估了</w:t>
      </w:r>
      <w:r>
        <w:rPr>
          <w:rFonts w:ascii="FangSong" w:hAnsi="FangSong" w:eastAsia="FangSong" w:cs="FangSong"/>
          <w:sz w:val="21"/>
          <w:szCs w:val="21"/>
          <w:color w:val="231F20"/>
        </w:rPr>
        <w:t xml:space="preserve">  </w:t>
      </w:r>
      <w:r>
        <w:rPr>
          <w:rFonts w:ascii="FangSong" w:hAnsi="FangSong" w:eastAsia="FangSong" w:cs="FangSong"/>
          <w:sz w:val="21"/>
          <w:szCs w:val="21"/>
          <w:color w:val="231F20"/>
          <w:spacing w:val="3"/>
        </w:rPr>
        <w:t>通过</w:t>
      </w:r>
      <w:r>
        <w:rPr>
          <w:rFonts w:ascii="FangSong" w:hAnsi="FangSong" w:eastAsia="FangSong" w:cs="FangSong"/>
          <w:sz w:val="21"/>
          <w:szCs w:val="21"/>
          <w:color w:val="231F20"/>
          <w:spacing w:val="-24"/>
        </w:rPr>
        <w:t xml:space="preserve"> </w:t>
      </w:r>
      <w:r>
        <w:rPr>
          <w:sz w:val="21"/>
          <w:szCs w:val="21"/>
          <w:color w:val="231F20"/>
          <w:spacing w:val="3"/>
        </w:rPr>
        <w:t>10 d~9 </w:t>
      </w:r>
      <w:r>
        <w:rPr>
          <w:rFonts w:ascii="FangSong" w:hAnsi="FangSong" w:eastAsia="FangSong" w:cs="FangSong"/>
          <w:sz w:val="21"/>
          <w:szCs w:val="21"/>
          <w:color w:val="231F20"/>
          <w:spacing w:val="3"/>
        </w:rPr>
        <w:t>个月不等的高蛋白质补充对老年人的影</w:t>
      </w:r>
      <w:r>
        <w:rPr>
          <w:rFonts w:ascii="FangSong" w:hAnsi="FangSong" w:eastAsia="FangSong" w:cs="FangSong"/>
          <w:sz w:val="21"/>
          <w:szCs w:val="21"/>
          <w:color w:val="231F20"/>
        </w:rPr>
        <w:t xml:space="preserve">  </w:t>
      </w:r>
      <w:r>
        <w:rPr>
          <w:rFonts w:ascii="FangSong" w:hAnsi="FangSong" w:eastAsia="FangSong" w:cs="FangSong"/>
          <w:sz w:val="21"/>
          <w:szCs w:val="21"/>
          <w:color w:val="231F20"/>
          <w:spacing w:val="-3"/>
        </w:rPr>
        <w:t>响，</w:t>
      </w:r>
      <w:r>
        <w:rPr>
          <w:rFonts w:ascii="FangSong" w:hAnsi="FangSong" w:eastAsia="FangSong" w:cs="FangSong"/>
          <w:sz w:val="21"/>
          <w:szCs w:val="21"/>
          <w:color w:val="231F20"/>
          <w:spacing w:val="65"/>
        </w:rPr>
        <w:t xml:space="preserve"> </w:t>
      </w:r>
      <w:r>
        <w:rPr>
          <w:rFonts w:ascii="FangSong" w:hAnsi="FangSong" w:eastAsia="FangSong" w:cs="FangSong"/>
          <w:sz w:val="21"/>
          <w:szCs w:val="21"/>
          <w:color w:val="231F20"/>
          <w:spacing w:val="-3"/>
        </w:rPr>
        <w:t>结果显示，高蛋白质补充有利于降低营养不良老</w:t>
      </w:r>
      <w:r>
        <w:rPr>
          <w:rFonts w:ascii="FangSong" w:hAnsi="FangSong" w:eastAsia="FangSong" w:cs="FangSong"/>
          <w:sz w:val="21"/>
          <w:szCs w:val="21"/>
          <w:color w:val="231F20"/>
        </w:rPr>
        <w:t xml:space="preserve">  </w:t>
      </w:r>
      <w:r>
        <w:rPr>
          <w:rFonts w:ascii="FangSong" w:hAnsi="FangSong" w:eastAsia="FangSong" w:cs="FangSong"/>
          <w:sz w:val="21"/>
          <w:szCs w:val="21"/>
          <w:color w:val="231F20"/>
          <w:spacing w:val="-19"/>
        </w:rPr>
        <w:t>年人的疾病并发症风险〔优势比（</w:t>
      </w:r>
      <w:r>
        <w:rPr>
          <w:sz w:val="21"/>
          <w:szCs w:val="21"/>
          <w:color w:val="231F20"/>
          <w:spacing w:val="-19"/>
        </w:rPr>
        <w:t>odds ratio</w:t>
      </w:r>
      <w:r>
        <w:rPr>
          <w:rFonts w:ascii="FangSong" w:hAnsi="FangSong" w:eastAsia="FangSong" w:cs="FangSong"/>
          <w:sz w:val="21"/>
          <w:szCs w:val="21"/>
          <w:color w:val="231F20"/>
          <w:spacing w:val="-19"/>
        </w:rPr>
        <w:t>，</w:t>
      </w:r>
      <w:r>
        <w:rPr>
          <w:rFonts w:ascii="Times New Roman" w:hAnsi="Times New Roman" w:eastAsia="Times New Roman" w:cs="Times New Roman"/>
          <w:sz w:val="21"/>
          <w:szCs w:val="21"/>
          <w:color w:val="231F20"/>
          <w:spacing w:val="-19"/>
        </w:rPr>
        <w:t>OR</w:t>
      </w:r>
      <w:r>
        <w:rPr>
          <w:rFonts w:ascii="FangSong" w:hAnsi="FangSong" w:eastAsia="FangSong" w:cs="FangSong"/>
          <w:sz w:val="21"/>
          <w:szCs w:val="21"/>
          <w:color w:val="231F20"/>
          <w:spacing w:val="-19"/>
        </w:rPr>
        <w:t>）</w:t>
      </w:r>
      <w:r>
        <w:rPr>
          <w:sz w:val="21"/>
          <w:szCs w:val="21"/>
          <w:color w:val="231F20"/>
          <w:spacing w:val="-19"/>
        </w:rPr>
        <w:t>=0.68</w:t>
      </w:r>
      <w:r>
        <w:rPr>
          <w:sz w:val="21"/>
          <w:szCs w:val="21"/>
          <w:color w:val="231F20"/>
          <w:spacing w:val="-25"/>
        </w:rPr>
        <w:t xml:space="preserve"> </w:t>
      </w:r>
      <w:r>
        <w:rPr>
          <w:rFonts w:ascii="FangSong" w:hAnsi="FangSong" w:eastAsia="FangSong" w:cs="FangSong"/>
          <w:sz w:val="21"/>
          <w:szCs w:val="21"/>
          <w:color w:val="231F20"/>
          <w:spacing w:val="-19"/>
        </w:rPr>
        <w:t>，</w:t>
      </w:r>
      <w:r>
        <w:rPr>
          <w:rFonts w:ascii="FangSong" w:hAnsi="FangSong" w:eastAsia="FangSong" w:cs="FangSong"/>
          <w:sz w:val="21"/>
          <w:szCs w:val="21"/>
          <w:color w:val="231F20"/>
        </w:rPr>
        <w:t xml:space="preserve"> </w:t>
      </w:r>
      <w:r>
        <w:rPr>
          <w:sz w:val="21"/>
          <w:szCs w:val="21"/>
          <w:color w:val="231F20"/>
          <w:spacing w:val="-7"/>
        </w:rPr>
        <w:t>95%</w:t>
      </w:r>
      <w:r>
        <w:rPr>
          <w:rFonts w:ascii="Times New Roman" w:hAnsi="Times New Roman" w:eastAsia="Times New Roman" w:cs="Times New Roman"/>
          <w:sz w:val="21"/>
          <w:szCs w:val="21"/>
          <w:color w:val="231F20"/>
          <w:spacing w:val="-7"/>
        </w:rPr>
        <w:t>CI</w:t>
      </w:r>
      <w:r>
        <w:rPr>
          <w:rFonts w:ascii="FangSong" w:hAnsi="FangSong" w:eastAsia="FangSong" w:cs="FangSong"/>
          <w:sz w:val="21"/>
          <w:szCs w:val="21"/>
          <w:color w:val="231F20"/>
          <w:spacing w:val="-7"/>
        </w:rPr>
        <w:t>（</w:t>
      </w:r>
      <w:r>
        <w:rPr>
          <w:sz w:val="21"/>
          <w:szCs w:val="21"/>
          <w:color w:val="231F20"/>
          <w:spacing w:val="-7"/>
        </w:rPr>
        <w:t>0.55</w:t>
      </w:r>
      <w:r>
        <w:rPr>
          <w:sz w:val="21"/>
          <w:szCs w:val="21"/>
          <w:color w:val="231F20"/>
          <w:spacing w:val="-24"/>
        </w:rPr>
        <w:t xml:space="preserve"> </w:t>
      </w:r>
      <w:r>
        <w:rPr>
          <w:rFonts w:ascii="FangSong" w:hAnsi="FangSong" w:eastAsia="FangSong" w:cs="FangSong"/>
          <w:sz w:val="21"/>
          <w:szCs w:val="21"/>
          <w:color w:val="231F20"/>
          <w:spacing w:val="-7"/>
        </w:rPr>
        <w:t>，</w:t>
      </w:r>
      <w:r>
        <w:rPr>
          <w:sz w:val="21"/>
          <w:szCs w:val="21"/>
          <w:color w:val="231F20"/>
          <w:spacing w:val="-7"/>
        </w:rPr>
        <w:t>0.83</w:t>
      </w:r>
      <w:r>
        <w:rPr>
          <w:rFonts w:ascii="FangSong" w:hAnsi="FangSong" w:eastAsia="FangSong" w:cs="FangSong"/>
          <w:sz w:val="21"/>
          <w:szCs w:val="21"/>
          <w:color w:val="231F20"/>
          <w:spacing w:val="-7"/>
        </w:rPr>
        <w:t>）</w:t>
      </w:r>
      <w:r>
        <w:rPr>
          <w:rFonts w:ascii="FangSong" w:hAnsi="FangSong" w:eastAsia="FangSong" w:cs="FangSong"/>
          <w:sz w:val="21"/>
          <w:szCs w:val="21"/>
          <w:color w:val="231F20"/>
          <w:spacing w:val="-49"/>
        </w:rPr>
        <w:t xml:space="preserve"> </w:t>
      </w:r>
      <w:r>
        <w:rPr>
          <w:rFonts w:ascii="FangSong" w:hAnsi="FangSong" w:eastAsia="FangSong" w:cs="FangSong"/>
          <w:sz w:val="21"/>
          <w:szCs w:val="21"/>
          <w:color w:val="231F20"/>
          <w:spacing w:val="-7"/>
        </w:rPr>
        <w:t>〕及住院率〔</w:t>
      </w:r>
      <w:r>
        <w:rPr>
          <w:rFonts w:ascii="Times New Roman" w:hAnsi="Times New Roman" w:eastAsia="Times New Roman" w:cs="Times New Roman"/>
          <w:sz w:val="21"/>
          <w:szCs w:val="21"/>
          <w:color w:val="231F20"/>
          <w:spacing w:val="-7"/>
        </w:rPr>
        <w:t>OR=</w:t>
      </w:r>
      <w:r>
        <w:rPr>
          <w:sz w:val="21"/>
          <w:szCs w:val="21"/>
          <w:color w:val="231F20"/>
          <w:spacing w:val="-7"/>
        </w:rPr>
        <w:t>0.59</w:t>
      </w:r>
      <w:r>
        <w:rPr>
          <w:sz w:val="21"/>
          <w:szCs w:val="21"/>
          <w:color w:val="231F20"/>
          <w:spacing w:val="-26"/>
        </w:rPr>
        <w:t xml:space="preserve"> </w:t>
      </w:r>
      <w:r>
        <w:rPr>
          <w:rFonts w:ascii="FangSong" w:hAnsi="FangSong" w:eastAsia="FangSong" w:cs="FangSong"/>
          <w:sz w:val="21"/>
          <w:szCs w:val="21"/>
          <w:color w:val="231F20"/>
          <w:spacing w:val="-7"/>
        </w:rPr>
        <w:t>，</w:t>
      </w:r>
      <w:r>
        <w:rPr>
          <w:sz w:val="21"/>
          <w:szCs w:val="21"/>
          <w:color w:val="231F20"/>
          <w:spacing w:val="-7"/>
        </w:rPr>
        <w:t>95%</w:t>
      </w:r>
      <w:r>
        <w:rPr>
          <w:rFonts w:ascii="Times New Roman" w:hAnsi="Times New Roman" w:eastAsia="Times New Roman" w:cs="Times New Roman"/>
          <w:sz w:val="21"/>
          <w:szCs w:val="21"/>
          <w:color w:val="231F20"/>
          <w:spacing w:val="-7"/>
        </w:rPr>
        <w:t>CI</w:t>
      </w:r>
      <w:r>
        <w:rPr>
          <w:rFonts w:ascii="Times New Roman" w:hAnsi="Times New Roman" w:eastAsia="Times New Roman" w:cs="Times New Roman"/>
          <w:sz w:val="21"/>
          <w:szCs w:val="21"/>
          <w:color w:val="231F20"/>
        </w:rPr>
        <w:t xml:space="preserve">   </w:t>
      </w:r>
      <w:r>
        <w:rPr>
          <w:rFonts w:ascii="FangSong" w:hAnsi="FangSong" w:eastAsia="FangSong" w:cs="FangSong"/>
          <w:sz w:val="21"/>
          <w:szCs w:val="21"/>
          <w:color w:val="231F20"/>
          <w:spacing w:val="-8"/>
        </w:rPr>
        <w:t>（</w:t>
      </w:r>
      <w:r>
        <w:rPr>
          <w:rFonts w:ascii="FangSong" w:hAnsi="FangSong" w:eastAsia="FangSong" w:cs="FangSong"/>
          <w:sz w:val="21"/>
          <w:szCs w:val="21"/>
          <w:color w:val="231F20"/>
          <w:spacing w:val="-43"/>
        </w:rPr>
        <w:t xml:space="preserve"> </w:t>
      </w:r>
      <w:r>
        <w:rPr>
          <w:sz w:val="21"/>
          <w:szCs w:val="21"/>
          <w:color w:val="231F20"/>
          <w:spacing w:val="-8"/>
        </w:rPr>
        <w:t>0.41</w:t>
      </w:r>
      <w:r>
        <w:rPr>
          <w:sz w:val="21"/>
          <w:szCs w:val="21"/>
          <w:color w:val="231F20"/>
          <w:spacing w:val="-26"/>
        </w:rPr>
        <w:t xml:space="preserve"> </w:t>
      </w:r>
      <w:r>
        <w:rPr>
          <w:rFonts w:ascii="FangSong" w:hAnsi="FangSong" w:eastAsia="FangSong" w:cs="FangSong"/>
          <w:sz w:val="21"/>
          <w:szCs w:val="21"/>
          <w:color w:val="231F20"/>
          <w:spacing w:val="-8"/>
        </w:rPr>
        <w:t>，</w:t>
      </w:r>
      <w:r>
        <w:rPr>
          <w:sz w:val="21"/>
          <w:szCs w:val="21"/>
          <w:color w:val="231F20"/>
          <w:spacing w:val="-8"/>
        </w:rPr>
        <w:t>0.84</w:t>
      </w:r>
      <w:r>
        <w:rPr>
          <w:rFonts w:ascii="FangSong" w:hAnsi="FangSong" w:eastAsia="FangSong" w:cs="FangSong"/>
          <w:sz w:val="21"/>
          <w:szCs w:val="21"/>
          <w:color w:val="231F20"/>
          <w:spacing w:val="-8"/>
        </w:rPr>
        <w:t>）〕，增加握力〔</w:t>
      </w:r>
      <w:r>
        <w:rPr>
          <w:rFonts w:ascii="FangSong" w:hAnsi="FangSong" w:eastAsia="FangSong" w:cs="FangSong"/>
          <w:sz w:val="21"/>
          <w:szCs w:val="21"/>
          <w:color w:val="231F20"/>
          <w:spacing w:val="-51"/>
        </w:rPr>
        <w:t xml:space="preserve"> </w:t>
      </w:r>
      <w:r>
        <w:rPr>
          <w:rFonts w:ascii="Times New Roman" w:hAnsi="Times New Roman" w:eastAsia="Times New Roman" w:cs="Times New Roman"/>
          <w:sz w:val="21"/>
          <w:szCs w:val="21"/>
          <w:color w:val="231F20"/>
          <w:spacing w:val="-8"/>
        </w:rPr>
        <w:t>MD=</w:t>
      </w:r>
      <w:r>
        <w:rPr>
          <w:rFonts w:ascii="Times New Roman" w:hAnsi="Times New Roman" w:eastAsia="Times New Roman" w:cs="Times New Roman"/>
          <w:sz w:val="21"/>
          <w:szCs w:val="21"/>
          <w:color w:val="231F20"/>
          <w:spacing w:val="-29"/>
        </w:rPr>
        <w:t xml:space="preserve"> </w:t>
      </w:r>
      <w:r>
        <w:rPr>
          <w:sz w:val="21"/>
          <w:szCs w:val="21"/>
          <w:color w:val="231F20"/>
          <w:spacing w:val="-8"/>
        </w:rPr>
        <w:t>1.76</w:t>
      </w:r>
      <w:r>
        <w:rPr>
          <w:sz w:val="21"/>
          <w:szCs w:val="21"/>
          <w:color w:val="231F20"/>
          <w:spacing w:val="13"/>
        </w:rPr>
        <w:t xml:space="preserve"> </w:t>
      </w:r>
      <w:r>
        <w:rPr>
          <w:sz w:val="21"/>
          <w:szCs w:val="21"/>
          <w:color w:val="231F20"/>
          <w:spacing w:val="-8"/>
        </w:rPr>
        <w:t>kg</w:t>
      </w:r>
      <w:r>
        <w:rPr>
          <w:sz w:val="21"/>
          <w:szCs w:val="21"/>
          <w:color w:val="231F20"/>
          <w:spacing w:val="-26"/>
        </w:rPr>
        <w:t xml:space="preserve"> </w:t>
      </w:r>
      <w:r>
        <w:rPr>
          <w:rFonts w:ascii="FangSong" w:hAnsi="FangSong" w:eastAsia="FangSong" w:cs="FangSong"/>
          <w:sz w:val="21"/>
          <w:szCs w:val="21"/>
          <w:color w:val="231F20"/>
          <w:spacing w:val="-8"/>
        </w:rPr>
        <w:t>，</w:t>
      </w:r>
      <w:r>
        <w:rPr>
          <w:sz w:val="21"/>
          <w:szCs w:val="21"/>
          <w:color w:val="231F20"/>
          <w:spacing w:val="-8"/>
        </w:rPr>
        <w:t>95%</w:t>
      </w:r>
      <w:r>
        <w:rPr>
          <w:rFonts w:ascii="Times New Roman" w:hAnsi="Times New Roman" w:eastAsia="Times New Roman" w:cs="Times New Roman"/>
          <w:sz w:val="21"/>
          <w:szCs w:val="21"/>
          <w:color w:val="231F20"/>
          <w:spacing w:val="-8"/>
        </w:rPr>
        <w:t>CI</w:t>
      </w:r>
      <w:r>
        <w:rPr>
          <w:rFonts w:ascii="Times New Roman" w:hAnsi="Times New Roman" w:eastAsia="Times New Roman" w:cs="Times New Roman"/>
          <w:sz w:val="21"/>
          <w:szCs w:val="21"/>
          <w:color w:val="231F20"/>
        </w:rPr>
        <w:t xml:space="preserve">   </w:t>
      </w:r>
      <w:r>
        <w:rPr>
          <w:rFonts w:ascii="FangSong" w:hAnsi="FangSong" w:eastAsia="FangSong" w:cs="FangSong"/>
          <w:sz w:val="21"/>
          <w:szCs w:val="21"/>
          <w:color w:val="231F20"/>
          <w:spacing w:val="-8"/>
        </w:rPr>
        <w:t>（</w:t>
      </w:r>
      <w:r>
        <w:rPr>
          <w:rFonts w:ascii="FangSong" w:hAnsi="FangSong" w:eastAsia="FangSong" w:cs="FangSong"/>
          <w:sz w:val="21"/>
          <w:szCs w:val="21"/>
          <w:color w:val="231F20"/>
          <w:spacing w:val="-43"/>
        </w:rPr>
        <w:t xml:space="preserve"> </w:t>
      </w:r>
      <w:r>
        <w:rPr>
          <w:sz w:val="21"/>
          <w:szCs w:val="21"/>
          <w:color w:val="231F20"/>
          <w:spacing w:val="-8"/>
        </w:rPr>
        <w:t>0.36</w:t>
      </w:r>
      <w:r>
        <w:rPr>
          <w:sz w:val="21"/>
          <w:szCs w:val="21"/>
          <w:color w:val="231F20"/>
          <w:spacing w:val="-26"/>
        </w:rPr>
        <w:t xml:space="preserve"> </w:t>
      </w:r>
      <w:r>
        <w:rPr>
          <w:rFonts w:ascii="FangSong" w:hAnsi="FangSong" w:eastAsia="FangSong" w:cs="FangSong"/>
          <w:sz w:val="21"/>
          <w:szCs w:val="21"/>
          <w:color w:val="231F20"/>
          <w:spacing w:val="-8"/>
        </w:rPr>
        <w:t>，</w:t>
      </w:r>
      <w:r>
        <w:rPr>
          <w:sz w:val="21"/>
          <w:szCs w:val="21"/>
          <w:color w:val="231F20"/>
          <w:spacing w:val="-8"/>
        </w:rPr>
        <w:t>3.17</w:t>
      </w:r>
      <w:r>
        <w:rPr>
          <w:rFonts w:ascii="FangSong" w:hAnsi="FangSong" w:eastAsia="FangSong" w:cs="FangSong"/>
          <w:sz w:val="21"/>
          <w:szCs w:val="21"/>
          <w:color w:val="231F20"/>
          <w:spacing w:val="-8"/>
        </w:rPr>
        <w:t>）〕，提高能量〔</w:t>
      </w:r>
      <w:r>
        <w:rPr>
          <w:rFonts w:ascii="Times New Roman" w:hAnsi="Times New Roman" w:eastAsia="Times New Roman" w:cs="Times New Roman"/>
          <w:sz w:val="21"/>
          <w:szCs w:val="21"/>
          <w:color w:val="231F20"/>
          <w:spacing w:val="-8"/>
        </w:rPr>
        <w:t>MD=</w:t>
      </w:r>
      <w:r>
        <w:rPr>
          <w:sz w:val="21"/>
          <w:szCs w:val="21"/>
          <w:color w:val="231F20"/>
          <w:spacing w:val="-8"/>
        </w:rPr>
        <w:t>314</w:t>
      </w:r>
      <w:r>
        <w:rPr>
          <w:sz w:val="21"/>
          <w:szCs w:val="21"/>
          <w:color w:val="231F20"/>
          <w:spacing w:val="14"/>
        </w:rPr>
        <w:t xml:space="preserve"> </w:t>
      </w:r>
      <w:r>
        <w:rPr>
          <w:sz w:val="21"/>
          <w:szCs w:val="21"/>
          <w:color w:val="231F20"/>
          <w:spacing w:val="-8"/>
        </w:rPr>
        <w:t>kc</w:t>
      </w:r>
      <w:r>
        <w:rPr>
          <w:sz w:val="21"/>
          <w:szCs w:val="21"/>
          <w:color w:val="231F20"/>
          <w:spacing w:val="-9"/>
        </w:rPr>
        <w:t>al</w:t>
      </w:r>
      <w:r>
        <w:rPr>
          <w:sz w:val="21"/>
          <w:szCs w:val="21"/>
          <w:color w:val="231F20"/>
          <w:spacing w:val="-26"/>
        </w:rPr>
        <w:t xml:space="preserve"> </w:t>
      </w:r>
      <w:r>
        <w:rPr>
          <w:rFonts w:ascii="FangSong" w:hAnsi="FangSong" w:eastAsia="FangSong" w:cs="FangSong"/>
          <w:sz w:val="21"/>
          <w:szCs w:val="21"/>
          <w:color w:val="231F20"/>
          <w:spacing w:val="-9"/>
        </w:rPr>
        <w:t>，</w:t>
      </w:r>
      <w:r>
        <w:rPr>
          <w:sz w:val="21"/>
          <w:szCs w:val="21"/>
          <w:color w:val="231F20"/>
          <w:spacing w:val="-9"/>
        </w:rPr>
        <w:t>95%</w:t>
      </w:r>
      <w:r>
        <w:rPr>
          <w:rFonts w:ascii="Times New Roman" w:hAnsi="Times New Roman" w:eastAsia="Times New Roman" w:cs="Times New Roman"/>
          <w:sz w:val="21"/>
          <w:szCs w:val="21"/>
          <w:color w:val="231F20"/>
          <w:spacing w:val="-9"/>
        </w:rPr>
        <w:t>CI</w:t>
      </w:r>
      <w:r>
        <w:rPr>
          <w:rFonts w:ascii="Times New Roman" w:hAnsi="Times New Roman" w:eastAsia="Times New Roman" w:cs="Times New Roman"/>
          <w:sz w:val="21"/>
          <w:szCs w:val="21"/>
          <w:color w:val="231F20"/>
        </w:rPr>
        <w:t xml:space="preserve">   </w:t>
      </w:r>
      <w:r>
        <w:rPr>
          <w:rFonts w:ascii="FangSong" w:hAnsi="FangSong" w:eastAsia="FangSong" w:cs="FangSong"/>
          <w:sz w:val="21"/>
          <w:szCs w:val="21"/>
          <w:color w:val="231F20"/>
          <w:spacing w:val="-16"/>
        </w:rPr>
        <w:t>（</w:t>
      </w:r>
      <w:r>
        <w:rPr>
          <w:rFonts w:ascii="FangSong" w:hAnsi="FangSong" w:eastAsia="FangSong" w:cs="FangSong"/>
          <w:sz w:val="21"/>
          <w:szCs w:val="21"/>
          <w:color w:val="231F20"/>
          <w:spacing w:val="-55"/>
        </w:rPr>
        <w:t xml:space="preserve"> </w:t>
      </w:r>
      <w:r>
        <w:rPr>
          <w:sz w:val="21"/>
          <w:szCs w:val="21"/>
          <w:color w:val="231F20"/>
          <w:spacing w:val="-16"/>
        </w:rPr>
        <w:t>146</w:t>
      </w:r>
      <w:r>
        <w:rPr>
          <w:rFonts w:ascii="FangSong" w:hAnsi="FangSong" w:eastAsia="FangSong" w:cs="FangSong"/>
          <w:sz w:val="21"/>
          <w:szCs w:val="21"/>
          <w:color w:val="231F20"/>
          <w:spacing w:val="-16"/>
        </w:rPr>
        <w:t>，</w:t>
      </w:r>
      <w:r>
        <w:rPr>
          <w:sz w:val="21"/>
          <w:szCs w:val="21"/>
          <w:color w:val="231F20"/>
          <w:spacing w:val="-16"/>
        </w:rPr>
        <w:t>482</w:t>
      </w:r>
      <w:r>
        <w:rPr>
          <w:rFonts w:ascii="FangSong" w:hAnsi="FangSong" w:eastAsia="FangSong" w:cs="FangSong"/>
          <w:sz w:val="21"/>
          <w:szCs w:val="21"/>
          <w:color w:val="231F20"/>
          <w:spacing w:val="-16"/>
        </w:rPr>
        <w:t>）〕与蛋白质摄入〔</w:t>
      </w:r>
      <w:r>
        <w:rPr>
          <w:rFonts w:ascii="Times New Roman" w:hAnsi="Times New Roman" w:eastAsia="Times New Roman" w:cs="Times New Roman"/>
          <w:sz w:val="21"/>
          <w:szCs w:val="21"/>
          <w:color w:val="231F20"/>
          <w:spacing w:val="-16"/>
        </w:rPr>
        <w:t>MD</w:t>
      </w:r>
      <w:r>
        <w:rPr>
          <w:rFonts w:ascii="Times New Roman" w:hAnsi="Times New Roman" w:eastAsia="Times New Roman" w:cs="Times New Roman"/>
          <w:sz w:val="21"/>
          <w:szCs w:val="21"/>
          <w:color w:val="231F20"/>
          <w:spacing w:val="-17"/>
        </w:rPr>
        <w:t>=</w:t>
      </w:r>
      <w:r>
        <w:rPr>
          <w:sz w:val="21"/>
          <w:szCs w:val="21"/>
          <w:color w:val="231F20"/>
          <w:spacing w:val="-17"/>
        </w:rPr>
        <w:t>22 g</w:t>
      </w:r>
      <w:r>
        <w:rPr>
          <w:rFonts w:ascii="FangSong" w:hAnsi="FangSong" w:eastAsia="FangSong" w:cs="FangSong"/>
          <w:sz w:val="21"/>
          <w:szCs w:val="21"/>
          <w:color w:val="231F20"/>
          <w:spacing w:val="-17"/>
        </w:rPr>
        <w:t>，</w:t>
      </w:r>
      <w:r>
        <w:rPr>
          <w:sz w:val="21"/>
          <w:szCs w:val="21"/>
          <w:color w:val="231F20"/>
          <w:spacing w:val="-17"/>
        </w:rPr>
        <w:t>95%</w:t>
      </w:r>
      <w:r>
        <w:rPr>
          <w:rFonts w:ascii="Times New Roman" w:hAnsi="Times New Roman" w:eastAsia="Times New Roman" w:cs="Times New Roman"/>
          <w:sz w:val="21"/>
          <w:szCs w:val="21"/>
          <w:color w:val="231F20"/>
          <w:spacing w:val="-17"/>
        </w:rPr>
        <w:t>CI</w:t>
      </w:r>
      <w:r>
        <w:rPr>
          <w:rFonts w:ascii="FangSong" w:hAnsi="FangSong" w:eastAsia="FangSong" w:cs="FangSong"/>
          <w:sz w:val="21"/>
          <w:szCs w:val="21"/>
          <w:color w:val="231F20"/>
          <w:spacing w:val="-17"/>
        </w:rPr>
        <w:t>（</w:t>
      </w:r>
      <w:r>
        <w:rPr>
          <w:rFonts w:ascii="FangSong" w:hAnsi="FangSong" w:eastAsia="FangSong" w:cs="FangSong"/>
          <w:sz w:val="21"/>
          <w:szCs w:val="21"/>
          <w:color w:val="231F20"/>
          <w:spacing w:val="-55"/>
        </w:rPr>
        <w:t xml:space="preserve"> </w:t>
      </w:r>
      <w:r>
        <w:rPr>
          <w:sz w:val="21"/>
          <w:szCs w:val="21"/>
          <w:color w:val="231F20"/>
          <w:spacing w:val="-17"/>
        </w:rPr>
        <w:t>10</w:t>
      </w:r>
      <w:r>
        <w:rPr>
          <w:sz w:val="21"/>
          <w:szCs w:val="21"/>
          <w:color w:val="231F20"/>
          <w:spacing w:val="-26"/>
        </w:rPr>
        <w:t xml:space="preserve"> </w:t>
      </w:r>
      <w:r>
        <w:rPr>
          <w:rFonts w:ascii="FangSong" w:hAnsi="FangSong" w:eastAsia="FangSong" w:cs="FangSong"/>
          <w:sz w:val="21"/>
          <w:szCs w:val="21"/>
          <w:color w:val="231F20"/>
          <w:spacing w:val="-17"/>
        </w:rPr>
        <w:t>，</w:t>
      </w:r>
      <w:r>
        <w:rPr>
          <w:rFonts w:ascii="FangSong" w:hAnsi="FangSong" w:eastAsia="FangSong" w:cs="FangSong"/>
          <w:sz w:val="21"/>
          <w:szCs w:val="21"/>
          <w:color w:val="231F20"/>
        </w:rPr>
        <w:t xml:space="preserve"> </w:t>
      </w:r>
      <w:r>
        <w:rPr>
          <w:sz w:val="21"/>
          <w:szCs w:val="21"/>
          <w:color w:val="231F20"/>
          <w:spacing w:val="-24"/>
        </w:rPr>
        <w:t>34</w:t>
      </w:r>
      <w:r>
        <w:rPr>
          <w:rFonts w:ascii="FangSong" w:hAnsi="FangSong" w:eastAsia="FangSong" w:cs="FangSong"/>
          <w:sz w:val="21"/>
          <w:szCs w:val="21"/>
          <w:color w:val="231F20"/>
          <w:spacing w:val="-24"/>
        </w:rPr>
        <w:t>）〕，以及增加老年人体重〔</w:t>
      </w:r>
      <w:r>
        <w:rPr>
          <w:rFonts w:ascii="Times New Roman" w:hAnsi="Times New Roman" w:eastAsia="Times New Roman" w:cs="Times New Roman"/>
          <w:sz w:val="21"/>
          <w:szCs w:val="21"/>
          <w:color w:val="231F20"/>
          <w:spacing w:val="-24"/>
        </w:rPr>
        <w:t>MD=</w:t>
      </w:r>
      <w:r>
        <w:rPr>
          <w:rFonts w:ascii="Times New Roman" w:hAnsi="Times New Roman" w:eastAsia="Times New Roman" w:cs="Times New Roman"/>
          <w:sz w:val="21"/>
          <w:szCs w:val="21"/>
          <w:color w:val="231F20"/>
          <w:spacing w:val="-13"/>
        </w:rPr>
        <w:t xml:space="preserve"> </w:t>
      </w:r>
      <w:r>
        <w:rPr>
          <w:sz w:val="21"/>
          <w:szCs w:val="21"/>
          <w:color w:val="231F20"/>
          <w:spacing w:val="-24"/>
        </w:rPr>
        <w:t>1.74 kg</w:t>
      </w:r>
      <w:r>
        <w:rPr>
          <w:rFonts w:ascii="FangSong" w:hAnsi="FangSong" w:eastAsia="FangSong" w:cs="FangSong"/>
          <w:sz w:val="21"/>
          <w:szCs w:val="21"/>
          <w:color w:val="231F20"/>
          <w:spacing w:val="-24"/>
        </w:rPr>
        <w:t>，</w:t>
      </w:r>
      <w:r>
        <w:rPr>
          <w:sz w:val="21"/>
          <w:szCs w:val="21"/>
          <w:color w:val="231F20"/>
          <w:spacing w:val="-24"/>
        </w:rPr>
        <w:t>95%</w:t>
      </w:r>
      <w:r>
        <w:rPr>
          <w:rFonts w:ascii="Times New Roman" w:hAnsi="Times New Roman" w:eastAsia="Times New Roman" w:cs="Times New Roman"/>
          <w:sz w:val="21"/>
          <w:szCs w:val="21"/>
          <w:color w:val="231F20"/>
          <w:spacing w:val="-24"/>
        </w:rPr>
        <w:t>CI</w:t>
      </w:r>
      <w:r>
        <w:rPr>
          <w:rFonts w:ascii="FangSong" w:hAnsi="FangSong" w:eastAsia="FangSong" w:cs="FangSong"/>
          <w:sz w:val="21"/>
          <w:szCs w:val="21"/>
          <w:color w:val="231F20"/>
          <w:spacing w:val="-24"/>
        </w:rPr>
        <w:t>（</w:t>
      </w:r>
      <w:r>
        <w:rPr>
          <w:sz w:val="21"/>
          <w:szCs w:val="21"/>
          <w:color w:val="231F20"/>
          <w:spacing w:val="-24"/>
        </w:rPr>
        <w:t>0.79</w:t>
      </w:r>
      <w:r>
        <w:rPr>
          <w:sz w:val="21"/>
          <w:szCs w:val="21"/>
          <w:color w:val="231F20"/>
          <w:spacing w:val="-26"/>
        </w:rPr>
        <w:t xml:space="preserve"> </w:t>
      </w:r>
      <w:r>
        <w:rPr>
          <w:rFonts w:ascii="FangSong" w:hAnsi="FangSong" w:eastAsia="FangSong" w:cs="FangSong"/>
          <w:sz w:val="21"/>
          <w:szCs w:val="21"/>
          <w:color w:val="231F20"/>
          <w:spacing w:val="-24"/>
        </w:rPr>
        <w:t>，</w:t>
      </w:r>
      <w:r>
        <w:rPr>
          <w:rFonts w:ascii="FangSong" w:hAnsi="FangSong" w:eastAsia="FangSong" w:cs="FangSong"/>
          <w:sz w:val="21"/>
          <w:szCs w:val="21"/>
          <w:color w:val="231F20"/>
        </w:rPr>
        <w:t xml:space="preserve"> </w:t>
      </w:r>
      <w:r>
        <w:rPr>
          <w:sz w:val="21"/>
          <w:szCs w:val="21"/>
          <w:color w:val="231F20"/>
          <w:spacing w:val="-1"/>
        </w:rPr>
        <w:t>2.70</w:t>
      </w:r>
      <w:r>
        <w:rPr>
          <w:rFonts w:ascii="FangSong" w:hAnsi="FangSong" w:eastAsia="FangSong" w:cs="FangSong"/>
          <w:sz w:val="21"/>
          <w:szCs w:val="21"/>
          <w:color w:val="231F20"/>
          <w:spacing w:val="-1"/>
        </w:rPr>
        <w:t>）〕</w:t>
      </w:r>
      <w:r>
        <w:rPr>
          <w:sz w:val="12"/>
          <w:szCs w:val="12"/>
          <w:color w:val="231F20"/>
          <w:spacing w:val="-1"/>
          <w:position w:val="9"/>
        </w:rPr>
        <w:t>［40］</w:t>
      </w:r>
      <w:r>
        <w:rPr>
          <w:rFonts w:ascii="FangSong" w:hAnsi="FangSong" w:eastAsia="FangSong" w:cs="FangSong"/>
          <w:sz w:val="21"/>
          <w:szCs w:val="21"/>
          <w:color w:val="231F20"/>
          <w:spacing w:val="-1"/>
        </w:rPr>
        <w:t>。此外，</w:t>
      </w:r>
      <w:r>
        <w:rPr>
          <w:rFonts w:ascii="FangSong" w:hAnsi="FangSong" w:eastAsia="FangSong" w:cs="FangSong"/>
          <w:sz w:val="21"/>
          <w:szCs w:val="21"/>
          <w:color w:val="231F20"/>
          <w:spacing w:val="-31"/>
        </w:rPr>
        <w:t xml:space="preserve"> </w:t>
      </w:r>
      <w:r>
        <w:rPr>
          <w:rFonts w:ascii="FangSong" w:hAnsi="FangSong" w:eastAsia="FangSong" w:cs="FangSong"/>
          <w:sz w:val="21"/>
          <w:szCs w:val="21"/>
          <w:color w:val="231F20"/>
          <w:spacing w:val="-1"/>
        </w:rPr>
        <w:t>一项纳入</w:t>
      </w:r>
      <w:r>
        <w:rPr>
          <w:rFonts w:ascii="FangSong" w:hAnsi="FangSong" w:eastAsia="FangSong" w:cs="FangSong"/>
          <w:sz w:val="21"/>
          <w:szCs w:val="21"/>
          <w:color w:val="231F20"/>
          <w:spacing w:val="-27"/>
        </w:rPr>
        <w:t xml:space="preserve"> </w:t>
      </w:r>
      <w:r>
        <w:rPr>
          <w:sz w:val="21"/>
          <w:szCs w:val="21"/>
          <w:color w:val="231F20"/>
          <w:spacing w:val="-1"/>
        </w:rPr>
        <w:t>17 </w:t>
      </w:r>
      <w:r>
        <w:rPr>
          <w:rFonts w:ascii="FangSong" w:hAnsi="FangSong" w:eastAsia="FangSong" w:cs="FangSong"/>
          <w:sz w:val="21"/>
          <w:szCs w:val="21"/>
          <w:color w:val="231F20"/>
          <w:spacing w:val="-1"/>
        </w:rPr>
        <w:t>项</w:t>
      </w:r>
      <w:r>
        <w:rPr>
          <w:rFonts w:ascii="FangSong" w:hAnsi="FangSong" w:eastAsia="FangSong" w:cs="FangSong"/>
          <w:sz w:val="21"/>
          <w:szCs w:val="21"/>
          <w:color w:val="231F20"/>
          <w:spacing w:val="-41"/>
        </w:rPr>
        <w:t xml:space="preserve"> </w:t>
      </w:r>
      <w:r>
        <w:rPr>
          <w:sz w:val="21"/>
          <w:szCs w:val="21"/>
          <w:color w:val="231F20"/>
          <w:spacing w:val="-1"/>
        </w:rPr>
        <w:t>RCT</w:t>
      </w:r>
      <w:r>
        <w:rPr>
          <w:sz w:val="21"/>
          <w:szCs w:val="21"/>
          <w:color w:val="231F20"/>
          <w:spacing w:val="25"/>
        </w:rPr>
        <w:t xml:space="preserve"> </w:t>
      </w:r>
      <w:r>
        <w:rPr>
          <w:rFonts w:ascii="FangSong" w:hAnsi="FangSong" w:eastAsia="FangSong" w:cs="FangSong"/>
          <w:sz w:val="21"/>
          <w:szCs w:val="21"/>
          <w:color w:val="231F20"/>
          <w:spacing w:val="-1"/>
        </w:rPr>
        <w:t>的系统评</w:t>
      </w:r>
    </w:p>
    <w:p>
      <w:pPr>
        <w:spacing w:line="14" w:lineRule="auto"/>
        <w:rPr>
          <w:rFonts w:ascii="Arial"/>
          <w:sz w:val="2"/>
        </w:rPr>
      </w:pPr>
      <w:r>
        <w:rPr>
          <w:rFonts w:ascii="Arial" w:hAnsi="Arial" w:eastAsia="Arial" w:cs="Arial"/>
          <w:sz w:val="2"/>
          <w:szCs w:val="2"/>
        </w:rPr>
        <w:br w:type="column"/>
      </w:r>
    </w:p>
    <w:p>
      <w:pPr>
        <w:pStyle w:val="BodyText"/>
        <w:ind w:left="14" w:right="32" w:firstLine="5"/>
        <w:spacing w:before="47" w:line="227" w:lineRule="auto"/>
        <w:jc w:val="both"/>
        <w:rPr>
          <w:rFonts w:ascii="FangSong" w:hAnsi="FangSong" w:eastAsia="FangSong" w:cs="FangSong"/>
          <w:sz w:val="21"/>
          <w:szCs w:val="21"/>
        </w:rPr>
      </w:pPr>
      <w:r>
        <w:rPr>
          <w:rFonts w:ascii="FangSong" w:hAnsi="FangSong" w:eastAsia="FangSong" w:cs="FangSong"/>
          <w:sz w:val="21"/>
          <w:szCs w:val="21"/>
          <w:color w:val="231F20"/>
          <w:spacing w:val="-6"/>
        </w:rPr>
        <w:t>价评估了</w:t>
      </w:r>
      <w:r>
        <w:rPr>
          <w:rFonts w:ascii="FangSong" w:hAnsi="FangSong" w:eastAsia="FangSong" w:cs="FangSong"/>
          <w:sz w:val="21"/>
          <w:szCs w:val="21"/>
          <w:color w:val="231F20"/>
          <w:spacing w:val="-50"/>
        </w:rPr>
        <w:t xml:space="preserve"> </w:t>
      </w:r>
      <w:r>
        <w:rPr>
          <w:sz w:val="21"/>
          <w:szCs w:val="21"/>
          <w:color w:val="231F20"/>
          <w:spacing w:val="-6"/>
        </w:rPr>
        <w:t>4 </w:t>
      </w:r>
      <w:r>
        <w:rPr>
          <w:rFonts w:ascii="FangSong" w:hAnsi="FangSong" w:eastAsia="FangSong" w:cs="FangSong"/>
          <w:sz w:val="21"/>
          <w:szCs w:val="21"/>
          <w:color w:val="231F20"/>
          <w:spacing w:val="-6"/>
        </w:rPr>
        <w:t>周</w:t>
      </w:r>
      <w:r>
        <w:rPr>
          <w:sz w:val="21"/>
          <w:szCs w:val="21"/>
          <w:color w:val="231F20"/>
          <w:spacing w:val="-6"/>
        </w:rPr>
        <w:t>~9 </w:t>
      </w:r>
      <w:r>
        <w:rPr>
          <w:rFonts w:ascii="FangSong" w:hAnsi="FangSong" w:eastAsia="FangSong" w:cs="FangSong"/>
          <w:sz w:val="21"/>
          <w:szCs w:val="21"/>
          <w:color w:val="231F20"/>
          <w:spacing w:val="-6"/>
        </w:rPr>
        <w:t>个月时间内</w:t>
      </w:r>
      <w:r>
        <w:rPr>
          <w:sz w:val="21"/>
          <w:szCs w:val="21"/>
          <w:color w:val="231F20"/>
          <w:spacing w:val="-6"/>
        </w:rPr>
        <w:t>2~3 </w:t>
      </w:r>
      <w:r>
        <w:rPr>
          <w:rFonts w:ascii="FangSong" w:hAnsi="FangSong" w:eastAsia="FangSong" w:cs="FangSong"/>
          <w:sz w:val="21"/>
          <w:szCs w:val="21"/>
          <w:color w:val="231F20"/>
          <w:spacing w:val="-6"/>
        </w:rPr>
        <w:t>次</w:t>
      </w:r>
      <w:r>
        <w:rPr>
          <w:rFonts w:ascii="FangSong" w:hAnsi="FangSong" w:eastAsia="FangSong" w:cs="FangSong"/>
          <w:sz w:val="21"/>
          <w:szCs w:val="21"/>
          <w:color w:val="231F20"/>
          <w:spacing w:val="-52"/>
        </w:rPr>
        <w:t xml:space="preserve"> </w:t>
      </w:r>
      <w:r>
        <w:rPr>
          <w:sz w:val="21"/>
          <w:szCs w:val="21"/>
          <w:color w:val="231F20"/>
          <w:spacing w:val="-6"/>
        </w:rPr>
        <w:t>/d</w:t>
      </w:r>
      <w:r>
        <w:rPr>
          <w:sz w:val="21"/>
          <w:szCs w:val="21"/>
          <w:color w:val="231F20"/>
          <w:spacing w:val="22"/>
        </w:rPr>
        <w:t xml:space="preserve"> </w:t>
      </w:r>
      <w:r>
        <w:rPr>
          <w:rFonts w:ascii="FangSong" w:hAnsi="FangSong" w:eastAsia="FangSong" w:cs="FangSong"/>
          <w:sz w:val="21"/>
          <w:szCs w:val="21"/>
          <w:color w:val="231F20"/>
          <w:spacing w:val="-6"/>
        </w:rPr>
        <w:t>的高蛋白</w:t>
      </w:r>
      <w:r>
        <w:rPr>
          <w:rFonts w:ascii="FangSong" w:hAnsi="FangSong" w:eastAsia="FangSong" w:cs="FangSong"/>
          <w:sz w:val="21"/>
          <w:szCs w:val="21"/>
          <w:color w:val="231F20"/>
          <w:spacing w:val="-7"/>
        </w:rPr>
        <w:t>质补</w:t>
      </w:r>
      <w:r>
        <w:rPr>
          <w:rFonts w:ascii="FangSong" w:hAnsi="FangSong" w:eastAsia="FangSong" w:cs="FangSong"/>
          <w:sz w:val="21"/>
          <w:szCs w:val="21"/>
          <w:color w:val="231F20"/>
        </w:rPr>
        <w:t xml:space="preserve"> </w:t>
      </w:r>
      <w:r>
        <w:rPr>
          <w:rFonts w:ascii="FangSong" w:hAnsi="FangSong" w:eastAsia="FangSong" w:cs="FangSong"/>
          <w:sz w:val="21"/>
          <w:szCs w:val="21"/>
          <w:color w:val="231F20"/>
          <w:spacing w:val="7"/>
        </w:rPr>
        <w:t>充对老年人的影响，结果显示，高蛋白质补充能显</w:t>
      </w:r>
      <w:r>
        <w:rPr>
          <w:rFonts w:ascii="FangSong" w:hAnsi="FangSong" w:eastAsia="FangSong" w:cs="FangSong"/>
          <w:sz w:val="21"/>
          <w:szCs w:val="21"/>
          <w:color w:val="231F20"/>
          <w:spacing w:val="9"/>
        </w:rPr>
        <w:t xml:space="preserve">  </w:t>
      </w:r>
      <w:r>
        <w:rPr>
          <w:rFonts w:ascii="FangSong" w:hAnsi="FangSong" w:eastAsia="FangSong" w:cs="FangSong"/>
          <w:sz w:val="21"/>
          <w:szCs w:val="21"/>
          <w:color w:val="231F20"/>
          <w:spacing w:val="-15"/>
        </w:rPr>
        <w:t>著提升老年人的生活质量〔标准化均数差（</w:t>
      </w:r>
      <w:r>
        <w:rPr>
          <w:sz w:val="21"/>
          <w:szCs w:val="21"/>
          <w:color w:val="231F20"/>
          <w:spacing w:val="-15"/>
        </w:rPr>
        <w:t>s</w:t>
      </w:r>
      <w:r>
        <w:rPr>
          <w:sz w:val="21"/>
          <w:szCs w:val="21"/>
          <w:color w:val="231F20"/>
          <w:spacing w:val="-16"/>
        </w:rPr>
        <w:t>tandardized</w:t>
      </w:r>
      <w:r>
        <w:rPr>
          <w:sz w:val="21"/>
          <w:szCs w:val="21"/>
          <w:color w:val="231F20"/>
        </w:rPr>
        <w:t xml:space="preserve">  </w:t>
      </w:r>
      <w:r>
        <w:rPr>
          <w:sz w:val="21"/>
          <w:szCs w:val="21"/>
          <w:color w:val="231F20"/>
          <w:spacing w:val="-28"/>
        </w:rPr>
        <w:t>mean difference</w:t>
      </w:r>
      <w:r>
        <w:rPr>
          <w:rFonts w:ascii="FangSong" w:hAnsi="FangSong" w:eastAsia="FangSong" w:cs="FangSong"/>
          <w:sz w:val="21"/>
          <w:szCs w:val="21"/>
          <w:color w:val="231F20"/>
          <w:spacing w:val="-28"/>
        </w:rPr>
        <w:t>，</w:t>
      </w:r>
      <w:r>
        <w:rPr>
          <w:sz w:val="21"/>
          <w:szCs w:val="21"/>
          <w:color w:val="231F20"/>
          <w:spacing w:val="-28"/>
        </w:rPr>
        <w:t>SMD</w:t>
      </w:r>
      <w:r>
        <w:rPr>
          <w:sz w:val="21"/>
          <w:szCs w:val="21"/>
          <w:color w:val="231F20"/>
          <w:spacing w:val="-35"/>
        </w:rPr>
        <w:t xml:space="preserve"> </w:t>
      </w:r>
      <w:r>
        <w:rPr>
          <w:rFonts w:ascii="FangSong" w:hAnsi="FangSong" w:eastAsia="FangSong" w:cs="FangSong"/>
          <w:sz w:val="21"/>
          <w:szCs w:val="21"/>
          <w:color w:val="231F20"/>
          <w:spacing w:val="-28"/>
        </w:rPr>
        <w:t>）</w:t>
      </w:r>
      <w:r>
        <w:rPr>
          <w:sz w:val="21"/>
          <w:szCs w:val="21"/>
          <w:color w:val="231F20"/>
          <w:spacing w:val="-28"/>
        </w:rPr>
        <w:t>=2.58</w:t>
      </w:r>
      <w:r>
        <w:rPr>
          <w:rFonts w:ascii="FangSong" w:hAnsi="FangSong" w:eastAsia="FangSong" w:cs="FangSong"/>
          <w:sz w:val="21"/>
          <w:szCs w:val="21"/>
          <w:color w:val="231F20"/>
          <w:spacing w:val="-28"/>
        </w:rPr>
        <w:t>，</w:t>
      </w:r>
      <w:r>
        <w:rPr>
          <w:sz w:val="21"/>
          <w:szCs w:val="21"/>
          <w:color w:val="231F20"/>
          <w:spacing w:val="-28"/>
        </w:rPr>
        <w:t>95%</w:t>
      </w:r>
      <w:r>
        <w:rPr>
          <w:rFonts w:ascii="Times New Roman" w:hAnsi="Times New Roman" w:eastAsia="Times New Roman" w:cs="Times New Roman"/>
          <w:sz w:val="21"/>
          <w:szCs w:val="21"/>
          <w:color w:val="231F20"/>
          <w:spacing w:val="-28"/>
        </w:rPr>
        <w:t>CI</w:t>
      </w:r>
      <w:r>
        <w:rPr>
          <w:rFonts w:ascii="FangSong" w:hAnsi="FangSong" w:eastAsia="FangSong" w:cs="FangSong"/>
          <w:sz w:val="21"/>
          <w:szCs w:val="21"/>
          <w:color w:val="231F20"/>
          <w:spacing w:val="-28"/>
        </w:rPr>
        <w:t>（</w:t>
      </w:r>
      <w:r>
        <w:rPr>
          <w:sz w:val="21"/>
          <w:szCs w:val="21"/>
          <w:color w:val="231F20"/>
          <w:spacing w:val="-28"/>
        </w:rPr>
        <w:t>2.05</w:t>
      </w:r>
      <w:r>
        <w:rPr>
          <w:rFonts w:ascii="FangSong" w:hAnsi="FangSong" w:eastAsia="FangSong" w:cs="FangSong"/>
          <w:sz w:val="21"/>
          <w:szCs w:val="21"/>
          <w:color w:val="231F20"/>
          <w:spacing w:val="-28"/>
        </w:rPr>
        <w:t>，</w:t>
      </w:r>
      <w:r>
        <w:rPr>
          <w:sz w:val="21"/>
          <w:szCs w:val="21"/>
          <w:color w:val="231F20"/>
          <w:spacing w:val="-28"/>
        </w:rPr>
        <w:t>3.</w:t>
      </w:r>
      <w:r>
        <w:rPr>
          <w:sz w:val="21"/>
          <w:szCs w:val="21"/>
          <w:color w:val="231F20"/>
          <w:spacing w:val="-29"/>
        </w:rPr>
        <w:t>10</w:t>
      </w:r>
      <w:r>
        <w:rPr>
          <w:rFonts w:ascii="FangSong" w:hAnsi="FangSong" w:eastAsia="FangSong" w:cs="FangSong"/>
          <w:sz w:val="21"/>
          <w:szCs w:val="21"/>
          <w:color w:val="231F20"/>
          <w:spacing w:val="-29"/>
        </w:rPr>
        <w:t>）〕</w:t>
      </w:r>
      <w:r>
        <w:rPr>
          <w:sz w:val="12"/>
          <w:szCs w:val="12"/>
          <w:color w:val="231F20"/>
          <w:spacing w:val="-29"/>
          <w:position w:val="9"/>
        </w:rPr>
        <w:t>［41］</w:t>
      </w:r>
      <w:r>
        <w:rPr>
          <w:rFonts w:ascii="FangSong" w:hAnsi="FangSong" w:eastAsia="FangSong" w:cs="FangSong"/>
          <w:sz w:val="21"/>
          <w:szCs w:val="21"/>
          <w:color w:val="231F20"/>
          <w:spacing w:val="-49"/>
        </w:rPr>
        <w:t>。</w:t>
      </w:r>
    </w:p>
    <w:p>
      <w:pPr>
        <w:pStyle w:val="BodyText"/>
        <w:ind w:left="4" w:hanging="4"/>
        <w:spacing w:before="37" w:line="249" w:lineRule="auto"/>
        <w:rPr>
          <w:rFonts w:ascii="FangSong" w:hAnsi="FangSong" w:eastAsia="FangSong" w:cs="FangSong"/>
          <w:sz w:val="21"/>
          <w:szCs w:val="21"/>
        </w:rPr>
      </w:pPr>
      <w:r>
        <w:rPr>
          <w:rFonts w:ascii="FangSong" w:hAnsi="FangSong" w:eastAsia="FangSong" w:cs="FangSong"/>
          <w:sz w:val="21"/>
          <w:szCs w:val="21"/>
          <w:color w:val="231F20"/>
          <w:spacing w:val="3"/>
        </w:rPr>
        <w:t>（</w:t>
      </w:r>
      <w:r>
        <w:rPr>
          <w:sz w:val="21"/>
          <w:szCs w:val="21"/>
          <w:color w:val="231F20"/>
          <w:spacing w:val="3"/>
        </w:rPr>
        <w:t>3</w:t>
      </w:r>
      <w:r>
        <w:rPr>
          <w:rFonts w:ascii="FangSong" w:hAnsi="FangSong" w:eastAsia="FangSong" w:cs="FangSong"/>
          <w:sz w:val="21"/>
          <w:szCs w:val="21"/>
          <w:color w:val="231F20"/>
          <w:spacing w:val="3"/>
        </w:rPr>
        <w:t>）蛋白类口服营养补充的方式主要包括进餐时补</w:t>
      </w:r>
      <w:r>
        <w:rPr>
          <w:rFonts w:ascii="FangSong" w:hAnsi="FangSong" w:eastAsia="FangSong" w:cs="FangSong"/>
          <w:sz w:val="21"/>
          <w:szCs w:val="21"/>
          <w:color w:val="231F20"/>
          <w:spacing w:val="7"/>
        </w:rPr>
        <w:t xml:space="preserve">  </w:t>
      </w:r>
      <w:r>
        <w:rPr>
          <w:rFonts w:ascii="FangSong" w:hAnsi="FangSong" w:eastAsia="FangSong" w:cs="FangSong"/>
          <w:sz w:val="21"/>
          <w:szCs w:val="21"/>
          <w:color w:val="231F20"/>
          <w:spacing w:val="8"/>
        </w:rPr>
        <w:t>充和两餐间加餐补充两种形式，可根据老年人的健</w:t>
      </w:r>
      <w:r>
        <w:rPr>
          <w:rFonts w:ascii="FangSong" w:hAnsi="FangSong" w:eastAsia="FangSong" w:cs="FangSong"/>
          <w:sz w:val="21"/>
          <w:szCs w:val="21"/>
          <w:color w:val="231F20"/>
          <w:spacing w:val="5"/>
        </w:rPr>
        <w:t xml:space="preserve">  </w:t>
      </w:r>
      <w:r>
        <w:rPr>
          <w:rFonts w:ascii="FangSong" w:hAnsi="FangSong" w:eastAsia="FangSong" w:cs="FangSong"/>
          <w:sz w:val="21"/>
          <w:szCs w:val="21"/>
          <w:color w:val="231F20"/>
          <w:spacing w:val="-1"/>
          <w:position w:val="-1"/>
        </w:rPr>
        <w:t>康状况及偏好选择补充</w:t>
      </w:r>
      <w:r>
        <w:rPr>
          <w:sz w:val="12"/>
          <w:szCs w:val="12"/>
          <w:color w:val="231F20"/>
          <w:spacing w:val="-1"/>
          <w:position w:val="8"/>
        </w:rPr>
        <w:t>［29-30，42-43］</w:t>
      </w:r>
      <w:r>
        <w:rPr>
          <w:rFonts w:ascii="FangSong" w:hAnsi="FangSong" w:eastAsia="FangSong" w:cs="FangSong"/>
          <w:sz w:val="21"/>
          <w:szCs w:val="21"/>
          <w:color w:val="231F20"/>
          <w:spacing w:val="-1"/>
          <w:position w:val="-1"/>
        </w:rPr>
        <w:t>。如两项以豆基为</w:t>
      </w:r>
      <w:r>
        <w:rPr>
          <w:rFonts w:ascii="FangSong" w:hAnsi="FangSong" w:eastAsia="FangSong" w:cs="FangSong"/>
          <w:sz w:val="21"/>
          <w:szCs w:val="21"/>
          <w:color w:val="231F20"/>
          <w:spacing w:val="6"/>
          <w:position w:val="-1"/>
        </w:rPr>
        <w:t xml:space="preserve">  </w:t>
      </w:r>
      <w:r>
        <w:rPr>
          <w:rFonts w:ascii="FangSong" w:hAnsi="FangSong" w:eastAsia="FangSong" w:cs="FangSong"/>
          <w:sz w:val="21"/>
          <w:szCs w:val="21"/>
          <w:color w:val="231F20"/>
          <w:spacing w:val="-4"/>
        </w:rPr>
        <w:t>载体添加多种微量营养素补充剂的</w:t>
      </w:r>
      <w:r>
        <w:rPr>
          <w:rFonts w:ascii="FangSong" w:hAnsi="FangSong" w:eastAsia="FangSong" w:cs="FangSong"/>
          <w:sz w:val="21"/>
          <w:szCs w:val="21"/>
          <w:color w:val="231F20"/>
          <w:spacing w:val="-40"/>
        </w:rPr>
        <w:t xml:space="preserve"> </w:t>
      </w:r>
      <w:r>
        <w:rPr>
          <w:sz w:val="21"/>
          <w:szCs w:val="21"/>
          <w:color w:val="231F20"/>
          <w:spacing w:val="-4"/>
        </w:rPr>
        <w:t>RCT</w:t>
      </w:r>
      <w:r>
        <w:rPr>
          <w:sz w:val="12"/>
          <w:szCs w:val="12"/>
          <w:color w:val="231F20"/>
          <w:spacing w:val="-4"/>
          <w:position w:val="9"/>
        </w:rPr>
        <w:t>［44］</w:t>
      </w:r>
      <w:r>
        <w:rPr>
          <w:rFonts w:ascii="FangSong" w:hAnsi="FangSong" w:eastAsia="FangSong" w:cs="FangSong"/>
          <w:sz w:val="21"/>
          <w:szCs w:val="21"/>
          <w:color w:val="231F20"/>
          <w:spacing w:val="-4"/>
        </w:rPr>
        <w:t>结果显示，</w:t>
      </w:r>
      <w:r>
        <w:rPr>
          <w:rFonts w:ascii="FangSong" w:hAnsi="FangSong" w:eastAsia="FangSong" w:cs="FangSong"/>
          <w:sz w:val="21"/>
          <w:szCs w:val="21"/>
          <w:color w:val="231F20"/>
        </w:rPr>
        <w:t xml:space="preserve"> </w:t>
      </w:r>
      <w:r>
        <w:rPr>
          <w:rFonts w:ascii="FangSong" w:hAnsi="FangSong" w:eastAsia="FangSong" w:cs="FangSong"/>
          <w:sz w:val="21"/>
          <w:szCs w:val="21"/>
          <w:color w:val="231F20"/>
          <w:spacing w:val="9"/>
        </w:rPr>
        <w:t>该干预可有效改善老年人机体血红蛋白及多种微量</w:t>
      </w:r>
      <w:r>
        <w:rPr>
          <w:rFonts w:ascii="FangSong" w:hAnsi="FangSong" w:eastAsia="FangSong" w:cs="FangSong"/>
          <w:sz w:val="21"/>
          <w:szCs w:val="21"/>
          <w:color w:val="231F20"/>
          <w:spacing w:val="2"/>
        </w:rPr>
        <w:t xml:space="preserve">  </w:t>
      </w:r>
      <w:r>
        <w:rPr>
          <w:rFonts w:ascii="FangSong" w:hAnsi="FangSong" w:eastAsia="FangSong" w:cs="FangSong"/>
          <w:sz w:val="21"/>
          <w:szCs w:val="21"/>
          <w:color w:val="231F20"/>
          <w:spacing w:val="-1"/>
        </w:rPr>
        <w:t>营养素水平，而乳清蛋白口服营养补充，除能够有效</w:t>
      </w:r>
      <w:r>
        <w:rPr>
          <w:rFonts w:ascii="FangSong" w:hAnsi="FangSong" w:eastAsia="FangSong" w:cs="FangSong"/>
          <w:sz w:val="21"/>
          <w:szCs w:val="21"/>
          <w:color w:val="231F20"/>
          <w:spacing w:val="7"/>
        </w:rPr>
        <w:t xml:space="preserve">  </w:t>
      </w:r>
      <w:r>
        <w:rPr>
          <w:rFonts w:ascii="FangSong" w:hAnsi="FangSong" w:eastAsia="FangSong" w:cs="FangSong"/>
          <w:sz w:val="21"/>
          <w:szCs w:val="21"/>
          <w:color w:val="231F20"/>
          <w:spacing w:val="-1"/>
        </w:rPr>
        <w:t>改善老年人营养状况外，还可有效提升老年人的握力</w:t>
      </w:r>
      <w:r>
        <w:rPr>
          <w:rFonts w:ascii="FangSong" w:hAnsi="FangSong" w:eastAsia="FangSong" w:cs="FangSong"/>
          <w:sz w:val="21"/>
          <w:szCs w:val="21"/>
          <w:color w:val="231F20"/>
          <w:spacing w:val="7"/>
        </w:rPr>
        <w:t xml:space="preserve">  </w:t>
      </w:r>
      <w:r>
        <w:rPr>
          <w:rFonts w:ascii="FangSong" w:hAnsi="FangSong" w:eastAsia="FangSong" w:cs="FangSong"/>
          <w:sz w:val="21"/>
          <w:szCs w:val="21"/>
          <w:color w:val="231F20"/>
          <w:spacing w:val="-9"/>
        </w:rPr>
        <w:t>〔</w:t>
      </w:r>
      <w:r>
        <w:rPr>
          <w:rFonts w:ascii="Times New Roman" w:hAnsi="Times New Roman" w:eastAsia="Times New Roman" w:cs="Times New Roman"/>
          <w:sz w:val="21"/>
          <w:szCs w:val="21"/>
          <w:color w:val="231F20"/>
          <w:spacing w:val="-9"/>
        </w:rPr>
        <w:t>MD=</w:t>
      </w:r>
      <w:r>
        <w:rPr>
          <w:rFonts w:ascii="Times New Roman" w:hAnsi="Times New Roman" w:eastAsia="Times New Roman" w:cs="Times New Roman"/>
          <w:sz w:val="21"/>
          <w:szCs w:val="21"/>
          <w:color w:val="231F20"/>
          <w:spacing w:val="-24"/>
        </w:rPr>
        <w:t xml:space="preserve"> </w:t>
      </w:r>
      <w:r>
        <w:rPr>
          <w:sz w:val="21"/>
          <w:szCs w:val="21"/>
          <w:color w:val="231F20"/>
          <w:spacing w:val="-9"/>
        </w:rPr>
        <w:t>1.29</w:t>
      </w:r>
      <w:r>
        <w:rPr>
          <w:sz w:val="21"/>
          <w:szCs w:val="21"/>
          <w:color w:val="231F20"/>
          <w:spacing w:val="13"/>
        </w:rPr>
        <w:t xml:space="preserve"> </w:t>
      </w:r>
      <w:r>
        <w:rPr>
          <w:sz w:val="21"/>
          <w:szCs w:val="21"/>
          <w:color w:val="231F20"/>
          <w:spacing w:val="-9"/>
        </w:rPr>
        <w:t>kg</w:t>
      </w:r>
      <w:r>
        <w:rPr>
          <w:sz w:val="21"/>
          <w:szCs w:val="21"/>
          <w:color w:val="231F20"/>
          <w:spacing w:val="-26"/>
        </w:rPr>
        <w:t xml:space="preserve"> </w:t>
      </w:r>
      <w:r>
        <w:rPr>
          <w:rFonts w:ascii="FangSong" w:hAnsi="FangSong" w:eastAsia="FangSong" w:cs="FangSong"/>
          <w:sz w:val="21"/>
          <w:szCs w:val="21"/>
          <w:color w:val="231F20"/>
          <w:spacing w:val="-9"/>
        </w:rPr>
        <w:t>，</w:t>
      </w:r>
      <w:r>
        <w:rPr>
          <w:sz w:val="21"/>
          <w:szCs w:val="21"/>
          <w:color w:val="231F20"/>
          <w:spacing w:val="-9"/>
        </w:rPr>
        <w:t>95%</w:t>
      </w:r>
      <w:r>
        <w:rPr>
          <w:rFonts w:ascii="Times New Roman" w:hAnsi="Times New Roman" w:eastAsia="Times New Roman" w:cs="Times New Roman"/>
          <w:sz w:val="21"/>
          <w:szCs w:val="21"/>
          <w:color w:val="231F20"/>
          <w:spacing w:val="-9"/>
        </w:rPr>
        <w:t>CI</w:t>
      </w:r>
      <w:r>
        <w:rPr>
          <w:rFonts w:ascii="FangSong" w:hAnsi="FangSong" w:eastAsia="FangSong" w:cs="FangSong"/>
          <w:sz w:val="21"/>
          <w:szCs w:val="21"/>
          <w:color w:val="231F20"/>
          <w:spacing w:val="-9"/>
        </w:rPr>
        <w:t>（</w:t>
      </w:r>
      <w:r>
        <w:rPr>
          <w:sz w:val="21"/>
          <w:szCs w:val="21"/>
          <w:color w:val="231F20"/>
          <w:spacing w:val="-9"/>
        </w:rPr>
        <w:t>0.45</w:t>
      </w:r>
      <w:r>
        <w:rPr>
          <w:sz w:val="21"/>
          <w:szCs w:val="21"/>
          <w:color w:val="231F20"/>
          <w:spacing w:val="-26"/>
        </w:rPr>
        <w:t xml:space="preserve"> </w:t>
      </w:r>
      <w:r>
        <w:rPr>
          <w:rFonts w:ascii="FangSong" w:hAnsi="FangSong" w:eastAsia="FangSong" w:cs="FangSong"/>
          <w:sz w:val="21"/>
          <w:szCs w:val="21"/>
          <w:color w:val="231F20"/>
          <w:spacing w:val="-9"/>
        </w:rPr>
        <w:t>，</w:t>
      </w:r>
      <w:r>
        <w:rPr>
          <w:sz w:val="21"/>
          <w:szCs w:val="21"/>
          <w:color w:val="231F20"/>
          <w:spacing w:val="-9"/>
        </w:rPr>
        <w:t>2.14</w:t>
      </w:r>
      <w:r>
        <w:rPr>
          <w:rFonts w:ascii="FangSong" w:hAnsi="FangSong" w:eastAsia="FangSong" w:cs="FangSong"/>
          <w:sz w:val="21"/>
          <w:szCs w:val="21"/>
          <w:color w:val="231F20"/>
          <w:spacing w:val="-9"/>
        </w:rPr>
        <w:t>）〕。多项研究</w:t>
      </w:r>
      <w:r>
        <w:rPr>
          <w:rFonts w:ascii="FangSong" w:hAnsi="FangSong" w:eastAsia="FangSong" w:cs="FangSong"/>
          <w:sz w:val="21"/>
          <w:szCs w:val="21"/>
          <w:color w:val="231F20"/>
        </w:rPr>
        <w:t xml:space="preserve">  </w:t>
      </w:r>
      <w:r>
        <w:rPr>
          <w:rFonts w:ascii="FangSong" w:hAnsi="FangSong" w:eastAsia="FangSong" w:cs="FangSong"/>
          <w:sz w:val="21"/>
          <w:szCs w:val="21"/>
          <w:color w:val="231F20"/>
          <w:spacing w:val="3"/>
        </w:rPr>
        <w:t>采用餐间分次口服的方式为老年人提供</w:t>
      </w:r>
      <w:r>
        <w:rPr>
          <w:rFonts w:ascii="FangSong" w:hAnsi="FangSong" w:eastAsia="FangSong" w:cs="FangSong"/>
          <w:sz w:val="21"/>
          <w:szCs w:val="21"/>
          <w:color w:val="231F20"/>
          <w:spacing w:val="-29"/>
        </w:rPr>
        <w:t xml:space="preserve"> </w:t>
      </w:r>
      <w:r>
        <w:rPr>
          <w:sz w:val="21"/>
          <w:szCs w:val="21"/>
          <w:color w:val="231F20"/>
        </w:rPr>
        <w:t>ONS</w:t>
      </w:r>
      <w:r>
        <w:rPr>
          <w:rFonts w:ascii="FangSong" w:hAnsi="FangSong" w:eastAsia="FangSong" w:cs="FangSong"/>
          <w:sz w:val="21"/>
          <w:szCs w:val="21"/>
          <w:color w:val="231F20"/>
          <w:spacing w:val="3"/>
        </w:rPr>
        <w:t>，通常</w:t>
      </w:r>
      <w:r>
        <w:rPr>
          <w:rFonts w:ascii="FangSong" w:hAnsi="FangSong" w:eastAsia="FangSong" w:cs="FangSong"/>
          <w:sz w:val="21"/>
          <w:szCs w:val="21"/>
          <w:color w:val="231F20"/>
        </w:rPr>
        <w:t xml:space="preserve">  </w:t>
      </w:r>
      <w:r>
        <w:rPr>
          <w:rFonts w:ascii="FangSong" w:hAnsi="FangSong" w:eastAsia="FangSong" w:cs="FangSong"/>
          <w:sz w:val="21"/>
          <w:szCs w:val="21"/>
          <w:color w:val="231F20"/>
          <w:spacing w:val="8"/>
        </w:rPr>
        <w:t>采用小口啜饮（即：少量多次饮用）的方式，该方</w:t>
      </w:r>
      <w:r>
        <w:rPr>
          <w:rFonts w:ascii="FangSong" w:hAnsi="FangSong" w:eastAsia="FangSong" w:cs="FangSong"/>
          <w:sz w:val="21"/>
          <w:szCs w:val="21"/>
          <w:color w:val="231F20"/>
          <w:spacing w:val="2"/>
        </w:rPr>
        <w:t xml:space="preserve">  </w:t>
      </w:r>
      <w:r>
        <w:rPr>
          <w:rFonts w:ascii="FangSong" w:hAnsi="FangSong" w:eastAsia="FangSong" w:cs="FangSong"/>
          <w:sz w:val="21"/>
          <w:szCs w:val="21"/>
          <w:color w:val="231F20"/>
        </w:rPr>
        <w:t>法既有利于老年人的营养吸收，不容易噎食或呛食，</w:t>
      </w:r>
      <w:r>
        <w:rPr>
          <w:rFonts w:ascii="FangSong" w:hAnsi="FangSong" w:eastAsia="FangSong" w:cs="FangSong"/>
          <w:sz w:val="21"/>
          <w:szCs w:val="21"/>
          <w:color w:val="231F20"/>
          <w:spacing w:val="5"/>
        </w:rPr>
        <w:t xml:space="preserve">  </w:t>
      </w:r>
      <w:r>
        <w:rPr>
          <w:rFonts w:ascii="FangSong" w:hAnsi="FangSong" w:eastAsia="FangSong" w:cs="FangSong"/>
          <w:sz w:val="21"/>
          <w:szCs w:val="21"/>
          <w:color w:val="231F20"/>
          <w:spacing w:val="-3"/>
        </w:rPr>
        <w:t>同时，即使老年人并不喜欢某种</w:t>
      </w:r>
      <w:r>
        <w:rPr>
          <w:rFonts w:ascii="FangSong" w:hAnsi="FangSong" w:eastAsia="FangSong" w:cs="FangSong"/>
          <w:sz w:val="21"/>
          <w:szCs w:val="21"/>
          <w:color w:val="231F20"/>
          <w:spacing w:val="-3"/>
        </w:rPr>
        <w:t xml:space="preserve"> </w:t>
      </w:r>
      <w:r>
        <w:rPr>
          <w:sz w:val="21"/>
          <w:szCs w:val="21"/>
          <w:color w:val="231F20"/>
          <w:spacing w:val="-3"/>
        </w:rPr>
        <w:t>ONS</w:t>
      </w:r>
      <w:r>
        <w:rPr>
          <w:sz w:val="21"/>
          <w:szCs w:val="21"/>
          <w:color w:val="231F20"/>
          <w:spacing w:val="37"/>
        </w:rPr>
        <w:t xml:space="preserve"> </w:t>
      </w:r>
      <w:r>
        <w:rPr>
          <w:rFonts w:ascii="FangSong" w:hAnsi="FangSong" w:eastAsia="FangSong" w:cs="FangSong"/>
          <w:sz w:val="21"/>
          <w:szCs w:val="21"/>
          <w:color w:val="231F20"/>
          <w:spacing w:val="-3"/>
        </w:rPr>
        <w:t>的口感，也能</w:t>
      </w:r>
      <w:r>
        <w:rPr>
          <w:rFonts w:ascii="FangSong" w:hAnsi="FangSong" w:eastAsia="FangSong" w:cs="FangSong"/>
          <w:sz w:val="21"/>
          <w:szCs w:val="21"/>
          <w:color w:val="231F20"/>
        </w:rPr>
        <w:t xml:space="preserve">  </w:t>
      </w:r>
      <w:r>
        <w:rPr>
          <w:rFonts w:ascii="FangSong" w:hAnsi="FangSong" w:eastAsia="FangSong" w:cs="FangSong"/>
          <w:sz w:val="21"/>
          <w:szCs w:val="21"/>
          <w:color w:val="231F20"/>
          <w:spacing w:val="-1"/>
        </w:rPr>
        <w:t>分次饮用，完成补充任务</w:t>
      </w:r>
      <w:r>
        <w:rPr>
          <w:sz w:val="12"/>
          <w:szCs w:val="12"/>
          <w:color w:val="231F20"/>
          <w:spacing w:val="-1"/>
          <w:position w:val="9"/>
        </w:rPr>
        <w:t>［39］</w:t>
      </w:r>
      <w:r>
        <w:rPr>
          <w:sz w:val="12"/>
          <w:szCs w:val="12"/>
          <w:color w:val="231F20"/>
          <w:spacing w:val="2"/>
          <w:position w:val="9"/>
        </w:rPr>
        <w:t xml:space="preserve"> </w:t>
      </w:r>
      <w:r>
        <w:rPr>
          <w:rFonts w:ascii="FangSong" w:hAnsi="FangSong" w:eastAsia="FangSong" w:cs="FangSong"/>
          <w:sz w:val="21"/>
          <w:szCs w:val="21"/>
          <w:color w:val="231F20"/>
          <w:spacing w:val="-1"/>
        </w:rPr>
        <w:t>。在老年人营养素的补</w:t>
      </w:r>
      <w:r>
        <w:rPr>
          <w:rFonts w:ascii="FangSong" w:hAnsi="FangSong" w:eastAsia="FangSong" w:cs="FangSong"/>
          <w:sz w:val="21"/>
          <w:szCs w:val="21"/>
          <w:color w:val="231F20"/>
        </w:rPr>
        <w:t xml:space="preserve">  </w:t>
      </w:r>
      <w:r>
        <w:rPr>
          <w:rFonts w:ascii="FangSong" w:hAnsi="FangSong" w:eastAsia="FangSong" w:cs="FangSong"/>
          <w:sz w:val="21"/>
          <w:szCs w:val="21"/>
          <w:color w:val="231F20"/>
          <w:spacing w:val="-1"/>
        </w:rPr>
        <w:t>充过程中，单纯的蛋白质补充有时候并不能够达到期</w:t>
      </w:r>
      <w:r>
        <w:rPr>
          <w:rFonts w:ascii="FangSong" w:hAnsi="FangSong" w:eastAsia="FangSong" w:cs="FangSong"/>
          <w:sz w:val="21"/>
          <w:szCs w:val="21"/>
          <w:color w:val="231F20"/>
          <w:spacing w:val="7"/>
        </w:rPr>
        <w:t xml:space="preserve">  </w:t>
      </w:r>
      <w:r>
        <w:rPr>
          <w:rFonts w:ascii="FangSong" w:hAnsi="FangSong" w:eastAsia="FangSong" w:cs="FangSong"/>
          <w:sz w:val="21"/>
          <w:szCs w:val="21"/>
          <w:color w:val="231F20"/>
          <w:spacing w:val="-1"/>
        </w:rPr>
        <w:t>望的效果，还应适量补充氨基酸以直接辅助机体蛋白</w:t>
      </w:r>
      <w:r>
        <w:rPr>
          <w:rFonts w:ascii="FangSong" w:hAnsi="FangSong" w:eastAsia="FangSong" w:cs="FangSong"/>
          <w:sz w:val="21"/>
          <w:szCs w:val="21"/>
          <w:color w:val="231F20"/>
          <w:spacing w:val="7"/>
        </w:rPr>
        <w:t xml:space="preserve">  </w:t>
      </w:r>
      <w:r>
        <w:rPr>
          <w:rFonts w:ascii="FangSong" w:hAnsi="FangSong" w:eastAsia="FangSong" w:cs="FangSong"/>
          <w:sz w:val="21"/>
          <w:szCs w:val="21"/>
          <w:color w:val="231F20"/>
          <w:spacing w:val="-5"/>
        </w:rPr>
        <w:t>质的合成</w:t>
      </w:r>
      <w:r>
        <w:rPr>
          <w:sz w:val="12"/>
          <w:szCs w:val="12"/>
          <w:color w:val="231F20"/>
          <w:spacing w:val="-5"/>
          <w:position w:val="9"/>
        </w:rPr>
        <w:t>［45-46］</w:t>
      </w:r>
      <w:r>
        <w:rPr>
          <w:rFonts w:ascii="FangSong" w:hAnsi="FangSong" w:eastAsia="FangSong" w:cs="FangSong"/>
          <w:sz w:val="21"/>
          <w:szCs w:val="21"/>
          <w:color w:val="231F20"/>
          <w:spacing w:val="-5"/>
        </w:rPr>
        <w:t>。（</w:t>
      </w:r>
      <w:r>
        <w:rPr>
          <w:sz w:val="21"/>
          <w:szCs w:val="21"/>
          <w:color w:val="231F20"/>
          <w:spacing w:val="-5"/>
        </w:rPr>
        <w:t>4</w:t>
      </w:r>
      <w:r>
        <w:rPr>
          <w:rFonts w:ascii="FangSong" w:hAnsi="FangSong" w:eastAsia="FangSong" w:cs="FangSong"/>
          <w:sz w:val="21"/>
          <w:szCs w:val="21"/>
          <w:color w:val="231F20"/>
          <w:spacing w:val="-5"/>
        </w:rPr>
        <w:t>）必需氨基酸（</w:t>
      </w:r>
      <w:r>
        <w:rPr>
          <w:sz w:val="21"/>
          <w:szCs w:val="21"/>
          <w:color w:val="231F20"/>
          <w:spacing w:val="-5"/>
        </w:rPr>
        <w:t>essential amino</w:t>
      </w:r>
      <w:r>
        <w:rPr>
          <w:sz w:val="21"/>
          <w:szCs w:val="21"/>
          <w:color w:val="231F20"/>
          <w:spacing w:val="4"/>
        </w:rPr>
        <w:t xml:space="preserve">   </w:t>
      </w:r>
      <w:r>
        <w:rPr>
          <w:sz w:val="21"/>
          <w:szCs w:val="21"/>
          <w:color w:val="231F20"/>
          <w:spacing w:val="-3"/>
        </w:rPr>
        <w:t>acid</w:t>
      </w:r>
      <w:r>
        <w:rPr>
          <w:sz w:val="21"/>
          <w:szCs w:val="21"/>
          <w:color w:val="231F20"/>
          <w:spacing w:val="-26"/>
        </w:rPr>
        <w:t xml:space="preserve"> </w:t>
      </w:r>
      <w:r>
        <w:rPr>
          <w:rFonts w:ascii="FangSong" w:hAnsi="FangSong" w:eastAsia="FangSong" w:cs="FangSong"/>
          <w:sz w:val="21"/>
          <w:szCs w:val="21"/>
          <w:color w:val="231F20"/>
          <w:spacing w:val="-3"/>
        </w:rPr>
        <w:t>，</w:t>
      </w:r>
      <w:r>
        <w:rPr>
          <w:sz w:val="21"/>
          <w:szCs w:val="21"/>
          <w:color w:val="231F20"/>
          <w:spacing w:val="-3"/>
        </w:rPr>
        <w:t>EAA</w:t>
      </w:r>
      <w:r>
        <w:rPr>
          <w:sz w:val="21"/>
          <w:szCs w:val="21"/>
          <w:color w:val="231F20"/>
          <w:spacing w:val="-35"/>
        </w:rPr>
        <w:t xml:space="preserve"> </w:t>
      </w:r>
      <w:r>
        <w:rPr>
          <w:rFonts w:ascii="FangSong" w:hAnsi="FangSong" w:eastAsia="FangSong" w:cs="FangSong"/>
          <w:sz w:val="21"/>
          <w:szCs w:val="21"/>
          <w:color w:val="231F20"/>
          <w:spacing w:val="-3"/>
        </w:rPr>
        <w:t>）能够起到刺激信号作用，富含</w:t>
      </w:r>
      <w:r>
        <w:rPr>
          <w:rFonts w:ascii="FangSong" w:hAnsi="FangSong" w:eastAsia="FangSong" w:cs="FangSong"/>
          <w:sz w:val="21"/>
          <w:szCs w:val="21"/>
          <w:color w:val="231F20"/>
          <w:spacing w:val="-4"/>
        </w:rPr>
        <w:t>亮氨酸的</w:t>
      </w:r>
      <w:r>
        <w:rPr>
          <w:rFonts w:ascii="FangSong" w:hAnsi="FangSong" w:eastAsia="FangSong" w:cs="FangSong"/>
          <w:sz w:val="21"/>
          <w:szCs w:val="21"/>
          <w:color w:val="231F20"/>
        </w:rPr>
        <w:t xml:space="preserve">  </w:t>
      </w:r>
      <w:r>
        <w:rPr>
          <w:rFonts w:ascii="FangSong" w:hAnsi="FangSong" w:eastAsia="FangSong" w:cs="FangSong"/>
          <w:sz w:val="21"/>
          <w:szCs w:val="21"/>
          <w:color w:val="231F20"/>
          <w:spacing w:val="8"/>
        </w:rPr>
        <w:t>必需氨基酸有助于老年人机体的蛋白合成。研究表</w:t>
      </w:r>
      <w:r>
        <w:rPr>
          <w:rFonts w:ascii="FangSong" w:hAnsi="FangSong" w:eastAsia="FangSong" w:cs="FangSong"/>
          <w:sz w:val="21"/>
          <w:szCs w:val="21"/>
          <w:color w:val="231F20"/>
          <w:spacing w:val="2"/>
        </w:rPr>
        <w:t xml:space="preserve">  </w:t>
      </w:r>
      <w:r>
        <w:rPr>
          <w:rFonts w:ascii="FangSong" w:hAnsi="FangSong" w:eastAsia="FangSong" w:cs="FangSong"/>
          <w:sz w:val="21"/>
          <w:szCs w:val="21"/>
          <w:color w:val="231F20"/>
        </w:rPr>
        <w:t>明，老年人对摄入的食物蛋白质合成反应较为迟钝，</w:t>
      </w:r>
      <w:r>
        <w:rPr>
          <w:rFonts w:ascii="FangSong" w:hAnsi="FangSong" w:eastAsia="FangSong" w:cs="FangSong"/>
          <w:sz w:val="21"/>
          <w:szCs w:val="21"/>
          <w:color w:val="231F20"/>
        </w:rPr>
        <w:t xml:space="preserve">  </w:t>
      </w:r>
      <w:r>
        <w:rPr>
          <w:rFonts w:ascii="FangSong" w:hAnsi="FangSong" w:eastAsia="FangSong" w:cs="FangSong"/>
          <w:sz w:val="21"/>
          <w:szCs w:val="21"/>
          <w:color w:val="231F20"/>
          <w:spacing w:val="9"/>
        </w:rPr>
        <w:t>而摄入亮氨酸则能够逆转老年患者肌肉蛋白合成对</w:t>
      </w:r>
      <w:r>
        <w:rPr>
          <w:rFonts w:ascii="FangSong" w:hAnsi="FangSong" w:eastAsia="FangSong" w:cs="FangSong"/>
          <w:sz w:val="21"/>
          <w:szCs w:val="21"/>
          <w:color w:val="231F20"/>
          <w:spacing w:val="2"/>
        </w:rPr>
        <w:t xml:space="preserve">  </w:t>
      </w:r>
      <w:r>
        <w:rPr>
          <w:rFonts w:ascii="FangSong" w:hAnsi="FangSong" w:eastAsia="FangSong" w:cs="FangSong"/>
          <w:sz w:val="21"/>
          <w:szCs w:val="21"/>
          <w:color w:val="231F20"/>
        </w:rPr>
        <w:t>氨基酸或蛋白质摄入的迟钝反应</w:t>
      </w:r>
      <w:r>
        <w:rPr>
          <w:sz w:val="12"/>
          <w:szCs w:val="12"/>
          <w:color w:val="231F20"/>
          <w:position w:val="9"/>
        </w:rPr>
        <w:t>［47］</w:t>
      </w:r>
      <w:r>
        <w:rPr>
          <w:rFonts w:ascii="FangSong" w:hAnsi="FangSong" w:eastAsia="FangSong" w:cs="FangSong"/>
          <w:sz w:val="21"/>
          <w:szCs w:val="21"/>
          <w:color w:val="231F20"/>
        </w:rPr>
        <w:t>。此外，亮氨酸</w:t>
      </w:r>
      <w:r>
        <w:rPr>
          <w:rFonts w:ascii="FangSong" w:hAnsi="FangSong" w:eastAsia="FangSong" w:cs="FangSong"/>
          <w:sz w:val="21"/>
          <w:szCs w:val="21"/>
          <w:color w:val="231F20"/>
          <w:spacing w:val="8"/>
        </w:rPr>
        <w:t xml:space="preserve">  </w:t>
      </w:r>
      <w:r>
        <w:rPr>
          <w:rFonts w:ascii="FangSong" w:hAnsi="FangSong" w:eastAsia="FangSong" w:cs="FangSong"/>
          <w:sz w:val="21"/>
          <w:szCs w:val="21"/>
          <w:color w:val="231F20"/>
          <w:spacing w:val="8"/>
        </w:rPr>
        <w:t>具有抗蛋白质分解作用，因此可以通过抑制蛋白质</w:t>
      </w:r>
      <w:r>
        <w:rPr>
          <w:rFonts w:ascii="FangSong" w:hAnsi="FangSong" w:eastAsia="FangSong" w:cs="FangSong"/>
          <w:sz w:val="21"/>
          <w:szCs w:val="21"/>
          <w:color w:val="231F20"/>
          <w:spacing w:val="3"/>
        </w:rPr>
        <w:t xml:space="preserve">  </w:t>
      </w:r>
      <w:r>
        <w:rPr>
          <w:rFonts w:ascii="FangSong" w:hAnsi="FangSong" w:eastAsia="FangSong" w:cs="FangSong"/>
          <w:sz w:val="21"/>
          <w:szCs w:val="21"/>
          <w:color w:val="231F20"/>
          <w:spacing w:val="8"/>
        </w:rPr>
        <w:t>的分解来增加蛋白质的合成代谢，长期摄入富含亮</w:t>
      </w:r>
      <w:r>
        <w:rPr>
          <w:rFonts w:ascii="FangSong" w:hAnsi="FangSong" w:eastAsia="FangSong" w:cs="FangSong"/>
          <w:sz w:val="21"/>
          <w:szCs w:val="21"/>
          <w:color w:val="231F20"/>
        </w:rPr>
        <w:t xml:space="preserve">  </w:t>
      </w:r>
      <w:r>
        <w:rPr>
          <w:rFonts w:ascii="FangSong" w:hAnsi="FangSong" w:eastAsia="FangSong" w:cs="FangSong"/>
          <w:sz w:val="21"/>
          <w:szCs w:val="21"/>
          <w:color w:val="231F20"/>
          <w:spacing w:val="8"/>
        </w:rPr>
        <w:t>氨酸的食物结合运动干预具有协同作用，可有效增</w:t>
      </w:r>
      <w:r>
        <w:rPr>
          <w:rFonts w:ascii="FangSong" w:hAnsi="FangSong" w:eastAsia="FangSong" w:cs="FangSong"/>
          <w:sz w:val="21"/>
          <w:szCs w:val="21"/>
          <w:color w:val="231F20"/>
          <w:spacing w:val="2"/>
        </w:rPr>
        <w:t xml:space="preserve">  </w:t>
      </w:r>
      <w:r>
        <w:rPr>
          <w:rFonts w:ascii="FangSong" w:hAnsi="FangSong" w:eastAsia="FangSong" w:cs="FangSong"/>
          <w:sz w:val="21"/>
          <w:szCs w:val="21"/>
          <w:color w:val="231F20"/>
          <w:spacing w:val="-2"/>
        </w:rPr>
        <w:t>加骨骼肌质量</w:t>
      </w:r>
      <w:r>
        <w:rPr>
          <w:sz w:val="12"/>
          <w:szCs w:val="12"/>
          <w:color w:val="231F20"/>
          <w:spacing w:val="-2"/>
          <w:position w:val="9"/>
        </w:rPr>
        <w:t>［45］</w:t>
      </w:r>
      <w:r>
        <w:rPr>
          <w:rFonts w:ascii="FangSong" w:hAnsi="FangSong" w:eastAsia="FangSong" w:cs="FangSong"/>
          <w:sz w:val="21"/>
          <w:szCs w:val="21"/>
          <w:color w:val="231F20"/>
          <w:spacing w:val="-2"/>
        </w:rPr>
        <w:t>。一项纳入</w:t>
      </w:r>
      <w:r>
        <w:rPr>
          <w:rFonts w:ascii="FangSong" w:hAnsi="FangSong" w:eastAsia="FangSong" w:cs="FangSong"/>
          <w:sz w:val="21"/>
          <w:szCs w:val="21"/>
          <w:color w:val="231F20"/>
          <w:spacing w:val="-33"/>
        </w:rPr>
        <w:t xml:space="preserve"> </w:t>
      </w:r>
      <w:r>
        <w:rPr>
          <w:sz w:val="21"/>
          <w:szCs w:val="21"/>
          <w:color w:val="231F20"/>
          <w:spacing w:val="-2"/>
        </w:rPr>
        <w:t>39 </w:t>
      </w:r>
      <w:r>
        <w:rPr>
          <w:rFonts w:ascii="FangSong" w:hAnsi="FangSong" w:eastAsia="FangSong" w:cs="FangSong"/>
          <w:sz w:val="21"/>
          <w:szCs w:val="21"/>
          <w:color w:val="231F20"/>
          <w:spacing w:val="-2"/>
        </w:rPr>
        <w:t>项</w:t>
      </w:r>
      <w:r>
        <w:rPr>
          <w:rFonts w:ascii="FangSong" w:hAnsi="FangSong" w:eastAsia="FangSong" w:cs="FangSong"/>
          <w:sz w:val="21"/>
          <w:szCs w:val="21"/>
          <w:color w:val="231F20"/>
          <w:spacing w:val="-43"/>
        </w:rPr>
        <w:t xml:space="preserve"> </w:t>
      </w:r>
      <w:r>
        <w:rPr>
          <w:sz w:val="21"/>
          <w:szCs w:val="21"/>
          <w:color w:val="231F20"/>
          <w:spacing w:val="-2"/>
        </w:rPr>
        <w:t>RCT</w:t>
      </w:r>
      <w:r>
        <w:rPr>
          <w:sz w:val="21"/>
          <w:szCs w:val="21"/>
          <w:color w:val="231F20"/>
          <w:spacing w:val="23"/>
        </w:rPr>
        <w:t xml:space="preserve"> </w:t>
      </w:r>
      <w:r>
        <w:rPr>
          <w:rFonts w:ascii="FangSong" w:hAnsi="FangSong" w:eastAsia="FangSong" w:cs="FangSong"/>
          <w:sz w:val="21"/>
          <w:szCs w:val="21"/>
          <w:color w:val="231F20"/>
          <w:spacing w:val="-2"/>
        </w:rPr>
        <w:t>的系统评价</w:t>
      </w:r>
      <w:r>
        <w:rPr>
          <w:rFonts w:ascii="FangSong" w:hAnsi="FangSong" w:eastAsia="FangSong" w:cs="FangSong"/>
          <w:sz w:val="21"/>
          <w:szCs w:val="21"/>
          <w:color w:val="231F20"/>
        </w:rPr>
        <w:t xml:space="preserve">  </w:t>
      </w:r>
      <w:r>
        <w:rPr>
          <w:rFonts w:ascii="FangSong" w:hAnsi="FangSong" w:eastAsia="FangSong" w:cs="FangSong"/>
          <w:sz w:val="21"/>
          <w:szCs w:val="21"/>
          <w:color w:val="231F20"/>
          <w:spacing w:val="-11"/>
        </w:rPr>
        <w:t>总结了经过</w:t>
      </w:r>
      <w:r>
        <w:rPr>
          <w:rFonts w:ascii="FangSong" w:hAnsi="FangSong" w:eastAsia="FangSong" w:cs="FangSong"/>
          <w:sz w:val="21"/>
          <w:szCs w:val="21"/>
          <w:color w:val="231F20"/>
          <w:spacing w:val="-29"/>
        </w:rPr>
        <w:t xml:space="preserve"> </w:t>
      </w:r>
      <w:r>
        <w:rPr>
          <w:sz w:val="21"/>
          <w:szCs w:val="21"/>
          <w:color w:val="231F20"/>
          <w:spacing w:val="-11"/>
        </w:rPr>
        <w:t>1~24 </w:t>
      </w:r>
      <w:r>
        <w:rPr>
          <w:rFonts w:ascii="FangSong" w:hAnsi="FangSong" w:eastAsia="FangSong" w:cs="FangSong"/>
          <w:sz w:val="21"/>
          <w:szCs w:val="21"/>
          <w:color w:val="231F20"/>
          <w:spacing w:val="-11"/>
        </w:rPr>
        <w:t>个月的</w:t>
      </w:r>
      <w:r>
        <w:rPr>
          <w:rFonts w:ascii="FangSong" w:hAnsi="FangSong" w:eastAsia="FangSong" w:cs="FangSong"/>
          <w:sz w:val="21"/>
          <w:szCs w:val="21"/>
          <w:color w:val="231F20"/>
          <w:spacing w:val="-30"/>
        </w:rPr>
        <w:t xml:space="preserve"> </w:t>
      </w:r>
      <w:r>
        <w:rPr>
          <w:sz w:val="21"/>
          <w:szCs w:val="21"/>
          <w:color w:val="231F20"/>
          <w:spacing w:val="-11"/>
        </w:rPr>
        <w:t>1~3 </w:t>
      </w:r>
      <w:r>
        <w:rPr>
          <w:rFonts w:ascii="FangSong" w:hAnsi="FangSong" w:eastAsia="FangSong" w:cs="FangSong"/>
          <w:sz w:val="21"/>
          <w:szCs w:val="21"/>
          <w:color w:val="231F20"/>
          <w:spacing w:val="-11"/>
        </w:rPr>
        <w:t>次</w:t>
      </w:r>
      <w:r>
        <w:rPr>
          <w:rFonts w:ascii="FangSong" w:hAnsi="FangSong" w:eastAsia="FangSong" w:cs="FangSong"/>
          <w:sz w:val="21"/>
          <w:szCs w:val="21"/>
          <w:color w:val="231F20"/>
          <w:spacing w:val="-52"/>
        </w:rPr>
        <w:t xml:space="preserve"> </w:t>
      </w:r>
      <w:r>
        <w:rPr>
          <w:sz w:val="21"/>
          <w:szCs w:val="21"/>
          <w:color w:val="231F20"/>
          <w:spacing w:val="-11"/>
        </w:rPr>
        <w:t>/d</w:t>
      </w:r>
      <w:r>
        <w:rPr>
          <w:sz w:val="21"/>
          <w:szCs w:val="21"/>
          <w:color w:val="231F20"/>
          <w:spacing w:val="22"/>
          <w:w w:val="101"/>
        </w:rPr>
        <w:t xml:space="preserve"> </w:t>
      </w:r>
      <w:r>
        <w:rPr>
          <w:rFonts w:ascii="FangSong" w:hAnsi="FangSong" w:eastAsia="FangSong" w:cs="FangSong"/>
          <w:sz w:val="21"/>
          <w:szCs w:val="21"/>
          <w:color w:val="231F20"/>
          <w:spacing w:val="-11"/>
        </w:rPr>
        <w:t>的必需氨</w:t>
      </w:r>
      <w:r>
        <w:rPr>
          <w:rFonts w:ascii="FangSong" w:hAnsi="FangSong" w:eastAsia="FangSong" w:cs="FangSong"/>
          <w:sz w:val="21"/>
          <w:szCs w:val="21"/>
          <w:color w:val="231F20"/>
          <w:spacing w:val="-12"/>
        </w:rPr>
        <w:t>基酸补充</w:t>
      </w:r>
      <w:r>
        <w:rPr>
          <w:rFonts w:ascii="FangSong" w:hAnsi="FangSong" w:eastAsia="FangSong" w:cs="FangSong"/>
          <w:sz w:val="21"/>
          <w:szCs w:val="21"/>
          <w:color w:val="231F20"/>
        </w:rPr>
        <w:t xml:space="preserve">  </w:t>
      </w:r>
      <w:r>
        <w:rPr>
          <w:rFonts w:ascii="FangSong" w:hAnsi="FangSong" w:eastAsia="FangSong" w:cs="FangSong"/>
          <w:sz w:val="21"/>
          <w:szCs w:val="21"/>
          <w:color w:val="231F20"/>
          <w:spacing w:val="8"/>
        </w:rPr>
        <w:t>对老年人的影响，结果显示，必需氨基酸能够有效</w:t>
      </w:r>
      <w:r>
        <w:rPr>
          <w:rFonts w:ascii="FangSong" w:hAnsi="FangSong" w:eastAsia="FangSong" w:cs="FangSong"/>
          <w:sz w:val="21"/>
          <w:szCs w:val="21"/>
          <w:color w:val="231F20"/>
          <w:spacing w:val="7"/>
        </w:rPr>
        <w:t xml:space="preserve">  </w:t>
      </w:r>
      <w:r>
        <w:rPr>
          <w:rFonts w:ascii="FangSong" w:hAnsi="FangSong" w:eastAsia="FangSong" w:cs="FangSong"/>
          <w:sz w:val="21"/>
          <w:szCs w:val="21"/>
          <w:color w:val="231F20"/>
          <w:spacing w:val="-7"/>
        </w:rPr>
        <w:t>改善老年人的肌肉质量〔</w:t>
      </w:r>
      <w:r>
        <w:rPr>
          <w:rFonts w:ascii="Times New Roman" w:hAnsi="Times New Roman" w:eastAsia="Times New Roman" w:cs="Times New Roman"/>
          <w:sz w:val="21"/>
          <w:szCs w:val="21"/>
          <w:color w:val="231F20"/>
          <w:spacing w:val="-7"/>
        </w:rPr>
        <w:t>SMD=</w:t>
      </w:r>
      <w:r>
        <w:rPr>
          <w:sz w:val="21"/>
          <w:szCs w:val="21"/>
          <w:color w:val="231F20"/>
          <w:spacing w:val="-7"/>
        </w:rPr>
        <w:t>0.21</w:t>
      </w:r>
      <w:r>
        <w:rPr>
          <w:sz w:val="21"/>
          <w:szCs w:val="21"/>
          <w:color w:val="231F20"/>
          <w:spacing w:val="-20"/>
        </w:rPr>
        <w:t xml:space="preserve"> </w:t>
      </w:r>
      <w:r>
        <w:rPr>
          <w:rFonts w:ascii="FangSong" w:hAnsi="FangSong" w:eastAsia="FangSong" w:cs="FangSong"/>
          <w:sz w:val="21"/>
          <w:szCs w:val="21"/>
          <w:color w:val="231F20"/>
          <w:spacing w:val="-7"/>
        </w:rPr>
        <w:t>，</w:t>
      </w:r>
      <w:r>
        <w:rPr>
          <w:sz w:val="21"/>
          <w:szCs w:val="21"/>
          <w:color w:val="231F20"/>
          <w:spacing w:val="-7"/>
        </w:rPr>
        <w:t>95%</w:t>
      </w:r>
      <w:r>
        <w:rPr>
          <w:rFonts w:ascii="Times New Roman" w:hAnsi="Times New Roman" w:eastAsia="Times New Roman" w:cs="Times New Roman"/>
          <w:sz w:val="21"/>
          <w:szCs w:val="21"/>
          <w:color w:val="231F20"/>
          <w:spacing w:val="-7"/>
        </w:rPr>
        <w:t>CI</w:t>
      </w:r>
      <w:r>
        <w:rPr>
          <w:rFonts w:ascii="FangSong" w:hAnsi="FangSong" w:eastAsia="FangSong" w:cs="FangSong"/>
          <w:sz w:val="21"/>
          <w:szCs w:val="21"/>
          <w:color w:val="231F20"/>
          <w:spacing w:val="-7"/>
        </w:rPr>
        <w:t>（</w:t>
      </w:r>
      <w:r>
        <w:rPr>
          <w:sz w:val="21"/>
          <w:szCs w:val="21"/>
          <w:color w:val="231F20"/>
          <w:spacing w:val="-7"/>
        </w:rPr>
        <w:t>0.07</w:t>
      </w:r>
      <w:r>
        <w:rPr>
          <w:sz w:val="21"/>
          <w:szCs w:val="21"/>
          <w:color w:val="231F20"/>
          <w:spacing w:val="-26"/>
        </w:rPr>
        <w:t xml:space="preserve"> </w:t>
      </w:r>
      <w:r>
        <w:rPr>
          <w:rFonts w:ascii="FangSong" w:hAnsi="FangSong" w:eastAsia="FangSong" w:cs="FangSong"/>
          <w:sz w:val="21"/>
          <w:szCs w:val="21"/>
          <w:color w:val="231F20"/>
          <w:spacing w:val="-7"/>
        </w:rPr>
        <w:t>，</w:t>
      </w:r>
      <w:r>
        <w:rPr>
          <w:rFonts w:ascii="FangSong" w:hAnsi="FangSong" w:eastAsia="FangSong" w:cs="FangSong"/>
          <w:sz w:val="21"/>
          <w:szCs w:val="21"/>
          <w:color w:val="231F20"/>
        </w:rPr>
        <w:t xml:space="preserve"> </w:t>
      </w:r>
      <w:r>
        <w:rPr>
          <w:sz w:val="21"/>
          <w:szCs w:val="21"/>
          <w:color w:val="231F20"/>
          <w:spacing w:val="-11"/>
        </w:rPr>
        <w:t>0.35</w:t>
      </w:r>
      <w:r>
        <w:rPr>
          <w:rFonts w:ascii="FangSong" w:hAnsi="FangSong" w:eastAsia="FangSong" w:cs="FangSong"/>
          <w:sz w:val="21"/>
          <w:szCs w:val="21"/>
          <w:color w:val="231F20"/>
          <w:spacing w:val="-11"/>
        </w:rPr>
        <w:t>）〕、肌力〔</w:t>
      </w:r>
      <w:r>
        <w:rPr>
          <w:rFonts w:ascii="Times New Roman" w:hAnsi="Times New Roman" w:eastAsia="Times New Roman" w:cs="Times New Roman"/>
          <w:sz w:val="21"/>
          <w:szCs w:val="21"/>
          <w:color w:val="231F20"/>
          <w:spacing w:val="-11"/>
        </w:rPr>
        <w:t>SMD=</w:t>
      </w:r>
      <w:r>
        <w:rPr>
          <w:sz w:val="21"/>
          <w:szCs w:val="21"/>
          <w:color w:val="231F20"/>
          <w:spacing w:val="-11"/>
        </w:rPr>
        <w:t>0.27</w:t>
      </w:r>
      <w:r>
        <w:rPr>
          <w:rFonts w:ascii="FangSong" w:hAnsi="FangSong" w:eastAsia="FangSong" w:cs="FangSong"/>
          <w:sz w:val="21"/>
          <w:szCs w:val="21"/>
          <w:color w:val="231F20"/>
          <w:spacing w:val="-11"/>
        </w:rPr>
        <w:t>，</w:t>
      </w:r>
      <w:r>
        <w:rPr>
          <w:sz w:val="21"/>
          <w:szCs w:val="21"/>
          <w:color w:val="231F20"/>
          <w:spacing w:val="-11"/>
        </w:rPr>
        <w:t>95%</w:t>
      </w:r>
      <w:r>
        <w:rPr>
          <w:rFonts w:ascii="Times New Roman" w:hAnsi="Times New Roman" w:eastAsia="Times New Roman" w:cs="Times New Roman"/>
          <w:sz w:val="21"/>
          <w:szCs w:val="21"/>
          <w:color w:val="231F20"/>
          <w:spacing w:val="-11"/>
        </w:rPr>
        <w:t>CI</w:t>
      </w:r>
      <w:r>
        <w:rPr>
          <w:rFonts w:ascii="FangSong" w:hAnsi="FangSong" w:eastAsia="FangSong" w:cs="FangSong"/>
          <w:sz w:val="21"/>
          <w:szCs w:val="21"/>
          <w:color w:val="231F20"/>
          <w:spacing w:val="-11"/>
        </w:rPr>
        <w:t>（</w:t>
      </w:r>
      <w:r>
        <w:rPr>
          <w:sz w:val="21"/>
          <w:szCs w:val="21"/>
          <w:color w:val="231F20"/>
          <w:spacing w:val="-11"/>
        </w:rPr>
        <w:t>0.10</w:t>
      </w:r>
      <w:r>
        <w:rPr>
          <w:rFonts w:ascii="FangSong" w:hAnsi="FangSong" w:eastAsia="FangSong" w:cs="FangSong"/>
          <w:sz w:val="21"/>
          <w:szCs w:val="21"/>
          <w:color w:val="231F20"/>
          <w:spacing w:val="-11"/>
        </w:rPr>
        <w:t>，</w:t>
      </w:r>
      <w:r>
        <w:rPr>
          <w:sz w:val="21"/>
          <w:szCs w:val="21"/>
          <w:color w:val="231F20"/>
          <w:spacing w:val="-11"/>
        </w:rPr>
        <w:t>0.44</w:t>
      </w:r>
      <w:r>
        <w:rPr>
          <w:rFonts w:ascii="FangSong" w:hAnsi="FangSong" w:eastAsia="FangSong" w:cs="FangSong"/>
          <w:sz w:val="21"/>
          <w:szCs w:val="21"/>
          <w:color w:val="231F20"/>
          <w:spacing w:val="-11"/>
        </w:rPr>
        <w:t>）〕</w:t>
      </w:r>
      <w:r>
        <w:rPr>
          <w:rFonts w:ascii="FangSong" w:hAnsi="FangSong" w:eastAsia="FangSong" w:cs="FangSong"/>
          <w:sz w:val="21"/>
          <w:szCs w:val="21"/>
          <w:color w:val="231F20"/>
          <w:spacing w:val="8"/>
        </w:rPr>
        <w:t xml:space="preserve">  </w:t>
      </w:r>
      <w:r>
        <w:rPr>
          <w:rFonts w:ascii="FangSong" w:hAnsi="FangSong" w:eastAsia="FangSong" w:cs="FangSong"/>
          <w:sz w:val="21"/>
          <w:szCs w:val="21"/>
          <w:color w:val="231F20"/>
          <w:spacing w:val="-8"/>
        </w:rPr>
        <w:t>和躯体功能〔</w:t>
      </w:r>
      <w:r>
        <w:rPr>
          <w:rFonts w:ascii="Times New Roman" w:hAnsi="Times New Roman" w:eastAsia="Times New Roman" w:cs="Times New Roman"/>
          <w:sz w:val="21"/>
          <w:szCs w:val="21"/>
          <w:color w:val="231F20"/>
          <w:spacing w:val="-8"/>
        </w:rPr>
        <w:t>SMD=</w:t>
      </w:r>
      <w:r>
        <w:rPr>
          <w:sz w:val="21"/>
          <w:szCs w:val="21"/>
          <w:color w:val="231F20"/>
          <w:spacing w:val="-8"/>
        </w:rPr>
        <w:t>0.24</w:t>
      </w:r>
      <w:r>
        <w:rPr>
          <w:sz w:val="21"/>
          <w:szCs w:val="21"/>
          <w:color w:val="231F20"/>
          <w:spacing w:val="-9"/>
        </w:rPr>
        <w:t xml:space="preserve"> </w:t>
      </w:r>
      <w:r>
        <w:rPr>
          <w:rFonts w:ascii="FangSong" w:hAnsi="FangSong" w:eastAsia="FangSong" w:cs="FangSong"/>
          <w:sz w:val="21"/>
          <w:szCs w:val="21"/>
          <w:color w:val="231F20"/>
          <w:spacing w:val="-8"/>
        </w:rPr>
        <w:t>，</w:t>
      </w:r>
      <w:r>
        <w:rPr>
          <w:sz w:val="21"/>
          <w:szCs w:val="21"/>
          <w:color w:val="231F20"/>
          <w:spacing w:val="-8"/>
        </w:rPr>
        <w:t>95%</w:t>
      </w:r>
      <w:r>
        <w:rPr>
          <w:rFonts w:ascii="Times New Roman" w:hAnsi="Times New Roman" w:eastAsia="Times New Roman" w:cs="Times New Roman"/>
          <w:sz w:val="21"/>
          <w:szCs w:val="21"/>
          <w:color w:val="231F20"/>
          <w:spacing w:val="-8"/>
        </w:rPr>
        <w:t>CI</w:t>
      </w:r>
      <w:r>
        <w:rPr>
          <w:rFonts w:ascii="FangSong" w:hAnsi="FangSong" w:eastAsia="FangSong" w:cs="FangSong"/>
          <w:sz w:val="21"/>
          <w:szCs w:val="21"/>
          <w:color w:val="231F20"/>
          <w:spacing w:val="-8"/>
        </w:rPr>
        <w:t>（</w:t>
      </w:r>
      <w:r>
        <w:rPr>
          <w:sz w:val="21"/>
          <w:szCs w:val="21"/>
          <w:color w:val="231F20"/>
          <w:spacing w:val="-8"/>
        </w:rPr>
        <w:t>0.13</w:t>
      </w:r>
      <w:r>
        <w:rPr>
          <w:sz w:val="21"/>
          <w:szCs w:val="21"/>
          <w:color w:val="231F20"/>
          <w:spacing w:val="-26"/>
        </w:rPr>
        <w:t xml:space="preserve"> </w:t>
      </w:r>
      <w:r>
        <w:rPr>
          <w:rFonts w:ascii="FangSong" w:hAnsi="FangSong" w:eastAsia="FangSong" w:cs="FangSong"/>
          <w:sz w:val="21"/>
          <w:szCs w:val="21"/>
          <w:color w:val="231F20"/>
          <w:spacing w:val="-8"/>
        </w:rPr>
        <w:t>，</w:t>
      </w:r>
      <w:r>
        <w:rPr>
          <w:sz w:val="21"/>
          <w:szCs w:val="21"/>
          <w:color w:val="231F20"/>
          <w:spacing w:val="-8"/>
        </w:rPr>
        <w:t>0.36</w:t>
      </w:r>
      <w:r>
        <w:rPr>
          <w:rFonts w:ascii="FangSong" w:hAnsi="FangSong" w:eastAsia="FangSong" w:cs="FangSong"/>
          <w:sz w:val="21"/>
          <w:szCs w:val="21"/>
          <w:color w:val="231F20"/>
          <w:spacing w:val="-8"/>
        </w:rPr>
        <w:t>）〕，</w:t>
      </w:r>
      <w:r>
        <w:rPr>
          <w:rFonts w:ascii="FangSong" w:hAnsi="FangSong" w:eastAsia="FangSong" w:cs="FangSong"/>
          <w:sz w:val="21"/>
          <w:szCs w:val="21"/>
          <w:color w:val="231F20"/>
        </w:rPr>
        <w:t xml:space="preserve">  </w:t>
      </w:r>
      <w:r>
        <w:rPr>
          <w:rFonts w:ascii="FangSong" w:hAnsi="FangSong" w:eastAsia="FangSong" w:cs="FangSong"/>
          <w:sz w:val="21"/>
          <w:szCs w:val="21"/>
          <w:color w:val="231F20"/>
        </w:rPr>
        <w:t>尤其对营养不良的老年人有效</w:t>
      </w:r>
      <w:r>
        <w:rPr>
          <w:sz w:val="12"/>
          <w:szCs w:val="12"/>
          <w:color w:val="231F20"/>
          <w:position w:val="9"/>
        </w:rPr>
        <w:t>［43］</w:t>
      </w:r>
      <w:r>
        <w:rPr>
          <w:rFonts w:ascii="FangSong" w:hAnsi="FangSong" w:eastAsia="FangSong" w:cs="FangSong"/>
          <w:sz w:val="21"/>
          <w:szCs w:val="21"/>
          <w:color w:val="231F20"/>
        </w:rPr>
        <w:t>。外源肌酸的补充</w:t>
      </w:r>
      <w:r>
        <w:rPr>
          <w:rFonts w:ascii="FangSong" w:hAnsi="FangSong" w:eastAsia="FangSong" w:cs="FangSong"/>
          <w:sz w:val="21"/>
          <w:szCs w:val="21"/>
          <w:color w:val="231F20"/>
          <w:spacing w:val="5"/>
        </w:rPr>
        <w:t xml:space="preserve">  </w:t>
      </w:r>
      <w:r>
        <w:rPr>
          <w:rFonts w:ascii="FangSong" w:hAnsi="FangSong" w:eastAsia="FangSong" w:cs="FangSong"/>
          <w:sz w:val="21"/>
          <w:szCs w:val="21"/>
          <w:color w:val="231F20"/>
          <w:spacing w:val="8"/>
        </w:rPr>
        <w:t>除了满足老年人所需的营养成分外，还能够有效增</w:t>
      </w:r>
      <w:r>
        <w:rPr>
          <w:rFonts w:ascii="FangSong" w:hAnsi="FangSong" w:eastAsia="FangSong" w:cs="FangSong"/>
          <w:sz w:val="21"/>
          <w:szCs w:val="21"/>
          <w:color w:val="231F20"/>
          <w:spacing w:val="2"/>
        </w:rPr>
        <w:t xml:space="preserve">  </w:t>
      </w:r>
      <w:r>
        <w:rPr>
          <w:rFonts w:ascii="FangSong" w:hAnsi="FangSong" w:eastAsia="FangSong" w:cs="FangSong"/>
          <w:sz w:val="21"/>
          <w:szCs w:val="21"/>
          <w:color w:val="231F20"/>
          <w:spacing w:val="8"/>
        </w:rPr>
        <w:t>加老年人肌肉质量和力量，同时，肌肉收缩会促进</w:t>
      </w:r>
      <w:r>
        <w:rPr>
          <w:rFonts w:ascii="FangSong" w:hAnsi="FangSong" w:eastAsia="FangSong" w:cs="FangSong"/>
          <w:sz w:val="21"/>
          <w:szCs w:val="21"/>
          <w:color w:val="231F20"/>
          <w:spacing w:val="7"/>
        </w:rPr>
        <w:t xml:space="preserve">  </w:t>
      </w:r>
      <w:r>
        <w:rPr>
          <w:rFonts w:ascii="FangSong" w:hAnsi="FangSong" w:eastAsia="FangSong" w:cs="FangSong"/>
          <w:sz w:val="21"/>
          <w:szCs w:val="21"/>
          <w:color w:val="231F20"/>
          <w:spacing w:val="1"/>
        </w:rPr>
        <w:t>肌酸进入骨骼肌，从而使肌肉内肌酸储备增加</w:t>
      </w:r>
      <w:r>
        <w:rPr>
          <w:sz w:val="12"/>
          <w:szCs w:val="12"/>
          <w:color w:val="231F20"/>
          <w:spacing w:val="1"/>
          <w:position w:val="9"/>
        </w:rPr>
        <w:t>［48］</w:t>
      </w:r>
      <w:r>
        <w:rPr>
          <w:sz w:val="12"/>
          <w:szCs w:val="12"/>
          <w:color w:val="231F20"/>
          <w:spacing w:val="-5"/>
          <w:position w:val="9"/>
        </w:rPr>
        <w:t xml:space="preserve"> </w:t>
      </w:r>
      <w:r>
        <w:rPr>
          <w:rFonts w:ascii="FangSong" w:hAnsi="FangSong" w:eastAsia="FangSong" w:cs="FangSong"/>
          <w:sz w:val="21"/>
          <w:szCs w:val="21"/>
          <w:color w:val="231F20"/>
          <w:spacing w:val="1"/>
        </w:rPr>
        <w:t>。</w:t>
      </w:r>
      <w:r>
        <w:rPr>
          <w:rFonts w:ascii="FangSong" w:hAnsi="FangSong" w:eastAsia="FangSong" w:cs="FangSong"/>
          <w:sz w:val="21"/>
          <w:szCs w:val="21"/>
          <w:color w:val="231F20"/>
        </w:rPr>
        <w:t xml:space="preserve">  </w:t>
      </w:r>
      <w:r>
        <w:rPr>
          <w:rFonts w:ascii="FangSong" w:hAnsi="FangSong" w:eastAsia="FangSong" w:cs="FangSong"/>
          <w:sz w:val="21"/>
          <w:szCs w:val="21"/>
          <w:color w:val="231F20"/>
          <w:spacing w:val="8"/>
        </w:rPr>
        <w:t>对于大多数老年人来说，根据肌肉总量和身体</w:t>
      </w:r>
      <w:r>
        <w:rPr>
          <w:rFonts w:ascii="FangSong" w:hAnsi="FangSong" w:eastAsia="FangSong" w:cs="FangSong"/>
          <w:sz w:val="21"/>
          <w:szCs w:val="21"/>
          <w:color w:val="231F20"/>
          <w:spacing w:val="7"/>
        </w:rPr>
        <w:t>活动</w:t>
      </w:r>
      <w:r>
        <w:rPr>
          <w:rFonts w:ascii="FangSong" w:hAnsi="FangSong" w:eastAsia="FangSong" w:cs="FangSong"/>
          <w:sz w:val="21"/>
          <w:szCs w:val="21"/>
          <w:color w:val="231F20"/>
        </w:rPr>
        <w:t xml:space="preserve">  </w:t>
      </w:r>
      <w:r>
        <w:rPr>
          <w:rFonts w:ascii="FangSong" w:hAnsi="FangSong" w:eastAsia="FangSong" w:cs="FangSong"/>
          <w:sz w:val="21"/>
          <w:szCs w:val="21"/>
          <w:color w:val="231F20"/>
          <w:spacing w:val="-13"/>
        </w:rPr>
        <w:t>水平，需要摄入</w:t>
      </w:r>
      <w:r>
        <w:rPr>
          <w:rFonts w:ascii="FangSong" w:hAnsi="FangSong" w:eastAsia="FangSong" w:cs="FangSong"/>
          <w:sz w:val="21"/>
          <w:szCs w:val="21"/>
          <w:color w:val="231F20"/>
          <w:spacing w:val="-36"/>
        </w:rPr>
        <w:t xml:space="preserve"> </w:t>
      </w:r>
      <w:r>
        <w:rPr>
          <w:sz w:val="21"/>
          <w:szCs w:val="21"/>
          <w:color w:val="231F20"/>
          <w:spacing w:val="-13"/>
        </w:rPr>
        <w:t>1.00~3.00 g/d </w:t>
      </w:r>
      <w:r>
        <w:rPr>
          <w:rFonts w:ascii="FangSong" w:hAnsi="FangSong" w:eastAsia="FangSong" w:cs="FangSong"/>
          <w:sz w:val="21"/>
          <w:szCs w:val="21"/>
          <w:color w:val="231F20"/>
          <w:spacing w:val="-13"/>
        </w:rPr>
        <w:t>外源性肌酸</w:t>
      </w:r>
      <w:r>
        <w:rPr>
          <w:sz w:val="12"/>
          <w:szCs w:val="12"/>
          <w:color w:val="231F20"/>
          <w:spacing w:val="-4"/>
          <w:position w:val="9"/>
        </w:rPr>
        <w:t>［49-50］</w:t>
      </w:r>
      <w:r>
        <w:rPr>
          <w:rFonts w:ascii="FangSong" w:hAnsi="FangSong" w:eastAsia="FangSong" w:cs="FangSong"/>
          <w:sz w:val="21"/>
          <w:szCs w:val="21"/>
          <w:color w:val="231F20"/>
          <w:spacing w:val="-23"/>
        </w:rPr>
        <w:t>。（</w:t>
      </w:r>
      <w:r>
        <w:rPr>
          <w:sz w:val="21"/>
          <w:szCs w:val="21"/>
          <w:color w:val="231F20"/>
          <w:spacing w:val="-23"/>
        </w:rPr>
        <w:t>5</w:t>
      </w:r>
      <w:r>
        <w:rPr>
          <w:rFonts w:ascii="FangSong" w:hAnsi="FangSong" w:eastAsia="FangSong" w:cs="FangSong"/>
          <w:sz w:val="21"/>
          <w:szCs w:val="21"/>
          <w:color w:val="231F20"/>
          <w:spacing w:val="-23"/>
        </w:rPr>
        <w:t>）</w:t>
      </w:r>
      <w:r>
        <w:rPr>
          <w:rFonts w:ascii="FangSong" w:hAnsi="FangSong" w:eastAsia="FangSong" w:cs="FangSong"/>
          <w:sz w:val="21"/>
          <w:szCs w:val="21"/>
          <w:color w:val="231F20"/>
        </w:rPr>
        <w:t xml:space="preserve"> </w:t>
      </w:r>
      <w:r>
        <w:rPr>
          <w:rFonts w:ascii="FangSong" w:hAnsi="FangSong" w:eastAsia="FangSong" w:cs="FangSong"/>
          <w:sz w:val="21"/>
          <w:szCs w:val="21"/>
          <w:color w:val="231F20"/>
          <w:spacing w:val="-1"/>
        </w:rPr>
        <w:t>尽管高蛋白饮食方式可为老年人补充营养，并维持其</w:t>
      </w:r>
      <w:r>
        <w:rPr>
          <w:rFonts w:ascii="FangSong" w:hAnsi="FangSong" w:eastAsia="FangSong" w:cs="FangSong"/>
          <w:sz w:val="21"/>
          <w:szCs w:val="21"/>
          <w:color w:val="231F20"/>
          <w:spacing w:val="7"/>
        </w:rPr>
        <w:t xml:space="preserve">  </w:t>
      </w:r>
      <w:r>
        <w:rPr>
          <w:rFonts w:ascii="FangSong" w:hAnsi="FangSong" w:eastAsia="FangSong" w:cs="FangSong"/>
          <w:sz w:val="21"/>
          <w:szCs w:val="21"/>
          <w:color w:val="231F20"/>
          <w:spacing w:val="8"/>
        </w:rPr>
        <w:t>肌肉质量和功能，但摄入过量蛋白质可能会对老年</w:t>
      </w:r>
      <w:r>
        <w:rPr>
          <w:rFonts w:ascii="FangSong" w:hAnsi="FangSong" w:eastAsia="FangSong" w:cs="FangSong"/>
          <w:sz w:val="21"/>
          <w:szCs w:val="21"/>
          <w:color w:val="231F20"/>
          <w:spacing w:val="4"/>
        </w:rPr>
        <w:t xml:space="preserve">  </w:t>
      </w:r>
      <w:r>
        <w:rPr>
          <w:rFonts w:ascii="FangSong" w:hAnsi="FangSong" w:eastAsia="FangSong" w:cs="FangSong"/>
          <w:sz w:val="21"/>
          <w:szCs w:val="21"/>
          <w:color w:val="231F20"/>
          <w:spacing w:val="8"/>
        </w:rPr>
        <w:t>人的肾功能产生潜在的负面影响，尤其是肾小</w:t>
      </w:r>
      <w:r>
        <w:rPr>
          <w:rFonts w:ascii="FangSong" w:hAnsi="FangSong" w:eastAsia="FangSong" w:cs="FangSong"/>
          <w:sz w:val="21"/>
          <w:szCs w:val="21"/>
          <w:color w:val="231F20"/>
          <w:spacing w:val="7"/>
        </w:rPr>
        <w:t>球的</w:t>
      </w:r>
    </w:p>
    <w:p>
      <w:pPr>
        <w:spacing w:line="249" w:lineRule="auto"/>
        <w:sectPr>
          <w:type w:val="continuous"/>
          <w:pgSz w:w="11963" w:h="16158"/>
          <w:pgMar w:top="1302" w:right="850" w:bottom="0" w:left="849" w:header="933" w:footer="0" w:gutter="0"/>
          <w:cols w:equalWidth="0" w:num="2">
            <w:col w:w="5221" w:space="100"/>
            <w:col w:w="4942" w:space="0"/>
          </w:cols>
        </w:sectPr>
        <w:rPr>
          <w:rFonts w:ascii="FangSong" w:hAnsi="FangSong" w:eastAsia="FangSong" w:cs="FangSong"/>
          <w:sz w:val="21"/>
          <w:szCs w:val="21"/>
        </w:rPr>
      </w:pPr>
    </w:p>
    <w:p>
      <w:pPr>
        <w:spacing w:line="209" w:lineRule="exact"/>
        <w:rPr/>
      </w:pPr>
      <w:r/>
    </w:p>
    <w:p>
      <w:pPr>
        <w:spacing w:line="209" w:lineRule="exact"/>
        <w:sectPr>
          <w:headerReference w:type="default" r:id="rId8"/>
          <w:pgSz w:w="11963" w:h="16158"/>
          <w:pgMar w:top="1300" w:right="884" w:bottom="0" w:left="968" w:header="930" w:footer="0" w:gutter="0"/>
          <w:cols w:equalWidth="0" w:num="1">
            <w:col w:w="10109" w:space="0"/>
          </w:cols>
        </w:sectPr>
        <w:rPr/>
      </w:pPr>
    </w:p>
    <w:p>
      <w:pPr>
        <w:pStyle w:val="BodyText"/>
        <w:ind w:left="5" w:right="182" w:firstLine="7"/>
        <w:spacing w:before="49" w:line="261" w:lineRule="auto"/>
        <w:jc w:val="both"/>
        <w:rPr>
          <w:rFonts w:ascii="FangSong" w:hAnsi="FangSong" w:eastAsia="FangSong" w:cs="FangSong"/>
          <w:sz w:val="21"/>
          <w:szCs w:val="21"/>
        </w:rPr>
      </w:pPr>
      <w:r>
        <w:rPr>
          <w:rFonts w:ascii="FangSong" w:hAnsi="FangSong" w:eastAsia="FangSong" w:cs="FangSong"/>
          <w:sz w:val="21"/>
          <w:szCs w:val="21"/>
          <w:color w:val="231F20"/>
          <w:spacing w:val="-2"/>
          <w:position w:val="-1"/>
        </w:rPr>
        <w:t>滤过率</w:t>
      </w:r>
      <w:r>
        <w:rPr>
          <w:sz w:val="12"/>
          <w:szCs w:val="12"/>
          <w:color w:val="231F20"/>
          <w:spacing w:val="-2"/>
          <w:position w:val="9"/>
        </w:rPr>
        <w:t>［39，51］</w:t>
      </w:r>
      <w:r>
        <w:rPr>
          <w:rFonts w:ascii="FangSong" w:hAnsi="FangSong" w:eastAsia="FangSong" w:cs="FangSong"/>
          <w:sz w:val="21"/>
          <w:szCs w:val="21"/>
          <w:color w:val="231F20"/>
          <w:spacing w:val="-2"/>
          <w:position w:val="-1"/>
        </w:rPr>
        <w:t>。研究结果显示，在肾功能正常的人群</w:t>
      </w:r>
      <w:r>
        <w:rPr>
          <w:rFonts w:ascii="FangSong" w:hAnsi="FangSong" w:eastAsia="FangSong" w:cs="FangSong"/>
          <w:sz w:val="21"/>
          <w:szCs w:val="21"/>
          <w:color w:val="231F20"/>
          <w:position w:val="-1"/>
        </w:rPr>
        <w:t xml:space="preserve"> </w:t>
      </w:r>
      <w:r>
        <w:rPr>
          <w:rFonts w:ascii="FangSong" w:hAnsi="FangSong" w:eastAsia="FangSong" w:cs="FangSong"/>
          <w:sz w:val="21"/>
          <w:szCs w:val="21"/>
          <w:color w:val="231F20"/>
          <w:spacing w:val="-1"/>
        </w:rPr>
        <w:t>中，高蛋白摄入量（</w:t>
      </w:r>
      <w:r>
        <w:rPr>
          <w:sz w:val="21"/>
          <w:szCs w:val="21"/>
          <w:color w:val="231F20"/>
          <w:spacing w:val="-1"/>
        </w:rPr>
        <w:t>&gt;1.50 g</w:t>
      </w:r>
      <w:r>
        <w:rPr>
          <w:sz w:val="21"/>
          <w:szCs w:val="21"/>
          <w:color w:val="231F20"/>
          <w:spacing w:val="29"/>
        </w:rPr>
        <w:t xml:space="preserve"> </w:t>
      </w:r>
      <w:r>
        <w:rPr>
          <w:sz w:val="21"/>
          <w:szCs w:val="21"/>
          <w:color w:val="231F20"/>
          <w:spacing w:val="-1"/>
        </w:rPr>
        <w:t>·kg</w:t>
      </w:r>
      <w:r>
        <w:rPr>
          <w:sz w:val="12"/>
          <w:szCs w:val="12"/>
          <w:color w:val="231F20"/>
          <w:spacing w:val="-1"/>
          <w:position w:val="9"/>
        </w:rPr>
        <w:t>-1  </w:t>
      </w:r>
      <w:r>
        <w:rPr>
          <w:sz w:val="21"/>
          <w:szCs w:val="21"/>
          <w:color w:val="231F20"/>
          <w:spacing w:val="-1"/>
        </w:rPr>
        <w:t>·d</w:t>
      </w:r>
      <w:r>
        <w:rPr>
          <w:sz w:val="12"/>
          <w:szCs w:val="12"/>
          <w:color w:val="231F20"/>
          <w:spacing w:val="-1"/>
          <w:position w:val="9"/>
        </w:rPr>
        <w:t>-1</w:t>
      </w:r>
      <w:r>
        <w:rPr>
          <w:sz w:val="12"/>
          <w:szCs w:val="12"/>
          <w:color w:val="231F20"/>
          <w:spacing w:val="-9"/>
          <w:position w:val="9"/>
        </w:rPr>
        <w:t xml:space="preserve"> </w:t>
      </w:r>
      <w:r>
        <w:rPr>
          <w:rFonts w:ascii="FangSong" w:hAnsi="FangSong" w:eastAsia="FangSong" w:cs="FangSong"/>
          <w:sz w:val="21"/>
          <w:szCs w:val="21"/>
          <w:color w:val="231F20"/>
          <w:spacing w:val="-1"/>
        </w:rPr>
        <w:t>）对肾小球滤</w:t>
      </w:r>
      <w:r>
        <w:rPr>
          <w:rFonts w:ascii="FangSong" w:hAnsi="FangSong" w:eastAsia="FangSong" w:cs="FangSong"/>
          <w:sz w:val="21"/>
          <w:szCs w:val="21"/>
          <w:color w:val="231F20"/>
        </w:rPr>
        <w:t xml:space="preserve"> </w:t>
      </w:r>
      <w:r>
        <w:rPr>
          <w:rFonts w:ascii="FangSong" w:hAnsi="FangSong" w:eastAsia="FangSong" w:cs="FangSong"/>
          <w:sz w:val="21"/>
          <w:szCs w:val="21"/>
          <w:color w:val="231F20"/>
          <w:spacing w:val="-1"/>
        </w:rPr>
        <w:t>过率的影响微乎其微</w:t>
      </w:r>
      <w:r>
        <w:rPr>
          <w:sz w:val="12"/>
          <w:szCs w:val="12"/>
          <w:color w:val="231F20"/>
          <w:spacing w:val="-1"/>
          <w:position w:val="9"/>
        </w:rPr>
        <w:t>［19</w:t>
      </w:r>
      <w:r>
        <w:rPr>
          <w:sz w:val="12"/>
          <w:szCs w:val="12"/>
          <w:color w:val="231F20"/>
          <w:spacing w:val="3"/>
          <w:position w:val="9"/>
        </w:rPr>
        <w:t>］</w:t>
      </w:r>
      <w:r>
        <w:rPr>
          <w:sz w:val="12"/>
          <w:szCs w:val="12"/>
          <w:color w:val="231F20"/>
          <w:spacing w:val="-14"/>
          <w:position w:val="9"/>
        </w:rPr>
        <w:t xml:space="preserve"> </w:t>
      </w:r>
      <w:r>
        <w:rPr>
          <w:rFonts w:ascii="FangSong" w:hAnsi="FangSong" w:eastAsia="FangSong" w:cs="FangSong"/>
          <w:sz w:val="21"/>
          <w:szCs w:val="21"/>
          <w:color w:val="231F20"/>
          <w:spacing w:val="3"/>
        </w:rPr>
        <w:t>；</w:t>
      </w:r>
      <w:r>
        <w:rPr>
          <w:rFonts w:ascii="FangSong" w:hAnsi="FangSong" w:eastAsia="FangSong" w:cs="FangSong"/>
          <w:sz w:val="21"/>
          <w:szCs w:val="21"/>
          <w:color w:val="231F20"/>
          <w:spacing w:val="-1"/>
        </w:rPr>
        <w:t>但在肾功能障碍的老年人</w:t>
      </w:r>
      <w:r>
        <w:rPr>
          <w:rFonts w:ascii="FangSong" w:hAnsi="FangSong" w:eastAsia="FangSong" w:cs="FangSong"/>
          <w:sz w:val="21"/>
          <w:szCs w:val="21"/>
          <w:color w:val="231F20"/>
        </w:rPr>
        <w:t xml:space="preserve"> </w:t>
      </w:r>
      <w:r>
        <w:rPr>
          <w:rFonts w:ascii="FangSong" w:hAnsi="FangSong" w:eastAsia="FangSong" w:cs="FangSong"/>
          <w:sz w:val="21"/>
          <w:szCs w:val="21"/>
          <w:color w:val="231F20"/>
          <w:spacing w:val="-8"/>
        </w:rPr>
        <w:t>中却必须考虑其影响。因此，</w:t>
      </w:r>
      <w:r>
        <w:rPr>
          <w:rFonts w:ascii="FangSong" w:hAnsi="FangSong" w:eastAsia="FangSong" w:cs="FangSong"/>
          <w:sz w:val="21"/>
          <w:szCs w:val="21"/>
          <w:color w:val="231F20"/>
          <w:spacing w:val="56"/>
        </w:rPr>
        <w:t xml:space="preserve"> </w:t>
      </w:r>
      <w:r>
        <w:rPr>
          <w:rFonts w:ascii="FangSong" w:hAnsi="FangSong" w:eastAsia="FangSong" w:cs="FangSong"/>
          <w:sz w:val="21"/>
          <w:szCs w:val="21"/>
          <w:color w:val="231F20"/>
          <w:spacing w:val="-8"/>
        </w:rPr>
        <w:t>关于蛋白质和氨基酸的</w:t>
      </w:r>
      <w:r>
        <w:rPr>
          <w:rFonts w:ascii="FangSong" w:hAnsi="FangSong" w:eastAsia="FangSong" w:cs="FangSong"/>
          <w:sz w:val="21"/>
          <w:szCs w:val="21"/>
          <w:color w:val="231F20"/>
        </w:rPr>
        <w:t xml:space="preserve"> </w:t>
      </w:r>
      <w:r>
        <w:rPr>
          <w:rFonts w:ascii="FangSong" w:hAnsi="FangSong" w:eastAsia="FangSong" w:cs="FangSong"/>
          <w:sz w:val="21"/>
          <w:szCs w:val="21"/>
          <w:color w:val="231F20"/>
          <w:spacing w:val="8"/>
        </w:rPr>
        <w:t>补充应充分考虑老年人的身体状况，对有肾脏</w:t>
      </w:r>
      <w:r>
        <w:rPr>
          <w:rFonts w:ascii="FangSong" w:hAnsi="FangSong" w:eastAsia="FangSong" w:cs="FangSong"/>
          <w:sz w:val="21"/>
          <w:szCs w:val="21"/>
          <w:color w:val="231F20"/>
          <w:spacing w:val="7"/>
        </w:rPr>
        <w:t>等器</w:t>
      </w:r>
      <w:r>
        <w:rPr>
          <w:rFonts w:ascii="FangSong" w:hAnsi="FangSong" w:eastAsia="FangSong" w:cs="FangSong"/>
          <w:sz w:val="21"/>
          <w:szCs w:val="21"/>
          <w:color w:val="231F20"/>
        </w:rPr>
        <w:t xml:space="preserve"> </w:t>
      </w:r>
      <w:r>
        <w:rPr>
          <w:rFonts w:ascii="FangSong" w:hAnsi="FangSong" w:eastAsia="FangSong" w:cs="FangSong"/>
          <w:sz w:val="21"/>
          <w:szCs w:val="21"/>
          <w:color w:val="231F20"/>
          <w:spacing w:val="-3"/>
        </w:rPr>
        <w:t>官基础疾病的老年人的补充量应做特殊要求。同时，</w:t>
      </w:r>
      <w:r>
        <w:rPr>
          <w:rFonts w:ascii="FangSong" w:hAnsi="FangSong" w:eastAsia="FangSong" w:cs="FangSong"/>
          <w:sz w:val="21"/>
          <w:szCs w:val="21"/>
          <w:color w:val="231F20"/>
          <w:spacing w:val="9"/>
        </w:rPr>
        <w:t xml:space="preserve"> </w:t>
      </w:r>
      <w:r>
        <w:rPr>
          <w:rFonts w:ascii="FangSong" w:hAnsi="FangSong" w:eastAsia="FangSong" w:cs="FangSong"/>
          <w:sz w:val="21"/>
          <w:szCs w:val="21"/>
          <w:color w:val="231F20"/>
          <w:spacing w:val="7"/>
        </w:rPr>
        <w:t>研究结果表明，单独补充蛋白质或某类氨基酸并不</w:t>
      </w:r>
      <w:r>
        <w:rPr>
          <w:rFonts w:ascii="FangSong" w:hAnsi="FangSong" w:eastAsia="FangSong" w:cs="FangSong"/>
          <w:sz w:val="21"/>
          <w:szCs w:val="21"/>
          <w:color w:val="231F20"/>
          <w:spacing w:val="7"/>
        </w:rPr>
        <w:t xml:space="preserve"> </w:t>
      </w:r>
      <w:r>
        <w:rPr>
          <w:rFonts w:ascii="FangSong" w:hAnsi="FangSong" w:eastAsia="FangSong" w:cs="FangSong"/>
          <w:sz w:val="21"/>
          <w:szCs w:val="21"/>
          <w:color w:val="231F20"/>
        </w:rPr>
        <w:t>能显著改善老年人的肌肉力量或功能</w:t>
      </w:r>
      <w:r>
        <w:rPr>
          <w:sz w:val="12"/>
          <w:szCs w:val="12"/>
          <w:color w:val="231F20"/>
          <w:position w:val="9"/>
        </w:rPr>
        <w:t>［52</w:t>
      </w:r>
      <w:r>
        <w:rPr>
          <w:sz w:val="12"/>
          <w:szCs w:val="12"/>
          <w:color w:val="231F20"/>
          <w:spacing w:val="-2"/>
          <w:position w:val="9"/>
        </w:rPr>
        <w:t>］</w:t>
      </w:r>
      <w:r>
        <w:rPr>
          <w:rFonts w:ascii="FangSong" w:hAnsi="FangSong" w:eastAsia="FangSong" w:cs="FangSong"/>
          <w:sz w:val="21"/>
          <w:szCs w:val="21"/>
          <w:color w:val="231F20"/>
          <w:spacing w:val="-2"/>
        </w:rPr>
        <w:t>，</w:t>
      </w:r>
      <w:r>
        <w:rPr>
          <w:rFonts w:ascii="FangSong" w:hAnsi="FangSong" w:eastAsia="FangSong" w:cs="FangSong"/>
          <w:sz w:val="21"/>
          <w:szCs w:val="21"/>
          <w:color w:val="231F20"/>
        </w:rPr>
        <w:t>但目前半</w:t>
      </w:r>
      <w:r>
        <w:rPr>
          <w:rFonts w:ascii="FangSong" w:hAnsi="FangSong" w:eastAsia="FangSong" w:cs="FangSong"/>
          <w:sz w:val="21"/>
          <w:szCs w:val="21"/>
          <w:color w:val="231F20"/>
        </w:rPr>
        <w:t xml:space="preserve"> </w:t>
      </w:r>
      <w:r>
        <w:rPr>
          <w:rFonts w:ascii="FangSong" w:hAnsi="FangSong" w:eastAsia="FangSong" w:cs="FangSong"/>
          <w:sz w:val="21"/>
          <w:szCs w:val="21"/>
          <w:color w:val="231F20"/>
          <w:spacing w:val="5"/>
        </w:rPr>
        <w:t>数以上的研究周期较短，多在</w:t>
      </w:r>
      <w:r>
        <w:rPr>
          <w:rFonts w:ascii="FangSong" w:hAnsi="FangSong" w:eastAsia="FangSong" w:cs="FangSong"/>
          <w:sz w:val="21"/>
          <w:szCs w:val="21"/>
          <w:color w:val="231F20"/>
          <w:spacing w:val="-21"/>
        </w:rPr>
        <w:t xml:space="preserve"> </w:t>
      </w:r>
      <w:r>
        <w:rPr>
          <w:sz w:val="21"/>
          <w:szCs w:val="21"/>
          <w:color w:val="231F20"/>
          <w:spacing w:val="5"/>
        </w:rPr>
        <w:t>6 </w:t>
      </w:r>
      <w:r>
        <w:rPr>
          <w:rFonts w:ascii="FangSong" w:hAnsi="FangSong" w:eastAsia="FangSong" w:cs="FangSong"/>
          <w:sz w:val="21"/>
          <w:szCs w:val="21"/>
          <w:color w:val="231F20"/>
          <w:spacing w:val="5"/>
        </w:rPr>
        <w:t>个月以内，并不足</w:t>
      </w:r>
      <w:r>
        <w:rPr>
          <w:rFonts w:ascii="FangSong" w:hAnsi="FangSong" w:eastAsia="FangSong" w:cs="FangSong"/>
          <w:sz w:val="21"/>
          <w:szCs w:val="21"/>
          <w:color w:val="231F20"/>
        </w:rPr>
        <w:t xml:space="preserve"> </w:t>
      </w:r>
      <w:r>
        <w:rPr>
          <w:rFonts w:ascii="FangSong" w:hAnsi="FangSong" w:eastAsia="FangSong" w:cs="FangSong"/>
          <w:sz w:val="21"/>
          <w:szCs w:val="21"/>
          <w:color w:val="231F20"/>
        </w:rPr>
        <w:t>以观察长期变化</w:t>
      </w:r>
      <w:r>
        <w:rPr>
          <w:sz w:val="12"/>
          <w:szCs w:val="12"/>
          <w:color w:val="231F20"/>
          <w:position w:val="9"/>
        </w:rPr>
        <w:t>［53］</w:t>
      </w:r>
      <w:r>
        <w:rPr>
          <w:rFonts w:ascii="FangSong" w:hAnsi="FangSong" w:eastAsia="FangSong" w:cs="FangSong"/>
          <w:sz w:val="21"/>
          <w:szCs w:val="21"/>
          <w:color w:val="231F20"/>
        </w:rPr>
        <w:t>。故蛋白质补充对</w:t>
      </w:r>
      <w:r>
        <w:rPr>
          <w:rFonts w:ascii="FangSong" w:hAnsi="FangSong" w:eastAsia="FangSong" w:cs="FangSong"/>
          <w:sz w:val="21"/>
          <w:szCs w:val="21"/>
          <w:color w:val="231F20"/>
          <w:spacing w:val="-1"/>
        </w:rPr>
        <w:t>治疗老年人营</w:t>
      </w:r>
      <w:r>
        <w:rPr>
          <w:rFonts w:ascii="FangSong" w:hAnsi="FangSong" w:eastAsia="FangSong" w:cs="FangSong"/>
          <w:sz w:val="21"/>
          <w:szCs w:val="21"/>
          <w:color w:val="231F20"/>
        </w:rPr>
        <w:t xml:space="preserve"> </w:t>
      </w:r>
      <w:r>
        <w:rPr>
          <w:rFonts w:ascii="FangSong" w:hAnsi="FangSong" w:eastAsia="FangSong" w:cs="FangSong"/>
          <w:sz w:val="21"/>
          <w:szCs w:val="21"/>
          <w:color w:val="231F20"/>
          <w:spacing w:val="7"/>
        </w:rPr>
        <w:t>养风险或早期营养不良的效果更佳，如果营养不良</w:t>
      </w:r>
      <w:r>
        <w:rPr>
          <w:rFonts w:ascii="FangSong" w:hAnsi="FangSong" w:eastAsia="FangSong" w:cs="FangSong"/>
          <w:sz w:val="21"/>
          <w:szCs w:val="21"/>
          <w:color w:val="231F20"/>
          <w:spacing w:val="10"/>
        </w:rPr>
        <w:t xml:space="preserve"> </w:t>
      </w:r>
      <w:r>
        <w:rPr>
          <w:rFonts w:ascii="FangSong" w:hAnsi="FangSong" w:eastAsia="FangSong" w:cs="FangSong"/>
          <w:sz w:val="21"/>
          <w:szCs w:val="21"/>
          <w:color w:val="231F20"/>
          <w:spacing w:val="7"/>
        </w:rPr>
        <w:t>较为严重如已经出现肌少症或衰弱等情况，则可能</w:t>
      </w:r>
      <w:r>
        <w:rPr>
          <w:rFonts w:ascii="FangSong" w:hAnsi="FangSong" w:eastAsia="FangSong" w:cs="FangSong"/>
          <w:sz w:val="21"/>
          <w:szCs w:val="21"/>
          <w:color w:val="231F20"/>
          <w:spacing w:val="4"/>
        </w:rPr>
        <w:t xml:space="preserve"> </w:t>
      </w:r>
      <w:r>
        <w:rPr>
          <w:rFonts w:ascii="FangSong" w:hAnsi="FangSong" w:eastAsia="FangSong" w:cs="FangSong"/>
          <w:sz w:val="21"/>
          <w:szCs w:val="21"/>
          <w:color w:val="231F20"/>
          <w:spacing w:val="-4"/>
        </w:rPr>
        <w:t>短期效果不够显著。</w:t>
      </w:r>
    </w:p>
    <w:p>
      <w:pPr>
        <w:pStyle w:val="BodyText"/>
        <w:ind w:left="8" w:right="182" w:hanging="8"/>
        <w:spacing w:before="10" w:line="259" w:lineRule="auto"/>
        <w:jc w:val="both"/>
        <w:rPr>
          <w:rFonts w:ascii="FangSong" w:hAnsi="FangSong" w:eastAsia="FangSong" w:cs="FangSong"/>
          <w:sz w:val="21"/>
          <w:szCs w:val="21"/>
        </w:rPr>
      </w:pPr>
      <w:r>
        <w:rPr>
          <w:sz w:val="21"/>
          <w:szCs w:val="21"/>
          <w:color w:val="231F20"/>
          <w:spacing w:val="-2"/>
        </w:rPr>
        <w:t>2.2.3   </w:t>
      </w:r>
      <w:r>
        <w:rPr>
          <w:rFonts w:ascii="FangSong" w:hAnsi="FangSong" w:eastAsia="FangSong" w:cs="FangSong"/>
          <w:sz w:val="21"/>
          <w:szCs w:val="21"/>
          <w:color w:val="231F20"/>
          <w:spacing w:val="-2"/>
        </w:rPr>
        <w:t>推荐意见：当老年人存在某种特异性营养风险</w:t>
      </w:r>
      <w:r>
        <w:rPr>
          <w:rFonts w:ascii="FangSong" w:hAnsi="FangSong" w:eastAsia="FangSong" w:cs="FangSong"/>
          <w:sz w:val="21"/>
          <w:szCs w:val="21"/>
          <w:color w:val="231F20"/>
          <w:spacing w:val="11"/>
        </w:rPr>
        <w:t xml:space="preserve"> </w:t>
      </w:r>
      <w:r>
        <w:rPr>
          <w:rFonts w:ascii="FangSong" w:hAnsi="FangSong" w:eastAsia="FangSong" w:cs="FangSong"/>
          <w:sz w:val="21"/>
          <w:szCs w:val="21"/>
          <w:color w:val="231F20"/>
          <w:spacing w:val="-1"/>
        </w:rPr>
        <w:t>或营养不良情况时，应进行追加补充；推荐该</w:t>
      </w:r>
      <w:r>
        <w:rPr>
          <w:rFonts w:ascii="FangSong" w:hAnsi="FangSong" w:eastAsia="FangSong" w:cs="FangSong"/>
          <w:sz w:val="21"/>
          <w:szCs w:val="21"/>
          <w:color w:val="231F20"/>
          <w:spacing w:val="-2"/>
        </w:rPr>
        <w:t>类老年</w:t>
      </w:r>
      <w:r>
        <w:rPr>
          <w:rFonts w:ascii="FangSong" w:hAnsi="FangSong" w:eastAsia="FangSong" w:cs="FangSong"/>
          <w:sz w:val="21"/>
          <w:szCs w:val="21"/>
          <w:color w:val="231F20"/>
        </w:rPr>
        <w:t xml:space="preserve"> </w:t>
      </w:r>
      <w:r>
        <w:rPr>
          <w:rFonts w:ascii="FangSong" w:hAnsi="FangSong" w:eastAsia="FangSong" w:cs="FangSong"/>
          <w:sz w:val="21"/>
          <w:szCs w:val="21"/>
          <w:color w:val="231F20"/>
          <w:spacing w:val="-1"/>
        </w:rPr>
        <w:t>人根据营养需求选取含不同组分（或类型）的</w:t>
      </w:r>
      <w:r>
        <w:rPr>
          <w:rFonts w:ascii="FangSong" w:hAnsi="FangSong" w:eastAsia="FangSong" w:cs="FangSong"/>
          <w:sz w:val="21"/>
          <w:szCs w:val="21"/>
          <w:color w:val="231F20"/>
          <w:spacing w:val="-2"/>
        </w:rPr>
        <w:t>微量元</w:t>
      </w:r>
      <w:r>
        <w:rPr>
          <w:rFonts w:ascii="FangSong" w:hAnsi="FangSong" w:eastAsia="FangSong" w:cs="FangSong"/>
          <w:sz w:val="21"/>
          <w:szCs w:val="21"/>
          <w:color w:val="231F20"/>
        </w:rPr>
        <w:t xml:space="preserve"> </w:t>
      </w:r>
      <w:r>
        <w:rPr>
          <w:rFonts w:ascii="FangSong" w:hAnsi="FangSong" w:eastAsia="FangSong" w:cs="FangSong"/>
          <w:sz w:val="21"/>
          <w:szCs w:val="21"/>
          <w:color w:val="231F20"/>
          <w:spacing w:val="-3"/>
        </w:rPr>
        <w:t>素类作为补充，以满足身体对不同营养元素的需求；</w:t>
      </w:r>
    </w:p>
    <w:p>
      <w:pPr>
        <w:pStyle w:val="BodyText"/>
        <w:ind w:left="413" w:right="771" w:hanging="399"/>
        <w:spacing w:before="6" w:line="213" w:lineRule="auto"/>
        <w:rPr>
          <w:rFonts w:ascii="FangSong" w:hAnsi="FangSong" w:eastAsia="FangSong" w:cs="FangSong"/>
          <w:sz w:val="21"/>
          <w:szCs w:val="21"/>
        </w:rPr>
      </w:pPr>
      <w:r>
        <w:rPr>
          <w:rFonts w:ascii="FangSong" w:hAnsi="FangSong" w:eastAsia="FangSong" w:cs="FangSong"/>
          <w:sz w:val="21"/>
          <w:szCs w:val="21"/>
          <w:color w:val="231F20"/>
          <w:spacing w:val="-6"/>
        </w:rPr>
        <w:t>此外，还应定期监测以防止补充过量。（</w:t>
      </w:r>
      <w:r>
        <w:rPr>
          <w:rFonts w:ascii="FangSong" w:hAnsi="FangSong" w:eastAsia="FangSong" w:cs="FangSong"/>
          <w:sz w:val="21"/>
          <w:szCs w:val="21"/>
          <w:color w:val="231F20"/>
          <w:spacing w:val="-41"/>
        </w:rPr>
        <w:t xml:space="preserve"> </w:t>
      </w:r>
      <w:r>
        <w:rPr>
          <w:sz w:val="21"/>
          <w:szCs w:val="21"/>
          <w:color w:val="231F20"/>
          <w:spacing w:val="-6"/>
        </w:rPr>
        <w:t>1B</w:t>
      </w:r>
      <w:r>
        <w:rPr>
          <w:sz w:val="21"/>
          <w:szCs w:val="21"/>
          <w:color w:val="231F20"/>
          <w:spacing w:val="-35"/>
        </w:rPr>
        <w:t xml:space="preserve"> </w:t>
      </w:r>
      <w:r>
        <w:rPr>
          <w:rFonts w:ascii="FangSong" w:hAnsi="FangSong" w:eastAsia="FangSong" w:cs="FangSong"/>
          <w:sz w:val="21"/>
          <w:szCs w:val="21"/>
          <w:color w:val="231F20"/>
          <w:spacing w:val="-6"/>
        </w:rPr>
        <w:t>）</w:t>
      </w:r>
      <w:r>
        <w:rPr>
          <w:rFonts w:ascii="FangSong" w:hAnsi="FangSong" w:eastAsia="FangSong" w:cs="FangSong"/>
          <w:sz w:val="21"/>
          <w:szCs w:val="21"/>
          <w:color w:val="231F20"/>
        </w:rPr>
        <w:t xml:space="preserve"> </w:t>
      </w:r>
      <w:r>
        <w:rPr>
          <w:rFonts w:ascii="FangSong" w:hAnsi="FangSong" w:eastAsia="FangSong" w:cs="FangSong"/>
          <w:sz w:val="21"/>
          <w:szCs w:val="21"/>
          <w:color w:val="231F20"/>
          <w:spacing w:val="-19"/>
        </w:rPr>
        <w:t>频率：</w:t>
      </w:r>
      <w:r>
        <w:rPr>
          <w:sz w:val="21"/>
          <w:szCs w:val="21"/>
          <w:color w:val="231F20"/>
          <w:spacing w:val="-19"/>
        </w:rPr>
        <w:t>1~2</w:t>
      </w:r>
      <w:r>
        <w:rPr>
          <w:sz w:val="21"/>
          <w:szCs w:val="21"/>
          <w:color w:val="231F20"/>
          <w:spacing w:val="19"/>
          <w:w w:val="101"/>
        </w:rPr>
        <w:t xml:space="preserve"> </w:t>
      </w:r>
      <w:r>
        <w:rPr>
          <w:rFonts w:ascii="FangSong" w:hAnsi="FangSong" w:eastAsia="FangSong" w:cs="FangSong"/>
          <w:sz w:val="21"/>
          <w:szCs w:val="21"/>
          <w:color w:val="231F20"/>
          <w:spacing w:val="-19"/>
        </w:rPr>
        <w:t>次</w:t>
      </w:r>
      <w:r>
        <w:rPr>
          <w:rFonts w:ascii="FangSong" w:hAnsi="FangSong" w:eastAsia="FangSong" w:cs="FangSong"/>
          <w:sz w:val="21"/>
          <w:szCs w:val="21"/>
          <w:color w:val="231F20"/>
          <w:spacing w:val="-53"/>
        </w:rPr>
        <w:t xml:space="preserve"> </w:t>
      </w:r>
      <w:r>
        <w:rPr>
          <w:sz w:val="21"/>
          <w:szCs w:val="21"/>
          <w:color w:val="231F20"/>
          <w:spacing w:val="-19"/>
        </w:rPr>
        <w:t>/d</w:t>
      </w:r>
      <w:r>
        <w:rPr>
          <w:rFonts w:ascii="FangSong" w:hAnsi="FangSong" w:eastAsia="FangSong" w:cs="FangSong"/>
          <w:sz w:val="21"/>
          <w:szCs w:val="21"/>
          <w:color w:val="231F20"/>
          <w:spacing w:val="-19"/>
        </w:rPr>
        <w:t>。（</w:t>
      </w:r>
      <w:r>
        <w:rPr>
          <w:rFonts w:ascii="FangSong" w:hAnsi="FangSong" w:eastAsia="FangSong" w:cs="FangSong"/>
          <w:sz w:val="21"/>
          <w:szCs w:val="21"/>
          <w:color w:val="231F20"/>
          <w:spacing w:val="-55"/>
        </w:rPr>
        <w:t xml:space="preserve"> </w:t>
      </w:r>
      <w:r>
        <w:rPr>
          <w:sz w:val="21"/>
          <w:szCs w:val="21"/>
          <w:color w:val="231F20"/>
          <w:spacing w:val="-19"/>
        </w:rPr>
        <w:t>1B</w:t>
      </w:r>
      <w:r>
        <w:rPr>
          <w:sz w:val="21"/>
          <w:szCs w:val="21"/>
          <w:color w:val="231F20"/>
          <w:spacing w:val="-35"/>
        </w:rPr>
        <w:t xml:space="preserve"> </w:t>
      </w:r>
      <w:r>
        <w:rPr>
          <w:rFonts w:ascii="FangSong" w:hAnsi="FangSong" w:eastAsia="FangSong" w:cs="FangSong"/>
          <w:sz w:val="21"/>
          <w:szCs w:val="21"/>
          <w:color w:val="231F20"/>
          <w:spacing w:val="-19"/>
        </w:rPr>
        <w:t>）</w:t>
      </w:r>
    </w:p>
    <w:p>
      <w:pPr>
        <w:pStyle w:val="BodyText"/>
        <w:ind w:left="403"/>
        <w:spacing w:before="1" w:line="211" w:lineRule="auto"/>
        <w:rPr>
          <w:rFonts w:ascii="FangSong" w:hAnsi="FangSong" w:eastAsia="FangSong" w:cs="FangSong"/>
          <w:sz w:val="21"/>
          <w:szCs w:val="21"/>
        </w:rPr>
      </w:pPr>
      <w:r>
        <w:rPr>
          <w:rFonts w:ascii="FangSong" w:hAnsi="FangSong" w:eastAsia="FangSong" w:cs="FangSong"/>
          <w:sz w:val="21"/>
          <w:szCs w:val="21"/>
          <w:color w:val="231F20"/>
          <w:spacing w:val="-9"/>
        </w:rPr>
        <w:t>周期：通常</w:t>
      </w:r>
      <w:r>
        <w:rPr>
          <w:rFonts w:ascii="FangSong" w:hAnsi="FangSong" w:eastAsia="FangSong" w:cs="FangSong"/>
          <w:sz w:val="21"/>
          <w:szCs w:val="21"/>
          <w:color w:val="231F20"/>
          <w:spacing w:val="-29"/>
        </w:rPr>
        <w:t xml:space="preserve"> </w:t>
      </w:r>
      <w:r>
        <w:rPr>
          <w:sz w:val="21"/>
          <w:szCs w:val="21"/>
          <w:color w:val="231F20"/>
          <w:spacing w:val="-9"/>
        </w:rPr>
        <w:t>30 d </w:t>
      </w:r>
      <w:r>
        <w:rPr>
          <w:rFonts w:ascii="FangSong" w:hAnsi="FangSong" w:eastAsia="FangSong" w:cs="FangSong"/>
          <w:sz w:val="21"/>
          <w:szCs w:val="21"/>
          <w:color w:val="231F20"/>
          <w:spacing w:val="-9"/>
        </w:rPr>
        <w:t>为一个补充周期。（</w:t>
      </w:r>
      <w:r>
        <w:rPr>
          <w:rFonts w:ascii="FangSong" w:hAnsi="FangSong" w:eastAsia="FangSong" w:cs="FangSong"/>
          <w:sz w:val="21"/>
          <w:szCs w:val="21"/>
          <w:color w:val="231F20"/>
          <w:spacing w:val="-55"/>
        </w:rPr>
        <w:t xml:space="preserve"> </w:t>
      </w:r>
      <w:r>
        <w:rPr>
          <w:sz w:val="21"/>
          <w:szCs w:val="21"/>
          <w:color w:val="231F20"/>
          <w:spacing w:val="-9"/>
        </w:rPr>
        <w:t>1B</w:t>
      </w:r>
      <w:r>
        <w:rPr>
          <w:sz w:val="21"/>
          <w:szCs w:val="21"/>
          <w:color w:val="231F20"/>
          <w:spacing w:val="-35"/>
        </w:rPr>
        <w:t xml:space="preserve"> </w:t>
      </w:r>
      <w:r>
        <w:rPr>
          <w:rFonts w:ascii="FangSong" w:hAnsi="FangSong" w:eastAsia="FangSong" w:cs="FangSong"/>
          <w:sz w:val="21"/>
          <w:szCs w:val="21"/>
          <w:color w:val="231F20"/>
          <w:spacing w:val="-9"/>
        </w:rPr>
        <w:t>）</w:t>
      </w:r>
    </w:p>
    <w:p>
      <w:pPr>
        <w:pStyle w:val="BodyText"/>
        <w:ind w:left="2" w:right="183" w:firstLine="410"/>
        <w:spacing w:before="2" w:line="213" w:lineRule="auto"/>
        <w:jc w:val="both"/>
        <w:rPr>
          <w:rFonts w:ascii="FangSong" w:hAnsi="FangSong" w:eastAsia="FangSong" w:cs="FangSong"/>
          <w:sz w:val="21"/>
          <w:szCs w:val="21"/>
        </w:rPr>
      </w:pPr>
      <w:r>
        <w:rPr>
          <w:rFonts w:ascii="FangSong" w:hAnsi="FangSong" w:eastAsia="FangSong" w:cs="FangSong"/>
          <w:sz w:val="21"/>
          <w:szCs w:val="21"/>
          <w:color w:val="231F20"/>
          <w:spacing w:val="-12"/>
        </w:rPr>
        <w:t>类型：维生素和矿物质补充（</w:t>
      </w:r>
      <w:r>
        <w:rPr>
          <w:sz w:val="21"/>
          <w:szCs w:val="21"/>
          <w:color w:val="231F20"/>
          <w:spacing w:val="-12"/>
        </w:rPr>
        <w:t>vitamin</w:t>
      </w:r>
      <w:r>
        <w:rPr>
          <w:sz w:val="21"/>
          <w:szCs w:val="21"/>
          <w:color w:val="231F20"/>
          <w:spacing w:val="17"/>
        </w:rPr>
        <w:t xml:space="preserve"> </w:t>
      </w:r>
      <w:r>
        <w:rPr>
          <w:sz w:val="21"/>
          <w:szCs w:val="21"/>
          <w:color w:val="231F20"/>
          <w:spacing w:val="-12"/>
        </w:rPr>
        <w:t>and</w:t>
      </w:r>
      <w:r>
        <w:rPr>
          <w:sz w:val="21"/>
          <w:szCs w:val="21"/>
          <w:color w:val="231F20"/>
          <w:spacing w:val="12"/>
        </w:rPr>
        <w:t xml:space="preserve"> </w:t>
      </w:r>
      <w:r>
        <w:rPr>
          <w:sz w:val="21"/>
          <w:szCs w:val="21"/>
          <w:color w:val="231F20"/>
          <w:spacing w:val="-12"/>
        </w:rPr>
        <w:t>mineral</w:t>
      </w:r>
      <w:r>
        <w:rPr>
          <w:sz w:val="21"/>
          <w:szCs w:val="21"/>
          <w:color w:val="231F20"/>
        </w:rPr>
        <w:t xml:space="preserve"> </w:t>
      </w:r>
      <w:r>
        <w:rPr>
          <w:sz w:val="21"/>
          <w:szCs w:val="21"/>
          <w:color w:val="231F20"/>
          <w:spacing w:val="-20"/>
        </w:rPr>
        <w:t>supplements</w:t>
      </w:r>
      <w:r>
        <w:rPr>
          <w:rFonts w:ascii="FangSong" w:hAnsi="FangSong" w:eastAsia="FangSong" w:cs="FangSong"/>
          <w:sz w:val="21"/>
          <w:szCs w:val="21"/>
          <w:color w:val="231F20"/>
          <w:spacing w:val="-20"/>
        </w:rPr>
        <w:t>）、</w:t>
      </w:r>
      <w:r>
        <w:rPr>
          <w:rFonts w:ascii="FangSong" w:hAnsi="FangSong" w:eastAsia="FangSong" w:cs="FangSong"/>
          <w:sz w:val="21"/>
          <w:szCs w:val="21"/>
          <w:color w:val="231F20"/>
          <w:spacing w:val="-41"/>
        </w:rPr>
        <w:t xml:space="preserve"> </w:t>
      </w:r>
      <w:r>
        <w:rPr>
          <w:rFonts w:ascii="FangSong" w:hAnsi="FangSong" w:eastAsia="FangSong" w:cs="FangSong"/>
          <w:sz w:val="21"/>
          <w:szCs w:val="21"/>
          <w:color w:val="231F20"/>
          <w:spacing w:val="-20"/>
        </w:rPr>
        <w:t>免</w:t>
      </w:r>
      <w:r>
        <w:rPr>
          <w:rFonts w:ascii="FangSong" w:hAnsi="FangSong" w:eastAsia="FangSong" w:cs="FangSong"/>
          <w:sz w:val="21"/>
          <w:szCs w:val="21"/>
          <w:color w:val="231F20"/>
          <w:spacing w:val="-34"/>
        </w:rPr>
        <w:t xml:space="preserve"> </w:t>
      </w:r>
      <w:r>
        <w:rPr>
          <w:rFonts w:ascii="FangSong" w:hAnsi="FangSong" w:eastAsia="FangSong" w:cs="FangSong"/>
          <w:sz w:val="21"/>
          <w:szCs w:val="21"/>
          <w:color w:val="231F20"/>
          <w:spacing w:val="-20"/>
        </w:rPr>
        <w:t>疫</w:t>
      </w:r>
      <w:r>
        <w:rPr>
          <w:rFonts w:ascii="FangSong" w:hAnsi="FangSong" w:eastAsia="FangSong" w:cs="FangSong"/>
          <w:sz w:val="21"/>
          <w:szCs w:val="21"/>
          <w:color w:val="231F20"/>
          <w:spacing w:val="-27"/>
        </w:rPr>
        <w:t xml:space="preserve"> </w:t>
      </w:r>
      <w:r>
        <w:rPr>
          <w:rFonts w:ascii="FangSong" w:hAnsi="FangSong" w:eastAsia="FangSong" w:cs="FangSong"/>
          <w:sz w:val="21"/>
          <w:szCs w:val="21"/>
          <w:color w:val="231F20"/>
          <w:spacing w:val="-20"/>
        </w:rPr>
        <w:t>营</w:t>
      </w:r>
      <w:r>
        <w:rPr>
          <w:rFonts w:ascii="FangSong" w:hAnsi="FangSong" w:eastAsia="FangSong" w:cs="FangSong"/>
          <w:sz w:val="21"/>
          <w:szCs w:val="21"/>
          <w:color w:val="231F20"/>
          <w:spacing w:val="-39"/>
        </w:rPr>
        <w:t xml:space="preserve"> </w:t>
      </w:r>
      <w:r>
        <w:rPr>
          <w:rFonts w:ascii="FangSong" w:hAnsi="FangSong" w:eastAsia="FangSong" w:cs="FangSong"/>
          <w:sz w:val="21"/>
          <w:szCs w:val="21"/>
          <w:color w:val="231F20"/>
          <w:spacing w:val="-20"/>
        </w:rPr>
        <w:t>养</w:t>
      </w:r>
      <w:r>
        <w:rPr>
          <w:rFonts w:ascii="FangSong" w:hAnsi="FangSong" w:eastAsia="FangSong" w:cs="FangSong"/>
          <w:sz w:val="21"/>
          <w:szCs w:val="21"/>
          <w:color w:val="231F20"/>
          <w:spacing w:val="-30"/>
        </w:rPr>
        <w:t xml:space="preserve"> </w:t>
      </w:r>
      <w:r>
        <w:rPr>
          <w:rFonts w:ascii="FangSong" w:hAnsi="FangSong" w:eastAsia="FangSong" w:cs="FangSong"/>
          <w:sz w:val="21"/>
          <w:szCs w:val="21"/>
          <w:color w:val="231F20"/>
          <w:spacing w:val="-20"/>
        </w:rPr>
        <w:t>素</w:t>
      </w:r>
      <w:r>
        <w:rPr>
          <w:rFonts w:ascii="FangSong" w:hAnsi="FangSong" w:eastAsia="FangSong" w:cs="FangSong"/>
          <w:sz w:val="21"/>
          <w:szCs w:val="21"/>
          <w:color w:val="231F20"/>
          <w:spacing w:val="-34"/>
        </w:rPr>
        <w:t xml:space="preserve"> </w:t>
      </w:r>
      <w:r>
        <w:rPr>
          <w:rFonts w:ascii="FangSong" w:hAnsi="FangSong" w:eastAsia="FangSong" w:cs="FangSong"/>
          <w:sz w:val="21"/>
          <w:szCs w:val="21"/>
          <w:color w:val="231F20"/>
          <w:spacing w:val="-20"/>
        </w:rPr>
        <w:t>补</w:t>
      </w:r>
      <w:r>
        <w:rPr>
          <w:rFonts w:ascii="FangSong" w:hAnsi="FangSong" w:eastAsia="FangSong" w:cs="FangSong"/>
          <w:sz w:val="21"/>
          <w:szCs w:val="21"/>
          <w:color w:val="231F20"/>
          <w:spacing w:val="-37"/>
        </w:rPr>
        <w:t xml:space="preserve"> </w:t>
      </w:r>
      <w:r>
        <w:rPr>
          <w:rFonts w:ascii="FangSong" w:hAnsi="FangSong" w:eastAsia="FangSong" w:cs="FangSong"/>
          <w:sz w:val="21"/>
          <w:szCs w:val="21"/>
          <w:color w:val="231F20"/>
          <w:spacing w:val="-21"/>
        </w:rPr>
        <w:t>充（</w:t>
      </w:r>
      <w:r>
        <w:rPr>
          <w:sz w:val="21"/>
          <w:szCs w:val="21"/>
          <w:color w:val="231F20"/>
          <w:spacing w:val="-21"/>
        </w:rPr>
        <w:t>immunonutrient</w:t>
      </w:r>
      <w:r>
        <w:rPr>
          <w:sz w:val="21"/>
          <w:szCs w:val="21"/>
          <w:color w:val="231F20"/>
        </w:rPr>
        <w:t xml:space="preserve"> </w:t>
      </w:r>
      <w:r>
        <w:rPr>
          <w:sz w:val="21"/>
          <w:szCs w:val="21"/>
          <w:color w:val="231F20"/>
          <w:spacing w:val="-20"/>
        </w:rPr>
        <w:t>supplements</w:t>
      </w:r>
      <w:r>
        <w:rPr>
          <w:rFonts w:ascii="FangSong" w:hAnsi="FangSong" w:eastAsia="FangSong" w:cs="FangSong"/>
          <w:sz w:val="21"/>
          <w:szCs w:val="21"/>
          <w:color w:val="231F20"/>
          <w:spacing w:val="-20"/>
        </w:rPr>
        <w:t>）等。（</w:t>
      </w:r>
      <w:r>
        <w:rPr>
          <w:rFonts w:ascii="FangSong" w:hAnsi="FangSong" w:eastAsia="FangSong" w:cs="FangSong"/>
          <w:sz w:val="21"/>
          <w:szCs w:val="21"/>
          <w:color w:val="231F20"/>
          <w:spacing w:val="-46"/>
        </w:rPr>
        <w:t xml:space="preserve"> </w:t>
      </w:r>
      <w:r>
        <w:rPr>
          <w:sz w:val="21"/>
          <w:szCs w:val="21"/>
          <w:color w:val="231F20"/>
          <w:spacing w:val="-20"/>
        </w:rPr>
        <w:t>1C</w:t>
      </w:r>
      <w:r>
        <w:rPr>
          <w:sz w:val="21"/>
          <w:szCs w:val="21"/>
          <w:color w:val="231F20"/>
          <w:spacing w:val="-35"/>
        </w:rPr>
        <w:t xml:space="preserve"> </w:t>
      </w:r>
      <w:r>
        <w:rPr>
          <w:rFonts w:ascii="FangSong" w:hAnsi="FangSong" w:eastAsia="FangSong" w:cs="FangSong"/>
          <w:sz w:val="21"/>
          <w:szCs w:val="21"/>
          <w:color w:val="231F20"/>
          <w:spacing w:val="-20"/>
        </w:rPr>
        <w:t>）</w:t>
      </w:r>
    </w:p>
    <w:p>
      <w:pPr>
        <w:ind w:left="3" w:right="116" w:firstLine="401"/>
        <w:spacing w:before="1" w:line="281" w:lineRule="auto"/>
        <w:jc w:val="both"/>
        <w:rPr>
          <w:rFonts w:ascii="FangSong" w:hAnsi="FangSong" w:eastAsia="FangSong" w:cs="FangSong"/>
          <w:sz w:val="21"/>
          <w:szCs w:val="21"/>
        </w:rPr>
      </w:pPr>
      <w:r>
        <w:rPr>
          <w:rFonts w:ascii="FangSong" w:hAnsi="FangSong" w:eastAsia="FangSong" w:cs="FangSong"/>
          <w:sz w:val="21"/>
          <w:szCs w:val="21"/>
          <w:color w:val="231F20"/>
          <w:spacing w:val="-1"/>
        </w:rPr>
        <w:t>推荐说明：当摄入某种营养成分不足时，老年人</w:t>
      </w:r>
      <w:r>
        <w:rPr>
          <w:rFonts w:ascii="FangSong" w:hAnsi="FangSong" w:eastAsia="FangSong" w:cs="FangSong"/>
          <w:sz w:val="21"/>
          <w:szCs w:val="21"/>
          <w:color w:val="231F20"/>
          <w:spacing w:val="5"/>
        </w:rPr>
        <w:t xml:space="preserve"> </w:t>
      </w:r>
      <w:r>
        <w:rPr>
          <w:rFonts w:ascii="FangSong" w:hAnsi="FangSong" w:eastAsia="FangSong" w:cs="FangSong"/>
          <w:sz w:val="21"/>
          <w:szCs w:val="21"/>
          <w:color w:val="231F20"/>
          <w:spacing w:val="2"/>
        </w:rPr>
        <w:t>会出现某种特异性成分的营养风险或营养不良情况，</w:t>
      </w:r>
      <w:r>
        <w:rPr>
          <w:rFonts w:ascii="FangSong" w:hAnsi="FangSong" w:eastAsia="FangSong" w:cs="FangSong"/>
          <w:sz w:val="21"/>
          <w:szCs w:val="21"/>
          <w:color w:val="231F20"/>
        </w:rPr>
        <w:t xml:space="preserve"> </w:t>
      </w:r>
      <w:r>
        <w:rPr>
          <w:rFonts w:ascii="FangSong" w:hAnsi="FangSong" w:eastAsia="FangSong" w:cs="FangSong"/>
          <w:sz w:val="21"/>
          <w:szCs w:val="21"/>
          <w:color w:val="231F20"/>
          <w:spacing w:val="7"/>
        </w:rPr>
        <w:t>此时就应根据具体不足情况进行针对性补充。微量</w:t>
      </w:r>
      <w:r>
        <w:rPr>
          <w:rFonts w:ascii="FangSong" w:hAnsi="FangSong" w:eastAsia="FangSong" w:cs="FangSong"/>
          <w:sz w:val="21"/>
          <w:szCs w:val="21"/>
          <w:color w:val="231F20"/>
          <w:spacing w:val="18"/>
        </w:rPr>
        <w:t xml:space="preserve"> </w:t>
      </w:r>
      <w:r>
        <w:rPr>
          <w:rFonts w:ascii="FangSong" w:hAnsi="FangSong" w:eastAsia="FangSong" w:cs="FangSong"/>
          <w:sz w:val="21"/>
          <w:szCs w:val="21"/>
          <w:color w:val="231F20"/>
          <w:spacing w:val="8"/>
        </w:rPr>
        <w:t>元素类口服营养补充更加注重高密度某类单一营养</w:t>
      </w:r>
      <w:r>
        <w:rPr>
          <w:rFonts w:ascii="FangSong" w:hAnsi="FangSong" w:eastAsia="FangSong" w:cs="FangSong"/>
          <w:sz w:val="21"/>
          <w:szCs w:val="21"/>
          <w:color w:val="231F20"/>
          <w:spacing w:val="13"/>
        </w:rPr>
        <w:t xml:space="preserve"> </w:t>
      </w:r>
      <w:r>
        <w:rPr>
          <w:rFonts w:ascii="FangSong" w:hAnsi="FangSong" w:eastAsia="FangSong" w:cs="FangSong"/>
          <w:sz w:val="21"/>
          <w:szCs w:val="21"/>
          <w:color w:val="231F20"/>
          <w:spacing w:val="-3"/>
        </w:rPr>
        <w:t>元素的补充，效果也较为显著。通过总结现有研究，</w:t>
      </w:r>
      <w:r>
        <w:rPr>
          <w:rFonts w:ascii="FangSong" w:hAnsi="FangSong" w:eastAsia="FangSong" w:cs="FangSong"/>
          <w:sz w:val="21"/>
          <w:szCs w:val="21"/>
          <w:color w:val="231F20"/>
          <w:spacing w:val="5"/>
        </w:rPr>
        <w:t xml:space="preserve">  </w:t>
      </w:r>
      <w:r>
        <w:rPr>
          <w:rFonts w:ascii="FangSong" w:hAnsi="FangSong" w:eastAsia="FangSong" w:cs="FangSong"/>
          <w:sz w:val="21"/>
          <w:szCs w:val="21"/>
          <w:color w:val="231F20"/>
          <w:spacing w:val="8"/>
        </w:rPr>
        <w:t>发现该类补充通常包括维生素和矿物质类的补充，</w:t>
      </w:r>
      <w:r>
        <w:rPr>
          <w:rFonts w:ascii="FangSong" w:hAnsi="FangSong" w:eastAsia="FangSong" w:cs="FangSong"/>
          <w:sz w:val="21"/>
          <w:szCs w:val="21"/>
          <w:color w:val="231F20"/>
          <w:spacing w:val="12"/>
        </w:rPr>
        <w:t xml:space="preserve"> </w:t>
      </w:r>
      <w:r>
        <w:rPr>
          <w:rFonts w:ascii="FangSong" w:hAnsi="FangSong" w:eastAsia="FangSong" w:cs="FangSong"/>
          <w:sz w:val="21"/>
          <w:szCs w:val="21"/>
          <w:color w:val="231F20"/>
          <w:spacing w:val="8"/>
        </w:rPr>
        <w:t>免疫营养素的补充和中链甘油三酯等。同时</w:t>
      </w:r>
      <w:r>
        <w:rPr>
          <w:rFonts w:ascii="FangSong" w:hAnsi="FangSong" w:eastAsia="FangSong" w:cs="FangSong"/>
          <w:sz w:val="21"/>
          <w:szCs w:val="21"/>
          <w:color w:val="231F20"/>
          <w:spacing w:val="7"/>
        </w:rPr>
        <w:t>，由于</w:t>
      </w:r>
      <w:r>
        <w:rPr>
          <w:rFonts w:ascii="FangSong" w:hAnsi="FangSong" w:eastAsia="FangSong" w:cs="FangSong"/>
          <w:sz w:val="21"/>
          <w:szCs w:val="21"/>
          <w:color w:val="231F20"/>
        </w:rPr>
        <w:t xml:space="preserve"> </w:t>
      </w:r>
      <w:r>
        <w:rPr>
          <w:rFonts w:ascii="FangSong" w:hAnsi="FangSong" w:eastAsia="FangSong" w:cs="FangSong"/>
          <w:sz w:val="21"/>
          <w:szCs w:val="21"/>
          <w:color w:val="231F20"/>
          <w:spacing w:val="2"/>
        </w:rPr>
        <w:t>老年人随着年龄增长会出现生理性食欲下降的问题，</w:t>
      </w:r>
      <w:r>
        <w:rPr>
          <w:rFonts w:ascii="FangSong" w:hAnsi="FangSong" w:eastAsia="FangSong" w:cs="FangSong"/>
          <w:sz w:val="21"/>
          <w:szCs w:val="21"/>
          <w:color w:val="231F20"/>
        </w:rPr>
        <w:t xml:space="preserve"> </w:t>
      </w:r>
      <w:r>
        <w:rPr>
          <w:rFonts w:ascii="FangSong" w:hAnsi="FangSong" w:eastAsia="FangSong" w:cs="FangSong"/>
          <w:sz w:val="21"/>
          <w:szCs w:val="21"/>
          <w:color w:val="231F20"/>
          <w:spacing w:val="7"/>
        </w:rPr>
        <w:t>会导致单次补充营养成分过少，因而通常需进行多</w:t>
      </w:r>
      <w:r>
        <w:rPr>
          <w:rFonts w:ascii="FangSong" w:hAnsi="FangSong" w:eastAsia="FangSong" w:cs="FangSong"/>
          <w:sz w:val="21"/>
          <w:szCs w:val="21"/>
          <w:color w:val="231F20"/>
          <w:spacing w:val="1"/>
        </w:rPr>
        <w:t xml:space="preserve">  </w:t>
      </w:r>
      <w:r>
        <w:rPr>
          <w:rFonts w:ascii="FangSong" w:hAnsi="FangSong" w:eastAsia="FangSong" w:cs="FangSong"/>
          <w:sz w:val="21"/>
          <w:szCs w:val="21"/>
          <w:color w:val="231F20"/>
          <w:spacing w:val="7"/>
        </w:rPr>
        <w:t>次补充，其中夜间进行补充尤为重要且易被忽视，</w:t>
      </w:r>
      <w:r>
        <w:rPr>
          <w:rFonts w:ascii="FangSong" w:hAnsi="FangSong" w:eastAsia="FangSong" w:cs="FangSong"/>
          <w:sz w:val="21"/>
          <w:szCs w:val="21"/>
          <w:color w:val="231F20"/>
        </w:rPr>
        <w:t xml:space="preserve">  </w:t>
      </w:r>
      <w:r>
        <w:rPr>
          <w:rFonts w:ascii="FangSong" w:hAnsi="FangSong" w:eastAsia="FangSong" w:cs="FangSong"/>
          <w:sz w:val="21"/>
          <w:szCs w:val="21"/>
          <w:color w:val="231F20"/>
          <w:spacing w:val="-2"/>
        </w:rPr>
        <w:t>本指南对夜间补充的证据也进行说明。</w:t>
      </w:r>
    </w:p>
    <w:p>
      <w:pPr>
        <w:pStyle w:val="BodyText"/>
        <w:ind w:right="114" w:firstLine="405"/>
        <w:spacing w:before="6" w:line="230" w:lineRule="auto"/>
        <w:jc w:val="both"/>
        <w:rPr>
          <w:rFonts w:ascii="FangSong" w:hAnsi="FangSong" w:eastAsia="FangSong" w:cs="FangSong"/>
          <w:sz w:val="21"/>
          <w:szCs w:val="21"/>
        </w:rPr>
      </w:pPr>
      <w:r>
        <w:rPr>
          <w:rFonts w:ascii="FangSong" w:hAnsi="FangSong" w:eastAsia="FangSong" w:cs="FangSong"/>
          <w:sz w:val="21"/>
          <w:szCs w:val="21"/>
          <w:color w:val="231F20"/>
          <w:spacing w:val="-2"/>
        </w:rPr>
        <w:t>证据总结</w:t>
      </w:r>
      <w:r>
        <w:rPr>
          <w:rFonts w:ascii="FangSong" w:hAnsi="FangSong" w:eastAsia="FangSong" w:cs="FangSong"/>
          <w:sz w:val="21"/>
          <w:szCs w:val="21"/>
          <w:color w:val="231F20"/>
          <w:spacing w:val="-13"/>
        </w:rPr>
        <w:t>：（</w:t>
      </w:r>
      <w:r>
        <w:rPr>
          <w:rFonts w:ascii="FangSong" w:hAnsi="FangSong" w:eastAsia="FangSong" w:cs="FangSong"/>
          <w:sz w:val="21"/>
          <w:szCs w:val="21"/>
          <w:color w:val="231F20"/>
          <w:spacing w:val="-54"/>
        </w:rPr>
        <w:t xml:space="preserve"> </w:t>
      </w:r>
      <w:r>
        <w:rPr>
          <w:sz w:val="21"/>
          <w:szCs w:val="21"/>
          <w:color w:val="231F20"/>
          <w:spacing w:val="-2"/>
        </w:rPr>
        <w:t>1 </w:t>
      </w:r>
      <w:r>
        <w:rPr>
          <w:rFonts w:ascii="FangSong" w:hAnsi="FangSong" w:eastAsia="FangSong" w:cs="FangSong"/>
          <w:sz w:val="21"/>
          <w:szCs w:val="21"/>
          <w:color w:val="231F20"/>
          <w:spacing w:val="-2"/>
        </w:rPr>
        <w:t>）两项分别纳入</w:t>
      </w:r>
      <w:r>
        <w:rPr>
          <w:rFonts w:ascii="FangSong" w:hAnsi="FangSong" w:eastAsia="FangSong" w:cs="FangSong"/>
          <w:sz w:val="21"/>
          <w:szCs w:val="21"/>
          <w:color w:val="231F20"/>
          <w:spacing w:val="-31"/>
        </w:rPr>
        <w:t xml:space="preserve"> </w:t>
      </w:r>
      <w:r>
        <w:rPr>
          <w:sz w:val="21"/>
          <w:szCs w:val="21"/>
          <w:color w:val="231F20"/>
          <w:spacing w:val="-2"/>
        </w:rPr>
        <w:t>26 </w:t>
      </w:r>
      <w:r>
        <w:rPr>
          <w:rFonts w:ascii="FangSong" w:hAnsi="FangSong" w:eastAsia="FangSong" w:cs="FangSong"/>
          <w:sz w:val="21"/>
          <w:szCs w:val="21"/>
          <w:color w:val="231F20"/>
          <w:spacing w:val="-2"/>
        </w:rPr>
        <w:t>项</w:t>
      </w:r>
      <w:r>
        <w:rPr>
          <w:rFonts w:ascii="FangSong" w:hAnsi="FangSong" w:eastAsia="FangSong" w:cs="FangSong"/>
          <w:sz w:val="21"/>
          <w:szCs w:val="21"/>
          <w:color w:val="231F20"/>
          <w:spacing w:val="-40"/>
        </w:rPr>
        <w:t xml:space="preserve"> </w:t>
      </w:r>
      <w:r>
        <w:rPr>
          <w:sz w:val="21"/>
          <w:szCs w:val="21"/>
          <w:color w:val="231F20"/>
          <w:spacing w:val="-2"/>
        </w:rPr>
        <w:t>RCT </w:t>
      </w:r>
      <w:r>
        <w:rPr>
          <w:rFonts w:ascii="FangSong" w:hAnsi="FangSong" w:eastAsia="FangSong" w:cs="FangSong"/>
          <w:sz w:val="21"/>
          <w:szCs w:val="21"/>
          <w:color w:val="231F20"/>
          <w:spacing w:val="-2"/>
        </w:rPr>
        <w:t>和</w:t>
      </w:r>
      <w:r>
        <w:rPr>
          <w:rFonts w:ascii="FangSong" w:hAnsi="FangSong" w:eastAsia="FangSong" w:cs="FangSong"/>
          <w:sz w:val="21"/>
          <w:szCs w:val="21"/>
          <w:color w:val="231F20"/>
          <w:spacing w:val="-43"/>
        </w:rPr>
        <w:t xml:space="preserve"> </w:t>
      </w:r>
      <w:r>
        <w:rPr>
          <w:sz w:val="21"/>
          <w:szCs w:val="21"/>
          <w:color w:val="231F20"/>
          <w:spacing w:val="-2"/>
        </w:rPr>
        <w:t>7</w:t>
      </w:r>
      <w:r>
        <w:rPr>
          <w:sz w:val="21"/>
          <w:szCs w:val="21"/>
          <w:color w:val="231F20"/>
        </w:rPr>
        <w:t xml:space="preserve">  </w:t>
      </w:r>
      <w:r>
        <w:rPr>
          <w:rFonts w:ascii="FangSong" w:hAnsi="FangSong" w:eastAsia="FangSong" w:cs="FangSong"/>
          <w:sz w:val="21"/>
          <w:szCs w:val="21"/>
          <w:color w:val="231F20"/>
          <w:spacing w:val="-1"/>
        </w:rPr>
        <w:t>项队列研究的系统评价都指出，通过每日服用维生素</w:t>
      </w:r>
      <w:r>
        <w:rPr>
          <w:rFonts w:ascii="FangSong" w:hAnsi="FangSong" w:eastAsia="FangSong" w:cs="FangSong"/>
          <w:sz w:val="21"/>
          <w:szCs w:val="21"/>
          <w:color w:val="231F20"/>
          <w:spacing w:val="6"/>
        </w:rPr>
        <w:t xml:space="preserve"> </w:t>
      </w:r>
      <w:r>
        <w:rPr>
          <w:rFonts w:ascii="FangSong" w:hAnsi="FangSong" w:eastAsia="FangSong" w:cs="FangSong"/>
          <w:sz w:val="21"/>
          <w:szCs w:val="21"/>
          <w:color w:val="231F20"/>
          <w:spacing w:val="-1"/>
        </w:rPr>
        <w:t>和矿物质的组合进行配方营养补充，以达到每日推荐</w:t>
      </w:r>
      <w:r>
        <w:rPr>
          <w:rFonts w:ascii="FangSong" w:hAnsi="FangSong" w:eastAsia="FangSong" w:cs="FangSong"/>
          <w:sz w:val="21"/>
          <w:szCs w:val="21"/>
          <w:color w:val="231F20"/>
          <w:spacing w:val="6"/>
        </w:rPr>
        <w:t xml:space="preserve"> </w:t>
      </w:r>
      <w:r>
        <w:rPr>
          <w:rFonts w:ascii="FangSong" w:hAnsi="FangSong" w:eastAsia="FangSong" w:cs="FangSong"/>
          <w:sz w:val="21"/>
          <w:szCs w:val="21"/>
          <w:color w:val="231F20"/>
          <w:spacing w:val="1"/>
        </w:rPr>
        <w:t>摄入量的维生素和矿物质</w:t>
      </w:r>
      <w:r>
        <w:rPr>
          <w:sz w:val="12"/>
          <w:szCs w:val="12"/>
          <w:color w:val="231F20"/>
          <w:spacing w:val="1"/>
          <w:position w:val="9"/>
        </w:rPr>
        <w:t>［54-55</w:t>
      </w:r>
      <w:r>
        <w:rPr>
          <w:sz w:val="12"/>
          <w:szCs w:val="12"/>
          <w:color w:val="231F20"/>
          <w:position w:val="9"/>
        </w:rPr>
        <w:t>］</w:t>
      </w:r>
      <w:r>
        <w:rPr>
          <w:rFonts w:ascii="FangSong" w:hAnsi="FangSong" w:eastAsia="FangSong" w:cs="FangSong"/>
          <w:sz w:val="21"/>
          <w:szCs w:val="21"/>
          <w:color w:val="231F20"/>
        </w:rPr>
        <w:t>，</w:t>
      </w:r>
      <w:r>
        <w:rPr>
          <w:rFonts w:ascii="FangSong" w:hAnsi="FangSong" w:eastAsia="FangSong" w:cs="FangSong"/>
          <w:sz w:val="21"/>
          <w:szCs w:val="21"/>
          <w:color w:val="231F20"/>
          <w:spacing w:val="1"/>
        </w:rPr>
        <w:t>可降低老年人出现</w:t>
      </w:r>
      <w:r>
        <w:rPr>
          <w:rFonts w:ascii="FangSong" w:hAnsi="FangSong" w:eastAsia="FangSong" w:cs="FangSong"/>
          <w:sz w:val="21"/>
          <w:szCs w:val="21"/>
          <w:color w:val="231F20"/>
        </w:rPr>
        <w:t xml:space="preserve"> </w:t>
      </w:r>
      <w:r>
        <w:rPr>
          <w:rFonts w:ascii="FangSong" w:hAnsi="FangSong" w:eastAsia="FangSong" w:cs="FangSong"/>
          <w:sz w:val="21"/>
          <w:szCs w:val="21"/>
          <w:color w:val="231F20"/>
          <w:spacing w:val="8"/>
        </w:rPr>
        <w:t>衰弱的风险，并有效提升老年人的机体免疫力与躯</w:t>
      </w:r>
      <w:r>
        <w:rPr>
          <w:rFonts w:ascii="FangSong" w:hAnsi="FangSong" w:eastAsia="FangSong" w:cs="FangSong"/>
          <w:sz w:val="21"/>
          <w:szCs w:val="21"/>
          <w:color w:val="231F20"/>
          <w:spacing w:val="1"/>
        </w:rPr>
        <w:t xml:space="preserve"> </w:t>
      </w:r>
      <w:r>
        <w:rPr>
          <w:rFonts w:ascii="FangSong" w:hAnsi="FangSong" w:eastAsia="FangSong" w:cs="FangSong"/>
          <w:sz w:val="21"/>
          <w:szCs w:val="21"/>
          <w:color w:val="231F20"/>
          <w:spacing w:val="-1"/>
        </w:rPr>
        <w:t>体功能。（</w:t>
      </w:r>
      <w:r>
        <w:rPr>
          <w:sz w:val="21"/>
          <w:szCs w:val="21"/>
          <w:color w:val="231F20"/>
          <w:spacing w:val="-1"/>
        </w:rPr>
        <w:t>2</w:t>
      </w:r>
      <w:r>
        <w:rPr>
          <w:rFonts w:ascii="FangSong" w:hAnsi="FangSong" w:eastAsia="FangSong" w:cs="FangSong"/>
          <w:sz w:val="21"/>
          <w:szCs w:val="21"/>
          <w:color w:val="231F20"/>
          <w:spacing w:val="-1"/>
        </w:rPr>
        <w:t>）一项纳入</w:t>
      </w:r>
      <w:r>
        <w:rPr>
          <w:rFonts w:ascii="FangSong" w:hAnsi="FangSong" w:eastAsia="FangSong" w:cs="FangSong"/>
          <w:sz w:val="21"/>
          <w:szCs w:val="21"/>
          <w:color w:val="231F20"/>
          <w:spacing w:val="-26"/>
        </w:rPr>
        <w:t xml:space="preserve"> </w:t>
      </w:r>
      <w:r>
        <w:rPr>
          <w:sz w:val="21"/>
          <w:szCs w:val="21"/>
          <w:color w:val="231F20"/>
          <w:spacing w:val="-1"/>
        </w:rPr>
        <w:t>36 </w:t>
      </w:r>
      <w:r>
        <w:rPr>
          <w:rFonts w:ascii="FangSong" w:hAnsi="FangSong" w:eastAsia="FangSong" w:cs="FangSong"/>
          <w:sz w:val="21"/>
          <w:szCs w:val="21"/>
          <w:color w:val="231F20"/>
          <w:spacing w:val="-1"/>
        </w:rPr>
        <w:t>项</w:t>
      </w:r>
      <w:r>
        <w:rPr>
          <w:rFonts w:ascii="FangSong" w:hAnsi="FangSong" w:eastAsia="FangSong" w:cs="FangSong"/>
          <w:sz w:val="21"/>
          <w:szCs w:val="21"/>
          <w:color w:val="231F20"/>
          <w:spacing w:val="-42"/>
        </w:rPr>
        <w:t xml:space="preserve"> </w:t>
      </w:r>
      <w:r>
        <w:rPr>
          <w:sz w:val="21"/>
          <w:szCs w:val="21"/>
          <w:color w:val="231F20"/>
          <w:spacing w:val="-1"/>
        </w:rPr>
        <w:t>RCT</w:t>
      </w:r>
      <w:r>
        <w:rPr>
          <w:sz w:val="21"/>
          <w:szCs w:val="21"/>
          <w:color w:val="231F20"/>
          <w:spacing w:val="24"/>
        </w:rPr>
        <w:t xml:space="preserve"> </w:t>
      </w:r>
      <w:r>
        <w:rPr>
          <w:rFonts w:ascii="FangSong" w:hAnsi="FangSong" w:eastAsia="FangSong" w:cs="FangSong"/>
          <w:sz w:val="21"/>
          <w:szCs w:val="21"/>
          <w:color w:val="231F20"/>
          <w:spacing w:val="-1"/>
        </w:rPr>
        <w:t>的系统评价评估</w:t>
      </w:r>
      <w:r>
        <w:rPr>
          <w:rFonts w:ascii="FangSong" w:hAnsi="FangSong" w:eastAsia="FangSong" w:cs="FangSong"/>
          <w:sz w:val="21"/>
          <w:szCs w:val="21"/>
          <w:color w:val="231F20"/>
        </w:rPr>
        <w:t xml:space="preserve"> </w:t>
      </w:r>
      <w:r>
        <w:rPr>
          <w:rFonts w:ascii="FangSong" w:hAnsi="FangSong" w:eastAsia="FangSong" w:cs="FangSong"/>
          <w:sz w:val="21"/>
          <w:szCs w:val="21"/>
          <w:color w:val="231F20"/>
          <w:spacing w:val="-12"/>
        </w:rPr>
        <w:t>了</w:t>
      </w:r>
      <w:r>
        <w:rPr>
          <w:rFonts w:ascii="FangSong" w:hAnsi="FangSong" w:eastAsia="FangSong" w:cs="FangSong"/>
          <w:sz w:val="21"/>
          <w:szCs w:val="21"/>
          <w:color w:val="231F20"/>
          <w:spacing w:val="-45"/>
        </w:rPr>
        <w:t xml:space="preserve"> </w:t>
      </w:r>
      <w:r>
        <w:rPr>
          <w:sz w:val="21"/>
          <w:szCs w:val="21"/>
          <w:color w:val="231F20"/>
          <w:spacing w:val="-12"/>
        </w:rPr>
        <w:t>1~2 </w:t>
      </w:r>
      <w:r>
        <w:rPr>
          <w:rFonts w:ascii="FangSong" w:hAnsi="FangSong" w:eastAsia="FangSong" w:cs="FangSong"/>
          <w:sz w:val="21"/>
          <w:szCs w:val="21"/>
          <w:color w:val="231F20"/>
          <w:spacing w:val="-12"/>
        </w:rPr>
        <w:t>次</w:t>
      </w:r>
      <w:r>
        <w:rPr>
          <w:sz w:val="21"/>
          <w:szCs w:val="21"/>
          <w:color w:val="231F20"/>
          <w:spacing w:val="-12"/>
        </w:rPr>
        <w:t>/d</w:t>
      </w:r>
      <w:r>
        <w:rPr>
          <w:sz w:val="21"/>
          <w:szCs w:val="21"/>
          <w:color w:val="231F20"/>
          <w:spacing w:val="-14"/>
        </w:rPr>
        <w:t xml:space="preserve"> </w:t>
      </w:r>
      <w:r>
        <w:rPr>
          <w:rFonts w:ascii="FangSong" w:hAnsi="FangSong" w:eastAsia="FangSong" w:cs="FangSong"/>
          <w:sz w:val="21"/>
          <w:szCs w:val="21"/>
          <w:color w:val="231F20"/>
          <w:spacing w:val="-12"/>
        </w:rPr>
        <w:t>维生素</w:t>
      </w:r>
      <w:r>
        <w:rPr>
          <w:sz w:val="21"/>
          <w:szCs w:val="21"/>
          <w:color w:val="231F20"/>
          <w:spacing w:val="-12"/>
        </w:rPr>
        <w:t>D</w:t>
      </w:r>
      <w:r>
        <w:rPr>
          <w:sz w:val="21"/>
          <w:szCs w:val="21"/>
          <w:color w:val="231F20"/>
          <w:spacing w:val="-14"/>
        </w:rPr>
        <w:t xml:space="preserve"> </w:t>
      </w:r>
      <w:r>
        <w:rPr>
          <w:rFonts w:ascii="FangSong" w:hAnsi="FangSong" w:eastAsia="FangSong" w:cs="FangSong"/>
          <w:sz w:val="21"/>
          <w:szCs w:val="21"/>
          <w:color w:val="231F20"/>
          <w:spacing w:val="-12"/>
        </w:rPr>
        <w:t>补充对老年人的影响，结果显示，</w:t>
      </w:r>
      <w:r>
        <w:rPr>
          <w:rFonts w:ascii="FangSong" w:hAnsi="FangSong" w:eastAsia="FangSong" w:cs="FangSong"/>
          <w:sz w:val="21"/>
          <w:szCs w:val="21"/>
          <w:color w:val="231F20"/>
        </w:rPr>
        <w:t xml:space="preserve"> </w:t>
      </w:r>
      <w:r>
        <w:rPr>
          <w:rFonts w:ascii="FangSong" w:hAnsi="FangSong" w:eastAsia="FangSong" w:cs="FangSong"/>
          <w:sz w:val="21"/>
          <w:szCs w:val="21"/>
          <w:color w:val="231F20"/>
          <w:spacing w:val="5"/>
        </w:rPr>
        <w:t>使用维生素</w:t>
      </w:r>
      <w:r>
        <w:rPr>
          <w:rFonts w:ascii="FangSong" w:hAnsi="FangSong" w:eastAsia="FangSong" w:cs="FangSong"/>
          <w:sz w:val="21"/>
          <w:szCs w:val="21"/>
          <w:color w:val="231F20"/>
          <w:spacing w:val="-40"/>
        </w:rPr>
        <w:t xml:space="preserve"> </w:t>
      </w:r>
      <w:r>
        <w:rPr>
          <w:sz w:val="21"/>
          <w:szCs w:val="21"/>
          <w:color w:val="231F20"/>
          <w:spacing w:val="5"/>
        </w:rPr>
        <w:t>D </w:t>
      </w:r>
      <w:r>
        <w:rPr>
          <w:rFonts w:ascii="FangSong" w:hAnsi="FangSong" w:eastAsia="FangSong" w:cs="FangSong"/>
          <w:sz w:val="21"/>
          <w:szCs w:val="21"/>
          <w:color w:val="231F20"/>
          <w:spacing w:val="5"/>
        </w:rPr>
        <w:t>作为营养补充可提高老年人在起立行</w:t>
      </w:r>
      <w:r>
        <w:rPr>
          <w:rFonts w:ascii="FangSong" w:hAnsi="FangSong" w:eastAsia="FangSong" w:cs="FangSong"/>
          <w:sz w:val="21"/>
          <w:szCs w:val="21"/>
          <w:color w:val="231F20"/>
        </w:rPr>
        <w:t xml:space="preserve"> </w:t>
      </w:r>
      <w:r>
        <w:rPr>
          <w:rFonts w:ascii="FangSong" w:hAnsi="FangSong" w:eastAsia="FangSong" w:cs="FangSong"/>
          <w:sz w:val="21"/>
          <w:szCs w:val="21"/>
          <w:color w:val="231F20"/>
          <w:spacing w:val="-22"/>
        </w:rPr>
        <w:t>走测试中的表现〔</w:t>
      </w:r>
      <w:r>
        <w:rPr>
          <w:rFonts w:ascii="Times New Roman" w:hAnsi="Times New Roman" w:eastAsia="Times New Roman" w:cs="Times New Roman"/>
          <w:sz w:val="21"/>
          <w:szCs w:val="21"/>
          <w:color w:val="231F20"/>
          <w:spacing w:val="-22"/>
        </w:rPr>
        <w:t>MD=</w:t>
      </w:r>
      <w:r>
        <w:rPr>
          <w:sz w:val="21"/>
          <w:szCs w:val="21"/>
          <w:color w:val="231F20"/>
          <w:spacing w:val="-22"/>
        </w:rPr>
        <w:t>-0.75 s</w:t>
      </w:r>
      <w:r>
        <w:rPr>
          <w:rFonts w:ascii="FangSong" w:hAnsi="FangSong" w:eastAsia="FangSong" w:cs="FangSong"/>
          <w:sz w:val="21"/>
          <w:szCs w:val="21"/>
          <w:color w:val="231F20"/>
          <w:spacing w:val="-22"/>
        </w:rPr>
        <w:t>，</w:t>
      </w:r>
      <w:r>
        <w:rPr>
          <w:sz w:val="21"/>
          <w:szCs w:val="21"/>
          <w:color w:val="231F20"/>
          <w:spacing w:val="-22"/>
        </w:rPr>
        <w:t>95%</w:t>
      </w:r>
      <w:r>
        <w:rPr>
          <w:rFonts w:ascii="Times New Roman" w:hAnsi="Times New Roman" w:eastAsia="Times New Roman" w:cs="Times New Roman"/>
          <w:sz w:val="21"/>
          <w:szCs w:val="21"/>
          <w:color w:val="231F20"/>
          <w:spacing w:val="-22"/>
        </w:rPr>
        <w:t>CI</w:t>
      </w:r>
      <w:r>
        <w:rPr>
          <w:rFonts w:ascii="FangSong" w:hAnsi="FangSong" w:eastAsia="FangSong" w:cs="FangSong"/>
          <w:sz w:val="21"/>
          <w:szCs w:val="21"/>
          <w:color w:val="231F20"/>
          <w:spacing w:val="-22"/>
        </w:rPr>
        <w:t>（</w:t>
      </w:r>
      <w:r>
        <w:rPr>
          <w:sz w:val="21"/>
          <w:szCs w:val="21"/>
          <w:color w:val="231F20"/>
          <w:spacing w:val="-22"/>
        </w:rPr>
        <w:t>-1.44</w:t>
      </w:r>
      <w:r>
        <w:rPr>
          <w:rFonts w:ascii="FangSong" w:hAnsi="FangSong" w:eastAsia="FangSong" w:cs="FangSong"/>
          <w:sz w:val="21"/>
          <w:szCs w:val="21"/>
          <w:color w:val="231F20"/>
          <w:spacing w:val="-22"/>
        </w:rPr>
        <w:t>，</w:t>
      </w:r>
      <w:r>
        <w:rPr>
          <w:sz w:val="21"/>
          <w:szCs w:val="21"/>
          <w:color w:val="231F20"/>
          <w:spacing w:val="-22"/>
        </w:rPr>
        <w:t>-0.07</w:t>
      </w:r>
      <w:r>
        <w:rPr>
          <w:rFonts w:ascii="FangSong" w:hAnsi="FangSong" w:eastAsia="FangSong" w:cs="FangSong"/>
          <w:sz w:val="21"/>
          <w:szCs w:val="21"/>
          <w:color w:val="231F20"/>
          <w:spacing w:val="-22"/>
        </w:rPr>
        <w:t>）〕，</w:t>
      </w:r>
    </w:p>
    <w:p>
      <w:pPr>
        <w:spacing w:line="14" w:lineRule="auto"/>
        <w:rPr>
          <w:rFonts w:ascii="Arial"/>
          <w:sz w:val="2"/>
        </w:rPr>
      </w:pPr>
      <w:r>
        <w:rPr>
          <w:rFonts w:ascii="Arial" w:hAnsi="Arial" w:eastAsia="Arial" w:cs="Arial"/>
          <w:sz w:val="2"/>
          <w:szCs w:val="2"/>
        </w:rPr>
        <w:br w:type="column"/>
      </w:r>
    </w:p>
    <w:p>
      <w:pPr>
        <w:pStyle w:val="BodyText"/>
        <w:ind w:right="11" w:firstLine="124"/>
        <w:spacing w:before="64" w:line="232" w:lineRule="auto"/>
        <w:tabs>
          <w:tab w:val="left" w:pos="113"/>
          <w:tab w:val="left" w:pos="120"/>
        </w:tabs>
        <w:jc w:val="both"/>
        <w:rPr>
          <w:rFonts w:ascii="FangSong" w:hAnsi="FangSong" w:eastAsia="FangSong" w:cs="FangSong"/>
          <w:sz w:val="21"/>
          <w:szCs w:val="21"/>
        </w:rPr>
      </w:pPr>
      <w:r>
        <w:rPr>
          <w:rFonts w:ascii="FangSong" w:hAnsi="FangSong" w:eastAsia="FangSong" w:cs="FangSong"/>
          <w:sz w:val="21"/>
          <w:szCs w:val="21"/>
          <w:color w:val="231F20"/>
          <w:spacing w:val="-10"/>
        </w:rPr>
        <w:t>且当维生素</w:t>
      </w:r>
      <w:r>
        <w:rPr>
          <w:rFonts w:ascii="FangSong" w:hAnsi="FangSong" w:eastAsia="FangSong" w:cs="FangSong"/>
          <w:sz w:val="21"/>
          <w:szCs w:val="21"/>
          <w:color w:val="231F20"/>
          <w:spacing w:val="-29"/>
        </w:rPr>
        <w:t xml:space="preserve"> </w:t>
      </w:r>
      <w:r>
        <w:rPr>
          <w:sz w:val="21"/>
          <w:szCs w:val="21"/>
          <w:color w:val="231F20"/>
          <w:spacing w:val="-10"/>
        </w:rPr>
        <w:t>D </w:t>
      </w:r>
      <w:r>
        <w:rPr>
          <w:rFonts w:ascii="FangSong" w:hAnsi="FangSong" w:eastAsia="FangSong" w:cs="FangSong"/>
          <w:sz w:val="21"/>
          <w:szCs w:val="21"/>
          <w:color w:val="231F20"/>
          <w:spacing w:val="-10"/>
        </w:rPr>
        <w:t>用量在</w:t>
      </w:r>
      <w:r>
        <w:rPr>
          <w:rFonts w:ascii="FangSong" w:hAnsi="FangSong" w:eastAsia="FangSong" w:cs="FangSong"/>
          <w:sz w:val="21"/>
          <w:szCs w:val="21"/>
          <w:color w:val="231F20"/>
          <w:spacing w:val="-50"/>
        </w:rPr>
        <w:t xml:space="preserve"> </w:t>
      </w:r>
      <w:r>
        <w:rPr>
          <w:sz w:val="21"/>
          <w:szCs w:val="21"/>
          <w:color w:val="231F20"/>
          <w:spacing w:val="-10"/>
        </w:rPr>
        <w:t>400~1 000 U</w:t>
      </w:r>
      <w:r>
        <w:rPr>
          <w:sz w:val="21"/>
          <w:szCs w:val="21"/>
          <w:color w:val="231F20"/>
          <w:spacing w:val="23"/>
        </w:rPr>
        <w:t xml:space="preserve"> </w:t>
      </w:r>
      <w:r>
        <w:rPr>
          <w:rFonts w:ascii="FangSong" w:hAnsi="FangSong" w:eastAsia="FangSong" w:cs="FangSong"/>
          <w:sz w:val="21"/>
          <w:szCs w:val="21"/>
          <w:color w:val="231F20"/>
          <w:spacing w:val="-10"/>
        </w:rPr>
        <w:t>时，这种提高更加</w:t>
      </w:r>
      <w:r>
        <w:rPr>
          <w:rFonts w:ascii="FangSong" w:hAnsi="FangSong" w:eastAsia="FangSong" w:cs="FangSong"/>
          <w:sz w:val="21"/>
          <w:szCs w:val="21"/>
          <w:color w:val="231F20"/>
        </w:rPr>
        <w:t xml:space="preserve"> </w:t>
      </w:r>
      <w:r>
        <w:rPr>
          <w:rFonts w:ascii="FangSong" w:hAnsi="FangSong" w:eastAsia="FangSong" w:cs="FangSong"/>
          <w:sz w:val="21"/>
          <w:szCs w:val="21"/>
          <w:color w:val="231F20"/>
          <w:spacing w:val="3"/>
        </w:rPr>
        <w:t>明显</w:t>
      </w:r>
      <w:r>
        <w:rPr>
          <w:sz w:val="12"/>
          <w:szCs w:val="12"/>
          <w:color w:val="231F20"/>
          <w:spacing w:val="3"/>
          <w:position w:val="9"/>
        </w:rPr>
        <w:t>［56］</w:t>
      </w:r>
      <w:r>
        <w:rPr>
          <w:rFonts w:ascii="FangSong" w:hAnsi="FangSong" w:eastAsia="FangSong" w:cs="FangSong"/>
          <w:sz w:val="21"/>
          <w:szCs w:val="21"/>
          <w:color w:val="231F20"/>
          <w:spacing w:val="3"/>
        </w:rPr>
        <w:t>。通常</w:t>
      </w:r>
      <w:r>
        <w:rPr>
          <w:rFonts w:ascii="FangSong" w:hAnsi="FangSong" w:eastAsia="FangSong" w:cs="FangSong"/>
          <w:sz w:val="21"/>
          <w:szCs w:val="21"/>
          <w:color w:val="231F20"/>
          <w:spacing w:val="-18"/>
        </w:rPr>
        <w:t xml:space="preserve"> </w:t>
      </w:r>
      <w:r>
        <w:rPr>
          <w:sz w:val="21"/>
          <w:szCs w:val="21"/>
          <w:color w:val="231F20"/>
          <w:spacing w:val="3"/>
        </w:rPr>
        <w:t>30 d </w:t>
      </w:r>
      <w:r>
        <w:rPr>
          <w:rFonts w:ascii="FangSong" w:hAnsi="FangSong" w:eastAsia="FangSong" w:cs="FangSong"/>
          <w:sz w:val="21"/>
          <w:szCs w:val="21"/>
          <w:color w:val="231F20"/>
          <w:spacing w:val="3"/>
        </w:rPr>
        <w:t>为一个维生素</w:t>
      </w:r>
      <w:r>
        <w:rPr>
          <w:rFonts w:ascii="FangSong" w:hAnsi="FangSong" w:eastAsia="FangSong" w:cs="FangSong"/>
          <w:sz w:val="21"/>
          <w:szCs w:val="21"/>
          <w:color w:val="231F20"/>
          <w:spacing w:val="-42"/>
        </w:rPr>
        <w:t xml:space="preserve"> </w:t>
      </w:r>
      <w:r>
        <w:rPr>
          <w:sz w:val="21"/>
          <w:szCs w:val="21"/>
          <w:color w:val="231F20"/>
          <w:spacing w:val="3"/>
        </w:rPr>
        <w:t>D </w:t>
      </w:r>
      <w:r>
        <w:rPr>
          <w:rFonts w:ascii="FangSong" w:hAnsi="FangSong" w:eastAsia="FangSong" w:cs="FangSong"/>
          <w:sz w:val="21"/>
          <w:szCs w:val="21"/>
          <w:color w:val="231F20"/>
          <w:spacing w:val="3"/>
        </w:rPr>
        <w:t>补充周</w:t>
      </w:r>
      <w:r>
        <w:rPr>
          <w:rFonts w:ascii="FangSong" w:hAnsi="FangSong" w:eastAsia="FangSong" w:cs="FangSong"/>
          <w:sz w:val="21"/>
          <w:szCs w:val="21"/>
          <w:color w:val="231F20"/>
          <w:spacing w:val="2"/>
        </w:rPr>
        <w:t>期，应</w:t>
      </w:r>
      <w:r>
        <w:rPr>
          <w:rFonts w:ascii="FangSong" w:hAnsi="FangSong" w:eastAsia="FangSong" w:cs="FangSong"/>
          <w:sz w:val="21"/>
          <w:szCs w:val="21"/>
          <w:color w:val="231F20"/>
        </w:rPr>
        <w:t xml:space="preserve">  </w:t>
      </w:r>
      <w:r>
        <w:rPr>
          <w:rFonts w:ascii="FangSong" w:hAnsi="FangSong" w:eastAsia="FangSong" w:cs="FangSong"/>
          <w:sz w:val="21"/>
          <w:szCs w:val="21"/>
          <w:color w:val="231F20"/>
          <w:spacing w:val="10"/>
        </w:rPr>
        <w:t>注意长期过量的服用维生素</w:t>
      </w:r>
      <w:r>
        <w:rPr>
          <w:rFonts w:ascii="FangSong" w:hAnsi="FangSong" w:eastAsia="FangSong" w:cs="FangSong"/>
          <w:sz w:val="21"/>
          <w:szCs w:val="21"/>
          <w:color w:val="231F20"/>
          <w:spacing w:val="-36"/>
        </w:rPr>
        <w:t xml:space="preserve"> </w:t>
      </w:r>
      <w:r>
        <w:rPr>
          <w:sz w:val="21"/>
          <w:szCs w:val="21"/>
          <w:color w:val="231F20"/>
          <w:spacing w:val="10"/>
        </w:rPr>
        <w:t>D </w:t>
      </w:r>
      <w:r>
        <w:rPr>
          <w:rFonts w:ascii="FangSong" w:hAnsi="FangSong" w:eastAsia="FangSong" w:cs="FangSong"/>
          <w:sz w:val="21"/>
          <w:szCs w:val="21"/>
          <w:color w:val="231F20"/>
          <w:spacing w:val="10"/>
        </w:rPr>
        <w:t>会引起中毒的风险，</w:t>
      </w:r>
      <w:r>
        <w:rPr>
          <w:rFonts w:ascii="FangSong" w:hAnsi="FangSong" w:eastAsia="FangSong" w:cs="FangSong"/>
          <w:sz w:val="21"/>
          <w:szCs w:val="21"/>
          <w:color w:val="231F20"/>
        </w:rPr>
        <w:t xml:space="preserve"> </w:t>
      </w:r>
      <w:r>
        <w:rPr>
          <w:rFonts w:ascii="FangSong" w:hAnsi="FangSong" w:eastAsia="FangSong" w:cs="FangSong"/>
          <w:sz w:val="21"/>
          <w:szCs w:val="21"/>
          <w:color w:val="231F20"/>
          <w:spacing w:val="17"/>
        </w:rPr>
        <w:t>有必要定期监测以防止补充过量。（</w:t>
      </w:r>
      <w:r>
        <w:rPr>
          <w:sz w:val="21"/>
          <w:szCs w:val="21"/>
          <w:color w:val="231F20"/>
          <w:spacing w:val="17"/>
        </w:rPr>
        <w:t>3</w:t>
      </w:r>
      <w:r>
        <w:rPr>
          <w:rFonts w:ascii="FangSong" w:hAnsi="FangSong" w:eastAsia="FangSong" w:cs="FangSong"/>
          <w:sz w:val="21"/>
          <w:szCs w:val="21"/>
          <w:color w:val="231F20"/>
          <w:spacing w:val="17"/>
        </w:rPr>
        <w:t>）免疫营养</w:t>
      </w:r>
      <w:r>
        <w:rPr>
          <w:rFonts w:ascii="FangSong" w:hAnsi="FangSong" w:eastAsia="FangSong" w:cs="FangSong"/>
          <w:sz w:val="21"/>
          <w:szCs w:val="21"/>
          <w:color w:val="231F20"/>
          <w:spacing w:val="12"/>
        </w:rPr>
        <w:t xml:space="preserve"> </w:t>
      </w:r>
      <w:r>
        <w:rPr>
          <w:rFonts w:ascii="FangSong" w:hAnsi="FangSong" w:eastAsia="FangSong" w:cs="FangSong"/>
          <w:sz w:val="21"/>
          <w:szCs w:val="21"/>
          <w:color w:val="231F20"/>
          <w:spacing w:val="13"/>
        </w:rPr>
        <w:t>素配方是免疫营养的重要组成部分，除了能够改善</w:t>
      </w:r>
      <w:r>
        <w:rPr>
          <w:rFonts w:ascii="FangSong" w:hAnsi="FangSong" w:eastAsia="FangSong" w:cs="FangSong"/>
          <w:sz w:val="21"/>
          <w:szCs w:val="21"/>
          <w:color w:val="231F20"/>
          <w:spacing w:val="9"/>
        </w:rPr>
        <w:t xml:space="preserve"> </w:t>
      </w:r>
      <w:r>
        <w:rPr>
          <w:rFonts w:ascii="FangSong" w:hAnsi="FangSong" w:eastAsia="FangSong" w:cs="FangSong"/>
          <w:sz w:val="21"/>
          <w:szCs w:val="21"/>
          <w:color w:val="231F20"/>
          <w:spacing w:val="14"/>
        </w:rPr>
        <w:t>老年人的免疫功能外，还能一定程度上减少白三烯</w:t>
      </w:r>
      <w:r>
        <w:rPr>
          <w:rFonts w:ascii="FangSong" w:hAnsi="FangSong" w:eastAsia="FangSong" w:cs="FangSong"/>
          <w:sz w:val="21"/>
          <w:szCs w:val="21"/>
          <w:color w:val="231F20"/>
          <w:spacing w:val="2"/>
        </w:rPr>
        <w:t xml:space="preserve"> </w:t>
      </w:r>
      <w:r>
        <w:rPr>
          <w:rFonts w:ascii="FangSong" w:hAnsi="FangSong" w:eastAsia="FangSong" w:cs="FangSong"/>
          <w:sz w:val="21"/>
          <w:szCs w:val="21"/>
          <w:color w:val="231F20"/>
          <w:spacing w:val="12"/>
        </w:rPr>
        <w:t>和前列腺素的形成，进而减少炎症反应</w:t>
      </w:r>
      <w:r>
        <w:rPr>
          <w:sz w:val="12"/>
          <w:szCs w:val="12"/>
          <w:color w:val="231F20"/>
          <w:spacing w:val="12"/>
          <w:position w:val="9"/>
        </w:rPr>
        <w:t>［57］</w:t>
      </w:r>
      <w:r>
        <w:rPr>
          <w:sz w:val="12"/>
          <w:szCs w:val="12"/>
          <w:color w:val="231F20"/>
          <w:spacing w:val="10"/>
          <w:w w:val="101"/>
          <w:position w:val="9"/>
        </w:rPr>
        <w:t xml:space="preserve"> </w:t>
      </w:r>
      <w:r>
        <w:rPr>
          <w:rFonts w:ascii="FangSong" w:hAnsi="FangSong" w:eastAsia="FangSong" w:cs="FangSong"/>
          <w:sz w:val="21"/>
          <w:szCs w:val="21"/>
          <w:color w:val="231F20"/>
          <w:spacing w:val="12"/>
        </w:rPr>
        <w:t>。免疫</w:t>
      </w:r>
      <w:r>
        <w:rPr>
          <w:rFonts w:ascii="FangSong" w:hAnsi="FangSong" w:eastAsia="FangSong" w:cs="FangSong"/>
          <w:sz w:val="21"/>
          <w:szCs w:val="21"/>
          <w:color w:val="231F20"/>
        </w:rPr>
        <w:t xml:space="preserve">  </w:t>
      </w:r>
      <w:r>
        <w:rPr>
          <w:rFonts w:ascii="FangSong" w:hAnsi="FangSong" w:eastAsia="FangSong" w:cs="FangSong"/>
          <w:sz w:val="21"/>
          <w:szCs w:val="21"/>
          <w:color w:val="231F20"/>
          <w:spacing w:val="14"/>
        </w:rPr>
        <w:t>营养素配方通常包含多种能够提高免疫功能的营养</w:t>
      </w:r>
      <w:r>
        <w:rPr>
          <w:rFonts w:ascii="FangSong" w:hAnsi="FangSong" w:eastAsia="FangSong" w:cs="FangSong"/>
          <w:sz w:val="21"/>
          <w:szCs w:val="21"/>
          <w:color w:val="231F20"/>
          <w:spacing w:val="3"/>
        </w:rPr>
        <w:t xml:space="preserve"> </w:t>
      </w:r>
      <w:r>
        <w:rPr>
          <w:rFonts w:ascii="FangSong" w:hAnsi="FangSong" w:eastAsia="FangSong" w:cs="FangSong"/>
          <w:sz w:val="21"/>
          <w:szCs w:val="21"/>
          <w:color w:val="231F20"/>
          <w:spacing w:val="-6"/>
        </w:rPr>
        <w:t>素，</w:t>
      </w:r>
      <w:r>
        <w:rPr>
          <w:rFonts w:ascii="FangSong" w:hAnsi="FangSong" w:eastAsia="FangSong" w:cs="FangSong"/>
          <w:sz w:val="21"/>
          <w:szCs w:val="21"/>
          <w:color w:val="231F20"/>
          <w:spacing w:val="78"/>
        </w:rPr>
        <w:t xml:space="preserve"> </w:t>
      </w:r>
      <w:r>
        <w:rPr>
          <w:rFonts w:ascii="FangSong" w:hAnsi="FangSong" w:eastAsia="FangSong" w:cs="FangSong"/>
          <w:sz w:val="21"/>
          <w:szCs w:val="21"/>
          <w:color w:val="231F20"/>
          <w:spacing w:val="-6"/>
        </w:rPr>
        <w:t>如</w:t>
      </w:r>
      <w:r>
        <w:rPr>
          <w:rFonts w:ascii="FangSong" w:hAnsi="FangSong" w:eastAsia="FangSong" w:cs="FangSong"/>
          <w:sz w:val="21"/>
          <w:szCs w:val="21"/>
          <w:color w:val="231F20"/>
          <w:spacing w:val="-6"/>
        </w:rPr>
        <w:t xml:space="preserve"> </w:t>
      </w:r>
      <w:r>
        <w:rPr>
          <w:rFonts w:ascii="FangSong" w:hAnsi="FangSong" w:eastAsia="FangSong" w:cs="FangSong"/>
          <w:sz w:val="21"/>
          <w:szCs w:val="21"/>
          <w:color w:val="231F20"/>
          <w:spacing w:val="-6"/>
        </w:rPr>
        <w:t>ω</w:t>
      </w:r>
      <w:r>
        <w:rPr>
          <w:sz w:val="21"/>
          <w:szCs w:val="21"/>
          <w:color w:val="231F20"/>
          <w:spacing w:val="-6"/>
        </w:rPr>
        <w:t>-3</w:t>
      </w:r>
      <w:r>
        <w:rPr>
          <w:sz w:val="21"/>
          <w:szCs w:val="21"/>
          <w:color w:val="231F20"/>
          <w:spacing w:val="27"/>
        </w:rPr>
        <w:t xml:space="preserve"> </w:t>
      </w:r>
      <w:r>
        <w:rPr>
          <w:rFonts w:ascii="FangSong" w:hAnsi="FangSong" w:eastAsia="FangSong" w:cs="FangSong"/>
          <w:sz w:val="21"/>
          <w:szCs w:val="21"/>
          <w:color w:val="231F20"/>
          <w:spacing w:val="-6"/>
        </w:rPr>
        <w:t>多不饱和脂肪酸(ω</w:t>
      </w:r>
      <w:r>
        <w:rPr>
          <w:sz w:val="21"/>
          <w:szCs w:val="21"/>
          <w:color w:val="231F20"/>
          <w:spacing w:val="-6"/>
        </w:rPr>
        <w:t>-3 polyunsaturated</w:t>
      </w:r>
      <w:r>
        <w:rPr>
          <w:sz w:val="21"/>
          <w:szCs w:val="21"/>
          <w:color w:val="231F20"/>
        </w:rPr>
        <w:t xml:space="preserve">  </w:t>
      </w:r>
      <w:r>
        <w:rPr>
          <w:sz w:val="21"/>
          <w:szCs w:val="21"/>
          <w:color w:val="231F20"/>
        </w:rPr>
        <w:tab/>
      </w:r>
      <w:r>
        <w:rPr>
          <w:sz w:val="21"/>
          <w:szCs w:val="21"/>
          <w:color w:val="231F20"/>
          <w:spacing w:val="-11"/>
        </w:rPr>
        <w:t>fatty</w:t>
      </w:r>
      <w:r>
        <w:rPr>
          <w:sz w:val="21"/>
          <w:szCs w:val="21"/>
          <w:color w:val="231F20"/>
          <w:spacing w:val="13"/>
        </w:rPr>
        <w:t xml:space="preserve"> </w:t>
      </w:r>
      <w:r>
        <w:rPr>
          <w:sz w:val="21"/>
          <w:szCs w:val="21"/>
          <w:color w:val="231F20"/>
          <w:spacing w:val="-11"/>
        </w:rPr>
        <w:t>acid</w:t>
      </w:r>
      <w:r>
        <w:rPr>
          <w:rFonts w:ascii="FangSong" w:hAnsi="FangSong" w:eastAsia="FangSong" w:cs="FangSong"/>
          <w:sz w:val="21"/>
          <w:szCs w:val="21"/>
          <w:color w:val="231F20"/>
          <w:spacing w:val="-11"/>
        </w:rPr>
        <w:t>，ω</w:t>
      </w:r>
      <w:r>
        <w:rPr>
          <w:rFonts w:ascii="FangSong" w:hAnsi="FangSong" w:eastAsia="FangSong" w:cs="FangSong"/>
          <w:sz w:val="21"/>
          <w:szCs w:val="21"/>
          <w:color w:val="231F20"/>
          <w:spacing w:val="-54"/>
        </w:rPr>
        <w:t xml:space="preserve"> </w:t>
      </w:r>
      <w:r>
        <w:rPr>
          <w:sz w:val="21"/>
          <w:szCs w:val="21"/>
          <w:color w:val="231F20"/>
          <w:spacing w:val="-11"/>
        </w:rPr>
        <w:t>-3</w:t>
      </w:r>
      <w:r>
        <w:rPr>
          <w:sz w:val="21"/>
          <w:szCs w:val="21"/>
          <w:color w:val="231F20"/>
          <w:spacing w:val="12"/>
        </w:rPr>
        <w:t xml:space="preserve"> </w:t>
      </w:r>
      <w:r>
        <w:rPr>
          <w:sz w:val="21"/>
          <w:szCs w:val="21"/>
          <w:color w:val="231F20"/>
          <w:spacing w:val="-11"/>
        </w:rPr>
        <w:t>PUFA</w:t>
      </w:r>
      <w:r>
        <w:rPr>
          <w:sz w:val="21"/>
          <w:szCs w:val="21"/>
          <w:color w:val="231F20"/>
          <w:spacing w:val="-36"/>
        </w:rPr>
        <w:t xml:space="preserve"> </w:t>
      </w:r>
      <w:r>
        <w:rPr>
          <w:rFonts w:ascii="FangSong" w:hAnsi="FangSong" w:eastAsia="FangSong" w:cs="FangSong"/>
          <w:sz w:val="21"/>
          <w:szCs w:val="21"/>
          <w:color w:val="231F20"/>
          <w:spacing w:val="-11"/>
        </w:rPr>
        <w:t>）、精氨酸（</w:t>
      </w:r>
      <w:r>
        <w:rPr>
          <w:sz w:val="21"/>
          <w:szCs w:val="21"/>
          <w:color w:val="231F20"/>
          <w:spacing w:val="-11"/>
        </w:rPr>
        <w:t>argin</w:t>
      </w:r>
      <w:r>
        <w:rPr>
          <w:sz w:val="21"/>
          <w:szCs w:val="21"/>
          <w:color w:val="231F20"/>
          <w:spacing w:val="-12"/>
        </w:rPr>
        <w:t>ine</w:t>
      </w:r>
      <w:r>
        <w:rPr>
          <w:rFonts w:ascii="FangSong" w:hAnsi="FangSong" w:eastAsia="FangSong" w:cs="FangSong"/>
          <w:sz w:val="21"/>
          <w:szCs w:val="21"/>
          <w:color w:val="231F20"/>
          <w:spacing w:val="-12"/>
        </w:rPr>
        <w:t>）、核酸</w:t>
      </w:r>
      <w:r>
        <w:rPr>
          <w:rFonts w:ascii="FangSong" w:hAnsi="FangSong" w:eastAsia="FangSong" w:cs="FangSong"/>
          <w:sz w:val="21"/>
          <w:szCs w:val="21"/>
          <w:color w:val="231F20"/>
        </w:rPr>
        <w:t xml:space="preserve"> </w:t>
      </w:r>
      <w:r>
        <w:rPr>
          <w:rFonts w:ascii="FangSong" w:hAnsi="FangSong" w:eastAsia="FangSong" w:cs="FangSong"/>
          <w:sz w:val="21"/>
          <w:szCs w:val="21"/>
          <w:color w:val="231F20"/>
        </w:rPr>
        <w:t>（</w:t>
      </w:r>
      <w:r>
        <w:rPr>
          <w:sz w:val="21"/>
          <w:szCs w:val="21"/>
          <w:color w:val="231F20"/>
        </w:rPr>
        <w:t>nucleic acid</w:t>
      </w:r>
      <w:r>
        <w:rPr>
          <w:rFonts w:ascii="FangSong" w:hAnsi="FangSong" w:eastAsia="FangSong" w:cs="FangSong"/>
          <w:sz w:val="21"/>
          <w:szCs w:val="21"/>
          <w:color w:val="231F20"/>
        </w:rPr>
        <w:t>）、谷氨酰胺（</w:t>
      </w:r>
      <w:r>
        <w:rPr>
          <w:sz w:val="21"/>
          <w:szCs w:val="21"/>
          <w:color w:val="231F20"/>
        </w:rPr>
        <w:t>glutam</w:t>
      </w:r>
      <w:r>
        <w:rPr>
          <w:sz w:val="21"/>
          <w:szCs w:val="21"/>
          <w:color w:val="231F20"/>
          <w:spacing w:val="-1"/>
        </w:rPr>
        <w:t>ine</w:t>
      </w:r>
      <w:r>
        <w:rPr>
          <w:rFonts w:ascii="FangSong" w:hAnsi="FangSong" w:eastAsia="FangSong" w:cs="FangSong"/>
          <w:sz w:val="21"/>
          <w:szCs w:val="21"/>
          <w:color w:val="231F20"/>
          <w:spacing w:val="-1"/>
        </w:rPr>
        <w:t>）和抗氧化</w:t>
      </w:r>
      <w:r>
        <w:rPr>
          <w:rFonts w:ascii="FangSong" w:hAnsi="FangSong" w:eastAsia="FangSong" w:cs="FangSong"/>
          <w:sz w:val="21"/>
          <w:szCs w:val="21"/>
          <w:color w:val="231F20"/>
        </w:rPr>
        <w:t xml:space="preserve">  </w:t>
      </w:r>
      <w:r>
        <w:rPr>
          <w:rFonts w:ascii="FangSong" w:hAnsi="FangSong" w:eastAsia="FangSong" w:cs="FangSong"/>
          <w:sz w:val="21"/>
          <w:szCs w:val="21"/>
          <w:color w:val="231F20"/>
          <w:spacing w:val="-3"/>
        </w:rPr>
        <w:t>剂（</w:t>
      </w:r>
      <w:r>
        <w:rPr>
          <w:sz w:val="21"/>
          <w:szCs w:val="21"/>
          <w:color w:val="231F20"/>
          <w:spacing w:val="-3"/>
        </w:rPr>
        <w:t>antioxidant</w:t>
      </w:r>
      <w:r>
        <w:rPr>
          <w:rFonts w:ascii="FangSong" w:hAnsi="FangSong" w:eastAsia="FangSong" w:cs="FangSong"/>
          <w:sz w:val="21"/>
          <w:szCs w:val="21"/>
          <w:color w:val="231F20"/>
          <w:spacing w:val="-3"/>
        </w:rPr>
        <w:t>）等</w:t>
      </w:r>
      <w:r>
        <w:rPr>
          <w:sz w:val="12"/>
          <w:szCs w:val="12"/>
          <w:color w:val="231F20"/>
          <w:spacing w:val="-3"/>
          <w:position w:val="9"/>
        </w:rPr>
        <w:t>［30，57］</w:t>
      </w:r>
      <w:r>
        <w:rPr>
          <w:rFonts w:ascii="FangSong" w:hAnsi="FangSong" w:eastAsia="FangSong" w:cs="FangSong"/>
          <w:sz w:val="21"/>
          <w:szCs w:val="21"/>
          <w:color w:val="231F20"/>
          <w:spacing w:val="-3"/>
        </w:rPr>
        <w:t>。其</w:t>
      </w:r>
      <w:r>
        <w:rPr>
          <w:rFonts w:ascii="FangSong" w:hAnsi="FangSong" w:eastAsia="FangSong" w:cs="FangSong"/>
          <w:sz w:val="21"/>
          <w:szCs w:val="21"/>
          <w:color w:val="231F20"/>
          <w:spacing w:val="-30"/>
        </w:rPr>
        <w:t xml:space="preserve"> </w:t>
      </w:r>
      <w:r>
        <w:rPr>
          <w:rFonts w:ascii="FangSong" w:hAnsi="FangSong" w:eastAsia="FangSong" w:cs="FangSong"/>
          <w:sz w:val="21"/>
          <w:szCs w:val="21"/>
          <w:color w:val="231F20"/>
          <w:spacing w:val="-3"/>
        </w:rPr>
        <w:t>中，ω</w:t>
      </w:r>
      <w:r>
        <w:rPr>
          <w:sz w:val="21"/>
          <w:szCs w:val="21"/>
          <w:color w:val="231F20"/>
          <w:spacing w:val="-3"/>
        </w:rPr>
        <w:t>-3 PUFA </w:t>
      </w:r>
      <w:r>
        <w:rPr>
          <w:rFonts w:ascii="FangSong" w:hAnsi="FangSong" w:eastAsia="FangSong" w:cs="FangSong"/>
          <w:sz w:val="21"/>
          <w:szCs w:val="21"/>
          <w:color w:val="231F20"/>
          <w:spacing w:val="-3"/>
        </w:rPr>
        <w:t>包括</w:t>
      </w:r>
      <w:r>
        <w:rPr>
          <w:rFonts w:ascii="FangSong" w:hAnsi="FangSong" w:eastAsia="FangSong" w:cs="FangSong"/>
          <w:sz w:val="21"/>
          <w:szCs w:val="21"/>
          <w:color w:val="231F20"/>
        </w:rPr>
        <w:t xml:space="preserve"> </w:t>
      </w:r>
      <w:r>
        <w:rPr>
          <w:rFonts w:ascii="FangSong" w:hAnsi="FangSong" w:eastAsia="FangSong" w:cs="FangSong"/>
          <w:sz w:val="21"/>
          <w:szCs w:val="21"/>
          <w:color w:val="231F20"/>
          <w:spacing w:val="3"/>
        </w:rPr>
        <w:t>α</w:t>
      </w:r>
      <w:r>
        <w:rPr>
          <w:sz w:val="21"/>
          <w:szCs w:val="21"/>
          <w:color w:val="231F20"/>
          <w:spacing w:val="3"/>
        </w:rPr>
        <w:t>- </w:t>
      </w:r>
      <w:r>
        <w:rPr>
          <w:rFonts w:ascii="FangSong" w:hAnsi="FangSong" w:eastAsia="FangSong" w:cs="FangSong"/>
          <w:sz w:val="21"/>
          <w:szCs w:val="21"/>
          <w:color w:val="231F20"/>
          <w:spacing w:val="3"/>
        </w:rPr>
        <w:t>亚麻酸(α</w:t>
      </w:r>
      <w:r>
        <w:rPr>
          <w:sz w:val="21"/>
          <w:szCs w:val="21"/>
          <w:color w:val="231F20"/>
          <w:spacing w:val="3"/>
        </w:rPr>
        <w:t>-</w:t>
      </w:r>
      <w:r>
        <w:rPr>
          <w:sz w:val="21"/>
          <w:szCs w:val="21"/>
          <w:color w:val="231F20"/>
        </w:rPr>
        <w:t>linolenic</w:t>
      </w:r>
      <w:r>
        <w:rPr>
          <w:sz w:val="21"/>
          <w:szCs w:val="21"/>
          <w:color w:val="231F20"/>
          <w:spacing w:val="3"/>
        </w:rPr>
        <w:t xml:space="preserve"> </w:t>
      </w:r>
      <w:r>
        <w:rPr>
          <w:sz w:val="21"/>
          <w:szCs w:val="21"/>
          <w:color w:val="231F20"/>
        </w:rPr>
        <w:t>acid</w:t>
      </w:r>
      <w:r>
        <w:rPr>
          <w:sz w:val="21"/>
          <w:szCs w:val="21"/>
          <w:color w:val="231F20"/>
          <w:spacing w:val="-23"/>
        </w:rPr>
        <w:t xml:space="preserve"> </w:t>
      </w:r>
      <w:r>
        <w:rPr>
          <w:rFonts w:ascii="FangSong" w:hAnsi="FangSong" w:eastAsia="FangSong" w:cs="FangSong"/>
          <w:sz w:val="21"/>
          <w:szCs w:val="21"/>
          <w:color w:val="231F20"/>
          <w:spacing w:val="3"/>
        </w:rPr>
        <w:t>，</w:t>
      </w:r>
      <w:r>
        <w:rPr>
          <w:sz w:val="21"/>
          <w:szCs w:val="21"/>
          <w:color w:val="231F20"/>
        </w:rPr>
        <w:t>ALA</w:t>
      </w:r>
      <w:r>
        <w:rPr>
          <w:sz w:val="21"/>
          <w:szCs w:val="21"/>
          <w:color w:val="231F20"/>
          <w:spacing w:val="-35"/>
        </w:rPr>
        <w:t xml:space="preserve"> </w:t>
      </w:r>
      <w:r>
        <w:rPr>
          <w:rFonts w:ascii="FangSong" w:hAnsi="FangSong" w:eastAsia="FangSong" w:cs="FangSong"/>
          <w:sz w:val="21"/>
          <w:szCs w:val="21"/>
          <w:color w:val="231F20"/>
          <w:spacing w:val="3"/>
        </w:rPr>
        <w:t>）、二十碳五烯</w:t>
      </w:r>
      <w:r>
        <w:rPr>
          <w:rFonts w:ascii="FangSong" w:hAnsi="FangSong" w:eastAsia="FangSong" w:cs="FangSong"/>
          <w:sz w:val="21"/>
          <w:szCs w:val="21"/>
          <w:color w:val="231F20"/>
        </w:rPr>
        <w:t xml:space="preserve"> </w:t>
      </w:r>
      <w:r>
        <w:rPr>
          <w:rFonts w:ascii="FangSong" w:hAnsi="FangSong" w:eastAsia="FangSong" w:cs="FangSong"/>
          <w:sz w:val="21"/>
          <w:szCs w:val="21"/>
          <w:color w:val="231F20"/>
          <w:spacing w:val="-11"/>
        </w:rPr>
        <w:t>酸（</w:t>
      </w:r>
      <w:r>
        <w:rPr>
          <w:rFonts w:ascii="FangSong" w:hAnsi="FangSong" w:eastAsia="FangSong" w:cs="FangSong"/>
          <w:sz w:val="21"/>
          <w:szCs w:val="21"/>
          <w:color w:val="231F20"/>
          <w:spacing w:val="-38"/>
        </w:rPr>
        <w:t xml:space="preserve"> </w:t>
      </w:r>
      <w:r>
        <w:rPr>
          <w:sz w:val="21"/>
          <w:szCs w:val="21"/>
          <w:color w:val="231F20"/>
          <w:spacing w:val="-11"/>
        </w:rPr>
        <w:t>eicosapentaenoic</w:t>
      </w:r>
      <w:r>
        <w:rPr>
          <w:sz w:val="21"/>
          <w:szCs w:val="21"/>
          <w:color w:val="231F20"/>
          <w:spacing w:val="14"/>
        </w:rPr>
        <w:t xml:space="preserve"> </w:t>
      </w:r>
      <w:r>
        <w:rPr>
          <w:sz w:val="21"/>
          <w:szCs w:val="21"/>
          <w:color w:val="231F20"/>
          <w:spacing w:val="-11"/>
        </w:rPr>
        <w:t>acid</w:t>
      </w:r>
      <w:r>
        <w:rPr>
          <w:sz w:val="21"/>
          <w:szCs w:val="21"/>
          <w:color w:val="231F20"/>
          <w:spacing w:val="-26"/>
        </w:rPr>
        <w:t xml:space="preserve"> </w:t>
      </w:r>
      <w:r>
        <w:rPr>
          <w:rFonts w:ascii="FangSong" w:hAnsi="FangSong" w:eastAsia="FangSong" w:cs="FangSong"/>
          <w:sz w:val="21"/>
          <w:szCs w:val="21"/>
          <w:color w:val="231F20"/>
          <w:spacing w:val="-11"/>
        </w:rPr>
        <w:t>，</w:t>
      </w:r>
      <w:r>
        <w:rPr>
          <w:sz w:val="21"/>
          <w:szCs w:val="21"/>
          <w:color w:val="231F20"/>
          <w:spacing w:val="-11"/>
        </w:rPr>
        <w:t>EPA </w:t>
      </w:r>
      <w:r>
        <w:rPr>
          <w:rFonts w:ascii="FangSong" w:hAnsi="FangSong" w:eastAsia="FangSong" w:cs="FangSong"/>
          <w:sz w:val="21"/>
          <w:szCs w:val="21"/>
          <w:color w:val="231F20"/>
          <w:spacing w:val="-11"/>
        </w:rPr>
        <w:t>）和二十二碳六烯酸</w:t>
      </w:r>
      <w:r>
        <w:rPr>
          <w:rFonts w:ascii="FangSong" w:hAnsi="FangSong" w:eastAsia="FangSong" w:cs="FangSong"/>
          <w:sz w:val="21"/>
          <w:szCs w:val="21"/>
          <w:color w:val="231F20"/>
        </w:rPr>
        <w:t xml:space="preserve"> </w:t>
      </w:r>
      <w:r>
        <w:rPr>
          <w:rFonts w:ascii="FangSong" w:hAnsi="FangSong" w:eastAsia="FangSong" w:cs="FangSong"/>
          <w:sz w:val="21"/>
          <w:szCs w:val="21"/>
          <w:color w:val="231F20"/>
          <w:spacing w:val="-9"/>
        </w:rPr>
        <w:t>（</w:t>
      </w:r>
      <w:r>
        <w:rPr>
          <w:rFonts w:ascii="FangSong" w:hAnsi="FangSong" w:eastAsia="FangSong" w:cs="FangSong"/>
          <w:sz w:val="21"/>
          <w:szCs w:val="21"/>
          <w:color w:val="231F20"/>
          <w:spacing w:val="-37"/>
        </w:rPr>
        <w:t xml:space="preserve"> </w:t>
      </w:r>
      <w:r>
        <w:rPr>
          <w:sz w:val="21"/>
          <w:szCs w:val="21"/>
          <w:color w:val="231F20"/>
          <w:spacing w:val="-9"/>
        </w:rPr>
        <w:t>docosahexaenoic</w:t>
      </w:r>
      <w:r>
        <w:rPr>
          <w:sz w:val="21"/>
          <w:szCs w:val="21"/>
          <w:color w:val="231F20"/>
          <w:spacing w:val="13"/>
        </w:rPr>
        <w:t xml:space="preserve"> </w:t>
      </w:r>
      <w:r>
        <w:rPr>
          <w:sz w:val="21"/>
          <w:szCs w:val="21"/>
          <w:color w:val="231F20"/>
          <w:spacing w:val="-9"/>
        </w:rPr>
        <w:t>acid</w:t>
      </w:r>
      <w:r>
        <w:rPr>
          <w:rFonts w:ascii="FangSong" w:hAnsi="FangSong" w:eastAsia="FangSong" w:cs="FangSong"/>
          <w:sz w:val="21"/>
          <w:szCs w:val="21"/>
          <w:color w:val="231F20"/>
          <w:spacing w:val="-9"/>
        </w:rPr>
        <w:t>）等。精氨酸能在一定程度上</w:t>
      </w:r>
      <w:r>
        <w:rPr>
          <w:rFonts w:ascii="FangSong" w:hAnsi="FangSong" w:eastAsia="FangSong" w:cs="FangSong"/>
          <w:sz w:val="21"/>
          <w:szCs w:val="21"/>
          <w:color w:val="231F20"/>
        </w:rPr>
        <w:t xml:space="preserve"> </w:t>
      </w:r>
      <w:r>
        <w:rPr>
          <w:rFonts w:ascii="FangSong" w:hAnsi="FangSong" w:eastAsia="FangSong" w:cs="FangSong"/>
          <w:sz w:val="21"/>
          <w:szCs w:val="21"/>
          <w:color w:val="231F20"/>
          <w:spacing w:val="11"/>
        </w:rPr>
        <w:t>增强老年人机体内</w:t>
      </w:r>
      <w:r>
        <w:rPr>
          <w:rFonts w:ascii="FangSong" w:hAnsi="FangSong" w:eastAsia="FangSong" w:cs="FangSong"/>
          <w:sz w:val="21"/>
          <w:szCs w:val="21"/>
          <w:color w:val="231F20"/>
          <w:spacing w:val="-30"/>
        </w:rPr>
        <w:t xml:space="preserve"> </w:t>
      </w:r>
      <w:r>
        <w:rPr>
          <w:sz w:val="21"/>
          <w:szCs w:val="21"/>
          <w:color w:val="231F20"/>
          <w:spacing w:val="11"/>
        </w:rPr>
        <w:t>T </w:t>
      </w:r>
      <w:r>
        <w:rPr>
          <w:rFonts w:ascii="FangSong" w:hAnsi="FangSong" w:eastAsia="FangSong" w:cs="FangSong"/>
          <w:sz w:val="21"/>
          <w:szCs w:val="21"/>
          <w:color w:val="231F20"/>
          <w:spacing w:val="11"/>
        </w:rPr>
        <w:t>淋巴细胞的活性，同时增强体</w:t>
      </w:r>
      <w:r>
        <w:rPr>
          <w:rFonts w:ascii="FangSong" w:hAnsi="FangSong" w:eastAsia="FangSong" w:cs="FangSong"/>
          <w:sz w:val="21"/>
          <w:szCs w:val="21"/>
          <w:color w:val="231F20"/>
        </w:rPr>
        <w:t xml:space="preserve"> </w:t>
      </w:r>
      <w:r>
        <w:rPr>
          <w:rFonts w:ascii="FangSong" w:hAnsi="FangSong" w:eastAsia="FangSong" w:cs="FangSong"/>
          <w:sz w:val="21"/>
          <w:szCs w:val="21"/>
          <w:color w:val="231F20"/>
          <w:spacing w:val="14"/>
        </w:rPr>
        <w:t>内中性粒细胞的吞噬能力与多形核细胞的黏附力，</w:t>
      </w:r>
      <w:r>
        <w:rPr>
          <w:rFonts w:ascii="FangSong" w:hAnsi="FangSong" w:eastAsia="FangSong" w:cs="FangSong"/>
          <w:sz w:val="21"/>
          <w:szCs w:val="21"/>
          <w:color w:val="231F20"/>
          <w:spacing w:val="2"/>
        </w:rPr>
        <w:t xml:space="preserve"> </w:t>
      </w:r>
      <w:r>
        <w:rPr>
          <w:rFonts w:ascii="FangSong" w:hAnsi="FangSong" w:eastAsia="FangSong" w:cs="FangSong"/>
          <w:sz w:val="21"/>
          <w:szCs w:val="21"/>
          <w:color w:val="231F20"/>
        </w:rPr>
        <w:t>减少损伤部位白介素（</w:t>
      </w:r>
      <w:r>
        <w:rPr>
          <w:sz w:val="21"/>
          <w:szCs w:val="21"/>
          <w:color w:val="231F20"/>
        </w:rPr>
        <w:t>IL</w:t>
      </w:r>
      <w:r>
        <w:rPr>
          <w:sz w:val="21"/>
          <w:szCs w:val="21"/>
          <w:color w:val="231F20"/>
          <w:spacing w:val="-33"/>
        </w:rPr>
        <w:t xml:space="preserve"> </w:t>
      </w:r>
      <w:r>
        <w:rPr>
          <w:rFonts w:ascii="FangSong" w:hAnsi="FangSong" w:eastAsia="FangSong" w:cs="FangSong"/>
          <w:sz w:val="21"/>
          <w:szCs w:val="21"/>
          <w:color w:val="231F20"/>
        </w:rPr>
        <w:t>）</w:t>
      </w:r>
      <w:r>
        <w:rPr>
          <w:sz w:val="21"/>
          <w:szCs w:val="21"/>
          <w:color w:val="231F20"/>
        </w:rPr>
        <w:t>-1 </w:t>
      </w:r>
      <w:r>
        <w:rPr>
          <w:rFonts w:ascii="FangSong" w:hAnsi="FangSong" w:eastAsia="FangSong" w:cs="FangSong"/>
          <w:sz w:val="21"/>
          <w:szCs w:val="21"/>
          <w:color w:val="231F20"/>
        </w:rPr>
        <w:t>β</w:t>
      </w:r>
      <w:r>
        <w:rPr>
          <w:rFonts w:ascii="FangSong" w:hAnsi="FangSong" w:eastAsia="FangSong" w:cs="FangSong"/>
          <w:sz w:val="21"/>
          <w:szCs w:val="21"/>
          <w:color w:val="231F20"/>
          <w:spacing w:val="-39"/>
        </w:rPr>
        <w:t xml:space="preserve"> </w:t>
      </w:r>
      <w:r>
        <w:rPr>
          <w:rFonts w:ascii="FangSong" w:hAnsi="FangSong" w:eastAsia="FangSong" w:cs="FangSong"/>
          <w:sz w:val="21"/>
          <w:szCs w:val="21"/>
          <w:color w:val="231F20"/>
        </w:rPr>
        <w:t>等炎症介质的产生，</w:t>
      </w:r>
      <w:r>
        <w:rPr>
          <w:rFonts w:ascii="FangSong" w:hAnsi="FangSong" w:eastAsia="FangSong" w:cs="FangSong"/>
          <w:sz w:val="21"/>
          <w:szCs w:val="21"/>
          <w:color w:val="231F20"/>
        </w:rPr>
        <w:t xml:space="preserve"> </w:t>
      </w:r>
      <w:r>
        <w:rPr>
          <w:rFonts w:ascii="FangSong" w:hAnsi="FangSong" w:eastAsia="FangSong" w:cs="FangSong"/>
          <w:sz w:val="21"/>
          <w:szCs w:val="21"/>
          <w:color w:val="231F20"/>
          <w:spacing w:val="4"/>
        </w:rPr>
        <w:t>从一定程度上提高老年人的免疫功能。谷氨酰胺则能</w:t>
      </w:r>
      <w:r>
        <w:rPr>
          <w:rFonts w:ascii="FangSong" w:hAnsi="FangSong" w:eastAsia="FangSong" w:cs="FangSong"/>
          <w:sz w:val="21"/>
          <w:szCs w:val="21"/>
          <w:color w:val="231F20"/>
          <w:spacing w:val="9"/>
        </w:rPr>
        <w:t xml:space="preserve"> </w:t>
      </w:r>
      <w:r>
        <w:rPr>
          <w:rFonts w:ascii="FangSong" w:hAnsi="FangSong" w:eastAsia="FangSong" w:cs="FangSong"/>
          <w:sz w:val="21"/>
          <w:szCs w:val="21"/>
          <w:color w:val="231F20"/>
          <w:spacing w:val="-2"/>
        </w:rPr>
        <w:t>够刺激老年人体内肠道的固有黏膜免疫能力，</w:t>
      </w:r>
      <w:r>
        <w:rPr>
          <w:rFonts w:ascii="FangSong" w:hAnsi="FangSong" w:eastAsia="FangSong" w:cs="FangSong"/>
          <w:sz w:val="21"/>
          <w:szCs w:val="21"/>
          <w:color w:val="231F20"/>
          <w:spacing w:val="42"/>
        </w:rPr>
        <w:t xml:space="preserve"> </w:t>
      </w:r>
      <w:r>
        <w:rPr>
          <w:rFonts w:ascii="FangSong" w:hAnsi="FangSong" w:eastAsia="FangSong" w:cs="FangSong"/>
          <w:sz w:val="21"/>
          <w:szCs w:val="21"/>
          <w:color w:val="231F20"/>
          <w:spacing w:val="-2"/>
        </w:rPr>
        <w:t>被称为</w:t>
      </w:r>
      <w:r>
        <w:rPr>
          <w:rFonts w:ascii="FangSong" w:hAnsi="FangSong" w:eastAsia="FangSong" w:cs="FangSong"/>
          <w:sz w:val="21"/>
          <w:szCs w:val="21"/>
          <w:color w:val="231F20"/>
        </w:rPr>
        <w:t xml:space="preserve"> </w:t>
      </w:r>
      <w:r>
        <w:rPr>
          <w:rFonts w:ascii="FangSong" w:hAnsi="FangSong" w:eastAsia="FangSong" w:cs="FangSong"/>
          <w:sz w:val="21"/>
          <w:szCs w:val="21"/>
          <w:color w:val="231F20"/>
          <w:spacing w:val="4"/>
        </w:rPr>
        <w:t>“肠道黏膜的特殊能源”，不仅能够维护肠道的正常</w:t>
      </w:r>
      <w:r>
        <w:rPr>
          <w:rFonts w:ascii="FangSong" w:hAnsi="FangSong" w:eastAsia="FangSong" w:cs="FangSong"/>
          <w:sz w:val="21"/>
          <w:szCs w:val="21"/>
          <w:color w:val="231F20"/>
          <w:spacing w:val="9"/>
        </w:rPr>
        <w:t xml:space="preserve"> </w:t>
      </w:r>
      <w:r>
        <w:rPr>
          <w:rFonts w:ascii="FangSong" w:hAnsi="FangSong" w:eastAsia="FangSong" w:cs="FangSong"/>
          <w:sz w:val="21"/>
          <w:szCs w:val="21"/>
          <w:color w:val="231F20"/>
          <w:spacing w:val="13"/>
        </w:rPr>
        <w:t>生理结构，还能够维护肠道吸收和屏障功能、防止</w:t>
      </w:r>
      <w:r>
        <w:rPr>
          <w:rFonts w:ascii="FangSong" w:hAnsi="FangSong" w:eastAsia="FangSong" w:cs="FangSong"/>
          <w:sz w:val="21"/>
          <w:szCs w:val="21"/>
          <w:color w:val="231F20"/>
          <w:spacing w:val="11"/>
        </w:rPr>
        <w:t xml:space="preserve"> </w:t>
      </w:r>
      <w:r>
        <w:rPr>
          <w:rFonts w:ascii="FangSong" w:hAnsi="FangSong" w:eastAsia="FangSong" w:cs="FangSong"/>
          <w:sz w:val="21"/>
          <w:szCs w:val="21"/>
          <w:color w:val="231F20"/>
          <w:spacing w:val="13"/>
        </w:rPr>
        <w:t>细菌和毒素移位，对维护老年人肠道功能具有重要</w:t>
      </w:r>
      <w:r>
        <w:rPr>
          <w:rFonts w:ascii="FangSong" w:hAnsi="FangSong" w:eastAsia="FangSong" w:cs="FangSong"/>
          <w:sz w:val="21"/>
          <w:szCs w:val="21"/>
          <w:color w:val="231F20"/>
          <w:spacing w:val="3"/>
        </w:rPr>
        <w:t xml:space="preserve">  </w:t>
      </w:r>
      <w:r>
        <w:rPr>
          <w:rFonts w:ascii="FangSong" w:hAnsi="FangSong" w:eastAsia="FangSong" w:cs="FangSong"/>
          <w:sz w:val="21"/>
          <w:szCs w:val="21"/>
          <w:color w:val="231F20"/>
          <w:spacing w:val="6"/>
        </w:rPr>
        <w:t>意义</w:t>
      </w:r>
      <w:r>
        <w:rPr>
          <w:sz w:val="12"/>
          <w:szCs w:val="12"/>
          <w:color w:val="231F20"/>
          <w:spacing w:val="6"/>
          <w:position w:val="9"/>
        </w:rPr>
        <w:t>［58］</w:t>
      </w:r>
      <w:r>
        <w:rPr>
          <w:rFonts w:ascii="FangSong" w:hAnsi="FangSong" w:eastAsia="FangSong" w:cs="FangSong"/>
          <w:sz w:val="21"/>
          <w:szCs w:val="21"/>
          <w:color w:val="231F20"/>
          <w:spacing w:val="6"/>
        </w:rPr>
        <w:t>。（</w:t>
      </w:r>
      <w:r>
        <w:rPr>
          <w:sz w:val="21"/>
          <w:szCs w:val="21"/>
          <w:color w:val="231F20"/>
          <w:spacing w:val="6"/>
        </w:rPr>
        <w:t>4</w:t>
      </w:r>
      <w:r>
        <w:rPr>
          <w:rFonts w:ascii="FangSong" w:hAnsi="FangSong" w:eastAsia="FangSong" w:cs="FangSong"/>
          <w:sz w:val="21"/>
          <w:szCs w:val="21"/>
          <w:color w:val="231F20"/>
          <w:spacing w:val="6"/>
        </w:rPr>
        <w:t>）一项纳入</w:t>
      </w:r>
      <w:r>
        <w:rPr>
          <w:rFonts w:ascii="FangSong" w:hAnsi="FangSong" w:eastAsia="FangSong" w:cs="FangSong"/>
          <w:sz w:val="21"/>
          <w:szCs w:val="21"/>
          <w:color w:val="231F20"/>
          <w:spacing w:val="-40"/>
        </w:rPr>
        <w:t xml:space="preserve"> </w:t>
      </w:r>
      <w:r>
        <w:rPr>
          <w:sz w:val="21"/>
          <w:szCs w:val="21"/>
          <w:color w:val="231F20"/>
          <w:spacing w:val="6"/>
        </w:rPr>
        <w:t>31 </w:t>
      </w:r>
      <w:r>
        <w:rPr>
          <w:rFonts w:ascii="FangSong" w:hAnsi="FangSong" w:eastAsia="FangSong" w:cs="FangSong"/>
          <w:sz w:val="21"/>
          <w:szCs w:val="21"/>
          <w:color w:val="231F20"/>
          <w:spacing w:val="6"/>
        </w:rPr>
        <w:t>项</w:t>
      </w:r>
      <w:r>
        <w:rPr>
          <w:rFonts w:ascii="FangSong" w:hAnsi="FangSong" w:eastAsia="FangSong" w:cs="FangSong"/>
          <w:sz w:val="21"/>
          <w:szCs w:val="21"/>
          <w:color w:val="231F20"/>
          <w:spacing w:val="-40"/>
        </w:rPr>
        <w:t xml:space="preserve"> </w:t>
      </w:r>
      <w:r>
        <w:rPr>
          <w:sz w:val="21"/>
          <w:szCs w:val="21"/>
          <w:color w:val="231F20"/>
        </w:rPr>
        <w:t>RCT</w:t>
      </w:r>
      <w:r>
        <w:rPr>
          <w:sz w:val="21"/>
          <w:szCs w:val="21"/>
          <w:color w:val="231F20"/>
          <w:spacing w:val="25"/>
          <w:w w:val="101"/>
        </w:rPr>
        <w:t xml:space="preserve"> </w:t>
      </w:r>
      <w:r>
        <w:rPr>
          <w:rFonts w:ascii="FangSong" w:hAnsi="FangSong" w:eastAsia="FangSong" w:cs="FangSong"/>
          <w:sz w:val="21"/>
          <w:szCs w:val="21"/>
          <w:color w:val="231F20"/>
          <w:spacing w:val="6"/>
        </w:rPr>
        <w:t>的系统评价总</w:t>
      </w:r>
      <w:r>
        <w:rPr>
          <w:rFonts w:ascii="FangSong" w:hAnsi="FangSong" w:eastAsia="FangSong" w:cs="FangSong"/>
          <w:sz w:val="21"/>
          <w:szCs w:val="21"/>
          <w:color w:val="231F20"/>
        </w:rPr>
        <w:t xml:space="preserve"> </w:t>
      </w:r>
      <w:r>
        <w:rPr>
          <w:rFonts w:ascii="FangSong" w:hAnsi="FangSong" w:eastAsia="FangSong" w:cs="FangSong"/>
          <w:sz w:val="21"/>
          <w:szCs w:val="21"/>
          <w:color w:val="231F20"/>
          <w:spacing w:val="2"/>
        </w:rPr>
        <w:t>结了经过</w:t>
      </w:r>
      <w:r>
        <w:rPr>
          <w:rFonts w:ascii="FangSong" w:hAnsi="FangSong" w:eastAsia="FangSong" w:cs="FangSong"/>
          <w:sz w:val="21"/>
          <w:szCs w:val="21"/>
          <w:color w:val="231F20"/>
          <w:spacing w:val="-40"/>
        </w:rPr>
        <w:t xml:space="preserve"> </w:t>
      </w:r>
      <w:r>
        <w:rPr>
          <w:sz w:val="21"/>
          <w:szCs w:val="21"/>
          <w:color w:val="231F20"/>
          <w:spacing w:val="2"/>
        </w:rPr>
        <w:t>26 d~6 </w:t>
      </w:r>
      <w:r>
        <w:rPr>
          <w:rFonts w:ascii="FangSong" w:hAnsi="FangSong" w:eastAsia="FangSong" w:cs="FangSong"/>
          <w:sz w:val="21"/>
          <w:szCs w:val="21"/>
          <w:color w:val="231F20"/>
          <w:spacing w:val="2"/>
        </w:rPr>
        <w:t>个月的干预效果，结果显示，使用</w:t>
      </w:r>
      <w:r>
        <w:rPr>
          <w:rFonts w:ascii="FangSong" w:hAnsi="FangSong" w:eastAsia="FangSong" w:cs="FangSong"/>
          <w:sz w:val="21"/>
          <w:szCs w:val="21"/>
          <w:color w:val="231F20"/>
        </w:rPr>
        <w:t xml:space="preserve">  </w:t>
      </w:r>
      <w:r>
        <w:rPr>
          <w:rFonts w:ascii="FangSong" w:hAnsi="FangSong" w:eastAsia="FangSong" w:cs="FangSong"/>
          <w:sz w:val="21"/>
          <w:szCs w:val="21"/>
          <w:color w:val="231F20"/>
          <w:spacing w:val="5"/>
        </w:rPr>
        <w:t>ω</w:t>
      </w:r>
      <w:r>
        <w:rPr>
          <w:sz w:val="21"/>
          <w:szCs w:val="21"/>
          <w:color w:val="231F20"/>
          <w:spacing w:val="5"/>
        </w:rPr>
        <w:t>-3 </w:t>
      </w:r>
      <w:r>
        <w:rPr>
          <w:sz w:val="21"/>
          <w:szCs w:val="21"/>
          <w:color w:val="231F20"/>
        </w:rPr>
        <w:t>PUFA</w:t>
      </w:r>
      <w:r>
        <w:rPr>
          <w:rFonts w:ascii="FangSong" w:hAnsi="FangSong" w:eastAsia="FangSong" w:cs="FangSong"/>
          <w:sz w:val="21"/>
          <w:szCs w:val="21"/>
          <w:color w:val="231F20"/>
          <w:spacing w:val="5"/>
        </w:rPr>
        <w:t>进行干预的老年人虽然在体质量和生活质</w:t>
      </w:r>
      <w:r>
        <w:rPr>
          <w:rFonts w:ascii="FangSong" w:hAnsi="FangSong" w:eastAsia="FangSong" w:cs="FangSong"/>
          <w:sz w:val="21"/>
          <w:szCs w:val="21"/>
          <w:color w:val="231F20"/>
          <w:spacing w:val="11"/>
        </w:rPr>
        <w:t xml:space="preserve"> </w:t>
      </w:r>
      <w:r>
        <w:rPr>
          <w:rFonts w:ascii="FangSong" w:hAnsi="FangSong" w:eastAsia="FangSong" w:cs="FangSong"/>
          <w:sz w:val="21"/>
          <w:szCs w:val="21"/>
          <w:color w:val="231F20"/>
          <w:spacing w:val="13"/>
        </w:rPr>
        <w:t>量上与对照组老年人没有差异，但却能够有效降低</w:t>
      </w:r>
      <w:r>
        <w:rPr>
          <w:rFonts w:ascii="FangSong" w:hAnsi="FangSong" w:eastAsia="FangSong" w:cs="FangSong"/>
          <w:sz w:val="21"/>
          <w:szCs w:val="21"/>
          <w:color w:val="231F20"/>
          <w:spacing w:val="3"/>
        </w:rPr>
        <w:t xml:space="preserve">  </w:t>
      </w:r>
      <w:r>
        <w:rPr>
          <w:rFonts w:ascii="FangSong" w:hAnsi="FangSong" w:eastAsia="FangSong" w:cs="FangSong"/>
          <w:sz w:val="21"/>
          <w:szCs w:val="21"/>
          <w:color w:val="231F20"/>
          <w:spacing w:val="3"/>
        </w:rPr>
        <w:t>老年人周围性神经炎的发生风险〔</w:t>
      </w:r>
      <w:r>
        <w:rPr>
          <w:rFonts w:ascii="Times New Roman" w:hAnsi="Times New Roman" w:eastAsia="Times New Roman" w:cs="Times New Roman"/>
          <w:sz w:val="21"/>
          <w:szCs w:val="21"/>
          <w:color w:val="231F20"/>
        </w:rPr>
        <w:t>OR</w:t>
      </w:r>
      <w:r>
        <w:rPr>
          <w:rFonts w:ascii="Times New Roman" w:hAnsi="Times New Roman" w:eastAsia="Times New Roman" w:cs="Times New Roman"/>
          <w:sz w:val="21"/>
          <w:szCs w:val="21"/>
          <w:color w:val="231F20"/>
          <w:spacing w:val="3"/>
        </w:rPr>
        <w:t>=</w:t>
      </w:r>
      <w:r>
        <w:rPr>
          <w:sz w:val="21"/>
          <w:szCs w:val="21"/>
          <w:color w:val="231F20"/>
          <w:spacing w:val="3"/>
        </w:rPr>
        <w:t>0.20</w:t>
      </w:r>
      <w:r>
        <w:rPr>
          <w:sz w:val="21"/>
          <w:szCs w:val="21"/>
          <w:color w:val="231F20"/>
          <w:spacing w:val="-26"/>
        </w:rPr>
        <w:t xml:space="preserve"> </w:t>
      </w:r>
      <w:r>
        <w:rPr>
          <w:rFonts w:ascii="FangSong" w:hAnsi="FangSong" w:eastAsia="FangSong" w:cs="FangSong"/>
          <w:sz w:val="21"/>
          <w:szCs w:val="21"/>
          <w:color w:val="231F20"/>
          <w:spacing w:val="3"/>
        </w:rPr>
        <w:t>，</w:t>
      </w:r>
      <w:r>
        <w:rPr>
          <w:sz w:val="21"/>
          <w:szCs w:val="21"/>
          <w:color w:val="231F20"/>
          <w:spacing w:val="3"/>
        </w:rPr>
        <w:t>95%</w:t>
      </w:r>
      <w:r>
        <w:rPr>
          <w:rFonts w:ascii="Times New Roman" w:hAnsi="Times New Roman" w:eastAsia="Times New Roman" w:cs="Times New Roman"/>
          <w:sz w:val="21"/>
          <w:szCs w:val="21"/>
          <w:color w:val="231F20"/>
        </w:rPr>
        <w:t>CI  </w:t>
      </w:r>
      <w:r>
        <w:rPr>
          <w:rFonts w:ascii="FangSong" w:hAnsi="FangSong" w:eastAsia="FangSong" w:cs="FangSong"/>
          <w:sz w:val="21"/>
          <w:szCs w:val="21"/>
          <w:color w:val="231F20"/>
          <w:spacing w:val="-11"/>
        </w:rPr>
        <w:t>（</w:t>
      </w:r>
      <w:r>
        <w:rPr>
          <w:sz w:val="21"/>
          <w:szCs w:val="21"/>
          <w:color w:val="231F20"/>
          <w:spacing w:val="-11"/>
        </w:rPr>
        <w:t>0.10</w:t>
      </w:r>
      <w:r>
        <w:rPr>
          <w:rFonts w:ascii="FangSong" w:hAnsi="FangSong" w:eastAsia="FangSong" w:cs="FangSong"/>
          <w:sz w:val="21"/>
          <w:szCs w:val="21"/>
          <w:color w:val="231F20"/>
          <w:spacing w:val="-11"/>
        </w:rPr>
        <w:t>，</w:t>
      </w:r>
      <w:r>
        <w:rPr>
          <w:sz w:val="21"/>
          <w:szCs w:val="21"/>
          <w:color w:val="231F20"/>
          <w:spacing w:val="-11"/>
        </w:rPr>
        <w:t>0.40</w:t>
      </w:r>
      <w:r>
        <w:rPr>
          <w:rFonts w:ascii="FangSong" w:hAnsi="FangSong" w:eastAsia="FangSong" w:cs="FangSong"/>
          <w:sz w:val="21"/>
          <w:szCs w:val="21"/>
          <w:color w:val="231F20"/>
          <w:spacing w:val="-11"/>
        </w:rPr>
        <w:t>）〕</w:t>
      </w:r>
      <w:r>
        <w:rPr>
          <w:sz w:val="12"/>
          <w:szCs w:val="12"/>
          <w:color w:val="231F20"/>
          <w:spacing w:val="-11"/>
          <w:position w:val="9"/>
        </w:rPr>
        <w:t>［59］</w:t>
      </w:r>
      <w:r>
        <w:rPr>
          <w:rFonts w:ascii="FangSong" w:hAnsi="FangSong" w:eastAsia="FangSong" w:cs="FangSong"/>
          <w:sz w:val="21"/>
          <w:szCs w:val="21"/>
          <w:color w:val="231F20"/>
          <w:spacing w:val="-11"/>
        </w:rPr>
        <w:t>。当前关于中链甘油三酯（</w:t>
      </w:r>
      <w:r>
        <w:rPr>
          <w:sz w:val="21"/>
          <w:szCs w:val="21"/>
          <w:color w:val="231F20"/>
          <w:spacing w:val="-29"/>
        </w:rPr>
        <w:t>medium</w:t>
      </w:r>
      <w:r>
        <w:rPr>
          <w:sz w:val="21"/>
          <w:szCs w:val="21"/>
          <w:color w:val="231F20"/>
        </w:rPr>
        <w:t xml:space="preserve">  </w:t>
      </w:r>
      <w:r>
        <w:rPr>
          <w:sz w:val="21"/>
          <w:szCs w:val="21"/>
          <w:color w:val="231F20"/>
        </w:rPr>
        <w:tab/>
      </w:r>
      <w:r>
        <w:rPr>
          <w:sz w:val="21"/>
          <w:szCs w:val="21"/>
          <w:color w:val="231F20"/>
        </w:rPr>
        <w:tab/>
      </w:r>
      <w:r>
        <w:rPr>
          <w:sz w:val="21"/>
          <w:szCs w:val="21"/>
          <w:color w:val="231F20"/>
          <w:spacing w:val="-12"/>
        </w:rPr>
        <w:t>chain</w:t>
      </w:r>
      <w:r>
        <w:rPr>
          <w:sz w:val="21"/>
          <w:szCs w:val="21"/>
          <w:color w:val="231F20"/>
          <w:spacing w:val="10"/>
        </w:rPr>
        <w:t xml:space="preserve"> </w:t>
      </w:r>
      <w:r>
        <w:rPr>
          <w:sz w:val="21"/>
          <w:szCs w:val="21"/>
          <w:color w:val="231F20"/>
          <w:spacing w:val="-12"/>
        </w:rPr>
        <w:t>triglycerides</w:t>
      </w:r>
      <w:r>
        <w:rPr>
          <w:sz w:val="21"/>
          <w:szCs w:val="21"/>
          <w:color w:val="231F20"/>
          <w:spacing w:val="-25"/>
        </w:rPr>
        <w:t xml:space="preserve"> </w:t>
      </w:r>
      <w:r>
        <w:rPr>
          <w:rFonts w:ascii="FangSong" w:hAnsi="FangSong" w:eastAsia="FangSong" w:cs="FangSong"/>
          <w:sz w:val="21"/>
          <w:szCs w:val="21"/>
          <w:color w:val="231F20"/>
          <w:spacing w:val="-12"/>
        </w:rPr>
        <w:t>，</w:t>
      </w:r>
      <w:r>
        <w:rPr>
          <w:sz w:val="21"/>
          <w:szCs w:val="21"/>
          <w:color w:val="231F20"/>
          <w:spacing w:val="-12"/>
        </w:rPr>
        <w:t>MCTs </w:t>
      </w:r>
      <w:r>
        <w:rPr>
          <w:rFonts w:ascii="FangSong" w:hAnsi="FangSong" w:eastAsia="FangSong" w:cs="FangSong"/>
          <w:sz w:val="21"/>
          <w:szCs w:val="21"/>
          <w:color w:val="231F20"/>
          <w:spacing w:val="-13"/>
        </w:rPr>
        <w:t>）对营养不良的治疗管理的</w:t>
      </w:r>
      <w:r>
        <w:rPr>
          <w:rFonts w:ascii="FangSong" w:hAnsi="FangSong" w:eastAsia="FangSong" w:cs="FangSong"/>
          <w:sz w:val="21"/>
          <w:szCs w:val="21"/>
          <w:color w:val="231F20"/>
        </w:rPr>
        <w:t xml:space="preserve">  </w:t>
      </w:r>
      <w:r>
        <w:rPr>
          <w:rFonts w:ascii="FangSong" w:hAnsi="FangSong" w:eastAsia="FangSong" w:cs="FangSong"/>
          <w:sz w:val="21"/>
          <w:szCs w:val="21"/>
          <w:color w:val="231F20"/>
          <w:spacing w:val="9"/>
        </w:rPr>
        <w:t>研究较少。一项</w:t>
      </w:r>
      <w:r>
        <w:rPr>
          <w:rFonts w:ascii="FangSong" w:hAnsi="FangSong" w:eastAsia="FangSong" w:cs="FangSong"/>
          <w:sz w:val="21"/>
          <w:szCs w:val="21"/>
          <w:color w:val="231F20"/>
          <w:spacing w:val="-24"/>
        </w:rPr>
        <w:t xml:space="preserve"> </w:t>
      </w:r>
      <w:r>
        <w:rPr>
          <w:sz w:val="21"/>
          <w:szCs w:val="21"/>
          <w:color w:val="231F20"/>
        </w:rPr>
        <w:t>RCT</w:t>
      </w:r>
      <w:r>
        <w:rPr>
          <w:sz w:val="21"/>
          <w:szCs w:val="21"/>
          <w:color w:val="231F20"/>
          <w:spacing w:val="9"/>
        </w:rPr>
        <w:t xml:space="preserve"> </w:t>
      </w:r>
      <w:r>
        <w:rPr>
          <w:rFonts w:ascii="FangSong" w:hAnsi="FangSong" w:eastAsia="FangSong" w:cs="FangSong"/>
          <w:sz w:val="21"/>
          <w:szCs w:val="21"/>
          <w:color w:val="231F20"/>
          <w:spacing w:val="9"/>
        </w:rPr>
        <w:t>发现体弱的老年人能良好的耐</w:t>
      </w:r>
      <w:r>
        <w:rPr>
          <w:rFonts w:ascii="FangSong" w:hAnsi="FangSong" w:eastAsia="FangSong" w:cs="FangSong"/>
          <w:sz w:val="21"/>
          <w:szCs w:val="21"/>
          <w:color w:val="231F20"/>
        </w:rPr>
        <w:t xml:space="preserve"> </w:t>
      </w:r>
      <w:r>
        <w:rPr>
          <w:rFonts w:ascii="FangSong" w:hAnsi="FangSong" w:eastAsia="FangSong" w:cs="FangSong"/>
          <w:sz w:val="21"/>
          <w:szCs w:val="21"/>
          <w:color w:val="231F20"/>
          <w:spacing w:val="-6"/>
        </w:rPr>
        <w:t>受</w:t>
      </w:r>
      <w:r>
        <w:rPr>
          <w:rFonts w:ascii="FangSong" w:hAnsi="FangSong" w:eastAsia="FangSong" w:cs="FangSong"/>
          <w:sz w:val="21"/>
          <w:szCs w:val="21"/>
          <w:color w:val="231F20"/>
          <w:spacing w:val="-56"/>
        </w:rPr>
        <w:t xml:space="preserve"> </w:t>
      </w:r>
      <w:r>
        <w:rPr>
          <w:sz w:val="21"/>
          <w:szCs w:val="21"/>
          <w:color w:val="231F20"/>
          <w:spacing w:val="-6"/>
        </w:rPr>
        <w:t>6 g</w:t>
      </w:r>
      <w:r>
        <w:rPr>
          <w:rFonts w:ascii="FangSong" w:hAnsi="FangSong" w:eastAsia="FangSong" w:cs="FangSong"/>
          <w:sz w:val="21"/>
          <w:szCs w:val="21"/>
          <w:color w:val="231F20"/>
          <w:spacing w:val="-6"/>
        </w:rPr>
        <w:t>剂量的</w:t>
      </w:r>
      <w:r>
        <w:rPr>
          <w:rFonts w:ascii="FangSong" w:hAnsi="FangSong" w:eastAsia="FangSong" w:cs="FangSong"/>
          <w:sz w:val="21"/>
          <w:szCs w:val="21"/>
          <w:color w:val="231F20"/>
          <w:spacing w:val="-54"/>
        </w:rPr>
        <w:t xml:space="preserve"> </w:t>
      </w:r>
      <w:r>
        <w:rPr>
          <w:sz w:val="21"/>
          <w:szCs w:val="21"/>
          <w:color w:val="231F20"/>
          <w:spacing w:val="-6"/>
        </w:rPr>
        <w:t>MCTs</w:t>
      </w:r>
      <w:r>
        <w:rPr>
          <w:rFonts w:ascii="FangSong" w:hAnsi="FangSong" w:eastAsia="FangSong" w:cs="FangSong"/>
          <w:sz w:val="21"/>
          <w:szCs w:val="21"/>
          <w:color w:val="231F20"/>
          <w:spacing w:val="-6"/>
        </w:rPr>
        <w:t>，</w:t>
      </w:r>
      <w:r>
        <w:rPr>
          <w:sz w:val="21"/>
          <w:szCs w:val="21"/>
          <w:color w:val="231F20"/>
          <w:spacing w:val="-6"/>
        </w:rPr>
        <w:t>MCTs </w:t>
      </w:r>
      <w:r>
        <w:rPr>
          <w:rFonts w:ascii="FangSong" w:hAnsi="FangSong" w:eastAsia="FangSong" w:cs="FangSong"/>
          <w:sz w:val="21"/>
          <w:szCs w:val="21"/>
          <w:color w:val="231F20"/>
          <w:spacing w:val="-6"/>
        </w:rPr>
        <w:t>能够激活胃饥饿</w:t>
      </w:r>
      <w:r>
        <w:rPr>
          <w:rFonts w:ascii="FangSong" w:hAnsi="FangSong" w:eastAsia="FangSong" w:cs="FangSong"/>
          <w:sz w:val="21"/>
          <w:szCs w:val="21"/>
          <w:color w:val="231F20"/>
          <w:spacing w:val="-7"/>
        </w:rPr>
        <w:t>素的释放，</w:t>
      </w:r>
      <w:r>
        <w:rPr>
          <w:rFonts w:ascii="FangSong" w:hAnsi="FangSong" w:eastAsia="FangSong" w:cs="FangSong"/>
          <w:sz w:val="21"/>
          <w:szCs w:val="21"/>
          <w:color w:val="231F20"/>
        </w:rPr>
        <w:t xml:space="preserve"> </w:t>
      </w:r>
      <w:r>
        <w:rPr>
          <w:rFonts w:ascii="FangSong" w:hAnsi="FangSong" w:eastAsia="FangSong" w:cs="FangSong"/>
          <w:sz w:val="21"/>
          <w:szCs w:val="21"/>
          <w:color w:val="231F20"/>
          <w:spacing w:val="-6"/>
        </w:rPr>
        <w:t>从而刺激老年人的食欲，</w:t>
      </w:r>
      <w:r>
        <w:rPr>
          <w:rFonts w:ascii="FangSong" w:hAnsi="FangSong" w:eastAsia="FangSong" w:cs="FangSong"/>
          <w:sz w:val="21"/>
          <w:szCs w:val="21"/>
          <w:color w:val="231F20"/>
          <w:spacing w:val="50"/>
        </w:rPr>
        <w:t xml:space="preserve"> </w:t>
      </w:r>
      <w:r>
        <w:rPr>
          <w:rFonts w:ascii="FangSong" w:hAnsi="FangSong" w:eastAsia="FangSong" w:cs="FangSong"/>
          <w:sz w:val="21"/>
          <w:szCs w:val="21"/>
          <w:color w:val="231F20"/>
          <w:spacing w:val="-6"/>
        </w:rPr>
        <w:t>并增加肌肉质量</w:t>
      </w:r>
      <w:r>
        <w:rPr>
          <w:sz w:val="12"/>
          <w:szCs w:val="12"/>
          <w:color w:val="231F20"/>
          <w:spacing w:val="-6"/>
          <w:position w:val="9"/>
        </w:rPr>
        <w:t>［47］</w:t>
      </w:r>
      <w:r>
        <w:rPr>
          <w:rFonts w:ascii="FangSong" w:hAnsi="FangSong" w:eastAsia="FangSong" w:cs="FangSong"/>
          <w:sz w:val="21"/>
          <w:szCs w:val="21"/>
          <w:color w:val="231F20"/>
          <w:spacing w:val="-6"/>
        </w:rPr>
        <w:t>。但是，</w:t>
      </w:r>
      <w:r>
        <w:rPr>
          <w:rFonts w:ascii="FangSong" w:hAnsi="FangSong" w:eastAsia="FangSong" w:cs="FangSong"/>
          <w:sz w:val="21"/>
          <w:szCs w:val="21"/>
          <w:color w:val="231F20"/>
        </w:rPr>
        <w:t xml:space="preserve"> </w:t>
      </w:r>
      <w:r>
        <w:rPr>
          <w:rFonts w:ascii="FangSong" w:hAnsi="FangSong" w:eastAsia="FangSong" w:cs="FangSong"/>
          <w:sz w:val="21"/>
          <w:szCs w:val="21"/>
          <w:color w:val="231F20"/>
          <w:spacing w:val="1"/>
        </w:rPr>
        <w:t>目前仍需要更多客观的研究加以证实</w:t>
      </w:r>
      <w:r>
        <w:rPr>
          <w:rFonts w:ascii="FangSong" w:hAnsi="FangSong" w:eastAsia="FangSong" w:cs="FangSong"/>
          <w:sz w:val="21"/>
          <w:szCs w:val="21"/>
          <w:color w:val="231F20"/>
          <w:spacing w:val="-41"/>
        </w:rPr>
        <w:t xml:space="preserve"> </w:t>
      </w:r>
      <w:r>
        <w:rPr>
          <w:sz w:val="21"/>
          <w:szCs w:val="21"/>
          <w:color w:val="231F20"/>
        </w:rPr>
        <w:t>MCTs</w:t>
      </w:r>
      <w:r>
        <w:rPr>
          <w:sz w:val="21"/>
          <w:szCs w:val="21"/>
          <w:color w:val="231F20"/>
          <w:spacing w:val="22"/>
        </w:rPr>
        <w:t xml:space="preserve"> </w:t>
      </w:r>
      <w:r>
        <w:rPr>
          <w:rFonts w:ascii="FangSong" w:hAnsi="FangSong" w:eastAsia="FangSong" w:cs="FangSong"/>
          <w:sz w:val="21"/>
          <w:szCs w:val="21"/>
          <w:color w:val="231F20"/>
          <w:spacing w:val="1"/>
        </w:rPr>
        <w:t>的效果。</w:t>
      </w:r>
    </w:p>
    <w:p>
      <w:pPr>
        <w:pStyle w:val="BodyText"/>
        <w:ind w:left="121" w:hanging="16"/>
        <w:spacing w:before="6" w:line="250" w:lineRule="auto"/>
        <w:jc w:val="both"/>
        <w:rPr>
          <w:rFonts w:ascii="FangSong" w:hAnsi="FangSong" w:eastAsia="FangSong" w:cs="FangSong"/>
          <w:sz w:val="21"/>
          <w:szCs w:val="21"/>
        </w:rPr>
      </w:pPr>
      <w:r>
        <w:rPr>
          <w:rFonts w:ascii="FangSong" w:hAnsi="FangSong" w:eastAsia="FangSong" w:cs="FangSong"/>
          <w:sz w:val="21"/>
          <w:szCs w:val="21"/>
          <w:color w:val="231F20"/>
          <w:spacing w:val="-3"/>
        </w:rPr>
        <w:t>（</w:t>
      </w:r>
      <w:r>
        <w:rPr>
          <w:sz w:val="21"/>
          <w:szCs w:val="21"/>
          <w:color w:val="231F20"/>
          <w:spacing w:val="-3"/>
        </w:rPr>
        <w:t>5</w:t>
      </w:r>
      <w:r>
        <w:rPr>
          <w:rFonts w:ascii="FangSong" w:hAnsi="FangSong" w:eastAsia="FangSong" w:cs="FangSong"/>
          <w:sz w:val="21"/>
          <w:szCs w:val="21"/>
          <w:color w:val="231F20"/>
          <w:spacing w:val="-3"/>
        </w:rPr>
        <w:t>）一项纳入</w:t>
      </w:r>
      <w:r>
        <w:rPr>
          <w:rFonts w:ascii="FangSong" w:hAnsi="FangSong" w:eastAsia="FangSong" w:cs="FangSong"/>
          <w:sz w:val="21"/>
          <w:szCs w:val="21"/>
          <w:color w:val="231F20"/>
          <w:spacing w:val="-45"/>
        </w:rPr>
        <w:t xml:space="preserve"> </w:t>
      </w:r>
      <w:r>
        <w:rPr>
          <w:sz w:val="21"/>
          <w:szCs w:val="21"/>
          <w:color w:val="231F20"/>
          <w:spacing w:val="-3"/>
        </w:rPr>
        <w:t>9 </w:t>
      </w:r>
      <w:r>
        <w:rPr>
          <w:rFonts w:ascii="FangSong" w:hAnsi="FangSong" w:eastAsia="FangSong" w:cs="FangSong"/>
          <w:sz w:val="21"/>
          <w:szCs w:val="21"/>
          <w:color w:val="231F20"/>
          <w:spacing w:val="-3"/>
        </w:rPr>
        <w:t>项</w:t>
      </w:r>
      <w:r>
        <w:rPr>
          <w:rFonts w:ascii="FangSong" w:hAnsi="FangSong" w:eastAsia="FangSong" w:cs="FangSong"/>
          <w:sz w:val="21"/>
          <w:szCs w:val="21"/>
          <w:color w:val="231F20"/>
          <w:spacing w:val="-44"/>
        </w:rPr>
        <w:t xml:space="preserve"> </w:t>
      </w:r>
      <w:r>
        <w:rPr>
          <w:sz w:val="21"/>
          <w:szCs w:val="21"/>
          <w:color w:val="231F20"/>
          <w:spacing w:val="-3"/>
        </w:rPr>
        <w:t>RCT</w:t>
      </w:r>
      <w:r>
        <w:rPr>
          <w:sz w:val="21"/>
          <w:szCs w:val="21"/>
          <w:color w:val="231F20"/>
          <w:spacing w:val="22"/>
        </w:rPr>
        <w:t xml:space="preserve"> </w:t>
      </w:r>
      <w:r>
        <w:rPr>
          <w:rFonts w:ascii="FangSong" w:hAnsi="FangSong" w:eastAsia="FangSong" w:cs="FangSong"/>
          <w:sz w:val="21"/>
          <w:szCs w:val="21"/>
          <w:color w:val="231F20"/>
          <w:spacing w:val="-3"/>
        </w:rPr>
        <w:t>的系统评价指出，夜间补充</w:t>
      </w:r>
      <w:r>
        <w:rPr>
          <w:rFonts w:ascii="FangSong" w:hAnsi="FangSong" w:eastAsia="FangSong" w:cs="FangSong"/>
          <w:sz w:val="21"/>
          <w:szCs w:val="21"/>
          <w:color w:val="231F20"/>
        </w:rPr>
        <w:t xml:space="preserve"> </w:t>
      </w:r>
      <w:r>
        <w:rPr>
          <w:rFonts w:ascii="FangSong" w:hAnsi="FangSong" w:eastAsia="FangSong" w:cs="FangSong"/>
          <w:sz w:val="21"/>
          <w:szCs w:val="21"/>
          <w:color w:val="231F20"/>
          <w:spacing w:val="2"/>
        </w:rPr>
        <w:t>对存在营养风险或营养不良的老年人来说尤为关键。</w:t>
      </w:r>
      <w:r>
        <w:rPr>
          <w:rFonts w:ascii="FangSong" w:hAnsi="FangSong" w:eastAsia="FangSong" w:cs="FangSong"/>
          <w:sz w:val="21"/>
          <w:szCs w:val="21"/>
          <w:color w:val="231F20"/>
          <w:spacing w:val="13"/>
        </w:rPr>
        <w:t xml:space="preserve"> </w:t>
      </w:r>
      <w:r>
        <w:rPr>
          <w:rFonts w:ascii="FangSong" w:hAnsi="FangSong" w:eastAsia="FangSong" w:cs="FangSong"/>
          <w:sz w:val="21"/>
          <w:szCs w:val="21"/>
          <w:color w:val="231F20"/>
          <w:spacing w:val="8"/>
        </w:rPr>
        <w:t>夜间补充能够解决老年人夜间饥饿的问题，并为老</w:t>
      </w:r>
      <w:r>
        <w:rPr>
          <w:rFonts w:ascii="FangSong" w:hAnsi="FangSong" w:eastAsia="FangSong" w:cs="FangSong"/>
          <w:sz w:val="21"/>
          <w:szCs w:val="21"/>
          <w:color w:val="231F20"/>
          <w:spacing w:val="1"/>
        </w:rPr>
        <w:t xml:space="preserve">  </w:t>
      </w:r>
      <w:r>
        <w:rPr>
          <w:rFonts w:ascii="FangSong" w:hAnsi="FangSong" w:eastAsia="FangSong" w:cs="FangSong"/>
          <w:sz w:val="21"/>
          <w:szCs w:val="21"/>
          <w:color w:val="231F20"/>
          <w:spacing w:val="-1"/>
        </w:rPr>
        <w:t>年人提供所需营养素</w:t>
      </w:r>
      <w:r>
        <w:rPr>
          <w:sz w:val="12"/>
          <w:szCs w:val="12"/>
          <w:color w:val="231F20"/>
          <w:spacing w:val="-1"/>
          <w:position w:val="9"/>
        </w:rPr>
        <w:t>［60］</w:t>
      </w:r>
      <w:r>
        <w:rPr>
          <w:rFonts w:ascii="FangSong" w:hAnsi="FangSong" w:eastAsia="FangSong" w:cs="FangSong"/>
          <w:sz w:val="21"/>
          <w:szCs w:val="21"/>
          <w:color w:val="231F20"/>
          <w:spacing w:val="-1"/>
        </w:rPr>
        <w:t>。夜间补充通常应注意不能</w:t>
      </w:r>
      <w:r>
        <w:rPr>
          <w:rFonts w:ascii="FangSong" w:hAnsi="FangSong" w:eastAsia="FangSong" w:cs="FangSong"/>
          <w:sz w:val="21"/>
          <w:szCs w:val="21"/>
          <w:color w:val="231F20"/>
          <w:spacing w:val="9"/>
        </w:rPr>
        <w:t xml:space="preserve">  </w:t>
      </w:r>
      <w:r>
        <w:rPr>
          <w:rFonts w:ascii="FangSong" w:hAnsi="FangSong" w:eastAsia="FangSong" w:cs="FangSong"/>
          <w:sz w:val="21"/>
          <w:szCs w:val="21"/>
          <w:color w:val="231F20"/>
          <w:spacing w:val="7"/>
        </w:rPr>
        <w:t>使老年人的血糖等指标上升过快，以防发生意外或</w:t>
      </w:r>
      <w:r>
        <w:rPr>
          <w:rFonts w:ascii="FangSong" w:hAnsi="FangSong" w:eastAsia="FangSong" w:cs="FangSong"/>
          <w:sz w:val="21"/>
          <w:szCs w:val="21"/>
          <w:color w:val="231F20"/>
          <w:spacing w:val="5"/>
        </w:rPr>
        <w:t xml:space="preserve">  </w:t>
      </w:r>
      <w:r>
        <w:rPr>
          <w:rFonts w:ascii="FangSong" w:hAnsi="FangSong" w:eastAsia="FangSong" w:cs="FangSong"/>
          <w:sz w:val="21"/>
          <w:szCs w:val="21"/>
          <w:color w:val="231F20"/>
          <w:spacing w:val="6"/>
        </w:rPr>
        <w:t>影响睡眠。一项纳入</w:t>
      </w:r>
      <w:r>
        <w:rPr>
          <w:rFonts w:ascii="FangSong" w:hAnsi="FangSong" w:eastAsia="FangSong" w:cs="FangSong"/>
          <w:sz w:val="21"/>
          <w:szCs w:val="21"/>
          <w:color w:val="231F20"/>
          <w:spacing w:val="-29"/>
        </w:rPr>
        <w:t xml:space="preserve"> </w:t>
      </w:r>
      <w:r>
        <w:rPr>
          <w:sz w:val="21"/>
          <w:szCs w:val="21"/>
          <w:color w:val="231F20"/>
          <w:spacing w:val="6"/>
        </w:rPr>
        <w:t>8 </w:t>
      </w:r>
      <w:r>
        <w:rPr>
          <w:rFonts w:ascii="FangSong" w:hAnsi="FangSong" w:eastAsia="FangSong" w:cs="FangSong"/>
          <w:sz w:val="21"/>
          <w:szCs w:val="21"/>
          <w:color w:val="231F20"/>
          <w:spacing w:val="6"/>
        </w:rPr>
        <w:t>项研究的系统评价和一项干</w:t>
      </w:r>
      <w:r>
        <w:rPr>
          <w:rFonts w:ascii="FangSong" w:hAnsi="FangSong" w:eastAsia="FangSong" w:cs="FangSong"/>
          <w:sz w:val="21"/>
          <w:szCs w:val="21"/>
          <w:color w:val="231F20"/>
        </w:rPr>
        <w:t xml:space="preserve"> </w:t>
      </w:r>
      <w:r>
        <w:rPr>
          <w:rFonts w:ascii="FangSong" w:hAnsi="FangSong" w:eastAsia="FangSong" w:cs="FangSong"/>
          <w:sz w:val="21"/>
          <w:szCs w:val="21"/>
          <w:color w:val="231F20"/>
        </w:rPr>
        <w:t>预研究评估了夜间补充对老年人的影响，结</w:t>
      </w:r>
      <w:r>
        <w:rPr>
          <w:rFonts w:ascii="FangSong" w:hAnsi="FangSong" w:eastAsia="FangSong" w:cs="FangSong"/>
          <w:sz w:val="21"/>
          <w:szCs w:val="21"/>
          <w:color w:val="231F20"/>
          <w:spacing w:val="-1"/>
        </w:rPr>
        <w:t>果显示，</w:t>
      </w:r>
      <w:r>
        <w:rPr>
          <w:rFonts w:ascii="FangSong" w:hAnsi="FangSong" w:eastAsia="FangSong" w:cs="FangSong"/>
          <w:sz w:val="21"/>
          <w:szCs w:val="21"/>
          <w:color w:val="231F20"/>
        </w:rPr>
        <w:t xml:space="preserve"> </w:t>
      </w:r>
      <w:r>
        <w:rPr>
          <w:rFonts w:ascii="FangSong" w:hAnsi="FangSong" w:eastAsia="FangSong" w:cs="FangSong"/>
          <w:sz w:val="21"/>
          <w:szCs w:val="21"/>
          <w:color w:val="231F20"/>
        </w:rPr>
        <w:t>夜间补充能够显著提升老年人生活质量</w:t>
      </w:r>
      <w:r>
        <w:rPr>
          <w:sz w:val="12"/>
          <w:szCs w:val="12"/>
          <w:color w:val="231F20"/>
          <w:position w:val="9"/>
        </w:rPr>
        <w:t>［61-62］</w:t>
      </w:r>
      <w:r>
        <w:rPr>
          <w:rFonts w:ascii="FangSong" w:hAnsi="FangSong" w:eastAsia="FangSong" w:cs="FangSong"/>
          <w:sz w:val="21"/>
          <w:szCs w:val="21"/>
          <w:color w:val="231F20"/>
        </w:rPr>
        <w:t>。夜间</w:t>
      </w:r>
      <w:r>
        <w:rPr>
          <w:rFonts w:ascii="FangSong" w:hAnsi="FangSong" w:eastAsia="FangSong" w:cs="FangSong"/>
          <w:sz w:val="21"/>
          <w:szCs w:val="21"/>
          <w:color w:val="231F20"/>
        </w:rPr>
        <w:t xml:space="preserve">  </w:t>
      </w:r>
      <w:r>
        <w:rPr>
          <w:rFonts w:ascii="FangSong" w:hAnsi="FangSong" w:eastAsia="FangSong" w:cs="FangSong"/>
          <w:sz w:val="21"/>
          <w:szCs w:val="21"/>
          <w:color w:val="231F20"/>
          <w:spacing w:val="8"/>
        </w:rPr>
        <w:t>补充时，可选用密集营养零食、能量丰富的粗粮、</w:t>
      </w:r>
    </w:p>
    <w:p>
      <w:pPr>
        <w:spacing w:line="250" w:lineRule="auto"/>
        <w:sectPr>
          <w:type w:val="continuous"/>
          <w:pgSz w:w="11963" w:h="16158"/>
          <w:pgMar w:top="1300" w:right="884" w:bottom="0" w:left="968" w:header="930" w:footer="0" w:gutter="0"/>
          <w:cols w:equalWidth="0" w:num="2">
            <w:col w:w="4997" w:space="100"/>
            <w:col w:w="5013" w:space="0"/>
          </w:cols>
        </w:sectPr>
        <w:rPr>
          <w:rFonts w:ascii="FangSong" w:hAnsi="FangSong" w:eastAsia="FangSong" w:cs="FangSong"/>
          <w:sz w:val="21"/>
          <w:szCs w:val="21"/>
        </w:rPr>
      </w:pPr>
    </w:p>
    <w:p>
      <w:pPr>
        <w:spacing w:line="206" w:lineRule="exact"/>
        <w:rPr/>
      </w:pPr>
      <w:r/>
    </w:p>
    <w:p>
      <w:pPr>
        <w:spacing w:line="206" w:lineRule="exact"/>
        <w:sectPr>
          <w:headerReference w:type="default" r:id="rId9"/>
          <w:pgSz w:w="11963" w:h="16158"/>
          <w:pgMar w:top="1302" w:right="850" w:bottom="0" w:left="969" w:header="933" w:footer="0" w:gutter="0"/>
          <w:cols w:equalWidth="0" w:num="1">
            <w:col w:w="10143" w:space="0"/>
          </w:cols>
        </w:sectPr>
        <w:rPr/>
      </w:pPr>
    </w:p>
    <w:p>
      <w:pPr>
        <w:pStyle w:val="BodyText"/>
        <w:ind w:left="4" w:right="314" w:firstLine="13"/>
        <w:spacing w:before="53" w:line="266" w:lineRule="auto"/>
        <w:jc w:val="both"/>
        <w:rPr>
          <w:rFonts w:ascii="FangSong" w:hAnsi="FangSong" w:eastAsia="FangSong" w:cs="FangSong"/>
          <w:sz w:val="21"/>
          <w:szCs w:val="21"/>
        </w:rPr>
      </w:pPr>
      <w:r>
        <w:rPr>
          <w:rFonts w:ascii="FangSong" w:hAnsi="FangSong" w:eastAsia="FangSong" w:cs="FangSong"/>
          <w:sz w:val="21"/>
          <w:szCs w:val="21"/>
          <w:color w:val="231F20"/>
          <w:spacing w:val="-1"/>
        </w:rPr>
        <w:t>易消化的水果类、饱腹感强的坚果等</w:t>
      </w:r>
      <w:r>
        <w:rPr>
          <w:sz w:val="12"/>
          <w:szCs w:val="12"/>
          <w:color w:val="231F20"/>
          <w:spacing w:val="-1"/>
          <w:position w:val="9"/>
        </w:rPr>
        <w:t>［32］</w:t>
      </w:r>
      <w:r>
        <w:rPr>
          <w:rFonts w:ascii="FangSong" w:hAnsi="FangSong" w:eastAsia="FangSong" w:cs="FangSong"/>
          <w:sz w:val="21"/>
          <w:szCs w:val="21"/>
          <w:color w:val="231F20"/>
          <w:spacing w:val="-1"/>
        </w:rPr>
        <w:t>。同时，可</w:t>
      </w:r>
      <w:r>
        <w:rPr>
          <w:rFonts w:ascii="FangSong" w:hAnsi="FangSong" w:eastAsia="FangSong" w:cs="FangSong"/>
          <w:sz w:val="21"/>
          <w:szCs w:val="21"/>
          <w:color w:val="231F20"/>
          <w:spacing w:val="8"/>
        </w:rPr>
        <w:t xml:space="preserve"> </w:t>
      </w:r>
      <w:r>
        <w:rPr>
          <w:rFonts w:ascii="FangSong" w:hAnsi="FangSong" w:eastAsia="FangSong" w:cs="FangSong"/>
          <w:sz w:val="21"/>
          <w:szCs w:val="21"/>
          <w:color w:val="231F20"/>
          <w:spacing w:val="8"/>
        </w:rPr>
        <w:t>根据地域、季节的不同，为老年人提供当季并符合</w:t>
      </w:r>
      <w:r>
        <w:rPr>
          <w:rFonts w:ascii="FangSong" w:hAnsi="FangSong" w:eastAsia="FangSong" w:cs="FangSong"/>
          <w:sz w:val="21"/>
          <w:szCs w:val="21"/>
          <w:color w:val="231F20"/>
        </w:rPr>
        <w:t xml:space="preserve"> </w:t>
      </w:r>
      <w:r>
        <w:rPr>
          <w:rFonts w:ascii="FangSong" w:hAnsi="FangSong" w:eastAsia="FangSong" w:cs="FangSong"/>
          <w:sz w:val="21"/>
          <w:szCs w:val="21"/>
          <w:color w:val="231F20"/>
          <w:spacing w:val="-1"/>
          <w:position w:val="-1"/>
        </w:rPr>
        <w:t>其饮食习惯的食物</w:t>
      </w:r>
      <w:r>
        <w:rPr>
          <w:sz w:val="12"/>
          <w:szCs w:val="12"/>
          <w:color w:val="231F20"/>
          <w:spacing w:val="-1"/>
          <w:position w:val="8"/>
        </w:rPr>
        <w:t>［63］</w:t>
      </w:r>
      <w:r>
        <w:rPr>
          <w:rFonts w:ascii="FangSong" w:hAnsi="FangSong" w:eastAsia="FangSong" w:cs="FangSong"/>
          <w:sz w:val="21"/>
          <w:szCs w:val="21"/>
          <w:color w:val="231F20"/>
          <w:spacing w:val="-1"/>
          <w:position w:val="-1"/>
        </w:rPr>
        <w:t>。</w:t>
      </w:r>
    </w:p>
    <w:p>
      <w:pPr>
        <w:pStyle w:val="BodyText"/>
        <w:spacing w:before="14" w:line="213" w:lineRule="auto"/>
        <w:rPr>
          <w:rFonts w:ascii="FangSong" w:hAnsi="FangSong" w:eastAsia="FangSong" w:cs="FangSong"/>
          <w:sz w:val="21"/>
          <w:szCs w:val="21"/>
        </w:rPr>
      </w:pPr>
      <w:r>
        <w:rPr>
          <w:sz w:val="21"/>
          <w:szCs w:val="21"/>
          <w:color w:val="231F20"/>
          <w:spacing w:val="-8"/>
        </w:rPr>
        <w:t>2.3</w:t>
      </w:r>
      <w:r>
        <w:rPr>
          <w:sz w:val="21"/>
          <w:szCs w:val="21"/>
          <w:color w:val="231F20"/>
          <w:spacing w:val="12"/>
        </w:rPr>
        <w:t xml:space="preserve">   </w:t>
      </w:r>
      <w:r>
        <w:rPr>
          <w:rFonts w:ascii="FangSong" w:hAnsi="FangSong" w:eastAsia="FangSong" w:cs="FangSong"/>
          <w:sz w:val="21"/>
          <w:szCs w:val="21"/>
          <w:color w:val="231F20"/>
          <w:spacing w:val="-8"/>
        </w:rPr>
        <w:t>运动干预</w:t>
      </w:r>
    </w:p>
    <w:p>
      <w:pPr>
        <w:pStyle w:val="BodyText"/>
        <w:ind w:left="2" w:right="302" w:hanging="2"/>
        <w:spacing w:before="3" w:line="242" w:lineRule="auto"/>
        <w:jc w:val="both"/>
        <w:rPr>
          <w:rFonts w:ascii="FangSong" w:hAnsi="FangSong" w:eastAsia="FangSong" w:cs="FangSong"/>
          <w:sz w:val="21"/>
          <w:szCs w:val="21"/>
        </w:rPr>
      </w:pPr>
      <w:r>
        <w:rPr>
          <w:sz w:val="21"/>
          <w:szCs w:val="21"/>
          <w:color w:val="231F20"/>
          <w:spacing w:val="-2"/>
        </w:rPr>
        <w:t>2.3.1   </w:t>
      </w:r>
      <w:r>
        <w:rPr>
          <w:rFonts w:ascii="FangSong" w:hAnsi="FangSong" w:eastAsia="FangSong" w:cs="FangSong"/>
          <w:sz w:val="21"/>
          <w:szCs w:val="21"/>
          <w:color w:val="231F20"/>
          <w:spacing w:val="-2"/>
        </w:rPr>
        <w:t>推荐意见：推荐存在营养风险或营养不良的老</w:t>
      </w:r>
      <w:r>
        <w:rPr>
          <w:rFonts w:ascii="FangSong" w:hAnsi="FangSong" w:eastAsia="FangSong" w:cs="FangSong"/>
          <w:sz w:val="21"/>
          <w:szCs w:val="21"/>
          <w:color w:val="231F20"/>
          <w:spacing w:val="11"/>
        </w:rPr>
        <w:t xml:space="preserve"> </w:t>
      </w:r>
      <w:r>
        <w:rPr>
          <w:rFonts w:ascii="FangSong" w:hAnsi="FangSong" w:eastAsia="FangSong" w:cs="FangSong"/>
          <w:sz w:val="21"/>
          <w:szCs w:val="21"/>
          <w:color w:val="231F20"/>
          <w:spacing w:val="8"/>
        </w:rPr>
        <w:t>年人在身体状况允许的情况下进行运动干预，有效</w:t>
      </w:r>
      <w:r>
        <w:rPr>
          <w:rFonts w:ascii="FangSong" w:hAnsi="FangSong" w:eastAsia="FangSong" w:cs="FangSong"/>
          <w:sz w:val="21"/>
          <w:szCs w:val="21"/>
          <w:color w:val="231F20"/>
        </w:rPr>
        <w:t xml:space="preserve"> </w:t>
      </w:r>
      <w:r>
        <w:rPr>
          <w:rFonts w:ascii="FangSong" w:hAnsi="FangSong" w:eastAsia="FangSong" w:cs="FangSong"/>
          <w:sz w:val="21"/>
          <w:szCs w:val="21"/>
          <w:color w:val="231F20"/>
          <w:spacing w:val="8"/>
        </w:rPr>
        <w:t>促进老年人营养吸收，进而增加其营养摄入</w:t>
      </w:r>
      <w:r>
        <w:rPr>
          <w:rFonts w:ascii="FangSong" w:hAnsi="FangSong" w:eastAsia="FangSong" w:cs="FangSong"/>
          <w:sz w:val="21"/>
          <w:szCs w:val="21"/>
          <w:color w:val="231F20"/>
          <w:spacing w:val="7"/>
        </w:rPr>
        <w:t>和改善</w:t>
      </w:r>
      <w:r>
        <w:rPr>
          <w:rFonts w:ascii="FangSong" w:hAnsi="FangSong" w:eastAsia="FangSong" w:cs="FangSong"/>
          <w:sz w:val="21"/>
          <w:szCs w:val="21"/>
          <w:color w:val="231F20"/>
        </w:rPr>
        <w:t xml:space="preserve"> </w:t>
      </w:r>
      <w:r>
        <w:rPr>
          <w:rFonts w:ascii="FangSong" w:hAnsi="FangSong" w:eastAsia="FangSong" w:cs="FangSong"/>
          <w:sz w:val="21"/>
          <w:szCs w:val="21"/>
          <w:color w:val="231F20"/>
          <w:spacing w:val="-9"/>
        </w:rPr>
        <w:t>营养状况。（</w:t>
      </w:r>
      <w:r>
        <w:rPr>
          <w:rFonts w:ascii="FangSong" w:hAnsi="FangSong" w:eastAsia="FangSong" w:cs="FangSong"/>
          <w:sz w:val="21"/>
          <w:szCs w:val="21"/>
          <w:color w:val="231F20"/>
          <w:spacing w:val="-56"/>
        </w:rPr>
        <w:t xml:space="preserve"> </w:t>
      </w:r>
      <w:r>
        <w:rPr>
          <w:sz w:val="21"/>
          <w:szCs w:val="21"/>
          <w:color w:val="231F20"/>
          <w:spacing w:val="-9"/>
        </w:rPr>
        <w:t>1B</w:t>
      </w:r>
      <w:r>
        <w:rPr>
          <w:sz w:val="21"/>
          <w:szCs w:val="21"/>
          <w:color w:val="231F20"/>
          <w:spacing w:val="-36"/>
        </w:rPr>
        <w:t xml:space="preserve"> </w:t>
      </w:r>
      <w:r>
        <w:rPr>
          <w:rFonts w:ascii="FangSong" w:hAnsi="FangSong" w:eastAsia="FangSong" w:cs="FangSong"/>
          <w:sz w:val="21"/>
          <w:szCs w:val="21"/>
          <w:color w:val="231F20"/>
          <w:spacing w:val="-9"/>
        </w:rPr>
        <w:t>）</w:t>
      </w:r>
    </w:p>
    <w:p>
      <w:pPr>
        <w:pStyle w:val="BodyText"/>
        <w:ind w:left="5" w:right="234" w:firstLine="399"/>
        <w:spacing w:before="8" w:line="276" w:lineRule="auto"/>
        <w:rPr>
          <w:rFonts w:ascii="FangSong" w:hAnsi="FangSong" w:eastAsia="FangSong" w:cs="FangSong"/>
          <w:sz w:val="21"/>
          <w:szCs w:val="21"/>
        </w:rPr>
      </w:pPr>
      <w:r>
        <w:rPr>
          <w:rFonts w:ascii="FangSong" w:hAnsi="FangSong" w:eastAsia="FangSong" w:cs="FangSong"/>
          <w:sz w:val="21"/>
          <w:szCs w:val="21"/>
          <w:color w:val="231F20"/>
          <w:spacing w:val="-7"/>
        </w:rPr>
        <w:t>推荐说明：运动干预指的是通过适量的身体活动，</w:t>
      </w:r>
      <w:r>
        <w:rPr>
          <w:rFonts w:ascii="FangSong" w:hAnsi="FangSong" w:eastAsia="FangSong" w:cs="FangSong"/>
          <w:sz w:val="21"/>
          <w:szCs w:val="21"/>
          <w:color w:val="231F20"/>
          <w:spacing w:val="9"/>
        </w:rPr>
        <w:t xml:space="preserve"> </w:t>
      </w:r>
      <w:r>
        <w:rPr>
          <w:rFonts w:ascii="FangSong" w:hAnsi="FangSong" w:eastAsia="FangSong" w:cs="FangSong"/>
          <w:sz w:val="21"/>
          <w:szCs w:val="21"/>
          <w:color w:val="231F20"/>
          <w:spacing w:val="7"/>
        </w:rPr>
        <w:t>刺激体内营养物质的消耗，以达到通过营养消耗带</w:t>
      </w:r>
      <w:r>
        <w:rPr>
          <w:rFonts w:ascii="FangSong" w:hAnsi="FangSong" w:eastAsia="FangSong" w:cs="FangSong"/>
          <w:sz w:val="21"/>
          <w:szCs w:val="21"/>
          <w:color w:val="231F20"/>
          <w:spacing w:val="4"/>
        </w:rPr>
        <w:t xml:space="preserve">  </w:t>
      </w:r>
      <w:r>
        <w:rPr>
          <w:rFonts w:ascii="FangSong" w:hAnsi="FangSong" w:eastAsia="FangSong" w:cs="FangSong"/>
          <w:sz w:val="21"/>
          <w:szCs w:val="21"/>
          <w:color w:val="231F20"/>
          <w:spacing w:val="8"/>
        </w:rPr>
        <w:t>动营养摄取的目的，同时，运动后增加的蛋白质合</w:t>
      </w:r>
      <w:r>
        <w:rPr>
          <w:rFonts w:ascii="FangSong" w:hAnsi="FangSong" w:eastAsia="FangSong" w:cs="FangSong"/>
          <w:sz w:val="21"/>
          <w:szCs w:val="21"/>
          <w:color w:val="231F20"/>
        </w:rPr>
        <w:t xml:space="preserve"> </w:t>
      </w:r>
      <w:r>
        <w:rPr>
          <w:rFonts w:ascii="FangSong" w:hAnsi="FangSong" w:eastAsia="FangSong" w:cs="FangSong"/>
          <w:sz w:val="21"/>
          <w:szCs w:val="21"/>
          <w:color w:val="231F20"/>
          <w:spacing w:val="8"/>
        </w:rPr>
        <w:t>成速率可抑制机体肌肉细胞分解，还可达到抑</w:t>
      </w:r>
      <w:r>
        <w:rPr>
          <w:rFonts w:ascii="FangSong" w:hAnsi="FangSong" w:eastAsia="FangSong" w:cs="FangSong"/>
          <w:sz w:val="21"/>
          <w:szCs w:val="21"/>
          <w:color w:val="231F20"/>
          <w:spacing w:val="7"/>
        </w:rPr>
        <w:t>制老</w:t>
      </w:r>
      <w:r>
        <w:rPr>
          <w:rFonts w:ascii="FangSong" w:hAnsi="FangSong" w:eastAsia="FangSong" w:cs="FangSong"/>
          <w:sz w:val="21"/>
          <w:szCs w:val="21"/>
          <w:color w:val="231F20"/>
        </w:rPr>
        <w:t xml:space="preserve"> </w:t>
      </w:r>
      <w:r>
        <w:rPr>
          <w:rFonts w:ascii="FangSong" w:hAnsi="FangSong" w:eastAsia="FangSong" w:cs="FangSong"/>
          <w:sz w:val="21"/>
          <w:szCs w:val="21"/>
          <w:color w:val="231F20"/>
          <w:spacing w:val="-2"/>
        </w:rPr>
        <w:t>年人体内肌肉减少的目的</w:t>
      </w:r>
      <w:r>
        <w:rPr>
          <w:sz w:val="12"/>
          <w:szCs w:val="12"/>
          <w:color w:val="231F20"/>
          <w:spacing w:val="-2"/>
          <w:position w:val="9"/>
        </w:rPr>
        <w:t>［64］</w:t>
      </w:r>
      <w:r>
        <w:rPr>
          <w:rFonts w:ascii="FangSong" w:hAnsi="FangSong" w:eastAsia="FangSong" w:cs="FangSong"/>
          <w:sz w:val="21"/>
          <w:szCs w:val="21"/>
          <w:color w:val="231F20"/>
          <w:spacing w:val="-2"/>
        </w:rPr>
        <w:t>。关于其机制，</w:t>
      </w:r>
      <w:r>
        <w:rPr>
          <w:rFonts w:ascii="FangSong" w:hAnsi="FangSong" w:eastAsia="FangSong" w:cs="FangSong"/>
          <w:sz w:val="21"/>
          <w:szCs w:val="21"/>
          <w:color w:val="231F20"/>
          <w:spacing w:val="-39"/>
        </w:rPr>
        <w:t xml:space="preserve"> </w:t>
      </w:r>
      <w:r>
        <w:rPr>
          <w:rFonts w:ascii="FangSong" w:hAnsi="FangSong" w:eastAsia="FangSong" w:cs="FangSong"/>
          <w:sz w:val="21"/>
          <w:szCs w:val="21"/>
          <w:color w:val="231F20"/>
          <w:spacing w:val="-2"/>
        </w:rPr>
        <w:t>一种说</w:t>
      </w:r>
      <w:r>
        <w:rPr>
          <w:rFonts w:ascii="FangSong" w:hAnsi="FangSong" w:eastAsia="FangSong" w:cs="FangSong"/>
          <w:sz w:val="21"/>
          <w:szCs w:val="21"/>
          <w:color w:val="231F20"/>
        </w:rPr>
        <w:t xml:space="preserve"> </w:t>
      </w:r>
      <w:r>
        <w:rPr>
          <w:rFonts w:ascii="FangSong" w:hAnsi="FangSong" w:eastAsia="FangSong" w:cs="FangSong"/>
          <w:sz w:val="21"/>
          <w:szCs w:val="21"/>
          <w:color w:val="231F20"/>
          <w:spacing w:val="8"/>
        </w:rPr>
        <w:t>法是机体的衰老与肌肉组织中蛋白质和脂质等的氧</w:t>
      </w:r>
      <w:r>
        <w:rPr>
          <w:rFonts w:ascii="FangSong" w:hAnsi="FangSong" w:eastAsia="FangSong" w:cs="FangSong"/>
          <w:sz w:val="21"/>
          <w:szCs w:val="21"/>
          <w:color w:val="231F20"/>
          <w:spacing w:val="10"/>
        </w:rPr>
        <w:t xml:space="preserve"> </w:t>
      </w:r>
      <w:r>
        <w:rPr>
          <w:rFonts w:ascii="FangSong" w:hAnsi="FangSong" w:eastAsia="FangSong" w:cs="FangSong"/>
          <w:sz w:val="21"/>
          <w:szCs w:val="21"/>
          <w:color w:val="231F20"/>
          <w:spacing w:val="7"/>
        </w:rPr>
        <w:t>化损伤积累有关，而这种损伤可能会损害细胞中线</w:t>
      </w:r>
      <w:r>
        <w:rPr>
          <w:rFonts w:ascii="FangSong" w:hAnsi="FangSong" w:eastAsia="FangSong" w:cs="FangSong"/>
          <w:sz w:val="21"/>
          <w:szCs w:val="21"/>
          <w:color w:val="231F20"/>
          <w:spacing w:val="3"/>
        </w:rPr>
        <w:t xml:space="preserve">  </w:t>
      </w:r>
      <w:r>
        <w:rPr>
          <w:rFonts w:ascii="FangSong" w:hAnsi="FangSong" w:eastAsia="FangSong" w:cs="FangSong"/>
          <w:sz w:val="21"/>
          <w:szCs w:val="21"/>
          <w:color w:val="231F20"/>
          <w:spacing w:val="7"/>
        </w:rPr>
        <w:t>粒体的正常功能，导致机体能量产生不足，而运动</w:t>
      </w:r>
      <w:r>
        <w:rPr>
          <w:rFonts w:ascii="FangSong" w:hAnsi="FangSong" w:eastAsia="FangSong" w:cs="FangSong"/>
          <w:sz w:val="21"/>
          <w:szCs w:val="21"/>
          <w:color w:val="231F20"/>
          <w:spacing w:val="3"/>
        </w:rPr>
        <w:t xml:space="preserve">  </w:t>
      </w:r>
      <w:r>
        <w:rPr>
          <w:rFonts w:ascii="FangSong" w:hAnsi="FangSong" w:eastAsia="FangSong" w:cs="FangSong"/>
          <w:sz w:val="21"/>
          <w:szCs w:val="21"/>
          <w:color w:val="231F20"/>
          <w:spacing w:val="7"/>
        </w:rPr>
        <w:t>可以减少此类有害过程的发生，同时促进营养物质</w:t>
      </w:r>
      <w:r>
        <w:rPr>
          <w:rFonts w:ascii="FangSong" w:hAnsi="FangSong" w:eastAsia="FangSong" w:cs="FangSong"/>
          <w:sz w:val="21"/>
          <w:szCs w:val="21"/>
          <w:color w:val="231F20"/>
          <w:spacing w:val="6"/>
        </w:rPr>
        <w:t xml:space="preserve">  </w:t>
      </w:r>
      <w:r>
        <w:rPr>
          <w:rFonts w:ascii="FangSong" w:hAnsi="FangSong" w:eastAsia="FangSong" w:cs="FangSong"/>
          <w:sz w:val="21"/>
          <w:szCs w:val="21"/>
          <w:color w:val="231F20"/>
          <w:spacing w:val="-1"/>
        </w:rPr>
        <w:t>的摄取，进而产生积极效应间的互相促进作用</w:t>
      </w:r>
      <w:r>
        <w:rPr>
          <w:sz w:val="12"/>
          <w:szCs w:val="12"/>
          <w:color w:val="231F20"/>
          <w:spacing w:val="-1"/>
          <w:position w:val="9"/>
        </w:rPr>
        <w:t>［65］</w:t>
      </w:r>
      <w:r>
        <w:rPr>
          <w:sz w:val="12"/>
          <w:szCs w:val="12"/>
          <w:color w:val="231F20"/>
          <w:spacing w:val="29"/>
          <w:w w:val="101"/>
          <w:position w:val="9"/>
        </w:rPr>
        <w:t xml:space="preserve"> </w:t>
      </w:r>
      <w:r>
        <w:rPr>
          <w:rFonts w:ascii="FangSong" w:hAnsi="FangSong" w:eastAsia="FangSong" w:cs="FangSong"/>
          <w:sz w:val="21"/>
          <w:szCs w:val="21"/>
          <w:color w:val="231F20"/>
          <w:spacing w:val="-1"/>
        </w:rPr>
        <w:t>。</w:t>
      </w:r>
      <w:r>
        <w:rPr>
          <w:rFonts w:ascii="FangSong" w:hAnsi="FangSong" w:eastAsia="FangSong" w:cs="FangSong"/>
          <w:sz w:val="21"/>
          <w:szCs w:val="21"/>
          <w:color w:val="231F20"/>
        </w:rPr>
        <w:t xml:space="preserve"> </w:t>
      </w:r>
      <w:r>
        <w:rPr>
          <w:rFonts w:ascii="FangSong" w:hAnsi="FangSong" w:eastAsia="FangSong" w:cs="FangSong"/>
          <w:sz w:val="21"/>
          <w:szCs w:val="21"/>
          <w:color w:val="231F20"/>
          <w:spacing w:val="7"/>
        </w:rPr>
        <w:t>适量的运动可对老年人的神经系统、免疫系统、内</w:t>
      </w:r>
      <w:r>
        <w:rPr>
          <w:rFonts w:ascii="FangSong" w:hAnsi="FangSong" w:eastAsia="FangSong" w:cs="FangSong"/>
          <w:sz w:val="21"/>
          <w:szCs w:val="21"/>
          <w:color w:val="231F20"/>
        </w:rPr>
        <w:t xml:space="preserve">  </w:t>
      </w:r>
      <w:r>
        <w:rPr>
          <w:rFonts w:ascii="FangSong" w:hAnsi="FangSong" w:eastAsia="FangSong" w:cs="FangSong"/>
          <w:sz w:val="21"/>
          <w:szCs w:val="21"/>
          <w:color w:val="231F20"/>
          <w:spacing w:val="-3"/>
        </w:rPr>
        <w:t>分泌系统等均产生积极的生理影响。</w:t>
      </w:r>
    </w:p>
    <w:p>
      <w:pPr>
        <w:pStyle w:val="BodyText"/>
        <w:ind w:left="2" w:right="222" w:firstLine="401"/>
        <w:spacing w:before="2" w:line="261" w:lineRule="auto"/>
        <w:jc w:val="both"/>
        <w:rPr>
          <w:rFonts w:ascii="FangSong" w:hAnsi="FangSong" w:eastAsia="FangSong" w:cs="FangSong"/>
          <w:sz w:val="21"/>
          <w:szCs w:val="21"/>
        </w:rPr>
      </w:pPr>
      <w:r>
        <w:rPr>
          <w:rFonts w:ascii="FangSong" w:hAnsi="FangSong" w:eastAsia="FangSong" w:cs="FangSong"/>
          <w:sz w:val="21"/>
          <w:szCs w:val="21"/>
          <w:color w:val="231F20"/>
          <w:spacing w:val="4"/>
        </w:rPr>
        <w:t>证据总结：三项分别纳入</w:t>
      </w:r>
      <w:r>
        <w:rPr>
          <w:rFonts w:ascii="FangSong" w:hAnsi="FangSong" w:eastAsia="FangSong" w:cs="FangSong"/>
          <w:sz w:val="21"/>
          <w:szCs w:val="21"/>
          <w:color w:val="231F20"/>
          <w:spacing w:val="-32"/>
        </w:rPr>
        <w:t xml:space="preserve"> </w:t>
      </w:r>
      <w:r>
        <w:rPr>
          <w:sz w:val="21"/>
          <w:szCs w:val="21"/>
          <w:color w:val="231F20"/>
          <w:spacing w:val="4"/>
        </w:rPr>
        <w:t>7 </w:t>
      </w:r>
      <w:r>
        <w:rPr>
          <w:rFonts w:ascii="FangSong" w:hAnsi="FangSong" w:eastAsia="FangSong" w:cs="FangSong"/>
          <w:sz w:val="21"/>
          <w:szCs w:val="21"/>
          <w:color w:val="231F20"/>
          <w:spacing w:val="4"/>
        </w:rPr>
        <w:t>项、</w:t>
      </w:r>
      <w:r>
        <w:rPr>
          <w:sz w:val="21"/>
          <w:szCs w:val="21"/>
          <w:color w:val="231F20"/>
          <w:spacing w:val="4"/>
        </w:rPr>
        <w:t>26 </w:t>
      </w:r>
      <w:r>
        <w:rPr>
          <w:rFonts w:ascii="FangSong" w:hAnsi="FangSong" w:eastAsia="FangSong" w:cs="FangSong"/>
          <w:sz w:val="21"/>
          <w:szCs w:val="21"/>
          <w:color w:val="231F20"/>
          <w:spacing w:val="4"/>
        </w:rPr>
        <w:t>项</w:t>
      </w:r>
      <w:r>
        <w:rPr>
          <w:rFonts w:ascii="FangSong" w:hAnsi="FangSong" w:eastAsia="FangSong" w:cs="FangSong"/>
          <w:sz w:val="21"/>
          <w:szCs w:val="21"/>
          <w:color w:val="231F20"/>
          <w:spacing w:val="3"/>
        </w:rPr>
        <w:t>和</w:t>
      </w:r>
      <w:r>
        <w:rPr>
          <w:rFonts w:ascii="FangSong" w:hAnsi="FangSong" w:eastAsia="FangSong" w:cs="FangSong"/>
          <w:sz w:val="21"/>
          <w:szCs w:val="21"/>
          <w:color w:val="231F20"/>
          <w:spacing w:val="-24"/>
        </w:rPr>
        <w:t xml:space="preserve"> </w:t>
      </w:r>
      <w:r>
        <w:rPr>
          <w:sz w:val="21"/>
          <w:szCs w:val="21"/>
          <w:color w:val="231F20"/>
          <w:spacing w:val="3"/>
        </w:rPr>
        <w:t>13 </w:t>
      </w:r>
      <w:r>
        <w:rPr>
          <w:rFonts w:ascii="FangSong" w:hAnsi="FangSong" w:eastAsia="FangSong" w:cs="FangSong"/>
          <w:sz w:val="21"/>
          <w:szCs w:val="21"/>
          <w:color w:val="231F20"/>
          <w:spacing w:val="3"/>
        </w:rPr>
        <w:t>项</w:t>
      </w:r>
      <w:r>
        <w:rPr>
          <w:rFonts w:ascii="FangSong" w:hAnsi="FangSong" w:eastAsia="FangSong" w:cs="FangSong"/>
          <w:sz w:val="21"/>
          <w:szCs w:val="21"/>
          <w:color w:val="231F20"/>
        </w:rPr>
        <w:t xml:space="preserve"> </w:t>
      </w:r>
      <w:r>
        <w:rPr>
          <w:sz w:val="21"/>
          <w:szCs w:val="21"/>
          <w:color w:val="231F20"/>
          <w:spacing w:val="-3"/>
          <w:position w:val="-1"/>
        </w:rPr>
        <w:t>RCT</w:t>
      </w:r>
      <w:r>
        <w:rPr>
          <w:sz w:val="21"/>
          <w:szCs w:val="21"/>
          <w:color w:val="231F20"/>
          <w:spacing w:val="22"/>
          <w:position w:val="-1"/>
        </w:rPr>
        <w:t xml:space="preserve"> </w:t>
      </w:r>
      <w:r>
        <w:rPr>
          <w:rFonts w:ascii="FangSong" w:hAnsi="FangSong" w:eastAsia="FangSong" w:cs="FangSong"/>
          <w:sz w:val="21"/>
          <w:szCs w:val="21"/>
          <w:color w:val="231F20"/>
          <w:spacing w:val="-3"/>
          <w:position w:val="-1"/>
        </w:rPr>
        <w:t>的系统评价结果显示</w:t>
      </w:r>
      <w:r>
        <w:rPr>
          <w:sz w:val="12"/>
          <w:szCs w:val="12"/>
          <w:color w:val="231F20"/>
          <w:spacing w:val="-3"/>
          <w:position w:val="8"/>
        </w:rPr>
        <w:t>［52，66-67］</w:t>
      </w:r>
      <w:r>
        <w:rPr>
          <w:rFonts w:ascii="FangSong" w:hAnsi="FangSong" w:eastAsia="FangSong" w:cs="FangSong"/>
          <w:sz w:val="21"/>
          <w:szCs w:val="21"/>
          <w:color w:val="231F20"/>
          <w:spacing w:val="-3"/>
          <w:position w:val="-1"/>
        </w:rPr>
        <w:t>，运动对存在营养</w:t>
      </w:r>
      <w:r>
        <w:rPr>
          <w:rFonts w:ascii="FangSong" w:hAnsi="FangSong" w:eastAsia="FangSong" w:cs="FangSong"/>
          <w:sz w:val="21"/>
          <w:szCs w:val="21"/>
          <w:color w:val="231F20"/>
          <w:position w:val="-1"/>
        </w:rPr>
        <w:t xml:space="preserve">  </w:t>
      </w:r>
      <w:r>
        <w:rPr>
          <w:rFonts w:ascii="FangSong" w:hAnsi="FangSong" w:eastAsia="FangSong" w:cs="FangSong"/>
          <w:sz w:val="21"/>
          <w:szCs w:val="21"/>
          <w:color w:val="231F20"/>
          <w:spacing w:val="7"/>
        </w:rPr>
        <w:t>风险或营养不良的老年人均有效，运动不仅能够在</w:t>
      </w:r>
      <w:r>
        <w:rPr>
          <w:rFonts w:ascii="FangSong" w:hAnsi="FangSong" w:eastAsia="FangSong" w:cs="FangSong"/>
          <w:sz w:val="21"/>
          <w:szCs w:val="21"/>
          <w:color w:val="231F20"/>
          <w:spacing w:val="7"/>
        </w:rPr>
        <w:t xml:space="preserve">  </w:t>
      </w:r>
      <w:r>
        <w:rPr>
          <w:rFonts w:ascii="FangSong" w:hAnsi="FangSong" w:eastAsia="FangSong" w:cs="FangSong"/>
          <w:sz w:val="21"/>
          <w:szCs w:val="21"/>
          <w:color w:val="231F20"/>
          <w:spacing w:val="7"/>
        </w:rPr>
        <w:t>一定程度上增强老年人的食欲，促进能量摄入，改</w:t>
      </w:r>
      <w:r>
        <w:rPr>
          <w:rFonts w:ascii="FangSong" w:hAnsi="FangSong" w:eastAsia="FangSong" w:cs="FangSong"/>
          <w:sz w:val="21"/>
          <w:szCs w:val="21"/>
          <w:color w:val="231F20"/>
          <w:spacing w:val="9"/>
        </w:rPr>
        <w:t xml:space="preserve">  </w:t>
      </w:r>
      <w:r>
        <w:rPr>
          <w:rFonts w:ascii="FangSong" w:hAnsi="FangSong" w:eastAsia="FangSong" w:cs="FangSong"/>
          <w:sz w:val="21"/>
          <w:szCs w:val="21"/>
          <w:color w:val="231F20"/>
          <w:spacing w:val="8"/>
        </w:rPr>
        <w:t>善营养不良症状，还能够改善躯体功能。老年人运</w:t>
      </w:r>
      <w:r>
        <w:rPr>
          <w:rFonts w:ascii="FangSong" w:hAnsi="FangSong" w:eastAsia="FangSong" w:cs="FangSong"/>
          <w:sz w:val="21"/>
          <w:szCs w:val="21"/>
          <w:color w:val="231F20"/>
        </w:rPr>
        <w:t xml:space="preserve">  </w:t>
      </w:r>
      <w:r>
        <w:rPr>
          <w:rFonts w:ascii="FangSong" w:hAnsi="FangSong" w:eastAsia="FangSong" w:cs="FangSong"/>
          <w:sz w:val="21"/>
          <w:szCs w:val="21"/>
          <w:color w:val="231F20"/>
          <w:spacing w:val="8"/>
        </w:rPr>
        <w:t>动干预开展的前提是要确保总体运动量不超过老年</w:t>
      </w:r>
      <w:r>
        <w:rPr>
          <w:rFonts w:ascii="FangSong" w:hAnsi="FangSong" w:eastAsia="FangSong" w:cs="FangSong"/>
          <w:sz w:val="21"/>
          <w:szCs w:val="21"/>
          <w:color w:val="231F20"/>
          <w:spacing w:val="13"/>
        </w:rPr>
        <w:t xml:space="preserve"> </w:t>
      </w:r>
      <w:r>
        <w:rPr>
          <w:rFonts w:ascii="FangSong" w:hAnsi="FangSong" w:eastAsia="FangSong" w:cs="FangSong"/>
          <w:sz w:val="21"/>
          <w:szCs w:val="21"/>
          <w:color w:val="231F20"/>
          <w:spacing w:val="7"/>
        </w:rPr>
        <w:t>人所能耐受的心肺负荷，因此，运动方式和强度的</w:t>
      </w:r>
      <w:r>
        <w:rPr>
          <w:rFonts w:ascii="FangSong" w:hAnsi="FangSong" w:eastAsia="FangSong" w:cs="FangSong"/>
          <w:sz w:val="21"/>
          <w:szCs w:val="21"/>
          <w:color w:val="231F20"/>
          <w:spacing w:val="4"/>
        </w:rPr>
        <w:t xml:space="preserve">  </w:t>
      </w:r>
      <w:r>
        <w:rPr>
          <w:rFonts w:ascii="FangSong" w:hAnsi="FangSong" w:eastAsia="FangSong" w:cs="FangSong"/>
          <w:sz w:val="21"/>
          <w:szCs w:val="21"/>
          <w:color w:val="231F20"/>
          <w:spacing w:val="-4"/>
        </w:rPr>
        <w:t>选择应基于对其基础疾病和心肺功能的评估</w:t>
      </w:r>
      <w:r>
        <w:rPr>
          <w:rFonts w:ascii="FangSong" w:hAnsi="FangSong" w:eastAsia="FangSong" w:cs="FangSong"/>
          <w:sz w:val="21"/>
          <w:szCs w:val="21"/>
          <w:color w:val="231F20"/>
          <w:spacing w:val="-5"/>
        </w:rPr>
        <w:t>结果</w:t>
      </w:r>
      <w:r>
        <w:rPr>
          <w:sz w:val="12"/>
          <w:szCs w:val="12"/>
          <w:color w:val="231F20"/>
          <w:spacing w:val="-5"/>
          <w:position w:val="9"/>
        </w:rPr>
        <w:t>［68］</w:t>
      </w:r>
      <w:r>
        <w:rPr>
          <w:rFonts w:ascii="FangSong" w:hAnsi="FangSong" w:eastAsia="FangSong" w:cs="FangSong"/>
          <w:sz w:val="21"/>
          <w:szCs w:val="21"/>
          <w:color w:val="231F20"/>
          <w:spacing w:val="-5"/>
        </w:rPr>
        <w:t>。</w:t>
      </w:r>
      <w:r>
        <w:rPr>
          <w:rFonts w:ascii="FangSong" w:hAnsi="FangSong" w:eastAsia="FangSong" w:cs="FangSong"/>
          <w:sz w:val="21"/>
          <w:szCs w:val="21"/>
          <w:color w:val="231F20"/>
        </w:rPr>
        <w:t xml:space="preserve"> </w:t>
      </w:r>
      <w:r>
        <w:rPr>
          <w:rFonts w:ascii="FangSong" w:hAnsi="FangSong" w:eastAsia="FangSong" w:cs="FangSong"/>
          <w:sz w:val="21"/>
          <w:szCs w:val="21"/>
          <w:color w:val="231F20"/>
          <w:spacing w:val="7"/>
        </w:rPr>
        <w:t>此外，运动计划的制订也应与相关专科医务人员和</w:t>
      </w:r>
      <w:r>
        <w:rPr>
          <w:rFonts w:ascii="FangSong" w:hAnsi="FangSong" w:eastAsia="FangSong" w:cs="FangSong"/>
          <w:sz w:val="21"/>
          <w:szCs w:val="21"/>
          <w:color w:val="231F20"/>
          <w:spacing w:val="6"/>
        </w:rPr>
        <w:t xml:space="preserve">  </w:t>
      </w:r>
      <w:r>
        <w:rPr>
          <w:rFonts w:ascii="FangSong" w:hAnsi="FangSong" w:eastAsia="FangSong" w:cs="FangSong"/>
          <w:sz w:val="21"/>
          <w:szCs w:val="21"/>
          <w:color w:val="231F20"/>
          <w:spacing w:val="-1"/>
        </w:rPr>
        <w:t>老年人本人进行讨论</w:t>
      </w:r>
      <w:r>
        <w:rPr>
          <w:sz w:val="12"/>
          <w:szCs w:val="12"/>
          <w:color w:val="231F20"/>
          <w:spacing w:val="-1"/>
          <w:position w:val="9"/>
        </w:rPr>
        <w:t>［69</w:t>
      </w:r>
      <w:r>
        <w:rPr>
          <w:sz w:val="12"/>
          <w:szCs w:val="12"/>
          <w:color w:val="231F20"/>
          <w:spacing w:val="2"/>
          <w:position w:val="9"/>
        </w:rPr>
        <w:t>］</w:t>
      </w:r>
      <w:r>
        <w:rPr>
          <w:sz w:val="12"/>
          <w:szCs w:val="12"/>
          <w:color w:val="231F20"/>
          <w:spacing w:val="-14"/>
          <w:position w:val="9"/>
        </w:rPr>
        <w:t xml:space="preserve"> </w:t>
      </w:r>
      <w:r>
        <w:rPr>
          <w:rFonts w:ascii="FangSong" w:hAnsi="FangSong" w:eastAsia="FangSong" w:cs="FangSong"/>
          <w:sz w:val="21"/>
          <w:szCs w:val="21"/>
          <w:color w:val="231F20"/>
          <w:spacing w:val="2"/>
        </w:rPr>
        <w:t>，</w:t>
      </w:r>
      <w:r>
        <w:rPr>
          <w:rFonts w:ascii="FangSong" w:hAnsi="FangSong" w:eastAsia="FangSong" w:cs="FangSong"/>
          <w:sz w:val="21"/>
          <w:szCs w:val="21"/>
          <w:color w:val="231F20"/>
          <w:spacing w:val="-1"/>
        </w:rPr>
        <w:t>且必须在运动训练的过程</w:t>
      </w:r>
      <w:r>
        <w:rPr>
          <w:rFonts w:ascii="FangSong" w:hAnsi="FangSong" w:eastAsia="FangSong" w:cs="FangSong"/>
          <w:sz w:val="21"/>
          <w:szCs w:val="21"/>
          <w:color w:val="231F20"/>
        </w:rPr>
        <w:t xml:space="preserve">  </w:t>
      </w:r>
      <w:r>
        <w:rPr>
          <w:rFonts w:ascii="FangSong" w:hAnsi="FangSong" w:eastAsia="FangSong" w:cs="FangSong"/>
          <w:sz w:val="21"/>
          <w:szCs w:val="21"/>
          <w:color w:val="231F20"/>
          <w:spacing w:val="-5"/>
        </w:rPr>
        <w:t>中进行监测。</w:t>
      </w:r>
    </w:p>
    <w:p>
      <w:pPr>
        <w:pStyle w:val="BodyText"/>
        <w:ind w:left="11" w:right="302" w:hanging="11"/>
        <w:spacing w:before="10" w:line="232" w:lineRule="auto"/>
        <w:jc w:val="both"/>
        <w:rPr>
          <w:rFonts w:ascii="FangSong" w:hAnsi="FangSong" w:eastAsia="FangSong" w:cs="FangSong"/>
          <w:sz w:val="21"/>
          <w:szCs w:val="21"/>
        </w:rPr>
      </w:pPr>
      <w:r>
        <w:rPr>
          <w:sz w:val="21"/>
          <w:szCs w:val="21"/>
          <w:color w:val="231F20"/>
          <w:spacing w:val="-2"/>
        </w:rPr>
        <w:t>2.3.2   </w:t>
      </w:r>
      <w:r>
        <w:rPr>
          <w:rFonts w:ascii="FangSong" w:hAnsi="FangSong" w:eastAsia="FangSong" w:cs="FangSong"/>
          <w:sz w:val="21"/>
          <w:szCs w:val="21"/>
          <w:color w:val="231F20"/>
          <w:spacing w:val="-2"/>
        </w:rPr>
        <w:t>推荐意见：运动干预包括多种类型，可结合我</w:t>
      </w:r>
      <w:r>
        <w:rPr>
          <w:rFonts w:ascii="FangSong" w:hAnsi="FangSong" w:eastAsia="FangSong" w:cs="FangSong"/>
          <w:sz w:val="21"/>
          <w:szCs w:val="21"/>
          <w:color w:val="231F20"/>
          <w:spacing w:val="11"/>
        </w:rPr>
        <w:t xml:space="preserve"> </w:t>
      </w:r>
      <w:r>
        <w:rPr>
          <w:rFonts w:ascii="FangSong" w:hAnsi="FangSong" w:eastAsia="FangSong" w:cs="FangSong"/>
          <w:sz w:val="21"/>
          <w:szCs w:val="21"/>
          <w:color w:val="231F20"/>
          <w:spacing w:val="7"/>
        </w:rPr>
        <w:t>国传统运动开展，应根据老年人的营养状况及躯体</w:t>
      </w:r>
      <w:r>
        <w:rPr>
          <w:rFonts w:ascii="FangSong" w:hAnsi="FangSong" w:eastAsia="FangSong" w:cs="FangSong"/>
          <w:sz w:val="21"/>
          <w:szCs w:val="21"/>
          <w:color w:val="231F20"/>
          <w:spacing w:val="14"/>
        </w:rPr>
        <w:t xml:space="preserve"> </w:t>
      </w:r>
      <w:r>
        <w:rPr>
          <w:rFonts w:ascii="FangSong" w:hAnsi="FangSong" w:eastAsia="FangSong" w:cs="FangSong"/>
          <w:sz w:val="21"/>
          <w:szCs w:val="21"/>
          <w:color w:val="231F20"/>
          <w:spacing w:val="-6"/>
        </w:rPr>
        <w:t>功能等情况确定运动类型及频率。（</w:t>
      </w:r>
      <w:r>
        <w:rPr>
          <w:rFonts w:ascii="FangSong" w:hAnsi="FangSong" w:eastAsia="FangSong" w:cs="FangSong"/>
          <w:sz w:val="21"/>
          <w:szCs w:val="21"/>
          <w:color w:val="231F20"/>
          <w:spacing w:val="-41"/>
        </w:rPr>
        <w:t xml:space="preserve"> </w:t>
      </w:r>
      <w:r>
        <w:rPr>
          <w:sz w:val="21"/>
          <w:szCs w:val="21"/>
          <w:color w:val="231F20"/>
          <w:spacing w:val="-6"/>
        </w:rPr>
        <w:t>1C</w:t>
      </w:r>
      <w:r>
        <w:rPr>
          <w:sz w:val="21"/>
          <w:szCs w:val="21"/>
          <w:color w:val="231F20"/>
          <w:spacing w:val="-35"/>
        </w:rPr>
        <w:t xml:space="preserve"> </w:t>
      </w:r>
      <w:r>
        <w:rPr>
          <w:rFonts w:ascii="FangSong" w:hAnsi="FangSong" w:eastAsia="FangSong" w:cs="FangSong"/>
          <w:sz w:val="21"/>
          <w:szCs w:val="21"/>
          <w:color w:val="231F20"/>
          <w:spacing w:val="-6"/>
        </w:rPr>
        <w:t>）</w:t>
      </w:r>
    </w:p>
    <w:p>
      <w:pPr>
        <w:pStyle w:val="BodyText"/>
        <w:ind w:left="412"/>
        <w:spacing w:before="1" w:line="210" w:lineRule="auto"/>
        <w:rPr>
          <w:rFonts w:ascii="FangSong" w:hAnsi="FangSong" w:eastAsia="FangSong" w:cs="FangSong"/>
          <w:sz w:val="21"/>
          <w:szCs w:val="21"/>
        </w:rPr>
      </w:pPr>
      <w:r>
        <w:rPr>
          <w:rFonts w:ascii="FangSong" w:hAnsi="FangSong" w:eastAsia="FangSong" w:cs="FangSong"/>
          <w:sz w:val="21"/>
          <w:szCs w:val="21"/>
          <w:color w:val="231F20"/>
          <w:spacing w:val="-21"/>
        </w:rPr>
        <w:t>频率：</w:t>
      </w:r>
      <w:r>
        <w:rPr>
          <w:sz w:val="21"/>
          <w:szCs w:val="21"/>
          <w:color w:val="231F20"/>
          <w:spacing w:val="-21"/>
        </w:rPr>
        <w:t>15~30 min/ </w:t>
      </w:r>
      <w:r>
        <w:rPr>
          <w:rFonts w:ascii="FangSong" w:hAnsi="FangSong" w:eastAsia="FangSong" w:cs="FangSong"/>
          <w:sz w:val="21"/>
          <w:szCs w:val="21"/>
          <w:color w:val="231F20"/>
          <w:spacing w:val="-21"/>
        </w:rPr>
        <w:t>次，</w:t>
      </w:r>
      <w:r>
        <w:rPr>
          <w:sz w:val="21"/>
          <w:szCs w:val="21"/>
          <w:color w:val="231F20"/>
          <w:spacing w:val="-21"/>
        </w:rPr>
        <w:t>1</w:t>
      </w:r>
      <w:r>
        <w:rPr>
          <w:sz w:val="21"/>
          <w:szCs w:val="21"/>
          <w:color w:val="231F20"/>
          <w:spacing w:val="4"/>
        </w:rPr>
        <w:t xml:space="preserve"> </w:t>
      </w:r>
      <w:r>
        <w:rPr>
          <w:rFonts w:ascii="FangSong" w:hAnsi="FangSong" w:eastAsia="FangSong" w:cs="FangSong"/>
          <w:sz w:val="21"/>
          <w:szCs w:val="21"/>
          <w:color w:val="231F20"/>
          <w:spacing w:val="-21"/>
        </w:rPr>
        <w:t>次</w:t>
      </w:r>
      <w:r>
        <w:rPr>
          <w:rFonts w:ascii="FangSong" w:hAnsi="FangSong" w:eastAsia="FangSong" w:cs="FangSong"/>
          <w:sz w:val="21"/>
          <w:szCs w:val="21"/>
          <w:color w:val="231F20"/>
          <w:spacing w:val="-56"/>
        </w:rPr>
        <w:t xml:space="preserve"> </w:t>
      </w:r>
      <w:r>
        <w:rPr>
          <w:sz w:val="21"/>
          <w:szCs w:val="21"/>
          <w:color w:val="231F20"/>
          <w:spacing w:val="-21"/>
        </w:rPr>
        <w:t>/d</w:t>
      </w:r>
      <w:r>
        <w:rPr>
          <w:sz w:val="21"/>
          <w:szCs w:val="21"/>
          <w:color w:val="231F20"/>
          <w:spacing w:val="-26"/>
        </w:rPr>
        <w:t xml:space="preserve"> </w:t>
      </w:r>
      <w:r>
        <w:rPr>
          <w:rFonts w:ascii="FangSong" w:hAnsi="FangSong" w:eastAsia="FangSong" w:cs="FangSong"/>
          <w:sz w:val="21"/>
          <w:szCs w:val="21"/>
          <w:color w:val="231F20"/>
          <w:spacing w:val="-21"/>
        </w:rPr>
        <w:t>，</w:t>
      </w:r>
      <w:r>
        <w:rPr>
          <w:sz w:val="21"/>
          <w:szCs w:val="21"/>
          <w:color w:val="231F20"/>
          <w:spacing w:val="-21"/>
        </w:rPr>
        <w:t>1~3 d/ </w:t>
      </w:r>
      <w:r>
        <w:rPr>
          <w:rFonts w:ascii="FangSong" w:hAnsi="FangSong" w:eastAsia="FangSong" w:cs="FangSong"/>
          <w:sz w:val="21"/>
          <w:szCs w:val="21"/>
          <w:color w:val="231F20"/>
          <w:spacing w:val="-21"/>
        </w:rPr>
        <w:t>周。</w:t>
      </w:r>
      <w:r>
        <w:rPr>
          <w:rFonts w:ascii="FangSong" w:hAnsi="FangSong" w:eastAsia="FangSong" w:cs="FangSong"/>
          <w:sz w:val="21"/>
          <w:szCs w:val="21"/>
          <w:color w:val="231F20"/>
          <w:spacing w:val="-22"/>
        </w:rPr>
        <w:t>（</w:t>
      </w:r>
      <w:r>
        <w:rPr>
          <w:rFonts w:ascii="FangSong" w:hAnsi="FangSong" w:eastAsia="FangSong" w:cs="FangSong"/>
          <w:sz w:val="21"/>
          <w:szCs w:val="21"/>
          <w:color w:val="231F20"/>
          <w:spacing w:val="-55"/>
        </w:rPr>
        <w:t xml:space="preserve"> </w:t>
      </w:r>
      <w:r>
        <w:rPr>
          <w:sz w:val="21"/>
          <w:szCs w:val="21"/>
          <w:color w:val="231F20"/>
          <w:spacing w:val="-22"/>
        </w:rPr>
        <w:t>1C</w:t>
      </w:r>
      <w:r>
        <w:rPr>
          <w:sz w:val="21"/>
          <w:szCs w:val="21"/>
          <w:color w:val="231F20"/>
          <w:spacing w:val="-35"/>
        </w:rPr>
        <w:t xml:space="preserve"> </w:t>
      </w:r>
      <w:r>
        <w:rPr>
          <w:rFonts w:ascii="FangSong" w:hAnsi="FangSong" w:eastAsia="FangSong" w:cs="FangSong"/>
          <w:sz w:val="21"/>
          <w:szCs w:val="21"/>
          <w:color w:val="231F20"/>
          <w:spacing w:val="-22"/>
        </w:rPr>
        <w:t>）</w:t>
      </w:r>
    </w:p>
    <w:p>
      <w:pPr>
        <w:pStyle w:val="BodyText"/>
        <w:ind w:left="402"/>
        <w:spacing w:before="5" w:line="212" w:lineRule="auto"/>
        <w:rPr>
          <w:rFonts w:ascii="FangSong" w:hAnsi="FangSong" w:eastAsia="FangSong" w:cs="FangSong"/>
          <w:sz w:val="21"/>
          <w:szCs w:val="21"/>
        </w:rPr>
      </w:pPr>
      <w:r>
        <w:rPr>
          <w:rFonts w:ascii="FangSong" w:hAnsi="FangSong" w:eastAsia="FangSong" w:cs="FangSong"/>
          <w:sz w:val="21"/>
          <w:szCs w:val="21"/>
          <w:color w:val="231F20"/>
          <w:spacing w:val="-7"/>
        </w:rPr>
        <w:t>周期：通常</w:t>
      </w:r>
      <w:r>
        <w:rPr>
          <w:rFonts w:ascii="FangSong" w:hAnsi="FangSong" w:eastAsia="FangSong" w:cs="FangSong"/>
          <w:sz w:val="21"/>
          <w:szCs w:val="21"/>
          <w:color w:val="231F20"/>
          <w:spacing w:val="-36"/>
        </w:rPr>
        <w:t xml:space="preserve"> </w:t>
      </w:r>
      <w:r>
        <w:rPr>
          <w:sz w:val="21"/>
          <w:szCs w:val="21"/>
          <w:color w:val="231F20"/>
          <w:spacing w:val="-7"/>
        </w:rPr>
        <w:t>6 </w:t>
      </w:r>
      <w:r>
        <w:rPr>
          <w:rFonts w:ascii="FangSong" w:hAnsi="FangSong" w:eastAsia="FangSong" w:cs="FangSong"/>
          <w:sz w:val="21"/>
          <w:szCs w:val="21"/>
          <w:color w:val="231F20"/>
          <w:spacing w:val="-7"/>
        </w:rPr>
        <w:t>周为一个干预周期。（</w:t>
      </w:r>
      <w:r>
        <w:rPr>
          <w:rFonts w:ascii="FangSong" w:hAnsi="FangSong" w:eastAsia="FangSong" w:cs="FangSong"/>
          <w:sz w:val="21"/>
          <w:szCs w:val="21"/>
          <w:color w:val="231F20"/>
          <w:spacing w:val="-55"/>
        </w:rPr>
        <w:t xml:space="preserve"> </w:t>
      </w:r>
      <w:r>
        <w:rPr>
          <w:sz w:val="21"/>
          <w:szCs w:val="21"/>
          <w:color w:val="231F20"/>
          <w:spacing w:val="-7"/>
        </w:rPr>
        <w:t>1C</w:t>
      </w:r>
      <w:r>
        <w:rPr>
          <w:sz w:val="21"/>
          <w:szCs w:val="21"/>
          <w:color w:val="231F20"/>
          <w:spacing w:val="-35"/>
        </w:rPr>
        <w:t xml:space="preserve"> </w:t>
      </w:r>
      <w:r>
        <w:rPr>
          <w:rFonts w:ascii="FangSong" w:hAnsi="FangSong" w:eastAsia="FangSong" w:cs="FangSong"/>
          <w:sz w:val="21"/>
          <w:szCs w:val="21"/>
          <w:color w:val="231F20"/>
          <w:spacing w:val="-7"/>
        </w:rPr>
        <w:t>）</w:t>
      </w:r>
    </w:p>
    <w:p>
      <w:pPr>
        <w:pStyle w:val="BodyText"/>
        <w:ind w:left="408"/>
        <w:spacing w:before="1" w:line="206" w:lineRule="auto"/>
        <w:rPr>
          <w:rFonts w:ascii="FangSong" w:hAnsi="FangSong" w:eastAsia="FangSong" w:cs="FangSong"/>
          <w:sz w:val="21"/>
          <w:szCs w:val="21"/>
        </w:rPr>
      </w:pPr>
      <w:r>
        <w:rPr>
          <w:rFonts w:ascii="FangSong" w:hAnsi="FangSong" w:eastAsia="FangSong" w:cs="FangSong"/>
          <w:sz w:val="21"/>
          <w:szCs w:val="21"/>
          <w:color w:val="231F20"/>
          <w:spacing w:val="-5"/>
        </w:rPr>
        <w:t>方式：面对面或线上、线下结合开展。（</w:t>
      </w:r>
      <w:r>
        <w:rPr>
          <w:rFonts w:ascii="FangSong" w:hAnsi="FangSong" w:eastAsia="FangSong" w:cs="FangSong"/>
          <w:sz w:val="21"/>
          <w:szCs w:val="21"/>
          <w:color w:val="231F20"/>
          <w:spacing w:val="-50"/>
        </w:rPr>
        <w:t xml:space="preserve"> </w:t>
      </w:r>
      <w:r>
        <w:rPr>
          <w:sz w:val="21"/>
          <w:szCs w:val="21"/>
          <w:color w:val="231F20"/>
          <w:spacing w:val="-5"/>
        </w:rPr>
        <w:t>1C</w:t>
      </w:r>
      <w:r>
        <w:rPr>
          <w:sz w:val="21"/>
          <w:szCs w:val="21"/>
          <w:color w:val="231F20"/>
          <w:spacing w:val="-35"/>
        </w:rPr>
        <w:t xml:space="preserve"> </w:t>
      </w:r>
      <w:r>
        <w:rPr>
          <w:rFonts w:ascii="FangSong" w:hAnsi="FangSong" w:eastAsia="FangSong" w:cs="FangSong"/>
          <w:sz w:val="21"/>
          <w:szCs w:val="21"/>
          <w:color w:val="231F20"/>
          <w:spacing w:val="-5"/>
        </w:rPr>
        <w:t>）</w:t>
      </w:r>
    </w:p>
    <w:p>
      <w:pPr>
        <w:pStyle w:val="BodyText"/>
        <w:ind w:left="9" w:right="340" w:firstLine="402"/>
        <w:spacing w:before="9" w:line="243" w:lineRule="auto"/>
        <w:rPr>
          <w:rFonts w:ascii="FangSong" w:hAnsi="FangSong" w:eastAsia="FangSong" w:cs="FangSong"/>
          <w:sz w:val="21"/>
          <w:szCs w:val="21"/>
        </w:rPr>
      </w:pPr>
      <w:r>
        <w:rPr>
          <w:rFonts w:ascii="FangSong" w:hAnsi="FangSong" w:eastAsia="FangSong" w:cs="FangSong"/>
          <w:sz w:val="21"/>
          <w:szCs w:val="21"/>
          <w:color w:val="231F20"/>
          <w:spacing w:val="-3"/>
        </w:rPr>
        <w:t>类型：抗阻力训练、传统中医运动干预和耐力训</w:t>
      </w:r>
      <w:r>
        <w:rPr>
          <w:rFonts w:ascii="FangSong" w:hAnsi="FangSong" w:eastAsia="FangSong" w:cs="FangSong"/>
          <w:sz w:val="21"/>
          <w:szCs w:val="21"/>
          <w:color w:val="231F20"/>
          <w:spacing w:val="14"/>
        </w:rPr>
        <w:t xml:space="preserve"> </w:t>
      </w:r>
      <w:r>
        <w:rPr>
          <w:rFonts w:ascii="FangSong" w:hAnsi="FangSong" w:eastAsia="FangSong" w:cs="FangSong"/>
          <w:sz w:val="21"/>
          <w:szCs w:val="21"/>
          <w:color w:val="231F20"/>
          <w:spacing w:val="-8"/>
        </w:rPr>
        <w:t>练等。（</w:t>
      </w:r>
      <w:r>
        <w:rPr>
          <w:sz w:val="21"/>
          <w:szCs w:val="21"/>
          <w:color w:val="231F20"/>
          <w:spacing w:val="-8"/>
        </w:rPr>
        <w:t>2D</w:t>
      </w:r>
      <w:r>
        <w:rPr>
          <w:sz w:val="21"/>
          <w:szCs w:val="21"/>
          <w:color w:val="231F20"/>
          <w:spacing w:val="-36"/>
        </w:rPr>
        <w:t xml:space="preserve"> </w:t>
      </w:r>
      <w:r>
        <w:rPr>
          <w:rFonts w:ascii="FangSong" w:hAnsi="FangSong" w:eastAsia="FangSong" w:cs="FangSong"/>
          <w:sz w:val="21"/>
          <w:szCs w:val="21"/>
          <w:color w:val="231F20"/>
          <w:spacing w:val="-8"/>
        </w:rPr>
        <w:t>）</w:t>
      </w:r>
    </w:p>
    <w:p>
      <w:pPr>
        <w:ind w:left="8" w:right="302" w:firstLine="396"/>
        <w:spacing w:before="4" w:line="262" w:lineRule="auto"/>
        <w:jc w:val="both"/>
        <w:rPr>
          <w:rFonts w:ascii="FangSong" w:hAnsi="FangSong" w:eastAsia="FangSong" w:cs="FangSong"/>
          <w:sz w:val="21"/>
          <w:szCs w:val="21"/>
        </w:rPr>
      </w:pPr>
      <w:r>
        <w:rPr>
          <w:rFonts w:ascii="FangSong" w:hAnsi="FangSong" w:eastAsia="FangSong" w:cs="FangSong"/>
          <w:sz w:val="21"/>
          <w:szCs w:val="21"/>
          <w:color w:val="231F20"/>
          <w:spacing w:val="-2"/>
        </w:rPr>
        <w:t>推荐说明：运动干预的具体类型需基于老年人的</w:t>
      </w:r>
      <w:r>
        <w:rPr>
          <w:rFonts w:ascii="FangSong" w:hAnsi="FangSong" w:eastAsia="FangSong" w:cs="FangSong"/>
          <w:sz w:val="21"/>
          <w:szCs w:val="21"/>
          <w:color w:val="231F20"/>
          <w:spacing w:val="12"/>
        </w:rPr>
        <w:t xml:space="preserve"> </w:t>
      </w:r>
      <w:r>
        <w:rPr>
          <w:rFonts w:ascii="FangSong" w:hAnsi="FangSong" w:eastAsia="FangSong" w:cs="FangSong"/>
          <w:sz w:val="21"/>
          <w:szCs w:val="21"/>
          <w:color w:val="231F20"/>
          <w:spacing w:val="-1"/>
        </w:rPr>
        <w:t>身体状况进行选择，因此，运动干预之前需评</w:t>
      </w:r>
      <w:r>
        <w:rPr>
          <w:rFonts w:ascii="FangSong" w:hAnsi="FangSong" w:eastAsia="FangSong" w:cs="FangSong"/>
          <w:sz w:val="21"/>
          <w:szCs w:val="21"/>
          <w:color w:val="231F20"/>
          <w:spacing w:val="-2"/>
        </w:rPr>
        <w:t>估老年</w:t>
      </w:r>
      <w:r>
        <w:rPr>
          <w:rFonts w:ascii="FangSong" w:hAnsi="FangSong" w:eastAsia="FangSong" w:cs="FangSong"/>
          <w:sz w:val="21"/>
          <w:szCs w:val="21"/>
          <w:color w:val="231F20"/>
        </w:rPr>
        <w:t xml:space="preserve"> </w:t>
      </w:r>
      <w:r>
        <w:rPr>
          <w:rFonts w:ascii="FangSong" w:hAnsi="FangSong" w:eastAsia="FangSong" w:cs="FangSong"/>
          <w:sz w:val="21"/>
          <w:szCs w:val="21"/>
          <w:color w:val="231F20"/>
          <w:spacing w:val="-3"/>
        </w:rPr>
        <w:t>人的身体状况并与专业人员制订详细、合理的计划，</w:t>
      </w:r>
      <w:r>
        <w:rPr>
          <w:rFonts w:ascii="FangSong" w:hAnsi="FangSong" w:eastAsia="FangSong" w:cs="FangSong"/>
          <w:sz w:val="21"/>
          <w:szCs w:val="21"/>
          <w:color w:val="231F20"/>
          <w:spacing w:val="6"/>
        </w:rPr>
        <w:t xml:space="preserve"> </w:t>
      </w:r>
      <w:r>
        <w:rPr>
          <w:rFonts w:ascii="FangSong" w:hAnsi="FangSong" w:eastAsia="FangSong" w:cs="FangSong"/>
          <w:sz w:val="21"/>
          <w:szCs w:val="21"/>
          <w:color w:val="231F20"/>
          <w:spacing w:val="7"/>
        </w:rPr>
        <w:t>同时，要密切关注老年人运动过程中的情况，以防</w:t>
      </w:r>
    </w:p>
    <w:p>
      <w:pPr>
        <w:spacing w:line="14" w:lineRule="auto"/>
        <w:rPr>
          <w:rFonts w:ascii="Arial"/>
          <w:sz w:val="2"/>
        </w:rPr>
      </w:pPr>
      <w:r>
        <w:rPr>
          <w:rFonts w:ascii="Arial" w:hAnsi="Arial" w:eastAsia="Arial" w:cs="Arial"/>
          <w:sz w:val="2"/>
          <w:szCs w:val="2"/>
        </w:rPr>
        <w:br w:type="column"/>
      </w:r>
    </w:p>
    <w:p>
      <w:pPr>
        <w:pStyle w:val="BodyText"/>
        <w:spacing w:before="50" w:line="235" w:lineRule="auto"/>
        <w:jc w:val="right"/>
        <w:rPr>
          <w:rFonts w:ascii="FangSong" w:hAnsi="FangSong" w:eastAsia="FangSong" w:cs="FangSong"/>
          <w:sz w:val="21"/>
          <w:szCs w:val="21"/>
        </w:rPr>
      </w:pPr>
      <w:r>
        <w:rPr>
          <w:rFonts w:ascii="FangSong" w:hAnsi="FangSong" w:eastAsia="FangSong" w:cs="FangSong"/>
          <w:sz w:val="21"/>
          <w:szCs w:val="21"/>
          <w:color w:val="231F20"/>
          <w:spacing w:val="-5"/>
        </w:rPr>
        <w:t>运动量过大、跌倒、心血管意外等不良事件发生</w:t>
      </w:r>
      <w:r>
        <w:rPr>
          <w:sz w:val="12"/>
          <w:szCs w:val="12"/>
          <w:color w:val="231F20"/>
          <w:spacing w:val="-5"/>
          <w:position w:val="9"/>
        </w:rPr>
        <w:t>［70］</w:t>
      </w:r>
      <w:r>
        <w:rPr>
          <w:rFonts w:ascii="FangSong" w:hAnsi="FangSong" w:eastAsia="FangSong" w:cs="FangSong"/>
          <w:sz w:val="21"/>
          <w:szCs w:val="21"/>
          <w:color w:val="231F20"/>
          <w:spacing w:val="-5"/>
        </w:rPr>
        <w:t>。</w:t>
      </w:r>
    </w:p>
    <w:p>
      <w:pPr>
        <w:pStyle w:val="BodyText"/>
        <w:ind w:left="2" w:firstLine="399"/>
        <w:spacing w:before="41" w:line="277" w:lineRule="auto"/>
        <w:rPr>
          <w:rFonts w:ascii="FangSong" w:hAnsi="FangSong" w:eastAsia="FangSong" w:cs="FangSong"/>
          <w:sz w:val="21"/>
          <w:szCs w:val="21"/>
        </w:rPr>
      </w:pPr>
      <w:r>
        <w:rPr>
          <w:rFonts w:ascii="FangSong" w:hAnsi="FangSong" w:eastAsia="FangSong" w:cs="FangSong"/>
          <w:sz w:val="21"/>
          <w:szCs w:val="21"/>
          <w:color w:val="231F20"/>
          <w:spacing w:val="-2"/>
        </w:rPr>
        <w:t>运动干预的具体类型包括抗阻力训练、传统中医</w:t>
      </w:r>
      <w:r>
        <w:rPr>
          <w:rFonts w:ascii="FangSong" w:hAnsi="FangSong" w:eastAsia="FangSong" w:cs="FangSong"/>
          <w:sz w:val="21"/>
          <w:szCs w:val="21"/>
          <w:color w:val="231F20"/>
          <w:spacing w:val="8"/>
        </w:rPr>
        <w:t xml:space="preserve">  </w:t>
      </w:r>
      <w:r>
        <w:rPr>
          <w:rFonts w:ascii="FangSong" w:hAnsi="FangSong" w:eastAsia="FangSong" w:cs="FangSong"/>
          <w:sz w:val="21"/>
          <w:szCs w:val="21"/>
          <w:color w:val="231F20"/>
          <w:spacing w:val="8"/>
        </w:rPr>
        <w:t>运动和耐力训练等类型。抗阻力运动，又称阻力运</w:t>
      </w:r>
      <w:r>
        <w:rPr>
          <w:rFonts w:ascii="FangSong" w:hAnsi="FangSong" w:eastAsia="FangSong" w:cs="FangSong"/>
          <w:sz w:val="21"/>
          <w:szCs w:val="21"/>
          <w:color w:val="231F20"/>
        </w:rPr>
        <w:t xml:space="preserve">  </w:t>
      </w:r>
      <w:r>
        <w:rPr>
          <w:rFonts w:ascii="FangSong" w:hAnsi="FangSong" w:eastAsia="FangSong" w:cs="FangSong"/>
          <w:sz w:val="21"/>
          <w:szCs w:val="21"/>
          <w:color w:val="231F20"/>
          <w:spacing w:val="8"/>
        </w:rPr>
        <w:t>动或力量运动，主要包括负重抗阻运动、对抗性运</w:t>
      </w:r>
      <w:r>
        <w:rPr>
          <w:rFonts w:ascii="FangSong" w:hAnsi="FangSong" w:eastAsia="FangSong" w:cs="FangSong"/>
          <w:sz w:val="21"/>
          <w:szCs w:val="21"/>
          <w:color w:val="231F20"/>
        </w:rPr>
        <w:t xml:space="preserve">  </w:t>
      </w:r>
      <w:r>
        <w:rPr>
          <w:rFonts w:ascii="FangSong" w:hAnsi="FangSong" w:eastAsia="FangSong" w:cs="FangSong"/>
          <w:sz w:val="21"/>
          <w:szCs w:val="21"/>
          <w:color w:val="231F20"/>
        </w:rPr>
        <w:t>动、克服弹性物体运动和利用力量训练器械等</w:t>
      </w:r>
      <w:r>
        <w:rPr>
          <w:sz w:val="12"/>
          <w:szCs w:val="12"/>
          <w:color w:val="231F20"/>
          <w:position w:val="9"/>
        </w:rPr>
        <w:t>［71］ </w:t>
      </w:r>
      <w:r>
        <w:rPr>
          <w:rFonts w:ascii="FangSong" w:hAnsi="FangSong" w:eastAsia="FangSong" w:cs="FangSong"/>
          <w:sz w:val="21"/>
          <w:szCs w:val="21"/>
          <w:color w:val="231F20"/>
        </w:rPr>
        <w:t>。</w:t>
      </w:r>
      <w:r>
        <w:rPr>
          <w:rFonts w:ascii="FangSong" w:hAnsi="FangSong" w:eastAsia="FangSong" w:cs="FangSong"/>
          <w:sz w:val="21"/>
          <w:szCs w:val="21"/>
          <w:color w:val="231F20"/>
          <w:spacing w:val="3"/>
        </w:rPr>
        <w:t xml:space="preserve">  </w:t>
      </w:r>
      <w:r>
        <w:rPr>
          <w:rFonts w:ascii="FangSong" w:hAnsi="FangSong" w:eastAsia="FangSong" w:cs="FangSong"/>
          <w:sz w:val="21"/>
          <w:szCs w:val="21"/>
          <w:color w:val="231F20"/>
          <w:spacing w:val="8"/>
        </w:rPr>
        <w:t>老年人有必要在医生或物理治疗师的指导下，</w:t>
      </w:r>
      <w:r>
        <w:rPr>
          <w:rFonts w:ascii="FangSong" w:hAnsi="FangSong" w:eastAsia="FangSong" w:cs="FangSong"/>
          <w:sz w:val="21"/>
          <w:szCs w:val="21"/>
          <w:color w:val="231F20"/>
          <w:spacing w:val="7"/>
        </w:rPr>
        <w:t>有计</w:t>
      </w:r>
      <w:r>
        <w:rPr>
          <w:rFonts w:ascii="FangSong" w:hAnsi="FangSong" w:eastAsia="FangSong" w:cs="FangSong"/>
          <w:sz w:val="21"/>
          <w:szCs w:val="21"/>
          <w:color w:val="231F20"/>
        </w:rPr>
        <w:t xml:space="preserve">  </w:t>
      </w:r>
      <w:r>
        <w:rPr>
          <w:rFonts w:ascii="FangSong" w:hAnsi="FangSong" w:eastAsia="FangSong" w:cs="FangSong"/>
          <w:sz w:val="21"/>
          <w:szCs w:val="21"/>
          <w:color w:val="231F20"/>
          <w:spacing w:val="-5"/>
        </w:rPr>
        <w:t>划地针对日常生活活动（如起床站立、行走、如厕等）</w:t>
      </w:r>
      <w:r>
        <w:rPr>
          <w:rFonts w:ascii="FangSong" w:hAnsi="FangSong" w:eastAsia="FangSong" w:cs="FangSong"/>
          <w:sz w:val="21"/>
          <w:szCs w:val="21"/>
          <w:color w:val="231F20"/>
          <w:spacing w:val="2"/>
        </w:rPr>
        <w:t xml:space="preserve"> </w:t>
      </w:r>
      <w:r>
        <w:rPr>
          <w:rFonts w:ascii="FangSong" w:hAnsi="FangSong" w:eastAsia="FangSong" w:cs="FangSong"/>
          <w:sz w:val="21"/>
          <w:szCs w:val="21"/>
          <w:color w:val="231F20"/>
        </w:rPr>
        <w:t>所使用的核心肌肉群进行渐进性锻炼</w:t>
      </w:r>
      <w:r>
        <w:rPr>
          <w:sz w:val="12"/>
          <w:szCs w:val="12"/>
          <w:color w:val="231F20"/>
          <w:position w:val="9"/>
        </w:rPr>
        <w:t>［72</w:t>
      </w:r>
      <w:r>
        <w:rPr>
          <w:sz w:val="12"/>
          <w:szCs w:val="12"/>
          <w:color w:val="231F20"/>
          <w:spacing w:val="2"/>
          <w:position w:val="9"/>
        </w:rPr>
        <w:t>］</w:t>
      </w:r>
      <w:r>
        <w:rPr>
          <w:rFonts w:ascii="FangSong" w:hAnsi="FangSong" w:eastAsia="FangSong" w:cs="FangSong"/>
          <w:sz w:val="21"/>
          <w:szCs w:val="21"/>
          <w:color w:val="231F20"/>
          <w:spacing w:val="2"/>
        </w:rPr>
        <w:t>，</w:t>
      </w:r>
      <w:r>
        <w:rPr>
          <w:rFonts w:ascii="FangSong" w:hAnsi="FangSong" w:eastAsia="FangSong" w:cs="FangSong"/>
          <w:sz w:val="21"/>
          <w:szCs w:val="21"/>
          <w:color w:val="231F20"/>
        </w:rPr>
        <w:t>从而改善</w:t>
      </w:r>
      <w:r>
        <w:rPr>
          <w:rFonts w:ascii="FangSong" w:hAnsi="FangSong" w:eastAsia="FangSong" w:cs="FangSong"/>
          <w:sz w:val="21"/>
          <w:szCs w:val="21"/>
          <w:color w:val="231F20"/>
        </w:rPr>
        <w:t xml:space="preserve">  </w:t>
      </w:r>
      <w:r>
        <w:rPr>
          <w:rFonts w:ascii="FangSong" w:hAnsi="FangSong" w:eastAsia="FangSong" w:cs="FangSong"/>
          <w:sz w:val="21"/>
          <w:szCs w:val="21"/>
          <w:color w:val="231F20"/>
          <w:spacing w:val="7"/>
        </w:rPr>
        <w:t>其肌肉质量、肌肉力量和肌肉功能。传统中医运动</w:t>
      </w:r>
      <w:r>
        <w:rPr>
          <w:rFonts w:ascii="FangSong" w:hAnsi="FangSong" w:eastAsia="FangSong" w:cs="FangSong"/>
          <w:sz w:val="21"/>
          <w:szCs w:val="21"/>
          <w:color w:val="231F20"/>
          <w:spacing w:val="4"/>
        </w:rPr>
        <w:t xml:space="preserve">  </w:t>
      </w:r>
      <w:r>
        <w:rPr>
          <w:rFonts w:ascii="FangSong" w:hAnsi="FangSong" w:eastAsia="FangSong" w:cs="FangSong"/>
          <w:sz w:val="21"/>
          <w:szCs w:val="21"/>
          <w:color w:val="231F20"/>
          <w:spacing w:val="8"/>
        </w:rPr>
        <w:t>干预以阴阳学说、整体观念为主要理论指导，通过</w:t>
      </w:r>
      <w:r>
        <w:rPr>
          <w:rFonts w:ascii="FangSong" w:hAnsi="FangSong" w:eastAsia="FangSong" w:cs="FangSong"/>
          <w:sz w:val="21"/>
          <w:szCs w:val="21"/>
          <w:color w:val="231F20"/>
          <w:spacing w:val="1"/>
        </w:rPr>
        <w:t xml:space="preserve">  </w:t>
      </w:r>
      <w:r>
        <w:rPr>
          <w:rFonts w:ascii="FangSong" w:hAnsi="FangSong" w:eastAsia="FangSong" w:cs="FangSong"/>
          <w:sz w:val="21"/>
          <w:szCs w:val="21"/>
          <w:color w:val="231F20"/>
          <w:spacing w:val="-7"/>
        </w:rPr>
        <w:t>调动人体自身潜能，达到祛病强身、防病治病的目的，</w:t>
      </w:r>
      <w:r>
        <w:rPr>
          <w:rFonts w:ascii="FangSong" w:hAnsi="FangSong" w:eastAsia="FangSong" w:cs="FangSong"/>
          <w:sz w:val="21"/>
          <w:szCs w:val="21"/>
          <w:color w:val="231F20"/>
          <w:spacing w:val="5"/>
        </w:rPr>
        <w:t xml:space="preserve"> </w:t>
      </w:r>
      <w:r>
        <w:rPr>
          <w:rFonts w:ascii="FangSong" w:hAnsi="FangSong" w:eastAsia="FangSong" w:cs="FangSong"/>
          <w:sz w:val="21"/>
          <w:szCs w:val="21"/>
          <w:color w:val="231F20"/>
          <w:spacing w:val="-2"/>
        </w:rPr>
        <w:t>常见的中医运动干预包括太极拳、五禽戏、八段锦、</w:t>
      </w:r>
      <w:r>
        <w:rPr>
          <w:rFonts w:ascii="FangSong" w:hAnsi="FangSong" w:eastAsia="FangSong" w:cs="FangSong"/>
          <w:sz w:val="21"/>
          <w:szCs w:val="21"/>
          <w:color w:val="231F20"/>
          <w:spacing w:val="2"/>
        </w:rPr>
        <w:t xml:space="preserve">  </w:t>
      </w:r>
      <w:r>
        <w:rPr>
          <w:rFonts w:ascii="FangSong" w:hAnsi="FangSong" w:eastAsia="FangSong" w:cs="FangSong"/>
          <w:sz w:val="21"/>
          <w:szCs w:val="21"/>
          <w:color w:val="231F20"/>
          <w:spacing w:val="-6"/>
        </w:rPr>
        <w:t>易筋经等。</w:t>
      </w:r>
    </w:p>
    <w:p>
      <w:pPr>
        <w:pStyle w:val="BodyText"/>
        <w:ind w:left="2" w:right="113" w:firstLine="401"/>
        <w:spacing w:before="19" w:line="244" w:lineRule="auto"/>
        <w:jc w:val="both"/>
        <w:rPr>
          <w:rFonts w:ascii="FangSong" w:hAnsi="FangSong" w:eastAsia="FangSong" w:cs="FangSong"/>
          <w:sz w:val="21"/>
          <w:szCs w:val="21"/>
        </w:rPr>
      </w:pPr>
      <w:r>
        <w:rPr>
          <w:rFonts w:ascii="FangSong" w:hAnsi="FangSong" w:eastAsia="FangSong" w:cs="FangSong"/>
          <w:sz w:val="21"/>
          <w:szCs w:val="21"/>
          <w:color w:val="231F20"/>
          <w:spacing w:val="-2"/>
        </w:rPr>
        <w:t>证据总结</w:t>
      </w:r>
      <w:r>
        <w:rPr>
          <w:rFonts w:ascii="FangSong" w:hAnsi="FangSong" w:eastAsia="FangSong" w:cs="FangSong"/>
          <w:sz w:val="21"/>
          <w:szCs w:val="21"/>
          <w:color w:val="231F20"/>
          <w:spacing w:val="-6"/>
        </w:rPr>
        <w:t>：（</w:t>
      </w:r>
      <w:r>
        <w:rPr>
          <w:rFonts w:ascii="FangSong" w:hAnsi="FangSong" w:eastAsia="FangSong" w:cs="FangSong"/>
          <w:sz w:val="21"/>
          <w:szCs w:val="21"/>
          <w:color w:val="231F20"/>
          <w:spacing w:val="-55"/>
        </w:rPr>
        <w:t xml:space="preserve"> </w:t>
      </w:r>
      <w:r>
        <w:rPr>
          <w:sz w:val="21"/>
          <w:szCs w:val="21"/>
          <w:color w:val="231F20"/>
          <w:spacing w:val="-2"/>
        </w:rPr>
        <w:t>1 </w:t>
      </w:r>
      <w:r>
        <w:rPr>
          <w:rFonts w:ascii="FangSong" w:hAnsi="FangSong" w:eastAsia="FangSong" w:cs="FangSong"/>
          <w:sz w:val="21"/>
          <w:szCs w:val="21"/>
          <w:color w:val="231F20"/>
          <w:spacing w:val="-2"/>
        </w:rPr>
        <w:t>）一项范围综述指出，在社区营</w:t>
      </w:r>
      <w:r>
        <w:rPr>
          <w:rFonts w:ascii="FangSong" w:hAnsi="FangSong" w:eastAsia="FangSong" w:cs="FangSong"/>
          <w:sz w:val="21"/>
          <w:szCs w:val="21"/>
          <w:color w:val="231F20"/>
        </w:rPr>
        <w:t xml:space="preserve"> </w:t>
      </w:r>
      <w:r>
        <w:rPr>
          <w:rFonts w:ascii="FangSong" w:hAnsi="FangSong" w:eastAsia="FangSong" w:cs="FangSong"/>
          <w:sz w:val="21"/>
          <w:szCs w:val="21"/>
          <w:color w:val="231F20"/>
          <w:spacing w:val="8"/>
        </w:rPr>
        <w:t>养不良的老年人中应用传统中医运动干预有助于强</w:t>
      </w:r>
      <w:r>
        <w:rPr>
          <w:rFonts w:ascii="FangSong" w:hAnsi="FangSong" w:eastAsia="FangSong" w:cs="FangSong"/>
          <w:sz w:val="21"/>
          <w:szCs w:val="21"/>
          <w:color w:val="231F20"/>
          <w:spacing w:val="13"/>
        </w:rPr>
        <w:t xml:space="preserve"> </w:t>
      </w:r>
      <w:r>
        <w:rPr>
          <w:rFonts w:ascii="FangSong" w:hAnsi="FangSong" w:eastAsia="FangSong" w:cs="FangSong"/>
          <w:sz w:val="21"/>
          <w:szCs w:val="21"/>
          <w:color w:val="231F20"/>
          <w:spacing w:val="7"/>
        </w:rPr>
        <w:t>壮筋骨，改善老年人平衡能力、肌肉力量以及减轻</w:t>
      </w:r>
      <w:r>
        <w:rPr>
          <w:rFonts w:ascii="FangSong" w:hAnsi="FangSong" w:eastAsia="FangSong" w:cs="FangSong"/>
          <w:sz w:val="21"/>
          <w:szCs w:val="21"/>
          <w:color w:val="231F20"/>
          <w:spacing w:val="17"/>
        </w:rPr>
        <w:t xml:space="preserve"> </w:t>
      </w:r>
      <w:r>
        <w:rPr>
          <w:rFonts w:ascii="FangSong" w:hAnsi="FangSong" w:eastAsia="FangSong" w:cs="FangSong"/>
          <w:sz w:val="21"/>
          <w:szCs w:val="21"/>
          <w:color w:val="231F20"/>
          <w:spacing w:val="-1"/>
        </w:rPr>
        <w:t>慢性疼痛</w:t>
      </w:r>
      <w:r>
        <w:rPr>
          <w:sz w:val="12"/>
          <w:szCs w:val="12"/>
          <w:color w:val="231F20"/>
          <w:spacing w:val="-1"/>
          <w:position w:val="9"/>
        </w:rPr>
        <w:t>［73］</w:t>
      </w:r>
      <w:r>
        <w:rPr>
          <w:rFonts w:ascii="FangSong" w:hAnsi="FangSong" w:eastAsia="FangSong" w:cs="FangSong"/>
          <w:sz w:val="21"/>
          <w:szCs w:val="21"/>
          <w:color w:val="231F20"/>
          <w:spacing w:val="-1"/>
        </w:rPr>
        <w:t>。耐力训练通常以低负荷长时间的运动</w:t>
      </w:r>
      <w:r>
        <w:rPr>
          <w:rFonts w:ascii="FangSong" w:hAnsi="FangSong" w:eastAsia="FangSong" w:cs="FangSong"/>
          <w:sz w:val="21"/>
          <w:szCs w:val="21"/>
          <w:color w:val="231F20"/>
          <w:spacing w:val="17"/>
        </w:rPr>
        <w:t xml:space="preserve"> </w:t>
      </w:r>
      <w:r>
        <w:rPr>
          <w:rFonts w:ascii="FangSong" w:hAnsi="FangSong" w:eastAsia="FangSong" w:cs="FangSong"/>
          <w:sz w:val="21"/>
          <w:szCs w:val="21"/>
          <w:color w:val="231F20"/>
          <w:spacing w:val="7"/>
        </w:rPr>
        <w:t>为主，且已有研究显示耐力训练可增加老年人骨骼</w:t>
      </w:r>
      <w:r>
        <w:rPr>
          <w:rFonts w:ascii="FangSong" w:hAnsi="FangSong" w:eastAsia="FangSong" w:cs="FangSong"/>
          <w:sz w:val="21"/>
          <w:szCs w:val="21"/>
          <w:color w:val="231F20"/>
          <w:spacing w:val="18"/>
        </w:rPr>
        <w:t xml:space="preserve"> </w:t>
      </w:r>
      <w:r>
        <w:rPr>
          <w:rFonts w:ascii="FangSong" w:hAnsi="FangSong" w:eastAsia="FangSong" w:cs="FangSong"/>
          <w:sz w:val="21"/>
          <w:szCs w:val="21"/>
          <w:color w:val="231F20"/>
          <w:spacing w:val="8"/>
        </w:rPr>
        <w:t>肌线粒体合成以及氧化能力，保持低负荷长</w:t>
      </w:r>
      <w:r>
        <w:rPr>
          <w:rFonts w:ascii="FangSong" w:hAnsi="FangSong" w:eastAsia="FangSong" w:cs="FangSong"/>
          <w:sz w:val="21"/>
          <w:szCs w:val="21"/>
          <w:color w:val="231F20"/>
          <w:spacing w:val="7"/>
        </w:rPr>
        <w:t>时间运</w:t>
      </w:r>
      <w:r>
        <w:rPr>
          <w:rFonts w:ascii="FangSong" w:hAnsi="FangSong" w:eastAsia="FangSong" w:cs="FangSong"/>
          <w:sz w:val="21"/>
          <w:szCs w:val="21"/>
          <w:color w:val="231F20"/>
        </w:rPr>
        <w:t xml:space="preserve"> </w:t>
      </w:r>
      <w:r>
        <w:rPr>
          <w:rFonts w:ascii="FangSong" w:hAnsi="FangSong" w:eastAsia="FangSong" w:cs="FangSong"/>
          <w:sz w:val="21"/>
          <w:szCs w:val="21"/>
          <w:color w:val="231F20"/>
          <w:spacing w:val="8"/>
        </w:rPr>
        <w:t>动的老年个体的平均线粒体体积密度大于同龄久坐</w:t>
      </w:r>
      <w:r>
        <w:rPr>
          <w:rFonts w:ascii="FangSong" w:hAnsi="FangSong" w:eastAsia="FangSong" w:cs="FangSong"/>
          <w:sz w:val="21"/>
          <w:szCs w:val="21"/>
          <w:color w:val="231F20"/>
          <w:spacing w:val="13"/>
        </w:rPr>
        <w:t xml:space="preserve"> </w:t>
      </w:r>
      <w:r>
        <w:rPr>
          <w:rFonts w:ascii="FangSong" w:hAnsi="FangSong" w:eastAsia="FangSong" w:cs="FangSong"/>
          <w:sz w:val="21"/>
          <w:szCs w:val="21"/>
          <w:color w:val="231F20"/>
        </w:rPr>
        <w:t>不动的人</w:t>
      </w:r>
      <w:r>
        <w:rPr>
          <w:sz w:val="12"/>
          <w:szCs w:val="12"/>
          <w:color w:val="231F20"/>
          <w:position w:val="9"/>
        </w:rPr>
        <w:t>［74］</w:t>
      </w:r>
      <w:r>
        <w:rPr>
          <w:rFonts w:ascii="FangSong" w:hAnsi="FangSong" w:eastAsia="FangSong" w:cs="FangSong"/>
          <w:sz w:val="21"/>
          <w:szCs w:val="21"/>
          <w:color w:val="231F20"/>
        </w:rPr>
        <w:t>。因此，耐力训练可以作为改善老年人</w:t>
      </w:r>
      <w:r>
        <w:rPr>
          <w:rFonts w:ascii="FangSong" w:hAnsi="FangSong" w:eastAsia="FangSong" w:cs="FangSong"/>
          <w:sz w:val="21"/>
          <w:szCs w:val="21"/>
          <w:color w:val="231F20"/>
          <w:spacing w:val="5"/>
        </w:rPr>
        <w:t xml:space="preserve"> </w:t>
      </w:r>
      <w:r>
        <w:rPr>
          <w:rFonts w:ascii="FangSong" w:hAnsi="FangSong" w:eastAsia="FangSong" w:cs="FangSong"/>
          <w:sz w:val="21"/>
          <w:szCs w:val="21"/>
          <w:color w:val="231F20"/>
          <w:spacing w:val="7"/>
        </w:rPr>
        <w:t>线粒体功能的重要干预措施，耐力训练的常见方式</w:t>
      </w:r>
      <w:r>
        <w:rPr>
          <w:rFonts w:ascii="FangSong" w:hAnsi="FangSong" w:eastAsia="FangSong" w:cs="FangSong"/>
          <w:sz w:val="21"/>
          <w:szCs w:val="21"/>
          <w:color w:val="231F20"/>
          <w:spacing w:val="12"/>
        </w:rPr>
        <w:t xml:space="preserve"> </w:t>
      </w:r>
      <w:r>
        <w:rPr>
          <w:rFonts w:ascii="FangSong" w:hAnsi="FangSong" w:eastAsia="FangSong" w:cs="FangSong"/>
          <w:sz w:val="21"/>
          <w:szCs w:val="21"/>
          <w:color w:val="231F20"/>
          <w:spacing w:val="7"/>
        </w:rPr>
        <w:t>包括功率自行车、跑步机、慢跑等。老年人可每周</w:t>
      </w:r>
      <w:r>
        <w:rPr>
          <w:rFonts w:ascii="FangSong" w:hAnsi="FangSong" w:eastAsia="FangSong" w:cs="FangSong"/>
          <w:sz w:val="21"/>
          <w:szCs w:val="21"/>
          <w:color w:val="231F20"/>
          <w:spacing w:val="1"/>
        </w:rPr>
        <w:t xml:space="preserve"> </w:t>
      </w:r>
      <w:r>
        <w:rPr>
          <w:rFonts w:ascii="FangSong" w:hAnsi="FangSong" w:eastAsia="FangSong" w:cs="FangSong"/>
          <w:sz w:val="21"/>
          <w:szCs w:val="21"/>
          <w:color w:val="231F20"/>
          <w:spacing w:val="-2"/>
        </w:rPr>
        <w:t>进行</w:t>
      </w:r>
      <w:r>
        <w:rPr>
          <w:rFonts w:ascii="FangSong" w:hAnsi="FangSong" w:eastAsia="FangSong" w:cs="FangSong"/>
          <w:sz w:val="21"/>
          <w:szCs w:val="21"/>
          <w:color w:val="231F20"/>
          <w:spacing w:val="-43"/>
        </w:rPr>
        <w:t xml:space="preserve"> </w:t>
      </w:r>
      <w:r>
        <w:rPr>
          <w:sz w:val="21"/>
          <w:szCs w:val="21"/>
          <w:color w:val="231F20"/>
          <w:spacing w:val="-2"/>
        </w:rPr>
        <w:t>3-5 </w:t>
      </w:r>
      <w:r>
        <w:rPr>
          <w:rFonts w:ascii="FangSong" w:hAnsi="FangSong" w:eastAsia="FangSong" w:cs="FangSong"/>
          <w:sz w:val="21"/>
          <w:szCs w:val="21"/>
          <w:color w:val="231F20"/>
          <w:spacing w:val="-2"/>
        </w:rPr>
        <w:t>次，每次不少于</w:t>
      </w:r>
      <w:r>
        <w:rPr>
          <w:rFonts w:ascii="FangSong" w:hAnsi="FangSong" w:eastAsia="FangSong" w:cs="FangSong"/>
          <w:sz w:val="21"/>
          <w:szCs w:val="21"/>
          <w:color w:val="231F20"/>
          <w:spacing w:val="-2"/>
        </w:rPr>
        <w:t xml:space="preserve"> </w:t>
      </w:r>
      <w:r>
        <w:rPr>
          <w:sz w:val="21"/>
          <w:szCs w:val="21"/>
          <w:color w:val="231F20"/>
          <w:spacing w:val="-2"/>
        </w:rPr>
        <w:t>15 </w:t>
      </w:r>
      <w:r>
        <w:rPr>
          <w:rFonts w:ascii="FangSong" w:hAnsi="FangSong" w:eastAsia="FangSong" w:cs="FangSong"/>
          <w:sz w:val="21"/>
          <w:szCs w:val="21"/>
          <w:color w:val="231F20"/>
          <w:spacing w:val="-2"/>
        </w:rPr>
        <w:t>分钟的耐力训练来</w:t>
      </w:r>
      <w:r>
        <w:rPr>
          <w:rFonts w:ascii="FangSong" w:hAnsi="FangSong" w:eastAsia="FangSong" w:cs="FangSong"/>
          <w:sz w:val="21"/>
          <w:szCs w:val="21"/>
          <w:color w:val="231F20"/>
          <w:spacing w:val="-3"/>
        </w:rPr>
        <w:t>增加</w:t>
      </w:r>
      <w:r>
        <w:rPr>
          <w:rFonts w:ascii="FangSong" w:hAnsi="FangSong" w:eastAsia="FangSong" w:cs="FangSong"/>
          <w:sz w:val="21"/>
          <w:szCs w:val="21"/>
          <w:color w:val="231F20"/>
        </w:rPr>
        <w:t xml:space="preserve"> </w:t>
      </w:r>
      <w:r>
        <w:rPr>
          <w:rFonts w:ascii="FangSong" w:hAnsi="FangSong" w:eastAsia="FangSong" w:cs="FangSong"/>
          <w:sz w:val="21"/>
          <w:szCs w:val="21"/>
          <w:color w:val="231F20"/>
          <w:spacing w:val="-4"/>
        </w:rPr>
        <w:t>能量消耗，进而提高营养摄入。（</w:t>
      </w:r>
      <w:r>
        <w:rPr>
          <w:sz w:val="21"/>
          <w:szCs w:val="21"/>
          <w:color w:val="231F20"/>
          <w:spacing w:val="-4"/>
        </w:rPr>
        <w:t>2</w:t>
      </w:r>
      <w:r>
        <w:rPr>
          <w:rFonts w:ascii="FangSong" w:hAnsi="FangSong" w:eastAsia="FangSong" w:cs="FangSong"/>
          <w:sz w:val="21"/>
          <w:szCs w:val="21"/>
          <w:color w:val="231F20"/>
          <w:spacing w:val="-4"/>
        </w:rPr>
        <w:t>）一项纳入</w:t>
      </w:r>
      <w:r>
        <w:rPr>
          <w:rFonts w:ascii="FangSong" w:hAnsi="FangSong" w:eastAsia="FangSong" w:cs="FangSong"/>
          <w:sz w:val="21"/>
          <w:szCs w:val="21"/>
          <w:color w:val="231F20"/>
          <w:spacing w:val="-37"/>
        </w:rPr>
        <w:t xml:space="preserve"> </w:t>
      </w:r>
      <w:r>
        <w:rPr>
          <w:sz w:val="21"/>
          <w:szCs w:val="21"/>
          <w:color w:val="231F20"/>
          <w:spacing w:val="-4"/>
        </w:rPr>
        <w:t>20 </w:t>
      </w:r>
      <w:r>
        <w:rPr>
          <w:rFonts w:ascii="FangSong" w:hAnsi="FangSong" w:eastAsia="FangSong" w:cs="FangSong"/>
          <w:sz w:val="21"/>
          <w:szCs w:val="21"/>
          <w:color w:val="231F20"/>
          <w:spacing w:val="-4"/>
        </w:rPr>
        <w:t>项</w:t>
      </w:r>
      <w:r>
        <w:rPr>
          <w:rFonts w:ascii="FangSong" w:hAnsi="FangSong" w:eastAsia="FangSong" w:cs="FangSong"/>
          <w:sz w:val="21"/>
          <w:szCs w:val="21"/>
          <w:color w:val="231F20"/>
        </w:rPr>
        <w:t xml:space="preserve"> </w:t>
      </w:r>
      <w:r>
        <w:rPr>
          <w:sz w:val="21"/>
          <w:szCs w:val="21"/>
          <w:color w:val="231F20"/>
          <w:spacing w:val="-2"/>
          <w:position w:val="-1"/>
        </w:rPr>
        <w:t>RCT</w:t>
      </w:r>
      <w:r>
        <w:rPr>
          <w:sz w:val="21"/>
          <w:szCs w:val="21"/>
          <w:color w:val="231F20"/>
          <w:spacing w:val="28"/>
          <w:position w:val="-1"/>
        </w:rPr>
        <w:t xml:space="preserve"> </w:t>
      </w:r>
      <w:r>
        <w:rPr>
          <w:rFonts w:ascii="FangSong" w:hAnsi="FangSong" w:eastAsia="FangSong" w:cs="FangSong"/>
          <w:sz w:val="21"/>
          <w:szCs w:val="21"/>
          <w:color w:val="231F20"/>
          <w:spacing w:val="-2"/>
          <w:position w:val="-1"/>
        </w:rPr>
        <w:t>的系统评价</w:t>
      </w:r>
      <w:r>
        <w:rPr>
          <w:sz w:val="12"/>
          <w:szCs w:val="12"/>
          <w:color w:val="231F20"/>
          <w:spacing w:val="-2"/>
          <w:position w:val="8"/>
        </w:rPr>
        <w:t>［75］ </w:t>
      </w:r>
      <w:r>
        <w:rPr>
          <w:rFonts w:ascii="FangSong" w:hAnsi="FangSong" w:eastAsia="FangSong" w:cs="FangSong"/>
          <w:sz w:val="21"/>
          <w:szCs w:val="21"/>
          <w:color w:val="231F20"/>
          <w:spacing w:val="-2"/>
          <w:position w:val="-1"/>
        </w:rPr>
        <w:t>中的</w:t>
      </w:r>
      <w:r>
        <w:rPr>
          <w:rFonts w:ascii="FangSong" w:hAnsi="FangSong" w:eastAsia="FangSong" w:cs="FangSong"/>
          <w:sz w:val="21"/>
          <w:szCs w:val="21"/>
          <w:color w:val="231F20"/>
          <w:spacing w:val="-45"/>
          <w:position w:val="-1"/>
        </w:rPr>
        <w:t xml:space="preserve"> </w:t>
      </w:r>
      <w:r>
        <w:rPr>
          <w:sz w:val="21"/>
          <w:szCs w:val="21"/>
          <w:color w:val="231F20"/>
          <w:spacing w:val="-2"/>
          <w:position w:val="-1"/>
        </w:rPr>
        <w:t>5 </w:t>
      </w:r>
      <w:r>
        <w:rPr>
          <w:rFonts w:ascii="FangSong" w:hAnsi="FangSong" w:eastAsia="FangSong" w:cs="FangSong"/>
          <w:sz w:val="21"/>
          <w:szCs w:val="21"/>
          <w:color w:val="231F20"/>
          <w:spacing w:val="-2"/>
          <w:position w:val="-1"/>
        </w:rPr>
        <w:t>项研究</w:t>
      </w:r>
      <w:r>
        <w:rPr>
          <w:sz w:val="12"/>
          <w:szCs w:val="12"/>
          <w:color w:val="231F20"/>
          <w:spacing w:val="-2"/>
          <w:position w:val="8"/>
        </w:rPr>
        <w:t>［76-80］</w:t>
      </w:r>
      <w:r>
        <w:rPr>
          <w:rFonts w:ascii="FangSong" w:hAnsi="FangSong" w:eastAsia="FangSong" w:cs="FangSong"/>
          <w:sz w:val="21"/>
          <w:szCs w:val="21"/>
          <w:color w:val="231F20"/>
          <w:spacing w:val="-2"/>
          <w:position w:val="-1"/>
        </w:rPr>
        <w:t>和多项临床</w:t>
      </w:r>
      <w:r>
        <w:rPr>
          <w:rFonts w:ascii="FangSong" w:hAnsi="FangSong" w:eastAsia="FangSong" w:cs="FangSong"/>
          <w:sz w:val="21"/>
          <w:szCs w:val="21"/>
          <w:color w:val="231F20"/>
          <w:position w:val="-1"/>
        </w:rPr>
        <w:t xml:space="preserve"> </w:t>
      </w:r>
      <w:r>
        <w:rPr>
          <w:rFonts w:ascii="FangSong" w:hAnsi="FangSong" w:eastAsia="FangSong" w:cs="FangSong"/>
          <w:sz w:val="21"/>
          <w:szCs w:val="21"/>
          <w:color w:val="231F20"/>
          <w:spacing w:val="-1"/>
          <w:position w:val="-1"/>
        </w:rPr>
        <w:t>研究</w:t>
      </w:r>
      <w:r>
        <w:rPr>
          <w:sz w:val="12"/>
          <w:szCs w:val="12"/>
          <w:color w:val="231F20"/>
          <w:spacing w:val="-1"/>
          <w:position w:val="8"/>
        </w:rPr>
        <w:t>［79，81-90］</w:t>
      </w:r>
      <w:r>
        <w:rPr>
          <w:rFonts w:ascii="FangSong" w:hAnsi="FangSong" w:eastAsia="FangSong" w:cs="FangSong"/>
          <w:sz w:val="21"/>
          <w:szCs w:val="21"/>
          <w:color w:val="231F20"/>
          <w:spacing w:val="-1"/>
          <w:position w:val="-1"/>
        </w:rPr>
        <w:t>调查了耐力训练和其他运动方式对营养</w:t>
      </w:r>
      <w:r>
        <w:rPr>
          <w:rFonts w:ascii="FangSong" w:hAnsi="FangSong" w:eastAsia="FangSong" w:cs="FangSong"/>
          <w:sz w:val="21"/>
          <w:szCs w:val="21"/>
          <w:color w:val="231F20"/>
          <w:spacing w:val="14"/>
          <w:position w:val="-1"/>
        </w:rPr>
        <w:t xml:space="preserve"> </w:t>
      </w:r>
      <w:r>
        <w:rPr>
          <w:rFonts w:ascii="FangSong" w:hAnsi="FangSong" w:eastAsia="FangSong" w:cs="FangSong"/>
          <w:sz w:val="21"/>
          <w:szCs w:val="21"/>
          <w:color w:val="231F20"/>
          <w:spacing w:val="-6"/>
        </w:rPr>
        <w:t>不良老年人的影响，结果显示，每周</w:t>
      </w:r>
      <w:r>
        <w:rPr>
          <w:rFonts w:ascii="FangSong" w:hAnsi="FangSong" w:eastAsia="FangSong" w:cs="FangSong"/>
          <w:sz w:val="21"/>
          <w:szCs w:val="21"/>
          <w:color w:val="231F20"/>
          <w:spacing w:val="-6"/>
        </w:rPr>
        <w:t xml:space="preserve"> </w:t>
      </w:r>
      <w:r>
        <w:rPr>
          <w:sz w:val="21"/>
          <w:szCs w:val="21"/>
          <w:color w:val="231F20"/>
          <w:spacing w:val="-6"/>
        </w:rPr>
        <w:t>1~3</w:t>
      </w:r>
      <w:r>
        <w:rPr>
          <w:sz w:val="21"/>
          <w:szCs w:val="21"/>
          <w:color w:val="231F20"/>
          <w:spacing w:val="-7"/>
        </w:rPr>
        <w:t xml:space="preserve"> </w:t>
      </w:r>
      <w:r>
        <w:rPr>
          <w:rFonts w:ascii="FangSong" w:hAnsi="FangSong" w:eastAsia="FangSong" w:cs="FangSong"/>
          <w:sz w:val="21"/>
          <w:szCs w:val="21"/>
          <w:color w:val="231F20"/>
          <w:spacing w:val="-7"/>
        </w:rPr>
        <w:t>次，持续</w:t>
      </w:r>
      <w:r>
        <w:rPr>
          <w:rFonts w:ascii="FangSong" w:hAnsi="FangSong" w:eastAsia="FangSong" w:cs="FangSong"/>
          <w:sz w:val="21"/>
          <w:szCs w:val="21"/>
          <w:color w:val="231F20"/>
          <w:spacing w:val="-26"/>
        </w:rPr>
        <w:t xml:space="preserve"> </w:t>
      </w:r>
      <w:r>
        <w:rPr>
          <w:sz w:val="21"/>
          <w:szCs w:val="21"/>
          <w:color w:val="231F20"/>
          <w:spacing w:val="-7"/>
        </w:rPr>
        <w:t>6</w:t>
      </w:r>
      <w:r>
        <w:rPr>
          <w:sz w:val="21"/>
          <w:szCs w:val="21"/>
          <w:color w:val="231F20"/>
        </w:rPr>
        <w:t xml:space="preserve"> </w:t>
      </w:r>
      <w:r>
        <w:rPr>
          <w:rFonts w:ascii="FangSong" w:hAnsi="FangSong" w:eastAsia="FangSong" w:cs="FangSong"/>
          <w:sz w:val="21"/>
          <w:szCs w:val="21"/>
          <w:color w:val="231F20"/>
          <w:spacing w:val="1"/>
        </w:rPr>
        <w:t>至</w:t>
      </w:r>
      <w:r>
        <w:rPr>
          <w:rFonts w:ascii="FangSong" w:hAnsi="FangSong" w:eastAsia="FangSong" w:cs="FangSong"/>
          <w:sz w:val="21"/>
          <w:szCs w:val="21"/>
          <w:color w:val="231F20"/>
          <w:spacing w:val="-40"/>
        </w:rPr>
        <w:t xml:space="preserve"> </w:t>
      </w:r>
      <w:r>
        <w:rPr>
          <w:sz w:val="21"/>
          <w:szCs w:val="21"/>
          <w:color w:val="231F20"/>
          <w:spacing w:val="1"/>
        </w:rPr>
        <w:t>32 </w:t>
      </w:r>
      <w:r>
        <w:rPr>
          <w:rFonts w:ascii="FangSong" w:hAnsi="FangSong" w:eastAsia="FangSong" w:cs="FangSong"/>
          <w:sz w:val="21"/>
          <w:szCs w:val="21"/>
          <w:color w:val="231F20"/>
          <w:spacing w:val="1"/>
        </w:rPr>
        <w:t>周不等的耐力训练能够有效提升老年人的躯体</w:t>
      </w:r>
      <w:r>
        <w:rPr>
          <w:rFonts w:ascii="FangSong" w:hAnsi="FangSong" w:eastAsia="FangSong" w:cs="FangSong"/>
          <w:sz w:val="21"/>
          <w:szCs w:val="21"/>
          <w:color w:val="231F20"/>
        </w:rPr>
        <w:t xml:space="preserve"> </w:t>
      </w:r>
      <w:r>
        <w:rPr>
          <w:rFonts w:ascii="FangSong" w:hAnsi="FangSong" w:eastAsia="FangSong" w:cs="FangSong"/>
          <w:sz w:val="21"/>
          <w:szCs w:val="21"/>
          <w:color w:val="231F20"/>
          <w:spacing w:val="-12"/>
        </w:rPr>
        <w:t>功能状况〔</w:t>
      </w:r>
      <w:r>
        <w:rPr>
          <w:rFonts w:ascii="Times New Roman" w:hAnsi="Times New Roman" w:eastAsia="Times New Roman" w:cs="Times New Roman"/>
          <w:sz w:val="21"/>
          <w:szCs w:val="21"/>
          <w:color w:val="231F20"/>
          <w:spacing w:val="-12"/>
        </w:rPr>
        <w:t>SMD=</w:t>
      </w:r>
      <w:r>
        <w:rPr>
          <w:sz w:val="21"/>
          <w:szCs w:val="21"/>
          <w:color w:val="231F20"/>
          <w:spacing w:val="-12"/>
        </w:rPr>
        <w:t>0.32</w:t>
      </w:r>
      <w:r>
        <w:rPr>
          <w:sz w:val="21"/>
          <w:szCs w:val="21"/>
          <w:color w:val="231F20"/>
          <w:spacing w:val="-19"/>
        </w:rPr>
        <w:t xml:space="preserve"> </w:t>
      </w:r>
      <w:r>
        <w:rPr>
          <w:rFonts w:ascii="FangSong" w:hAnsi="FangSong" w:eastAsia="FangSong" w:cs="FangSong"/>
          <w:sz w:val="21"/>
          <w:szCs w:val="21"/>
          <w:color w:val="231F20"/>
          <w:spacing w:val="-12"/>
        </w:rPr>
        <w:t>，</w:t>
      </w:r>
      <w:r>
        <w:rPr>
          <w:sz w:val="21"/>
          <w:szCs w:val="21"/>
          <w:color w:val="231F20"/>
          <w:spacing w:val="-12"/>
        </w:rPr>
        <w:t>95%</w:t>
      </w:r>
      <w:r>
        <w:rPr>
          <w:rFonts w:ascii="Times New Roman" w:hAnsi="Times New Roman" w:eastAsia="Times New Roman" w:cs="Times New Roman"/>
          <w:sz w:val="21"/>
          <w:szCs w:val="21"/>
          <w:color w:val="231F20"/>
          <w:spacing w:val="-12"/>
        </w:rPr>
        <w:t>CI</w:t>
      </w:r>
      <w:r>
        <w:rPr>
          <w:rFonts w:ascii="FangSong" w:hAnsi="FangSong" w:eastAsia="FangSong" w:cs="FangSong"/>
          <w:sz w:val="21"/>
          <w:szCs w:val="21"/>
          <w:color w:val="231F20"/>
          <w:spacing w:val="-12"/>
        </w:rPr>
        <w:t>（</w:t>
      </w:r>
      <w:r>
        <w:rPr>
          <w:sz w:val="21"/>
          <w:szCs w:val="21"/>
          <w:color w:val="231F20"/>
          <w:spacing w:val="-12"/>
        </w:rPr>
        <w:t>0.11</w:t>
      </w:r>
      <w:r>
        <w:rPr>
          <w:sz w:val="21"/>
          <w:szCs w:val="21"/>
          <w:color w:val="231F20"/>
          <w:spacing w:val="-27"/>
        </w:rPr>
        <w:t xml:space="preserve"> </w:t>
      </w:r>
      <w:r>
        <w:rPr>
          <w:rFonts w:ascii="FangSong" w:hAnsi="FangSong" w:eastAsia="FangSong" w:cs="FangSong"/>
          <w:sz w:val="21"/>
          <w:szCs w:val="21"/>
          <w:color w:val="231F20"/>
          <w:spacing w:val="-12"/>
        </w:rPr>
        <w:t>，</w:t>
      </w:r>
      <w:r>
        <w:rPr>
          <w:sz w:val="21"/>
          <w:szCs w:val="21"/>
          <w:color w:val="231F20"/>
          <w:spacing w:val="-12"/>
        </w:rPr>
        <w:t>0.45</w:t>
      </w:r>
      <w:r>
        <w:rPr>
          <w:rFonts w:ascii="FangSong" w:hAnsi="FangSong" w:eastAsia="FangSong" w:cs="FangSong"/>
          <w:sz w:val="21"/>
          <w:szCs w:val="21"/>
          <w:color w:val="231F20"/>
          <w:spacing w:val="-12"/>
        </w:rPr>
        <w:t>）〕。</w:t>
      </w:r>
    </w:p>
    <w:p>
      <w:pPr>
        <w:pStyle w:val="BodyText"/>
        <w:spacing w:before="1" w:line="212" w:lineRule="auto"/>
        <w:rPr>
          <w:rFonts w:ascii="FangSong" w:hAnsi="FangSong" w:eastAsia="FangSong" w:cs="FangSong"/>
          <w:sz w:val="21"/>
          <w:szCs w:val="21"/>
        </w:rPr>
      </w:pPr>
      <w:r>
        <w:rPr>
          <w:sz w:val="21"/>
          <w:szCs w:val="21"/>
          <w:color w:val="231F20"/>
          <w:spacing w:val="-8"/>
        </w:rPr>
        <w:t>2.4</w:t>
      </w:r>
      <w:r>
        <w:rPr>
          <w:sz w:val="21"/>
          <w:szCs w:val="21"/>
          <w:color w:val="231F20"/>
          <w:spacing w:val="12"/>
        </w:rPr>
        <w:t xml:space="preserve">   </w:t>
      </w:r>
      <w:r>
        <w:rPr>
          <w:rFonts w:ascii="FangSong" w:hAnsi="FangSong" w:eastAsia="FangSong" w:cs="FangSong"/>
          <w:sz w:val="21"/>
          <w:szCs w:val="21"/>
          <w:color w:val="231F20"/>
          <w:spacing w:val="-8"/>
        </w:rPr>
        <w:t>联合干预</w:t>
      </w:r>
    </w:p>
    <w:p>
      <w:pPr>
        <w:pStyle w:val="BodyText"/>
        <w:ind w:left="6" w:right="124" w:hanging="6"/>
        <w:spacing w:before="4" w:line="231" w:lineRule="auto"/>
        <w:jc w:val="both"/>
        <w:rPr>
          <w:rFonts w:ascii="FangSong" w:hAnsi="FangSong" w:eastAsia="FangSong" w:cs="FangSong"/>
          <w:sz w:val="21"/>
          <w:szCs w:val="21"/>
        </w:rPr>
      </w:pPr>
      <w:r>
        <w:rPr>
          <w:sz w:val="21"/>
          <w:szCs w:val="21"/>
          <w:color w:val="231F20"/>
          <w:spacing w:val="4"/>
        </w:rPr>
        <w:t>2.4.1</w:t>
      </w:r>
      <w:r>
        <w:rPr>
          <w:sz w:val="21"/>
          <w:szCs w:val="21"/>
          <w:color w:val="231F20"/>
          <w:spacing w:val="19"/>
        </w:rPr>
        <w:t xml:space="preserve">   </w:t>
      </w:r>
      <w:r>
        <w:rPr>
          <w:rFonts w:ascii="FangSong" w:hAnsi="FangSong" w:eastAsia="FangSong" w:cs="FangSong"/>
          <w:sz w:val="21"/>
          <w:szCs w:val="21"/>
          <w:color w:val="231F20"/>
          <w:spacing w:val="4"/>
        </w:rPr>
        <w:t>推荐意见：联合干预通过多学科团队协同合</w:t>
      </w:r>
      <w:r>
        <w:rPr>
          <w:rFonts w:ascii="FangSong" w:hAnsi="FangSong" w:eastAsia="FangSong" w:cs="FangSong"/>
          <w:sz w:val="21"/>
          <w:szCs w:val="21"/>
          <w:color w:val="231F20"/>
        </w:rPr>
        <w:t xml:space="preserve"> </w:t>
      </w:r>
      <w:r>
        <w:rPr>
          <w:rFonts w:ascii="FangSong" w:hAnsi="FangSong" w:eastAsia="FangSong" w:cs="FangSong"/>
          <w:sz w:val="21"/>
          <w:szCs w:val="21"/>
          <w:color w:val="231F20"/>
          <w:spacing w:val="-2"/>
        </w:rPr>
        <w:t>作，针对老年人的营养问题提出全方位的解决策略，</w:t>
      </w:r>
      <w:r>
        <w:rPr>
          <w:rFonts w:ascii="FangSong" w:hAnsi="FangSong" w:eastAsia="FangSong" w:cs="FangSong"/>
          <w:sz w:val="21"/>
          <w:szCs w:val="21"/>
          <w:color w:val="231F20"/>
          <w:spacing w:val="10"/>
        </w:rPr>
        <w:t xml:space="preserve"> </w:t>
      </w:r>
      <w:r>
        <w:rPr>
          <w:rFonts w:ascii="FangSong" w:hAnsi="FangSong" w:eastAsia="FangSong" w:cs="FangSong"/>
          <w:sz w:val="21"/>
          <w:szCs w:val="21"/>
          <w:color w:val="231F20"/>
          <w:spacing w:val="-5"/>
        </w:rPr>
        <w:t>以改善老年人的营养不良状况。（</w:t>
      </w:r>
      <w:r>
        <w:rPr>
          <w:rFonts w:ascii="FangSong" w:hAnsi="FangSong" w:eastAsia="FangSong" w:cs="FangSong"/>
          <w:sz w:val="21"/>
          <w:szCs w:val="21"/>
          <w:color w:val="231F20"/>
          <w:spacing w:val="-52"/>
        </w:rPr>
        <w:t xml:space="preserve"> </w:t>
      </w:r>
      <w:r>
        <w:rPr>
          <w:sz w:val="21"/>
          <w:szCs w:val="21"/>
          <w:color w:val="231F20"/>
          <w:spacing w:val="-5"/>
        </w:rPr>
        <w:t>1B</w:t>
      </w:r>
      <w:r>
        <w:rPr>
          <w:sz w:val="21"/>
          <w:szCs w:val="21"/>
          <w:color w:val="231F20"/>
          <w:spacing w:val="-35"/>
        </w:rPr>
        <w:t xml:space="preserve"> </w:t>
      </w:r>
      <w:r>
        <w:rPr>
          <w:rFonts w:ascii="FangSong" w:hAnsi="FangSong" w:eastAsia="FangSong" w:cs="FangSong"/>
          <w:sz w:val="21"/>
          <w:szCs w:val="21"/>
          <w:color w:val="231F20"/>
          <w:spacing w:val="-5"/>
        </w:rPr>
        <w:t>）</w:t>
      </w:r>
    </w:p>
    <w:p>
      <w:pPr>
        <w:pStyle w:val="BodyText"/>
        <w:ind w:left="3" w:right="32" w:firstLine="4"/>
        <w:spacing w:before="5" w:line="267" w:lineRule="auto"/>
        <w:jc w:val="both"/>
        <w:rPr>
          <w:rFonts w:ascii="FangSong" w:hAnsi="FangSong" w:eastAsia="FangSong" w:cs="FangSong"/>
          <w:sz w:val="21"/>
          <w:szCs w:val="21"/>
        </w:rPr>
      </w:pPr>
      <w:r>
        <w:rPr>
          <w:rFonts w:ascii="FangSong" w:hAnsi="FangSong" w:eastAsia="FangSong" w:cs="FangSong"/>
          <w:sz w:val="21"/>
          <w:szCs w:val="21"/>
          <w:color w:val="231F20"/>
          <w:spacing w:val="7"/>
        </w:rPr>
        <w:t>推荐说明：联合干预是通过整合多学科资源，分析</w:t>
      </w:r>
      <w:r>
        <w:rPr>
          <w:rFonts w:ascii="FangSong" w:hAnsi="FangSong" w:eastAsia="FangSong" w:cs="FangSong"/>
          <w:sz w:val="21"/>
          <w:szCs w:val="21"/>
          <w:color w:val="231F20"/>
          <w:spacing w:val="7"/>
        </w:rPr>
        <w:t xml:space="preserve">  </w:t>
      </w:r>
      <w:r>
        <w:rPr>
          <w:rFonts w:ascii="FangSong" w:hAnsi="FangSong" w:eastAsia="FangSong" w:cs="FangSong"/>
          <w:sz w:val="21"/>
          <w:szCs w:val="21"/>
          <w:color w:val="231F20"/>
          <w:spacing w:val="7"/>
        </w:rPr>
        <w:t>导致老年人营养不良的原因，结合使用多种干预措</w:t>
      </w:r>
      <w:r>
        <w:rPr>
          <w:rFonts w:ascii="FangSong" w:hAnsi="FangSong" w:eastAsia="FangSong" w:cs="FangSong"/>
          <w:sz w:val="21"/>
          <w:szCs w:val="21"/>
          <w:color w:val="231F20"/>
          <w:spacing w:val="9"/>
        </w:rPr>
        <w:t xml:space="preserve">  </w:t>
      </w:r>
      <w:r>
        <w:rPr>
          <w:rFonts w:ascii="FangSong" w:hAnsi="FangSong" w:eastAsia="FangSong" w:cs="FangSong"/>
          <w:sz w:val="21"/>
          <w:szCs w:val="21"/>
          <w:color w:val="231F20"/>
        </w:rPr>
        <w:t>施，用以延缓或逆转老年人的营养不良状况</w:t>
      </w:r>
      <w:r>
        <w:rPr>
          <w:sz w:val="12"/>
          <w:szCs w:val="12"/>
          <w:color w:val="231F20"/>
          <w:position w:val="9"/>
        </w:rPr>
        <w:t>［33］</w:t>
      </w:r>
      <w:r>
        <w:rPr>
          <w:rFonts w:ascii="FangSong" w:hAnsi="FangSong" w:eastAsia="FangSong" w:cs="FangSong"/>
          <w:sz w:val="21"/>
          <w:szCs w:val="21"/>
          <w:color w:val="231F20"/>
        </w:rPr>
        <w:t>。本</w:t>
      </w:r>
      <w:r>
        <w:rPr>
          <w:rFonts w:ascii="FangSong" w:hAnsi="FangSong" w:eastAsia="FangSong" w:cs="FangSong"/>
          <w:sz w:val="21"/>
          <w:szCs w:val="21"/>
          <w:color w:val="231F20"/>
          <w:spacing w:val="3"/>
        </w:rPr>
        <w:t xml:space="preserve">  </w:t>
      </w:r>
      <w:r>
        <w:rPr>
          <w:rFonts w:ascii="FangSong" w:hAnsi="FangSong" w:eastAsia="FangSong" w:cs="FangSong"/>
          <w:sz w:val="21"/>
          <w:szCs w:val="21"/>
          <w:color w:val="231F20"/>
          <w:spacing w:val="8"/>
        </w:rPr>
        <w:t>指南将联合干预定义为在开展营养干预项目时，使</w:t>
      </w:r>
      <w:r>
        <w:rPr>
          <w:rFonts w:ascii="FangSong" w:hAnsi="FangSong" w:eastAsia="FangSong" w:cs="FangSong"/>
          <w:sz w:val="21"/>
          <w:szCs w:val="21"/>
          <w:color w:val="231F20"/>
        </w:rPr>
        <w:t xml:space="preserve">  </w:t>
      </w:r>
      <w:r>
        <w:rPr>
          <w:rFonts w:ascii="FangSong" w:hAnsi="FangSong" w:eastAsia="FangSong" w:cs="FangSong"/>
          <w:sz w:val="21"/>
          <w:szCs w:val="21"/>
          <w:color w:val="231F20"/>
          <w:spacing w:val="7"/>
        </w:rPr>
        <w:t>用了两种或两种以上干预的混合干预方式。联合干</w:t>
      </w:r>
      <w:r>
        <w:rPr>
          <w:rFonts w:ascii="FangSong" w:hAnsi="FangSong" w:eastAsia="FangSong" w:cs="FangSong"/>
          <w:sz w:val="21"/>
          <w:szCs w:val="21"/>
          <w:color w:val="231F20"/>
          <w:spacing w:val="6"/>
        </w:rPr>
        <w:t xml:space="preserve">  </w:t>
      </w:r>
      <w:r>
        <w:rPr>
          <w:rFonts w:ascii="FangSong" w:hAnsi="FangSong" w:eastAsia="FangSong" w:cs="FangSong"/>
          <w:sz w:val="21"/>
          <w:szCs w:val="21"/>
          <w:color w:val="231F20"/>
          <w:spacing w:val="7"/>
        </w:rPr>
        <w:t>预团队由营养专科医务人员、全科医务人员、运动</w:t>
      </w:r>
      <w:r>
        <w:rPr>
          <w:rFonts w:ascii="FangSong" w:hAnsi="FangSong" w:eastAsia="FangSong" w:cs="FangSong"/>
          <w:sz w:val="21"/>
          <w:szCs w:val="21"/>
          <w:color w:val="231F20"/>
          <w:spacing w:val="4"/>
        </w:rPr>
        <w:t xml:space="preserve">  </w:t>
      </w:r>
      <w:r>
        <w:rPr>
          <w:rFonts w:ascii="FangSong" w:hAnsi="FangSong" w:eastAsia="FangSong" w:cs="FangSong"/>
          <w:sz w:val="21"/>
          <w:szCs w:val="21"/>
          <w:color w:val="231F20"/>
          <w:spacing w:val="7"/>
        </w:rPr>
        <w:t>康复治疗师、社会工作者和志愿者等组成。通过此</w:t>
      </w:r>
      <w:r>
        <w:rPr>
          <w:rFonts w:ascii="FangSong" w:hAnsi="FangSong" w:eastAsia="FangSong" w:cs="FangSong"/>
          <w:sz w:val="21"/>
          <w:szCs w:val="21"/>
          <w:color w:val="231F20"/>
          <w:spacing w:val="8"/>
        </w:rPr>
        <w:t xml:space="preserve">  </w:t>
      </w:r>
      <w:r>
        <w:rPr>
          <w:rFonts w:ascii="FangSong" w:hAnsi="FangSong" w:eastAsia="FangSong" w:cs="FangSong"/>
          <w:sz w:val="21"/>
          <w:szCs w:val="21"/>
          <w:color w:val="231F20"/>
          <w:spacing w:val="-1"/>
        </w:rPr>
        <w:t>类多学科团队的协同合作，为老年人制订专属的“营</w:t>
      </w:r>
      <w:r>
        <w:rPr>
          <w:rFonts w:ascii="FangSong" w:hAnsi="FangSong" w:eastAsia="FangSong" w:cs="FangSong"/>
          <w:sz w:val="21"/>
          <w:szCs w:val="21"/>
          <w:color w:val="231F20"/>
          <w:spacing w:val="1"/>
        </w:rPr>
        <w:t xml:space="preserve"> </w:t>
      </w:r>
      <w:r>
        <w:rPr>
          <w:rFonts w:ascii="FangSong" w:hAnsi="FangSong" w:eastAsia="FangSong" w:cs="FangSong"/>
          <w:sz w:val="21"/>
          <w:szCs w:val="21"/>
          <w:color w:val="231F20"/>
          <w:spacing w:val="-5"/>
        </w:rPr>
        <w:t>养日历”，有利于促进干预项目顺利实施和开展</w:t>
      </w:r>
      <w:r>
        <w:rPr>
          <w:sz w:val="12"/>
          <w:szCs w:val="12"/>
          <w:color w:val="231F20"/>
          <w:spacing w:val="-5"/>
          <w:position w:val="9"/>
        </w:rPr>
        <w:t>［91］</w:t>
      </w:r>
      <w:r>
        <w:rPr>
          <w:rFonts w:ascii="FangSong" w:hAnsi="FangSong" w:eastAsia="FangSong" w:cs="FangSong"/>
          <w:sz w:val="21"/>
          <w:szCs w:val="21"/>
          <w:color w:val="231F20"/>
          <w:spacing w:val="-5"/>
        </w:rPr>
        <w:t>。</w:t>
      </w:r>
    </w:p>
    <w:p>
      <w:pPr>
        <w:spacing w:line="267" w:lineRule="auto"/>
        <w:sectPr>
          <w:type w:val="continuous"/>
          <w:pgSz w:w="11963" w:h="16158"/>
          <w:pgMar w:top="1302" w:right="850" w:bottom="0" w:left="969" w:header="933" w:footer="0" w:gutter="0"/>
          <w:cols w:equalWidth="0" w:num="2">
            <w:col w:w="5116" w:space="100"/>
            <w:col w:w="4927" w:space="0"/>
          </w:cols>
        </w:sectPr>
        <w:rPr>
          <w:rFonts w:ascii="FangSong" w:hAnsi="FangSong" w:eastAsia="FangSong" w:cs="FangSong"/>
          <w:sz w:val="21"/>
          <w:szCs w:val="21"/>
        </w:rPr>
      </w:pPr>
    </w:p>
    <w:p>
      <w:pPr>
        <w:spacing w:line="233" w:lineRule="exact"/>
        <w:rPr/>
      </w:pPr>
      <w:r/>
    </w:p>
    <w:p>
      <w:pPr>
        <w:spacing w:line="233" w:lineRule="exact"/>
        <w:sectPr>
          <w:headerReference w:type="default" r:id="rId10"/>
          <w:pgSz w:w="11963" w:h="16158"/>
          <w:pgMar w:top="1300" w:right="895" w:bottom="0" w:left="967" w:header="930" w:footer="0" w:gutter="0"/>
          <w:cols w:equalWidth="0" w:num="1">
            <w:col w:w="10099" w:space="0"/>
          </w:cols>
        </w:sectPr>
        <w:rPr/>
      </w:pPr>
    </w:p>
    <w:p>
      <w:pPr>
        <w:pStyle w:val="BodyText"/>
        <w:ind w:right="106" w:firstLine="9"/>
        <w:spacing w:before="41" w:line="273" w:lineRule="auto"/>
        <w:jc w:val="both"/>
        <w:rPr>
          <w:rFonts w:ascii="FangSong" w:hAnsi="FangSong" w:eastAsia="FangSong" w:cs="FangSong"/>
          <w:sz w:val="21"/>
          <w:szCs w:val="21"/>
        </w:rPr>
      </w:pPr>
      <w:r>
        <w:rPr>
          <w:rFonts w:ascii="FangSong" w:hAnsi="FangSong" w:eastAsia="FangSong" w:cs="FangSong"/>
          <w:sz w:val="21"/>
          <w:szCs w:val="21"/>
          <w:color w:val="231F20"/>
          <w:spacing w:val="-4"/>
        </w:rPr>
        <w:t>证据总结</w:t>
      </w:r>
      <w:r>
        <w:rPr>
          <w:rFonts w:ascii="FangSong" w:hAnsi="FangSong" w:eastAsia="FangSong" w:cs="FangSong"/>
          <w:sz w:val="21"/>
          <w:szCs w:val="21"/>
          <w:color w:val="231F20"/>
          <w:spacing w:val="-13"/>
        </w:rPr>
        <w:t>：（</w:t>
      </w:r>
      <w:r>
        <w:rPr>
          <w:rFonts w:ascii="FangSong" w:hAnsi="FangSong" w:eastAsia="FangSong" w:cs="FangSong"/>
          <w:sz w:val="21"/>
          <w:szCs w:val="21"/>
          <w:color w:val="231F20"/>
          <w:spacing w:val="-54"/>
        </w:rPr>
        <w:t xml:space="preserve"> </w:t>
      </w:r>
      <w:r>
        <w:rPr>
          <w:sz w:val="21"/>
          <w:szCs w:val="21"/>
          <w:color w:val="231F20"/>
          <w:spacing w:val="-4"/>
        </w:rPr>
        <w:t>1</w:t>
      </w:r>
      <w:r>
        <w:rPr>
          <w:sz w:val="21"/>
          <w:szCs w:val="21"/>
          <w:color w:val="231F20"/>
          <w:spacing w:val="-36"/>
        </w:rPr>
        <w:t xml:space="preserve"> </w:t>
      </w:r>
      <w:r>
        <w:rPr>
          <w:rFonts w:ascii="FangSong" w:hAnsi="FangSong" w:eastAsia="FangSong" w:cs="FangSong"/>
          <w:sz w:val="21"/>
          <w:szCs w:val="21"/>
          <w:color w:val="231F20"/>
          <w:spacing w:val="-4"/>
        </w:rPr>
        <w:t>）一项</w:t>
      </w:r>
      <w:r>
        <w:rPr>
          <w:rFonts w:ascii="FangSong" w:hAnsi="FangSong" w:eastAsia="FangSong" w:cs="FangSong"/>
          <w:sz w:val="21"/>
          <w:szCs w:val="21"/>
          <w:color w:val="231F20"/>
          <w:spacing w:val="-43"/>
        </w:rPr>
        <w:t xml:space="preserve"> </w:t>
      </w:r>
      <w:r>
        <w:rPr>
          <w:sz w:val="21"/>
          <w:szCs w:val="21"/>
          <w:color w:val="231F20"/>
          <w:spacing w:val="-4"/>
        </w:rPr>
        <w:t>RCT </w:t>
      </w:r>
      <w:r>
        <w:rPr>
          <w:rFonts w:ascii="FangSong" w:hAnsi="FangSong" w:eastAsia="FangSong" w:cs="FangSong"/>
          <w:sz w:val="21"/>
          <w:szCs w:val="21"/>
          <w:color w:val="231F20"/>
          <w:spacing w:val="-4"/>
        </w:rPr>
        <w:t>结果表明，联合干预比单</w:t>
      </w:r>
      <w:r>
        <w:rPr>
          <w:rFonts w:ascii="FangSong" w:hAnsi="FangSong" w:eastAsia="FangSong" w:cs="FangSong"/>
          <w:sz w:val="21"/>
          <w:szCs w:val="21"/>
          <w:color w:val="231F20"/>
        </w:rPr>
        <w:t xml:space="preserve"> </w:t>
      </w:r>
      <w:r>
        <w:rPr>
          <w:rFonts w:ascii="FangSong" w:hAnsi="FangSong" w:eastAsia="FangSong" w:cs="FangSong"/>
          <w:sz w:val="21"/>
          <w:szCs w:val="21"/>
          <w:color w:val="231F20"/>
          <w:spacing w:val="-1"/>
        </w:rPr>
        <w:t>一的营养干预措施内容更加丰富，对于改善营养状况</w:t>
      </w:r>
      <w:r>
        <w:rPr>
          <w:rFonts w:ascii="FangSong" w:hAnsi="FangSong" w:eastAsia="FangSong" w:cs="FangSong"/>
          <w:sz w:val="21"/>
          <w:szCs w:val="21"/>
          <w:color w:val="231F20"/>
          <w:spacing w:val="6"/>
        </w:rPr>
        <w:t xml:space="preserve"> </w:t>
      </w:r>
      <w:r>
        <w:rPr>
          <w:rFonts w:ascii="FangSong" w:hAnsi="FangSong" w:eastAsia="FangSong" w:cs="FangSong"/>
          <w:sz w:val="21"/>
          <w:szCs w:val="21"/>
          <w:color w:val="231F20"/>
          <w:spacing w:val="7"/>
        </w:rPr>
        <w:t>的针对性更强，能够从多方面解决营养状况不佳的</w:t>
      </w:r>
      <w:r>
        <w:rPr>
          <w:rFonts w:ascii="FangSong" w:hAnsi="FangSong" w:eastAsia="FangSong" w:cs="FangSong"/>
          <w:sz w:val="21"/>
          <w:szCs w:val="21"/>
          <w:color w:val="231F20"/>
          <w:spacing w:val="5"/>
        </w:rPr>
        <w:t xml:space="preserve">  </w:t>
      </w:r>
      <w:r>
        <w:rPr>
          <w:rFonts w:ascii="FangSong" w:hAnsi="FangSong" w:eastAsia="FangSong" w:cs="FangSong"/>
          <w:sz w:val="21"/>
          <w:szCs w:val="21"/>
          <w:color w:val="231F20"/>
          <w:spacing w:val="-9"/>
        </w:rPr>
        <w:t>问题</w:t>
      </w:r>
      <w:r>
        <w:rPr>
          <w:sz w:val="12"/>
          <w:szCs w:val="12"/>
          <w:color w:val="231F20"/>
          <w:spacing w:val="-9"/>
          <w:position w:val="9"/>
        </w:rPr>
        <w:t>［45］</w:t>
      </w:r>
      <w:r>
        <w:rPr>
          <w:rFonts w:ascii="FangSong" w:hAnsi="FangSong" w:eastAsia="FangSong" w:cs="FangSong"/>
          <w:sz w:val="21"/>
          <w:szCs w:val="21"/>
          <w:color w:val="231F20"/>
          <w:spacing w:val="-9"/>
        </w:rPr>
        <w:t>。（</w:t>
      </w:r>
      <w:r>
        <w:rPr>
          <w:sz w:val="21"/>
          <w:szCs w:val="21"/>
          <w:color w:val="231F20"/>
          <w:spacing w:val="-9"/>
        </w:rPr>
        <w:t>2</w:t>
      </w:r>
      <w:r>
        <w:rPr>
          <w:rFonts w:ascii="FangSong" w:hAnsi="FangSong" w:eastAsia="FangSong" w:cs="FangSong"/>
          <w:sz w:val="21"/>
          <w:szCs w:val="21"/>
          <w:color w:val="231F20"/>
          <w:spacing w:val="-9"/>
        </w:rPr>
        <w:t>）联合干预项目通常包括以下几个方面：</w:t>
      </w:r>
      <w:r>
        <w:rPr>
          <w:rFonts w:ascii="FangSong" w:hAnsi="FangSong" w:eastAsia="FangSong" w:cs="FangSong"/>
          <w:sz w:val="21"/>
          <w:szCs w:val="21"/>
          <w:color w:val="231F20"/>
          <w:spacing w:val="8"/>
        </w:rPr>
        <w:t xml:space="preserve"> </w:t>
      </w:r>
      <w:r>
        <w:rPr>
          <w:rFonts w:ascii="FangSong" w:hAnsi="FangSong" w:eastAsia="FangSong" w:cs="FangSong"/>
          <w:sz w:val="21"/>
          <w:szCs w:val="21"/>
          <w:color w:val="231F20"/>
          <w:spacing w:val="8"/>
        </w:rPr>
        <w:t>①使用合适的工具评估老年人的营养状况、饮食摄</w:t>
      </w:r>
      <w:r>
        <w:rPr>
          <w:rFonts w:ascii="FangSong" w:hAnsi="FangSong" w:eastAsia="FangSong" w:cs="FangSong"/>
          <w:sz w:val="21"/>
          <w:szCs w:val="21"/>
          <w:color w:val="231F20"/>
          <w:spacing w:val="1"/>
        </w:rPr>
        <w:t xml:space="preserve">  </w:t>
      </w:r>
      <w:r>
        <w:rPr>
          <w:rFonts w:ascii="FangSong" w:hAnsi="FangSong" w:eastAsia="FangSong" w:cs="FangSong"/>
          <w:sz w:val="21"/>
          <w:szCs w:val="21"/>
          <w:color w:val="231F20"/>
          <w:spacing w:val="8"/>
        </w:rPr>
        <w:t>入情况、身体健康状况及活动能力等。②了解老年</w:t>
      </w:r>
      <w:r>
        <w:rPr>
          <w:rFonts w:ascii="FangSong" w:hAnsi="FangSong" w:eastAsia="FangSong" w:cs="FangSong"/>
          <w:sz w:val="21"/>
          <w:szCs w:val="21"/>
          <w:color w:val="231F20"/>
        </w:rPr>
        <w:t xml:space="preserve">  </w:t>
      </w:r>
      <w:r>
        <w:rPr>
          <w:rFonts w:ascii="FangSong" w:hAnsi="FangSong" w:eastAsia="FangSong" w:cs="FangSong"/>
          <w:sz w:val="21"/>
          <w:szCs w:val="21"/>
          <w:color w:val="231F20"/>
          <w:spacing w:val="8"/>
        </w:rPr>
        <w:t>人的营养状况后，营养专科人员和老年人共同讨论</w:t>
      </w:r>
      <w:r>
        <w:rPr>
          <w:rFonts w:ascii="FangSong" w:hAnsi="FangSong" w:eastAsia="FangSong" w:cs="FangSong"/>
          <w:sz w:val="21"/>
          <w:szCs w:val="21"/>
          <w:color w:val="231F20"/>
          <w:spacing w:val="2"/>
        </w:rPr>
        <w:t xml:space="preserve">  </w:t>
      </w:r>
      <w:r>
        <w:rPr>
          <w:rFonts w:ascii="FangSong" w:hAnsi="FangSong" w:eastAsia="FangSong" w:cs="FangSong"/>
          <w:sz w:val="21"/>
          <w:szCs w:val="21"/>
          <w:color w:val="231F20"/>
          <w:spacing w:val="8"/>
        </w:rPr>
        <w:t>制订营养计划；③指导老年人或其照护者通过平衡</w:t>
      </w:r>
      <w:r>
        <w:rPr>
          <w:rFonts w:ascii="FangSong" w:hAnsi="FangSong" w:eastAsia="FangSong" w:cs="FangSong"/>
          <w:sz w:val="21"/>
          <w:szCs w:val="21"/>
          <w:color w:val="231F20"/>
          <w:spacing w:val="2"/>
        </w:rPr>
        <w:t xml:space="preserve">  </w:t>
      </w:r>
      <w:r>
        <w:rPr>
          <w:rFonts w:ascii="FangSong" w:hAnsi="FangSong" w:eastAsia="FangSong" w:cs="FangSong"/>
          <w:sz w:val="21"/>
          <w:szCs w:val="21"/>
          <w:color w:val="231F20"/>
          <w:spacing w:val="8"/>
        </w:rPr>
        <w:t>膳食餐盘等工具记录营养摄入情况并设定阶段性营</w:t>
      </w:r>
      <w:r>
        <w:rPr>
          <w:rFonts w:ascii="FangSong" w:hAnsi="FangSong" w:eastAsia="FangSong" w:cs="FangSong"/>
          <w:sz w:val="21"/>
          <w:szCs w:val="21"/>
          <w:color w:val="231F20"/>
          <w:spacing w:val="17"/>
        </w:rPr>
        <w:t xml:space="preserve"> </w:t>
      </w:r>
      <w:r>
        <w:rPr>
          <w:rFonts w:ascii="FangSong" w:hAnsi="FangSong" w:eastAsia="FangSong" w:cs="FangSong"/>
          <w:sz w:val="21"/>
          <w:szCs w:val="21"/>
          <w:color w:val="231F20"/>
          <w:spacing w:val="8"/>
        </w:rPr>
        <w:t>养目标。④为老年人提供具体的膳食指导，必</w:t>
      </w:r>
      <w:r>
        <w:rPr>
          <w:rFonts w:ascii="FangSong" w:hAnsi="FangSong" w:eastAsia="FangSong" w:cs="FangSong"/>
          <w:sz w:val="21"/>
          <w:szCs w:val="21"/>
          <w:color w:val="231F20"/>
          <w:spacing w:val="7"/>
        </w:rPr>
        <w:t>要时</w:t>
      </w:r>
      <w:r>
        <w:rPr>
          <w:rFonts w:ascii="FangSong" w:hAnsi="FangSong" w:eastAsia="FangSong" w:cs="FangSong"/>
          <w:sz w:val="21"/>
          <w:szCs w:val="21"/>
          <w:color w:val="231F20"/>
        </w:rPr>
        <w:t xml:space="preserve">  </w:t>
      </w:r>
      <w:r>
        <w:rPr>
          <w:rFonts w:ascii="FangSong" w:hAnsi="FangSong" w:eastAsia="FangSong" w:cs="FangSong"/>
          <w:sz w:val="21"/>
          <w:szCs w:val="21"/>
          <w:color w:val="231F20"/>
          <w:spacing w:val="7"/>
        </w:rPr>
        <w:t>提供营养补充剂支持。⑤对于心理状况不佳或存在</w:t>
      </w:r>
      <w:r>
        <w:rPr>
          <w:rFonts w:ascii="FangSong" w:hAnsi="FangSong" w:eastAsia="FangSong" w:cs="FangSong"/>
          <w:sz w:val="21"/>
          <w:szCs w:val="21"/>
          <w:color w:val="231F20"/>
          <w:spacing w:val="9"/>
        </w:rPr>
        <w:t xml:space="preserve">  </w:t>
      </w:r>
      <w:r>
        <w:rPr>
          <w:rFonts w:ascii="FangSong" w:hAnsi="FangSong" w:eastAsia="FangSong" w:cs="FangSong"/>
          <w:sz w:val="21"/>
          <w:szCs w:val="21"/>
          <w:color w:val="231F20"/>
          <w:spacing w:val="-1"/>
        </w:rPr>
        <w:t>社交孤独的老年人，在帮助其改善营养状况的同时，</w:t>
      </w:r>
      <w:r>
        <w:rPr>
          <w:rFonts w:ascii="FangSong" w:hAnsi="FangSong" w:eastAsia="FangSong" w:cs="FangSong"/>
          <w:sz w:val="21"/>
          <w:szCs w:val="21"/>
          <w:color w:val="231F20"/>
          <w:spacing w:val="18"/>
        </w:rPr>
        <w:t xml:space="preserve"> </w:t>
      </w:r>
      <w:r>
        <w:rPr>
          <w:rFonts w:ascii="FangSong" w:hAnsi="FangSong" w:eastAsia="FangSong" w:cs="FangSong"/>
          <w:sz w:val="21"/>
          <w:szCs w:val="21"/>
          <w:color w:val="231F20"/>
          <w:spacing w:val="-1"/>
        </w:rPr>
        <w:t>对其进行心理疏导，如鼓励其参加社交活动、参加营</w:t>
      </w:r>
      <w:r>
        <w:rPr>
          <w:rFonts w:ascii="FangSong" w:hAnsi="FangSong" w:eastAsia="FangSong" w:cs="FangSong"/>
          <w:sz w:val="21"/>
          <w:szCs w:val="21"/>
          <w:color w:val="231F20"/>
          <w:spacing w:val="6"/>
        </w:rPr>
        <w:t xml:space="preserve"> </w:t>
      </w:r>
      <w:r>
        <w:rPr>
          <w:rFonts w:ascii="FangSong" w:hAnsi="FangSong" w:eastAsia="FangSong" w:cs="FangSong"/>
          <w:sz w:val="21"/>
          <w:szCs w:val="21"/>
          <w:color w:val="231F20"/>
          <w:spacing w:val="8"/>
        </w:rPr>
        <w:t>养知识活动小组等。⑥对于存在衰弱、肌少症等情</w:t>
      </w:r>
      <w:r>
        <w:rPr>
          <w:rFonts w:ascii="FangSong" w:hAnsi="FangSong" w:eastAsia="FangSong" w:cs="FangSong"/>
          <w:sz w:val="21"/>
          <w:szCs w:val="21"/>
          <w:color w:val="231F20"/>
          <w:spacing w:val="2"/>
        </w:rPr>
        <w:t xml:space="preserve">  </w:t>
      </w:r>
      <w:r>
        <w:rPr>
          <w:rFonts w:ascii="FangSong" w:hAnsi="FangSong" w:eastAsia="FangSong" w:cs="FangSong"/>
          <w:sz w:val="21"/>
          <w:szCs w:val="21"/>
          <w:color w:val="231F20"/>
          <w:spacing w:val="-1"/>
        </w:rPr>
        <w:t>况的老年人，在保证其营养状况有所提升的基础上，</w:t>
      </w:r>
      <w:r>
        <w:rPr>
          <w:rFonts w:ascii="FangSong" w:hAnsi="FangSong" w:eastAsia="FangSong" w:cs="FangSong"/>
          <w:sz w:val="21"/>
          <w:szCs w:val="21"/>
          <w:color w:val="231F20"/>
          <w:spacing w:val="18"/>
        </w:rPr>
        <w:t xml:space="preserve"> </w:t>
      </w:r>
      <w:r>
        <w:rPr>
          <w:rFonts w:ascii="FangSong" w:hAnsi="FangSong" w:eastAsia="FangSong" w:cs="FangSong"/>
          <w:sz w:val="21"/>
          <w:szCs w:val="21"/>
          <w:color w:val="231F20"/>
          <w:spacing w:val="8"/>
        </w:rPr>
        <w:t>指导其进行居家运动。为了保证老年人运动的依从</w:t>
      </w:r>
      <w:r>
        <w:rPr>
          <w:rFonts w:ascii="FangSong" w:hAnsi="FangSong" w:eastAsia="FangSong" w:cs="FangSong"/>
          <w:sz w:val="21"/>
          <w:szCs w:val="21"/>
          <w:color w:val="231F20"/>
          <w:spacing w:val="1"/>
        </w:rPr>
        <w:t xml:space="preserve">  </w:t>
      </w:r>
      <w:r>
        <w:rPr>
          <w:rFonts w:ascii="FangSong" w:hAnsi="FangSong" w:eastAsia="FangSong" w:cs="FangSong"/>
          <w:sz w:val="21"/>
          <w:szCs w:val="21"/>
          <w:color w:val="231F20"/>
          <w:spacing w:val="-1"/>
        </w:rPr>
        <w:t>性，医务人员可以对老年人的运动自我效能、动机准</w:t>
      </w:r>
      <w:r>
        <w:rPr>
          <w:rFonts w:ascii="FangSong" w:hAnsi="FangSong" w:eastAsia="FangSong" w:cs="FangSong"/>
          <w:sz w:val="21"/>
          <w:szCs w:val="21"/>
          <w:color w:val="231F20"/>
          <w:spacing w:val="6"/>
        </w:rPr>
        <w:t xml:space="preserve"> </w:t>
      </w:r>
      <w:r>
        <w:rPr>
          <w:rFonts w:ascii="FangSong" w:hAnsi="FangSong" w:eastAsia="FangSong" w:cs="FangSong"/>
          <w:sz w:val="21"/>
          <w:szCs w:val="21"/>
          <w:color w:val="231F20"/>
          <w:spacing w:val="-1"/>
        </w:rPr>
        <w:t>备和目标达成程度等进行评估，并基于评估结果为每</w:t>
      </w:r>
      <w:r>
        <w:rPr>
          <w:rFonts w:ascii="FangSong" w:hAnsi="FangSong" w:eastAsia="FangSong" w:cs="FangSong"/>
          <w:sz w:val="21"/>
          <w:szCs w:val="21"/>
          <w:color w:val="231F20"/>
          <w:spacing w:val="6"/>
        </w:rPr>
        <w:t xml:space="preserve"> </w:t>
      </w:r>
      <w:r>
        <w:rPr>
          <w:rFonts w:ascii="FangSong" w:hAnsi="FangSong" w:eastAsia="FangSong" w:cs="FangSong"/>
          <w:sz w:val="21"/>
          <w:szCs w:val="21"/>
          <w:color w:val="231F20"/>
          <w:spacing w:val="7"/>
        </w:rPr>
        <w:t>位老年人形成一套有针对性、目标明确的居家运动</w:t>
      </w:r>
      <w:r>
        <w:rPr>
          <w:rFonts w:ascii="FangSong" w:hAnsi="FangSong" w:eastAsia="FangSong" w:cs="FangSong"/>
          <w:sz w:val="21"/>
          <w:szCs w:val="21"/>
          <w:color w:val="231F20"/>
          <w:spacing w:val="5"/>
        </w:rPr>
        <w:t xml:space="preserve">  </w:t>
      </w:r>
      <w:r>
        <w:rPr>
          <w:rFonts w:ascii="FangSong" w:hAnsi="FangSong" w:eastAsia="FangSong" w:cs="FangSong"/>
          <w:sz w:val="21"/>
          <w:szCs w:val="21"/>
          <w:color w:val="231F20"/>
          <w:spacing w:val="-6"/>
        </w:rPr>
        <w:t>项目。⑦有条件时，可以通过远程网络辅助进行干</w:t>
      </w:r>
      <w:r>
        <w:rPr>
          <w:rFonts w:ascii="FangSong" w:hAnsi="FangSong" w:eastAsia="FangSong" w:cs="FangSong"/>
          <w:sz w:val="21"/>
          <w:szCs w:val="21"/>
          <w:color w:val="231F20"/>
          <w:spacing w:val="-7"/>
        </w:rPr>
        <w:t>预。</w:t>
      </w:r>
      <w:r>
        <w:rPr>
          <w:rFonts w:ascii="FangSong" w:hAnsi="FangSong" w:eastAsia="FangSong" w:cs="FangSong"/>
          <w:sz w:val="21"/>
          <w:szCs w:val="21"/>
          <w:color w:val="231F20"/>
        </w:rPr>
        <w:t xml:space="preserve"> </w:t>
      </w:r>
      <w:r>
        <w:rPr>
          <w:rFonts w:ascii="FangSong" w:hAnsi="FangSong" w:eastAsia="FangSong" w:cs="FangSong"/>
          <w:sz w:val="21"/>
          <w:szCs w:val="21"/>
          <w:color w:val="231F20"/>
          <w:spacing w:val="-3"/>
        </w:rPr>
        <w:t>⑧对存在慢性病、疼痛和其他老年综合征的老年人，</w:t>
      </w:r>
      <w:r>
        <w:rPr>
          <w:rFonts w:ascii="FangSong" w:hAnsi="FangSong" w:eastAsia="FangSong" w:cs="FangSong"/>
          <w:sz w:val="21"/>
          <w:szCs w:val="21"/>
          <w:color w:val="231F20"/>
          <w:spacing w:val="7"/>
        </w:rPr>
        <w:t xml:space="preserve">  </w:t>
      </w:r>
      <w:r>
        <w:rPr>
          <w:rFonts w:ascii="FangSong" w:hAnsi="FangSong" w:eastAsia="FangSong" w:cs="FangSong"/>
          <w:sz w:val="21"/>
          <w:szCs w:val="21"/>
          <w:color w:val="231F20"/>
          <w:spacing w:val="8"/>
        </w:rPr>
        <w:t>在进行营养状况管理的基础上，还需对相关疾病进</w:t>
      </w:r>
      <w:r>
        <w:rPr>
          <w:rFonts w:ascii="FangSong" w:hAnsi="FangSong" w:eastAsia="FangSong" w:cs="FangSong"/>
          <w:sz w:val="21"/>
          <w:szCs w:val="21"/>
          <w:color w:val="231F20"/>
          <w:spacing w:val="1"/>
        </w:rPr>
        <w:t xml:space="preserve">  </w:t>
      </w:r>
      <w:r>
        <w:rPr>
          <w:rFonts w:ascii="FangSong" w:hAnsi="FangSong" w:eastAsia="FangSong" w:cs="FangSong"/>
          <w:sz w:val="21"/>
          <w:szCs w:val="21"/>
          <w:color w:val="231F20"/>
          <w:spacing w:val="-8"/>
        </w:rPr>
        <w:t>行管理。⑨对服药的老年人，</w:t>
      </w:r>
      <w:r>
        <w:rPr>
          <w:rFonts w:ascii="FangSong" w:hAnsi="FangSong" w:eastAsia="FangSong" w:cs="FangSong"/>
          <w:sz w:val="21"/>
          <w:szCs w:val="21"/>
          <w:color w:val="231F20"/>
          <w:spacing w:val="-8"/>
        </w:rPr>
        <w:t xml:space="preserve"> </w:t>
      </w:r>
      <w:r>
        <w:rPr>
          <w:rFonts w:ascii="FangSong" w:hAnsi="FangSong" w:eastAsia="FangSong" w:cs="FangSong"/>
          <w:sz w:val="21"/>
          <w:szCs w:val="21"/>
          <w:color w:val="231F20"/>
          <w:spacing w:val="-8"/>
        </w:rPr>
        <w:t>鼓励其遵医嘱用药</w:t>
      </w:r>
      <w:r>
        <w:rPr>
          <w:sz w:val="12"/>
          <w:szCs w:val="12"/>
          <w:color w:val="231F20"/>
          <w:spacing w:val="-8"/>
          <w:position w:val="9"/>
        </w:rPr>
        <w:t>［33］</w:t>
      </w:r>
      <w:r>
        <w:rPr>
          <w:rFonts w:ascii="FangSong" w:hAnsi="FangSong" w:eastAsia="FangSong" w:cs="FangSong"/>
          <w:sz w:val="21"/>
          <w:szCs w:val="21"/>
          <w:color w:val="231F20"/>
          <w:spacing w:val="-8"/>
        </w:rPr>
        <w:t>。</w:t>
      </w:r>
      <w:r>
        <w:rPr>
          <w:rFonts w:ascii="FangSong" w:hAnsi="FangSong" w:eastAsia="FangSong" w:cs="FangSong"/>
          <w:sz w:val="21"/>
          <w:szCs w:val="21"/>
          <w:color w:val="231F20"/>
          <w:spacing w:val="4"/>
        </w:rPr>
        <w:t xml:space="preserve"> </w:t>
      </w:r>
      <w:r>
        <w:rPr>
          <w:rFonts w:ascii="FangSong" w:hAnsi="FangSong" w:eastAsia="FangSong" w:cs="FangSong"/>
          <w:sz w:val="21"/>
          <w:szCs w:val="21"/>
          <w:color w:val="231F20"/>
          <w:spacing w:val="8"/>
        </w:rPr>
        <w:t>联合干预将多种非药物干预的方法进行整合，可使</w:t>
      </w:r>
      <w:r>
        <w:rPr>
          <w:rFonts w:ascii="FangSong" w:hAnsi="FangSong" w:eastAsia="FangSong" w:cs="FangSong"/>
          <w:sz w:val="21"/>
          <w:szCs w:val="21"/>
          <w:color w:val="231F20"/>
          <w:spacing w:val="2"/>
        </w:rPr>
        <w:t xml:space="preserve">  </w:t>
      </w:r>
      <w:r>
        <w:rPr>
          <w:rFonts w:ascii="FangSong" w:hAnsi="FangSong" w:eastAsia="FangSong" w:cs="FangSong"/>
          <w:sz w:val="21"/>
          <w:szCs w:val="21"/>
          <w:color w:val="231F20"/>
          <w:spacing w:val="8"/>
        </w:rPr>
        <w:t>不同干预方法间相互促进和补充，取得更好的健康</w:t>
      </w:r>
      <w:r>
        <w:rPr>
          <w:rFonts w:ascii="FangSong" w:hAnsi="FangSong" w:eastAsia="FangSong" w:cs="FangSong"/>
          <w:sz w:val="21"/>
          <w:szCs w:val="21"/>
          <w:color w:val="231F20"/>
          <w:spacing w:val="2"/>
        </w:rPr>
        <w:t xml:space="preserve">  </w:t>
      </w:r>
      <w:r>
        <w:rPr>
          <w:rFonts w:ascii="FangSong" w:hAnsi="FangSong" w:eastAsia="FangSong" w:cs="FangSong"/>
          <w:sz w:val="21"/>
          <w:szCs w:val="21"/>
          <w:color w:val="231F20"/>
          <w:spacing w:val="-5"/>
        </w:rPr>
        <w:t>结局</w:t>
      </w:r>
      <w:r>
        <w:rPr>
          <w:sz w:val="12"/>
          <w:szCs w:val="12"/>
          <w:color w:val="231F20"/>
          <w:spacing w:val="-5"/>
          <w:position w:val="9"/>
        </w:rPr>
        <w:t>［75］</w:t>
      </w:r>
      <w:r>
        <w:rPr>
          <w:rFonts w:ascii="FangSong" w:hAnsi="FangSong" w:eastAsia="FangSong" w:cs="FangSong"/>
          <w:sz w:val="21"/>
          <w:szCs w:val="21"/>
          <w:color w:val="231F20"/>
          <w:spacing w:val="-5"/>
        </w:rPr>
        <w:t>。但由于本类干预方法通常需要多团队合作，</w:t>
      </w:r>
      <w:r>
        <w:rPr>
          <w:rFonts w:ascii="FangSong" w:hAnsi="FangSong" w:eastAsia="FangSong" w:cs="FangSong"/>
          <w:sz w:val="21"/>
          <w:szCs w:val="21"/>
          <w:color w:val="231F20"/>
          <w:spacing w:val="10"/>
        </w:rPr>
        <w:t xml:space="preserve"> </w:t>
      </w:r>
      <w:r>
        <w:rPr>
          <w:rFonts w:ascii="FangSong" w:hAnsi="FangSong" w:eastAsia="FangSong" w:cs="FangSong"/>
          <w:sz w:val="21"/>
          <w:szCs w:val="21"/>
          <w:color w:val="231F20"/>
          <w:spacing w:val="-2"/>
        </w:rPr>
        <w:t>需较多的人力物力配合，具体实施存在较大难度。</w:t>
      </w:r>
    </w:p>
    <w:p>
      <w:pPr>
        <w:pStyle w:val="BodyText"/>
        <w:ind w:left="7" w:right="187" w:hanging="6"/>
        <w:spacing w:before="6" w:line="232" w:lineRule="auto"/>
        <w:jc w:val="both"/>
        <w:rPr>
          <w:rFonts w:ascii="FangSong" w:hAnsi="FangSong" w:eastAsia="FangSong" w:cs="FangSong"/>
          <w:sz w:val="21"/>
          <w:szCs w:val="21"/>
        </w:rPr>
      </w:pPr>
      <w:r>
        <w:rPr>
          <w:sz w:val="21"/>
          <w:szCs w:val="21"/>
          <w:color w:val="231F20"/>
          <w:spacing w:val="-2"/>
        </w:rPr>
        <w:t>2.4.2   </w:t>
      </w:r>
      <w:r>
        <w:rPr>
          <w:rFonts w:ascii="FangSong" w:hAnsi="FangSong" w:eastAsia="FangSong" w:cs="FangSong"/>
          <w:sz w:val="21"/>
          <w:szCs w:val="21"/>
          <w:color w:val="231F20"/>
          <w:spacing w:val="-2"/>
        </w:rPr>
        <w:t>推荐意见：联合干预比单一的营养干预措施内</w:t>
      </w:r>
      <w:r>
        <w:rPr>
          <w:rFonts w:ascii="FangSong" w:hAnsi="FangSong" w:eastAsia="FangSong" w:cs="FangSong"/>
          <w:sz w:val="21"/>
          <w:szCs w:val="21"/>
          <w:color w:val="231F20"/>
          <w:spacing w:val="11"/>
        </w:rPr>
        <w:t xml:space="preserve"> </w:t>
      </w:r>
      <w:r>
        <w:rPr>
          <w:rFonts w:ascii="FangSong" w:hAnsi="FangSong" w:eastAsia="FangSong" w:cs="FangSong"/>
          <w:sz w:val="21"/>
          <w:szCs w:val="21"/>
          <w:color w:val="231F20"/>
          <w:spacing w:val="7"/>
        </w:rPr>
        <w:t>容更加丰富，应考虑到各种干预内容间的互相促进</w:t>
      </w:r>
      <w:r>
        <w:rPr>
          <w:rFonts w:ascii="FangSong" w:hAnsi="FangSong" w:eastAsia="FangSong" w:cs="FangSong"/>
          <w:sz w:val="21"/>
          <w:szCs w:val="21"/>
          <w:color w:val="231F20"/>
          <w:spacing w:val="16"/>
        </w:rPr>
        <w:t xml:space="preserve"> </w:t>
      </w:r>
      <w:r>
        <w:rPr>
          <w:rFonts w:ascii="FangSong" w:hAnsi="FangSong" w:eastAsia="FangSong" w:cs="FangSong"/>
          <w:sz w:val="21"/>
          <w:szCs w:val="21"/>
          <w:color w:val="231F20"/>
          <w:spacing w:val="-5"/>
        </w:rPr>
        <w:t>作用，使干预效果达到最大化。（</w:t>
      </w:r>
      <w:r>
        <w:rPr>
          <w:rFonts w:ascii="FangSong" w:hAnsi="FangSong" w:eastAsia="FangSong" w:cs="FangSong"/>
          <w:sz w:val="21"/>
          <w:szCs w:val="21"/>
          <w:color w:val="231F20"/>
          <w:spacing w:val="-52"/>
        </w:rPr>
        <w:t xml:space="preserve"> </w:t>
      </w:r>
      <w:r>
        <w:rPr>
          <w:sz w:val="21"/>
          <w:szCs w:val="21"/>
          <w:color w:val="231F20"/>
          <w:spacing w:val="-5"/>
        </w:rPr>
        <w:t>1B</w:t>
      </w:r>
      <w:r>
        <w:rPr>
          <w:sz w:val="21"/>
          <w:szCs w:val="21"/>
          <w:color w:val="231F20"/>
          <w:spacing w:val="-35"/>
        </w:rPr>
        <w:t xml:space="preserve"> </w:t>
      </w:r>
      <w:r>
        <w:rPr>
          <w:rFonts w:ascii="FangSong" w:hAnsi="FangSong" w:eastAsia="FangSong" w:cs="FangSong"/>
          <w:sz w:val="21"/>
          <w:szCs w:val="21"/>
          <w:color w:val="231F20"/>
          <w:spacing w:val="-5"/>
        </w:rPr>
        <w:t>）</w:t>
      </w:r>
    </w:p>
    <w:p>
      <w:pPr>
        <w:pStyle w:val="BodyText"/>
        <w:ind w:left="404"/>
        <w:spacing w:line="212" w:lineRule="auto"/>
        <w:rPr>
          <w:rFonts w:ascii="FangSong" w:hAnsi="FangSong" w:eastAsia="FangSong" w:cs="FangSong"/>
          <w:sz w:val="21"/>
          <w:szCs w:val="21"/>
        </w:rPr>
      </w:pPr>
      <w:r>
        <w:rPr>
          <w:rFonts w:ascii="FangSong" w:hAnsi="FangSong" w:eastAsia="FangSong" w:cs="FangSong"/>
          <w:sz w:val="21"/>
          <w:szCs w:val="21"/>
          <w:color w:val="231F20"/>
          <w:spacing w:val="-8"/>
        </w:rPr>
        <w:t>周期：通常</w:t>
      </w:r>
      <w:r>
        <w:rPr>
          <w:rFonts w:ascii="FangSong" w:hAnsi="FangSong" w:eastAsia="FangSong" w:cs="FangSong"/>
          <w:sz w:val="21"/>
          <w:szCs w:val="21"/>
          <w:color w:val="231F20"/>
          <w:spacing w:val="-18"/>
        </w:rPr>
        <w:t xml:space="preserve"> </w:t>
      </w:r>
      <w:r>
        <w:rPr>
          <w:sz w:val="21"/>
          <w:szCs w:val="21"/>
          <w:color w:val="231F20"/>
          <w:spacing w:val="-8"/>
        </w:rPr>
        <w:t>12 </w:t>
      </w:r>
      <w:r>
        <w:rPr>
          <w:rFonts w:ascii="FangSong" w:hAnsi="FangSong" w:eastAsia="FangSong" w:cs="FangSong"/>
          <w:sz w:val="21"/>
          <w:szCs w:val="21"/>
          <w:color w:val="231F20"/>
          <w:spacing w:val="-8"/>
        </w:rPr>
        <w:t>周为一个干预周期。（</w:t>
      </w:r>
      <w:r>
        <w:rPr>
          <w:rFonts w:ascii="FangSong" w:hAnsi="FangSong" w:eastAsia="FangSong" w:cs="FangSong"/>
          <w:sz w:val="21"/>
          <w:szCs w:val="21"/>
          <w:color w:val="231F20"/>
          <w:spacing w:val="-55"/>
        </w:rPr>
        <w:t xml:space="preserve"> </w:t>
      </w:r>
      <w:r>
        <w:rPr>
          <w:sz w:val="21"/>
          <w:szCs w:val="21"/>
          <w:color w:val="231F20"/>
          <w:spacing w:val="-8"/>
        </w:rPr>
        <w:t>1B</w:t>
      </w:r>
      <w:r>
        <w:rPr>
          <w:sz w:val="21"/>
          <w:szCs w:val="21"/>
          <w:color w:val="231F20"/>
          <w:spacing w:val="-35"/>
        </w:rPr>
        <w:t xml:space="preserve"> </w:t>
      </w:r>
      <w:r>
        <w:rPr>
          <w:rFonts w:ascii="FangSong" w:hAnsi="FangSong" w:eastAsia="FangSong" w:cs="FangSong"/>
          <w:sz w:val="21"/>
          <w:szCs w:val="21"/>
          <w:color w:val="231F20"/>
          <w:spacing w:val="-8"/>
        </w:rPr>
        <w:t>）</w:t>
      </w:r>
    </w:p>
    <w:p>
      <w:pPr>
        <w:pStyle w:val="BodyText"/>
        <w:ind w:left="409"/>
        <w:spacing w:before="1" w:line="206" w:lineRule="auto"/>
        <w:rPr>
          <w:rFonts w:ascii="FangSong" w:hAnsi="FangSong" w:eastAsia="FangSong" w:cs="FangSong"/>
          <w:sz w:val="21"/>
          <w:szCs w:val="21"/>
        </w:rPr>
      </w:pPr>
      <w:r>
        <w:rPr>
          <w:rFonts w:ascii="FangSong" w:hAnsi="FangSong" w:eastAsia="FangSong" w:cs="FangSong"/>
          <w:sz w:val="21"/>
          <w:szCs w:val="21"/>
          <w:color w:val="231F20"/>
          <w:spacing w:val="-5"/>
        </w:rPr>
        <w:t>方式：面对面或线上、线下结合开展。（</w:t>
      </w:r>
      <w:r>
        <w:rPr>
          <w:rFonts w:ascii="FangSong" w:hAnsi="FangSong" w:eastAsia="FangSong" w:cs="FangSong"/>
          <w:sz w:val="21"/>
          <w:szCs w:val="21"/>
          <w:color w:val="231F20"/>
          <w:spacing w:val="-42"/>
        </w:rPr>
        <w:t xml:space="preserve"> </w:t>
      </w:r>
      <w:r>
        <w:rPr>
          <w:sz w:val="21"/>
          <w:szCs w:val="21"/>
          <w:color w:val="231F20"/>
          <w:spacing w:val="-5"/>
        </w:rPr>
        <w:t>1B</w:t>
      </w:r>
      <w:r>
        <w:rPr>
          <w:sz w:val="21"/>
          <w:szCs w:val="21"/>
          <w:color w:val="231F20"/>
          <w:spacing w:val="-35"/>
        </w:rPr>
        <w:t xml:space="preserve"> </w:t>
      </w:r>
      <w:r>
        <w:rPr>
          <w:rFonts w:ascii="FangSong" w:hAnsi="FangSong" w:eastAsia="FangSong" w:cs="FangSong"/>
          <w:sz w:val="21"/>
          <w:szCs w:val="21"/>
          <w:color w:val="231F20"/>
          <w:spacing w:val="-5"/>
        </w:rPr>
        <w:t>）</w:t>
      </w:r>
    </w:p>
    <w:p>
      <w:pPr>
        <w:pStyle w:val="BodyText"/>
        <w:ind w:left="4" w:right="215" w:firstLine="425"/>
        <w:spacing w:before="9" w:line="243" w:lineRule="auto"/>
        <w:rPr>
          <w:rFonts w:ascii="FangSong" w:hAnsi="FangSong" w:eastAsia="FangSong" w:cs="FangSong"/>
          <w:sz w:val="21"/>
          <w:szCs w:val="21"/>
        </w:rPr>
      </w:pPr>
      <w:r>
        <w:rPr>
          <w:rFonts w:ascii="FangSong" w:hAnsi="FangSong" w:eastAsia="FangSong" w:cs="FangSong"/>
          <w:sz w:val="21"/>
          <w:szCs w:val="21"/>
          <w:color w:val="231F20"/>
          <w:spacing w:val="-3"/>
        </w:rPr>
        <w:t>团队：营养专科医务人员、全科医务人员、运动</w:t>
      </w:r>
      <w:r>
        <w:rPr>
          <w:rFonts w:ascii="FangSong" w:hAnsi="FangSong" w:eastAsia="FangSong" w:cs="FangSong"/>
          <w:sz w:val="21"/>
          <w:szCs w:val="21"/>
          <w:color w:val="231F20"/>
          <w:spacing w:val="7"/>
        </w:rPr>
        <w:t xml:space="preserve"> </w:t>
      </w:r>
      <w:r>
        <w:rPr>
          <w:rFonts w:ascii="FangSong" w:hAnsi="FangSong" w:eastAsia="FangSong" w:cs="FangSong"/>
          <w:sz w:val="21"/>
          <w:szCs w:val="21"/>
          <w:color w:val="231F20"/>
          <w:spacing w:val="-5"/>
        </w:rPr>
        <w:t>康复治疗师、社会工作者及志愿者等。（</w:t>
      </w:r>
      <w:r>
        <w:rPr>
          <w:rFonts w:ascii="FangSong" w:hAnsi="FangSong" w:eastAsia="FangSong" w:cs="FangSong"/>
          <w:sz w:val="21"/>
          <w:szCs w:val="21"/>
          <w:color w:val="231F20"/>
          <w:spacing w:val="-42"/>
        </w:rPr>
        <w:t xml:space="preserve"> </w:t>
      </w:r>
      <w:r>
        <w:rPr>
          <w:sz w:val="21"/>
          <w:szCs w:val="21"/>
          <w:color w:val="231F20"/>
          <w:spacing w:val="-5"/>
        </w:rPr>
        <w:t>1C</w:t>
      </w:r>
      <w:r>
        <w:rPr>
          <w:sz w:val="21"/>
          <w:szCs w:val="21"/>
          <w:color w:val="231F20"/>
          <w:spacing w:val="-35"/>
        </w:rPr>
        <w:t xml:space="preserve"> </w:t>
      </w:r>
      <w:r>
        <w:rPr>
          <w:rFonts w:ascii="FangSong" w:hAnsi="FangSong" w:eastAsia="FangSong" w:cs="FangSong"/>
          <w:sz w:val="21"/>
          <w:szCs w:val="21"/>
          <w:color w:val="231F20"/>
          <w:spacing w:val="-5"/>
        </w:rPr>
        <w:t>）</w:t>
      </w:r>
    </w:p>
    <w:p>
      <w:pPr>
        <w:pStyle w:val="BodyText"/>
        <w:ind w:left="9" w:right="203" w:firstLine="405"/>
        <w:spacing w:before="1" w:line="254" w:lineRule="auto"/>
        <w:rPr>
          <w:rFonts w:ascii="FangSong" w:hAnsi="FangSong" w:eastAsia="FangSong" w:cs="FangSong"/>
          <w:sz w:val="21"/>
          <w:szCs w:val="21"/>
        </w:rPr>
      </w:pPr>
      <w:r>
        <w:rPr>
          <w:rFonts w:ascii="FangSong" w:hAnsi="FangSong" w:eastAsia="FangSong" w:cs="FangSong"/>
          <w:sz w:val="21"/>
          <w:szCs w:val="21"/>
          <w:color w:val="231F20"/>
          <w:spacing w:val="-2"/>
        </w:rPr>
        <w:t>类型：口服营养补充结合运动干预，口服营养补</w:t>
      </w:r>
      <w:r>
        <w:rPr>
          <w:rFonts w:ascii="FangSong" w:hAnsi="FangSong" w:eastAsia="FangSong" w:cs="FangSong"/>
          <w:sz w:val="21"/>
          <w:szCs w:val="21"/>
          <w:color w:val="231F20"/>
          <w:spacing w:val="12"/>
        </w:rPr>
        <w:t xml:space="preserve"> </w:t>
      </w:r>
      <w:r>
        <w:rPr>
          <w:rFonts w:ascii="FangSong" w:hAnsi="FangSong" w:eastAsia="FangSong" w:cs="FangSong"/>
          <w:sz w:val="21"/>
          <w:szCs w:val="21"/>
          <w:color w:val="231F20"/>
          <w:spacing w:val="7"/>
        </w:rPr>
        <w:t>充结合膳食指导，口服营养补充结合膳食指导与运</w:t>
      </w:r>
      <w:r>
        <w:rPr>
          <w:rFonts w:ascii="FangSong" w:hAnsi="FangSong" w:eastAsia="FangSong" w:cs="FangSong"/>
          <w:sz w:val="21"/>
          <w:szCs w:val="21"/>
          <w:color w:val="231F20"/>
          <w:spacing w:val="14"/>
        </w:rPr>
        <w:t xml:space="preserve"> </w:t>
      </w:r>
      <w:r>
        <w:rPr>
          <w:rFonts w:ascii="FangSong" w:hAnsi="FangSong" w:eastAsia="FangSong" w:cs="FangSong"/>
          <w:sz w:val="21"/>
          <w:szCs w:val="21"/>
          <w:color w:val="231F20"/>
          <w:spacing w:val="-10"/>
        </w:rPr>
        <w:t>动干预等。（</w:t>
      </w:r>
      <w:r>
        <w:rPr>
          <w:rFonts w:ascii="FangSong" w:hAnsi="FangSong" w:eastAsia="FangSong" w:cs="FangSong"/>
          <w:sz w:val="21"/>
          <w:szCs w:val="21"/>
          <w:color w:val="231F20"/>
          <w:spacing w:val="-53"/>
        </w:rPr>
        <w:t xml:space="preserve"> </w:t>
      </w:r>
      <w:r>
        <w:rPr>
          <w:sz w:val="21"/>
          <w:szCs w:val="21"/>
          <w:color w:val="231F20"/>
          <w:spacing w:val="-10"/>
        </w:rPr>
        <w:t>1B</w:t>
      </w:r>
      <w:r>
        <w:rPr>
          <w:sz w:val="21"/>
          <w:szCs w:val="21"/>
          <w:color w:val="231F20"/>
          <w:spacing w:val="-35"/>
        </w:rPr>
        <w:t xml:space="preserve"> </w:t>
      </w:r>
      <w:r>
        <w:rPr>
          <w:rFonts w:ascii="FangSong" w:hAnsi="FangSong" w:eastAsia="FangSong" w:cs="FangSong"/>
          <w:sz w:val="21"/>
          <w:szCs w:val="21"/>
          <w:color w:val="231F20"/>
          <w:spacing w:val="-10"/>
        </w:rPr>
        <w:t>）</w:t>
      </w:r>
    </w:p>
    <w:p>
      <w:pPr>
        <w:pStyle w:val="BodyText"/>
        <w:ind w:left="7" w:right="187" w:firstLine="398"/>
        <w:spacing w:before="7" w:line="231" w:lineRule="auto"/>
        <w:jc w:val="both"/>
        <w:rPr>
          <w:rFonts w:ascii="FangSong" w:hAnsi="FangSong" w:eastAsia="FangSong" w:cs="FangSong"/>
          <w:sz w:val="21"/>
          <w:szCs w:val="21"/>
        </w:rPr>
      </w:pPr>
      <w:r>
        <w:rPr>
          <w:rFonts w:ascii="FangSong" w:hAnsi="FangSong" w:eastAsia="FangSong" w:cs="FangSong"/>
          <w:sz w:val="21"/>
          <w:szCs w:val="21"/>
          <w:color w:val="231F20"/>
          <w:spacing w:val="-2"/>
        </w:rPr>
        <w:t>推荐说明：联合干预的形式通常是将两种或多种</w:t>
      </w:r>
      <w:r>
        <w:rPr>
          <w:rFonts w:ascii="FangSong" w:hAnsi="FangSong" w:eastAsia="FangSong" w:cs="FangSong"/>
          <w:sz w:val="21"/>
          <w:szCs w:val="21"/>
          <w:color w:val="231F20"/>
          <w:spacing w:val="16"/>
        </w:rPr>
        <w:t xml:space="preserve"> </w:t>
      </w:r>
      <w:r>
        <w:rPr>
          <w:rFonts w:ascii="FangSong" w:hAnsi="FangSong" w:eastAsia="FangSong" w:cs="FangSong"/>
          <w:sz w:val="21"/>
          <w:szCs w:val="21"/>
          <w:color w:val="231F20"/>
        </w:rPr>
        <w:t>干预方式结合开展，如</w:t>
      </w:r>
      <w:r>
        <w:rPr>
          <w:rFonts w:ascii="FangSong" w:hAnsi="FangSong" w:eastAsia="FangSong" w:cs="FangSong"/>
          <w:sz w:val="21"/>
          <w:szCs w:val="21"/>
          <w:color w:val="231F20"/>
          <w:spacing w:val="-7"/>
        </w:rPr>
        <w:t>：（</w:t>
      </w:r>
      <w:r>
        <w:rPr>
          <w:rFonts w:ascii="FangSong" w:hAnsi="FangSong" w:eastAsia="FangSong" w:cs="FangSong"/>
          <w:sz w:val="21"/>
          <w:szCs w:val="21"/>
          <w:color w:val="231F20"/>
          <w:spacing w:val="-56"/>
        </w:rPr>
        <w:t xml:space="preserve"> </w:t>
      </w:r>
      <w:r>
        <w:rPr>
          <w:sz w:val="21"/>
          <w:szCs w:val="21"/>
          <w:color w:val="231F20"/>
        </w:rPr>
        <w:t>1</w:t>
      </w:r>
      <w:r>
        <w:rPr>
          <w:sz w:val="21"/>
          <w:szCs w:val="21"/>
          <w:color w:val="231F20"/>
          <w:spacing w:val="-35"/>
        </w:rPr>
        <w:t xml:space="preserve"> </w:t>
      </w:r>
      <w:r>
        <w:rPr>
          <w:rFonts w:ascii="FangSong" w:hAnsi="FangSong" w:eastAsia="FangSong" w:cs="FangSong"/>
          <w:sz w:val="21"/>
          <w:szCs w:val="21"/>
          <w:color w:val="231F20"/>
        </w:rPr>
        <w:t>）个性化膳食指导与营</w:t>
      </w:r>
      <w:r>
        <w:rPr>
          <w:rFonts w:ascii="FangSong" w:hAnsi="FangSong" w:eastAsia="FangSong" w:cs="FangSong"/>
          <w:sz w:val="21"/>
          <w:szCs w:val="21"/>
          <w:color w:val="231F20"/>
        </w:rPr>
        <w:t xml:space="preserve"> </w:t>
      </w:r>
      <w:r>
        <w:rPr>
          <w:rFonts w:ascii="FangSong" w:hAnsi="FangSong" w:eastAsia="FangSong" w:cs="FangSong"/>
          <w:sz w:val="21"/>
          <w:szCs w:val="21"/>
          <w:color w:val="231F20"/>
          <w:spacing w:val="7"/>
        </w:rPr>
        <w:t>养补充联合的干预方式</w:t>
      </w:r>
      <w:r>
        <w:rPr>
          <w:sz w:val="12"/>
          <w:szCs w:val="12"/>
          <w:color w:val="231F20"/>
          <w:spacing w:val="7"/>
          <w:position w:val="9"/>
        </w:rPr>
        <w:t>［92</w:t>
      </w:r>
      <w:r>
        <w:rPr>
          <w:sz w:val="12"/>
          <w:szCs w:val="12"/>
          <w:color w:val="231F20"/>
          <w:spacing w:val="-3"/>
          <w:position w:val="9"/>
        </w:rPr>
        <w:t>］</w:t>
      </w:r>
      <w:r>
        <w:rPr>
          <w:rFonts w:ascii="FangSong" w:hAnsi="FangSong" w:eastAsia="FangSong" w:cs="FangSong"/>
          <w:sz w:val="21"/>
          <w:szCs w:val="21"/>
          <w:color w:val="231F20"/>
          <w:spacing w:val="-36"/>
        </w:rPr>
        <w:t>；（</w:t>
      </w:r>
      <w:r>
        <w:rPr>
          <w:sz w:val="21"/>
          <w:szCs w:val="21"/>
          <w:color w:val="231F20"/>
          <w:spacing w:val="7"/>
        </w:rPr>
        <w:t>2</w:t>
      </w:r>
      <w:r>
        <w:rPr>
          <w:rFonts w:ascii="FangSong" w:hAnsi="FangSong" w:eastAsia="FangSong" w:cs="FangSong"/>
          <w:sz w:val="21"/>
          <w:szCs w:val="21"/>
          <w:color w:val="231F20"/>
          <w:spacing w:val="7"/>
        </w:rPr>
        <w:t>）个性化膳食指导</w:t>
      </w:r>
      <w:r>
        <w:rPr>
          <w:rFonts w:ascii="FangSong" w:hAnsi="FangSong" w:eastAsia="FangSong" w:cs="FangSong"/>
          <w:sz w:val="21"/>
          <w:szCs w:val="21"/>
          <w:color w:val="231F20"/>
          <w:spacing w:val="1"/>
        </w:rPr>
        <w:t xml:space="preserve"> </w:t>
      </w:r>
      <w:r>
        <w:rPr>
          <w:rFonts w:ascii="FangSong" w:hAnsi="FangSong" w:eastAsia="FangSong" w:cs="FangSong"/>
          <w:sz w:val="21"/>
          <w:szCs w:val="21"/>
          <w:color w:val="231F20"/>
          <w:spacing w:val="6"/>
        </w:rPr>
        <w:t>与运动干预联合的干预方式</w:t>
      </w:r>
      <w:r>
        <w:rPr>
          <w:sz w:val="12"/>
          <w:szCs w:val="12"/>
          <w:color w:val="231F20"/>
          <w:spacing w:val="6"/>
          <w:position w:val="9"/>
        </w:rPr>
        <w:t>［52</w:t>
      </w:r>
      <w:r>
        <w:rPr>
          <w:sz w:val="12"/>
          <w:szCs w:val="12"/>
          <w:color w:val="231F20"/>
          <w:spacing w:val="1"/>
          <w:position w:val="9"/>
        </w:rPr>
        <w:t>］</w:t>
      </w:r>
      <w:r>
        <w:rPr>
          <w:rFonts w:ascii="FangSong" w:hAnsi="FangSong" w:eastAsia="FangSong" w:cs="FangSong"/>
          <w:sz w:val="21"/>
          <w:szCs w:val="21"/>
          <w:color w:val="231F20"/>
          <w:spacing w:val="-36"/>
        </w:rPr>
        <w:t>；（</w:t>
      </w:r>
      <w:r>
        <w:rPr>
          <w:sz w:val="21"/>
          <w:szCs w:val="21"/>
          <w:color w:val="231F20"/>
          <w:spacing w:val="6"/>
        </w:rPr>
        <w:t>3</w:t>
      </w:r>
      <w:r>
        <w:rPr>
          <w:rFonts w:ascii="FangSong" w:hAnsi="FangSong" w:eastAsia="FangSong" w:cs="FangSong"/>
          <w:sz w:val="21"/>
          <w:szCs w:val="21"/>
          <w:color w:val="231F20"/>
          <w:spacing w:val="6"/>
        </w:rPr>
        <w:t>）运动干预与</w:t>
      </w:r>
      <w:r>
        <w:rPr>
          <w:rFonts w:ascii="FangSong" w:hAnsi="FangSong" w:eastAsia="FangSong" w:cs="FangSong"/>
          <w:sz w:val="21"/>
          <w:szCs w:val="21"/>
          <w:color w:val="231F20"/>
          <w:spacing w:val="1"/>
        </w:rPr>
        <w:t xml:space="preserve"> </w:t>
      </w:r>
      <w:r>
        <w:rPr>
          <w:rFonts w:ascii="FangSong" w:hAnsi="FangSong" w:eastAsia="FangSong" w:cs="FangSong"/>
          <w:sz w:val="21"/>
          <w:szCs w:val="21"/>
          <w:color w:val="231F20"/>
          <w:spacing w:val="7"/>
        </w:rPr>
        <w:t>营养补充联合的干预方式。通常，存在营养风险或</w:t>
      </w:r>
      <w:r>
        <w:rPr>
          <w:rFonts w:ascii="FangSong" w:hAnsi="FangSong" w:eastAsia="FangSong" w:cs="FangSong"/>
          <w:sz w:val="21"/>
          <w:szCs w:val="21"/>
          <w:color w:val="231F20"/>
          <w:spacing w:val="9"/>
        </w:rPr>
        <w:t xml:space="preserve"> </w:t>
      </w:r>
      <w:r>
        <w:rPr>
          <w:rFonts w:ascii="FangSong" w:hAnsi="FangSong" w:eastAsia="FangSong" w:cs="FangSong"/>
          <w:sz w:val="21"/>
          <w:szCs w:val="21"/>
          <w:color w:val="231F20"/>
          <w:spacing w:val="8"/>
        </w:rPr>
        <w:t>营养不良的老年人的运动功能也会出现不同程度的</w:t>
      </w:r>
    </w:p>
    <w:p>
      <w:pPr>
        <w:spacing w:line="14" w:lineRule="auto"/>
        <w:rPr>
          <w:rFonts w:ascii="Arial"/>
          <w:sz w:val="2"/>
        </w:rPr>
      </w:pPr>
      <w:r>
        <w:rPr>
          <w:rFonts w:ascii="Arial" w:hAnsi="Arial" w:eastAsia="Arial" w:cs="Arial"/>
          <w:sz w:val="2"/>
          <w:szCs w:val="2"/>
        </w:rPr>
        <w:br w:type="column"/>
      </w:r>
    </w:p>
    <w:p>
      <w:pPr>
        <w:ind w:left="126" w:right="81"/>
        <w:spacing w:before="48" w:line="281" w:lineRule="auto"/>
        <w:jc w:val="both"/>
        <w:rPr>
          <w:rFonts w:ascii="FangSong" w:hAnsi="FangSong" w:eastAsia="FangSong" w:cs="FangSong"/>
          <w:sz w:val="21"/>
          <w:szCs w:val="21"/>
        </w:rPr>
      </w:pPr>
      <w:r>
        <w:rPr>
          <w:rFonts w:ascii="FangSong" w:hAnsi="FangSong" w:eastAsia="FangSong" w:cs="FangSong"/>
          <w:sz w:val="21"/>
          <w:szCs w:val="21"/>
          <w:color w:val="231F20"/>
          <w:spacing w:val="7"/>
        </w:rPr>
        <w:t>下降，单纯进行营养补充可能无法充分改善老年人</w:t>
      </w:r>
      <w:r>
        <w:rPr>
          <w:rFonts w:ascii="FangSong" w:hAnsi="FangSong" w:eastAsia="FangSong" w:cs="FangSong"/>
          <w:sz w:val="21"/>
          <w:szCs w:val="21"/>
          <w:color w:val="231F20"/>
          <w:spacing w:val="13"/>
        </w:rPr>
        <w:t xml:space="preserve"> </w:t>
      </w:r>
      <w:r>
        <w:rPr>
          <w:rFonts w:ascii="FangSong" w:hAnsi="FangSong" w:eastAsia="FangSong" w:cs="FangSong"/>
          <w:sz w:val="21"/>
          <w:szCs w:val="21"/>
          <w:color w:val="231F20"/>
          <w:spacing w:val="7"/>
        </w:rPr>
        <w:t>的衰弱、肌少症等问题，而营养补充联合运动干预</w:t>
      </w:r>
      <w:r>
        <w:rPr>
          <w:rFonts w:ascii="FangSong" w:hAnsi="FangSong" w:eastAsia="FangSong" w:cs="FangSong"/>
          <w:sz w:val="21"/>
          <w:szCs w:val="21"/>
          <w:color w:val="231F20"/>
          <w:spacing w:val="6"/>
        </w:rPr>
        <w:t xml:space="preserve"> </w:t>
      </w:r>
      <w:r>
        <w:rPr>
          <w:rFonts w:ascii="FangSong" w:hAnsi="FangSong" w:eastAsia="FangSong" w:cs="FangSong"/>
          <w:sz w:val="21"/>
          <w:szCs w:val="21"/>
          <w:color w:val="231F20"/>
          <w:spacing w:val="7"/>
        </w:rPr>
        <w:t>可使老年人整体健康状况得到更好的改善，可在有</w:t>
      </w:r>
      <w:r>
        <w:rPr>
          <w:rFonts w:ascii="FangSong" w:hAnsi="FangSong" w:eastAsia="FangSong" w:cs="FangSong"/>
          <w:sz w:val="21"/>
          <w:szCs w:val="21"/>
          <w:color w:val="231F20"/>
          <w:spacing w:val="7"/>
        </w:rPr>
        <w:t xml:space="preserve"> </w:t>
      </w:r>
      <w:r>
        <w:rPr>
          <w:rFonts w:ascii="FangSong" w:hAnsi="FangSong" w:eastAsia="FangSong" w:cs="FangSong"/>
          <w:sz w:val="21"/>
          <w:szCs w:val="21"/>
          <w:color w:val="231F20"/>
          <w:spacing w:val="7"/>
        </w:rPr>
        <w:t>效提高老年人的整体营养状况的同时，提升老年人</w:t>
      </w:r>
      <w:r>
        <w:rPr>
          <w:rFonts w:ascii="FangSong" w:hAnsi="FangSong" w:eastAsia="FangSong" w:cs="FangSong"/>
          <w:sz w:val="21"/>
          <w:szCs w:val="21"/>
          <w:color w:val="231F20"/>
          <w:spacing w:val="13"/>
        </w:rPr>
        <w:t xml:space="preserve"> </w:t>
      </w:r>
      <w:r>
        <w:rPr>
          <w:rFonts w:ascii="FangSong" w:hAnsi="FangSong" w:eastAsia="FangSong" w:cs="FangSong"/>
          <w:sz w:val="21"/>
          <w:szCs w:val="21"/>
          <w:color w:val="231F20"/>
          <w:spacing w:val="-4"/>
        </w:rPr>
        <w:t>的肌肉力量和步速等。</w:t>
      </w:r>
    </w:p>
    <w:p>
      <w:pPr>
        <w:pStyle w:val="BodyText"/>
        <w:ind w:firstLine="519"/>
        <w:spacing w:before="14" w:line="237" w:lineRule="auto"/>
        <w:tabs>
          <w:tab w:val="left" w:pos="116"/>
        </w:tabs>
        <w:rPr>
          <w:rFonts w:ascii="FangSong" w:hAnsi="FangSong" w:eastAsia="FangSong" w:cs="FangSong"/>
          <w:sz w:val="21"/>
          <w:szCs w:val="21"/>
        </w:rPr>
      </w:pPr>
      <w:r>
        <w:rPr>
          <w:rFonts w:ascii="FangSong" w:hAnsi="FangSong" w:eastAsia="FangSong" w:cs="FangSong"/>
          <w:sz w:val="21"/>
          <w:szCs w:val="21"/>
          <w:color w:val="231F20"/>
          <w:spacing w:val="4"/>
        </w:rPr>
        <w:t>证据总结</w:t>
      </w:r>
      <w:r>
        <w:rPr>
          <w:rFonts w:ascii="FangSong" w:hAnsi="FangSong" w:eastAsia="FangSong" w:cs="FangSong"/>
          <w:sz w:val="21"/>
          <w:szCs w:val="21"/>
          <w:color w:val="231F20"/>
          <w:spacing w:val="-12"/>
        </w:rPr>
        <w:t>：（</w:t>
      </w:r>
      <w:r>
        <w:rPr>
          <w:rFonts w:ascii="FangSong" w:hAnsi="FangSong" w:eastAsia="FangSong" w:cs="FangSong"/>
          <w:sz w:val="21"/>
          <w:szCs w:val="21"/>
          <w:color w:val="231F20"/>
          <w:spacing w:val="-55"/>
        </w:rPr>
        <w:t xml:space="preserve"> </w:t>
      </w:r>
      <w:r>
        <w:rPr>
          <w:sz w:val="21"/>
          <w:szCs w:val="21"/>
          <w:color w:val="231F20"/>
          <w:spacing w:val="4"/>
        </w:rPr>
        <w:t>1</w:t>
      </w:r>
      <w:r>
        <w:rPr>
          <w:sz w:val="21"/>
          <w:szCs w:val="21"/>
          <w:color w:val="231F20"/>
          <w:spacing w:val="-36"/>
        </w:rPr>
        <w:t xml:space="preserve"> </w:t>
      </w:r>
      <w:r>
        <w:rPr>
          <w:rFonts w:ascii="FangSong" w:hAnsi="FangSong" w:eastAsia="FangSong" w:cs="FangSong"/>
          <w:sz w:val="21"/>
          <w:szCs w:val="21"/>
          <w:color w:val="231F20"/>
          <w:spacing w:val="4"/>
        </w:rPr>
        <w:t>）一项纳入</w:t>
      </w:r>
      <w:r>
        <w:rPr>
          <w:rFonts w:ascii="FangSong" w:hAnsi="FangSong" w:eastAsia="FangSong" w:cs="FangSong"/>
          <w:sz w:val="21"/>
          <w:szCs w:val="21"/>
          <w:color w:val="231F20"/>
          <w:spacing w:val="-40"/>
        </w:rPr>
        <w:t xml:space="preserve"> </w:t>
      </w:r>
      <w:r>
        <w:rPr>
          <w:sz w:val="21"/>
          <w:szCs w:val="21"/>
          <w:color w:val="231F20"/>
          <w:spacing w:val="4"/>
        </w:rPr>
        <w:t>9 </w:t>
      </w:r>
      <w:r>
        <w:rPr>
          <w:rFonts w:ascii="FangSong" w:hAnsi="FangSong" w:eastAsia="FangSong" w:cs="FangSong"/>
          <w:sz w:val="21"/>
          <w:szCs w:val="21"/>
          <w:color w:val="231F20"/>
          <w:spacing w:val="4"/>
        </w:rPr>
        <w:t>项</w:t>
      </w:r>
      <w:r>
        <w:rPr>
          <w:rFonts w:ascii="FangSong" w:hAnsi="FangSong" w:eastAsia="FangSong" w:cs="FangSong"/>
          <w:sz w:val="21"/>
          <w:szCs w:val="21"/>
          <w:color w:val="231F20"/>
          <w:spacing w:val="-39"/>
        </w:rPr>
        <w:t xml:space="preserve"> </w:t>
      </w:r>
      <w:r>
        <w:rPr>
          <w:sz w:val="21"/>
          <w:szCs w:val="21"/>
          <w:color w:val="231F20"/>
        </w:rPr>
        <w:t>RCT</w:t>
      </w:r>
      <w:r>
        <w:rPr>
          <w:sz w:val="21"/>
          <w:szCs w:val="21"/>
          <w:color w:val="231F20"/>
          <w:spacing w:val="27"/>
          <w:w w:val="101"/>
        </w:rPr>
        <w:t xml:space="preserve"> </w:t>
      </w:r>
      <w:r>
        <w:rPr>
          <w:rFonts w:ascii="FangSong" w:hAnsi="FangSong" w:eastAsia="FangSong" w:cs="FangSong"/>
          <w:sz w:val="21"/>
          <w:szCs w:val="21"/>
          <w:color w:val="231F20"/>
          <w:spacing w:val="4"/>
        </w:rPr>
        <w:t>的系统评</w:t>
      </w:r>
      <w:r>
        <w:rPr>
          <w:rFonts w:ascii="FangSong" w:hAnsi="FangSong" w:eastAsia="FangSong" w:cs="FangSong"/>
          <w:sz w:val="21"/>
          <w:szCs w:val="21"/>
          <w:color w:val="231F20"/>
        </w:rPr>
        <w:t xml:space="preserve"> </w:t>
      </w:r>
      <w:r>
        <w:rPr>
          <w:rFonts w:ascii="FangSong" w:hAnsi="FangSong" w:eastAsia="FangSong" w:cs="FangSong"/>
          <w:sz w:val="21"/>
          <w:szCs w:val="21"/>
          <w:color w:val="231F20"/>
          <w:spacing w:val="14"/>
        </w:rPr>
        <w:t>价评估了口服营养补充联合运动干预对存在营养风</w:t>
      </w:r>
      <w:r>
        <w:rPr>
          <w:rFonts w:ascii="FangSong" w:hAnsi="FangSong" w:eastAsia="FangSong" w:cs="FangSong"/>
          <w:sz w:val="21"/>
          <w:szCs w:val="21"/>
          <w:color w:val="231F20"/>
        </w:rPr>
        <w:t xml:space="preserve"> </w:t>
      </w:r>
      <w:r>
        <w:rPr>
          <w:rFonts w:ascii="FangSong" w:hAnsi="FangSong" w:eastAsia="FangSong" w:cs="FangSong"/>
          <w:sz w:val="21"/>
          <w:szCs w:val="21"/>
          <w:color w:val="231F20"/>
          <w:spacing w:val="4"/>
        </w:rPr>
        <w:t>险的老年人的影响，结果显示，经过</w:t>
      </w:r>
      <w:r>
        <w:rPr>
          <w:rFonts w:ascii="FangSong" w:hAnsi="FangSong" w:eastAsia="FangSong" w:cs="FangSong"/>
          <w:sz w:val="21"/>
          <w:szCs w:val="21"/>
          <w:color w:val="231F20"/>
          <w:spacing w:val="-13"/>
        </w:rPr>
        <w:t xml:space="preserve"> </w:t>
      </w:r>
      <w:r>
        <w:rPr>
          <w:sz w:val="21"/>
          <w:szCs w:val="21"/>
          <w:color w:val="231F20"/>
          <w:spacing w:val="4"/>
        </w:rPr>
        <w:t>12 </w:t>
      </w:r>
      <w:r>
        <w:rPr>
          <w:rFonts w:ascii="FangSong" w:hAnsi="FangSong" w:eastAsia="FangSong" w:cs="FangSong"/>
          <w:sz w:val="21"/>
          <w:szCs w:val="21"/>
          <w:color w:val="231F20"/>
          <w:spacing w:val="4"/>
        </w:rPr>
        <w:t>周的线上、</w:t>
      </w:r>
      <w:r>
        <w:rPr>
          <w:rFonts w:ascii="FangSong" w:hAnsi="FangSong" w:eastAsia="FangSong" w:cs="FangSong"/>
          <w:sz w:val="21"/>
          <w:szCs w:val="21"/>
          <w:color w:val="231F20"/>
        </w:rPr>
        <w:t xml:space="preserve">  </w:t>
      </w:r>
      <w:r>
        <w:rPr>
          <w:rFonts w:ascii="FangSong" w:hAnsi="FangSong" w:eastAsia="FangSong" w:cs="FangSong"/>
          <w:sz w:val="21"/>
          <w:szCs w:val="21"/>
          <w:color w:val="231F20"/>
          <w:spacing w:val="22"/>
        </w:rPr>
        <w:t>线下联合干预，</w:t>
      </w:r>
      <w:r>
        <w:rPr>
          <w:rFonts w:ascii="FangSong" w:hAnsi="FangSong" w:eastAsia="FangSong" w:cs="FangSong"/>
          <w:sz w:val="21"/>
          <w:szCs w:val="21"/>
          <w:color w:val="231F20"/>
          <w:spacing w:val="-50"/>
        </w:rPr>
        <w:t xml:space="preserve"> </w:t>
      </w:r>
      <w:r>
        <w:rPr>
          <w:rFonts w:ascii="FangSong" w:hAnsi="FangSong" w:eastAsia="FangSong" w:cs="FangSong"/>
          <w:sz w:val="21"/>
          <w:szCs w:val="21"/>
          <w:color w:val="231F20"/>
          <w:spacing w:val="22"/>
        </w:rPr>
        <w:t>能够显著提升老年人的能量摄入</w:t>
      </w:r>
      <w:r>
        <w:rPr>
          <w:rFonts w:ascii="FangSong" w:hAnsi="FangSong" w:eastAsia="FangSong" w:cs="FangSong"/>
          <w:sz w:val="21"/>
          <w:szCs w:val="21"/>
          <w:color w:val="231F20"/>
        </w:rPr>
        <w:t xml:space="preserve"> </w:t>
      </w:r>
      <w:r>
        <w:rPr>
          <w:rFonts w:ascii="FangSong" w:hAnsi="FangSong" w:eastAsia="FangSong" w:cs="FangSong"/>
          <w:sz w:val="21"/>
          <w:szCs w:val="21"/>
          <w:color w:val="231F20"/>
          <w:spacing w:val="-18"/>
        </w:rPr>
        <w:t>〔</w:t>
      </w:r>
      <w:r>
        <w:rPr>
          <w:rFonts w:ascii="Times New Roman" w:hAnsi="Times New Roman" w:eastAsia="Times New Roman" w:cs="Times New Roman"/>
          <w:sz w:val="21"/>
          <w:szCs w:val="21"/>
          <w:color w:val="231F20"/>
          <w:spacing w:val="-18"/>
        </w:rPr>
        <w:t>OR=</w:t>
      </w:r>
      <w:r>
        <w:rPr>
          <w:sz w:val="21"/>
          <w:szCs w:val="21"/>
          <w:color w:val="231F20"/>
          <w:spacing w:val="-18"/>
        </w:rPr>
        <w:t>2.28</w:t>
      </w:r>
      <w:r>
        <w:rPr>
          <w:rFonts w:ascii="FangSong" w:hAnsi="FangSong" w:eastAsia="FangSong" w:cs="FangSong"/>
          <w:sz w:val="21"/>
          <w:szCs w:val="21"/>
          <w:color w:val="231F20"/>
          <w:spacing w:val="-18"/>
        </w:rPr>
        <w:t>，</w:t>
      </w:r>
      <w:r>
        <w:rPr>
          <w:sz w:val="21"/>
          <w:szCs w:val="21"/>
          <w:color w:val="231F20"/>
          <w:spacing w:val="-18"/>
        </w:rPr>
        <w:t>95%</w:t>
      </w:r>
      <w:r>
        <w:rPr>
          <w:rFonts w:ascii="Times New Roman" w:hAnsi="Times New Roman" w:eastAsia="Times New Roman" w:cs="Times New Roman"/>
          <w:sz w:val="21"/>
          <w:szCs w:val="21"/>
          <w:color w:val="231F20"/>
          <w:spacing w:val="-18"/>
        </w:rPr>
        <w:t>CI</w:t>
      </w:r>
      <w:r>
        <w:rPr>
          <w:rFonts w:ascii="FangSong" w:hAnsi="FangSong" w:eastAsia="FangSong" w:cs="FangSong"/>
          <w:sz w:val="21"/>
          <w:szCs w:val="21"/>
          <w:color w:val="231F20"/>
          <w:spacing w:val="-18"/>
        </w:rPr>
        <w:t>（</w:t>
      </w:r>
      <w:r>
        <w:rPr>
          <w:rFonts w:ascii="FangSong" w:hAnsi="FangSong" w:eastAsia="FangSong" w:cs="FangSong"/>
          <w:sz w:val="21"/>
          <w:szCs w:val="21"/>
          <w:color w:val="231F20"/>
          <w:spacing w:val="-55"/>
        </w:rPr>
        <w:t xml:space="preserve"> </w:t>
      </w:r>
      <w:r>
        <w:rPr>
          <w:sz w:val="21"/>
          <w:szCs w:val="21"/>
          <w:color w:val="231F20"/>
          <w:spacing w:val="-18"/>
        </w:rPr>
        <w:t>1.90</w:t>
      </w:r>
      <w:r>
        <w:rPr>
          <w:rFonts w:ascii="FangSong" w:hAnsi="FangSong" w:eastAsia="FangSong" w:cs="FangSong"/>
          <w:sz w:val="21"/>
          <w:szCs w:val="21"/>
          <w:color w:val="231F20"/>
          <w:spacing w:val="-18"/>
        </w:rPr>
        <w:t>，</w:t>
      </w:r>
      <w:r>
        <w:rPr>
          <w:sz w:val="21"/>
          <w:szCs w:val="21"/>
          <w:color w:val="231F20"/>
          <w:spacing w:val="-18"/>
        </w:rPr>
        <w:t>2.7</w:t>
      </w:r>
      <w:r>
        <w:rPr>
          <w:sz w:val="21"/>
          <w:szCs w:val="21"/>
          <w:color w:val="231F20"/>
          <w:spacing w:val="-19"/>
        </w:rPr>
        <w:t>3</w:t>
      </w:r>
      <w:r>
        <w:rPr>
          <w:rFonts w:ascii="FangSong" w:hAnsi="FangSong" w:eastAsia="FangSong" w:cs="FangSong"/>
          <w:sz w:val="21"/>
          <w:szCs w:val="21"/>
          <w:color w:val="231F20"/>
          <w:spacing w:val="-19"/>
        </w:rPr>
        <w:t>）〕和体质量〔</w:t>
      </w:r>
      <w:r>
        <w:rPr>
          <w:rFonts w:ascii="Times New Roman" w:hAnsi="Times New Roman" w:eastAsia="Times New Roman" w:cs="Times New Roman"/>
          <w:sz w:val="21"/>
          <w:szCs w:val="21"/>
          <w:color w:val="231F20"/>
          <w:spacing w:val="-19"/>
        </w:rPr>
        <w:t>OR=</w:t>
      </w:r>
      <w:r>
        <w:rPr>
          <w:sz w:val="21"/>
          <w:szCs w:val="21"/>
          <w:color w:val="231F20"/>
          <w:spacing w:val="-19"/>
        </w:rPr>
        <w:t>2.48</w:t>
      </w:r>
      <w:r>
        <w:rPr>
          <w:rFonts w:ascii="FangSong" w:hAnsi="FangSong" w:eastAsia="FangSong" w:cs="FangSong"/>
          <w:sz w:val="21"/>
          <w:szCs w:val="21"/>
          <w:color w:val="231F20"/>
          <w:spacing w:val="-19"/>
        </w:rPr>
        <w:t>，</w:t>
      </w:r>
      <w:r>
        <w:rPr>
          <w:rFonts w:ascii="FangSong" w:hAnsi="FangSong" w:eastAsia="FangSong" w:cs="FangSong"/>
          <w:sz w:val="21"/>
          <w:szCs w:val="21"/>
          <w:color w:val="231F20"/>
        </w:rPr>
        <w:t xml:space="preserve"> </w:t>
      </w:r>
      <w:r>
        <w:rPr>
          <w:sz w:val="21"/>
          <w:szCs w:val="21"/>
          <w:color w:val="231F20"/>
          <w:spacing w:val="-9"/>
        </w:rPr>
        <w:t>95%</w:t>
      </w:r>
      <w:r>
        <w:rPr>
          <w:rFonts w:ascii="Times New Roman" w:hAnsi="Times New Roman" w:eastAsia="Times New Roman" w:cs="Times New Roman"/>
          <w:sz w:val="21"/>
          <w:szCs w:val="21"/>
          <w:color w:val="231F20"/>
          <w:spacing w:val="-9"/>
        </w:rPr>
        <w:t>CI</w:t>
      </w:r>
      <w:r>
        <w:rPr>
          <w:rFonts w:ascii="FangSong" w:hAnsi="FangSong" w:eastAsia="FangSong" w:cs="FangSong"/>
          <w:sz w:val="21"/>
          <w:szCs w:val="21"/>
          <w:color w:val="231F20"/>
          <w:spacing w:val="-9"/>
        </w:rPr>
        <w:t>（</w:t>
      </w:r>
      <w:r>
        <w:rPr>
          <w:rFonts w:ascii="FangSong" w:hAnsi="FangSong" w:eastAsia="FangSong" w:cs="FangSong"/>
          <w:sz w:val="21"/>
          <w:szCs w:val="21"/>
          <w:color w:val="231F20"/>
          <w:spacing w:val="-53"/>
        </w:rPr>
        <w:t xml:space="preserve"> </w:t>
      </w:r>
      <w:r>
        <w:rPr>
          <w:sz w:val="21"/>
          <w:szCs w:val="21"/>
          <w:color w:val="231F20"/>
          <w:spacing w:val="-9"/>
        </w:rPr>
        <w:t>1.92</w:t>
      </w:r>
      <w:r>
        <w:rPr>
          <w:sz w:val="21"/>
          <w:szCs w:val="21"/>
          <w:color w:val="231F20"/>
          <w:spacing w:val="-26"/>
        </w:rPr>
        <w:t xml:space="preserve"> </w:t>
      </w:r>
      <w:r>
        <w:rPr>
          <w:rFonts w:ascii="FangSong" w:hAnsi="FangSong" w:eastAsia="FangSong" w:cs="FangSong"/>
          <w:sz w:val="21"/>
          <w:szCs w:val="21"/>
          <w:color w:val="231F20"/>
          <w:spacing w:val="-9"/>
        </w:rPr>
        <w:t>，</w:t>
      </w:r>
      <w:r>
        <w:rPr>
          <w:sz w:val="21"/>
          <w:szCs w:val="21"/>
          <w:color w:val="231F20"/>
          <w:spacing w:val="-9"/>
        </w:rPr>
        <w:t>3.31</w:t>
      </w:r>
      <w:r>
        <w:rPr>
          <w:sz w:val="21"/>
          <w:szCs w:val="21"/>
          <w:color w:val="231F20"/>
          <w:spacing w:val="-35"/>
        </w:rPr>
        <w:t xml:space="preserve"> </w:t>
      </w:r>
      <w:r>
        <w:rPr>
          <w:rFonts w:ascii="FangSong" w:hAnsi="FangSong" w:eastAsia="FangSong" w:cs="FangSong"/>
          <w:sz w:val="21"/>
          <w:szCs w:val="21"/>
          <w:color w:val="231F20"/>
          <w:spacing w:val="-9"/>
        </w:rPr>
        <w:t>）〕</w:t>
      </w:r>
      <w:r>
        <w:rPr>
          <w:sz w:val="12"/>
          <w:szCs w:val="12"/>
          <w:color w:val="231F20"/>
          <w:spacing w:val="-4"/>
          <w:position w:val="9"/>
        </w:rPr>
        <w:t>［33］</w:t>
      </w:r>
      <w:r>
        <w:rPr>
          <w:rFonts w:ascii="FangSong" w:hAnsi="FangSong" w:eastAsia="FangSong" w:cs="FangSong"/>
          <w:sz w:val="21"/>
          <w:szCs w:val="21"/>
          <w:color w:val="231F20"/>
          <w:spacing w:val="3"/>
        </w:rPr>
        <w:t>。（</w:t>
      </w:r>
      <w:r>
        <w:rPr>
          <w:sz w:val="21"/>
          <w:szCs w:val="21"/>
          <w:color w:val="231F20"/>
          <w:spacing w:val="3"/>
        </w:rPr>
        <w:t>2</w:t>
      </w:r>
      <w:r>
        <w:rPr>
          <w:rFonts w:ascii="FangSong" w:hAnsi="FangSong" w:eastAsia="FangSong" w:cs="FangSong"/>
          <w:sz w:val="21"/>
          <w:szCs w:val="21"/>
          <w:color w:val="231F20"/>
          <w:spacing w:val="3"/>
        </w:rPr>
        <w:t>）联合其他干预方</w:t>
      </w:r>
      <w:r>
        <w:rPr>
          <w:rFonts w:ascii="FangSong" w:hAnsi="FangSong" w:eastAsia="FangSong" w:cs="FangSong"/>
          <w:sz w:val="21"/>
          <w:szCs w:val="21"/>
          <w:color w:val="231F20"/>
        </w:rPr>
        <w:t xml:space="preserve">  </w:t>
      </w:r>
      <w:r>
        <w:rPr>
          <w:rFonts w:ascii="FangSong" w:hAnsi="FangSong" w:eastAsia="FangSong" w:cs="FangSong"/>
          <w:sz w:val="21"/>
          <w:szCs w:val="21"/>
          <w:color w:val="231F20"/>
          <w:spacing w:val="14"/>
        </w:rPr>
        <w:t>式共同进行的营养补充应考虑老年人的身体评估结</w:t>
      </w:r>
      <w:r>
        <w:rPr>
          <w:rFonts w:ascii="FangSong" w:hAnsi="FangSong" w:eastAsia="FangSong" w:cs="FangSong"/>
          <w:sz w:val="21"/>
          <w:szCs w:val="21"/>
          <w:color w:val="231F20"/>
        </w:rPr>
        <w:t xml:space="preserve"> </w:t>
      </w:r>
      <w:r>
        <w:rPr>
          <w:rFonts w:ascii="FangSong" w:hAnsi="FangSong" w:eastAsia="FangSong" w:cs="FangSong"/>
          <w:sz w:val="21"/>
          <w:szCs w:val="21"/>
          <w:color w:val="231F20"/>
          <w:spacing w:val="11"/>
        </w:rPr>
        <w:t>果，如包含运动干预的联合干预项目，除进行每日</w:t>
      </w:r>
      <w:r>
        <w:rPr>
          <w:rFonts w:ascii="FangSong" w:hAnsi="FangSong" w:eastAsia="FangSong" w:cs="FangSong"/>
          <w:sz w:val="21"/>
          <w:szCs w:val="21"/>
          <w:color w:val="231F20"/>
          <w:spacing w:val="5"/>
        </w:rPr>
        <w:t xml:space="preserve">  </w:t>
      </w:r>
      <w:r>
        <w:rPr>
          <w:rFonts w:ascii="FangSong" w:hAnsi="FangSong" w:eastAsia="FangSong" w:cs="FangSong"/>
          <w:sz w:val="21"/>
          <w:szCs w:val="21"/>
          <w:color w:val="231F20"/>
          <w:spacing w:val="-3"/>
        </w:rPr>
        <w:t>基础营养补充外，</w:t>
      </w:r>
      <w:r>
        <w:rPr>
          <w:rFonts w:ascii="FangSong" w:hAnsi="FangSong" w:eastAsia="FangSong" w:cs="FangSong"/>
          <w:sz w:val="21"/>
          <w:szCs w:val="21"/>
          <w:color w:val="231F20"/>
          <w:spacing w:val="-3"/>
        </w:rPr>
        <w:t xml:space="preserve"> </w:t>
      </w:r>
      <w:r>
        <w:rPr>
          <w:rFonts w:ascii="FangSong" w:hAnsi="FangSong" w:eastAsia="FangSong" w:cs="FangSong"/>
          <w:sz w:val="21"/>
          <w:szCs w:val="21"/>
          <w:color w:val="231F20"/>
          <w:spacing w:val="-3"/>
        </w:rPr>
        <w:t>还应适量补充维生素</w:t>
      </w:r>
      <w:r>
        <w:rPr>
          <w:rFonts w:ascii="FangSong" w:hAnsi="FangSong" w:eastAsia="FangSong" w:cs="FangSong"/>
          <w:sz w:val="21"/>
          <w:szCs w:val="21"/>
          <w:color w:val="231F20"/>
          <w:spacing w:val="-36"/>
        </w:rPr>
        <w:t xml:space="preserve"> </w:t>
      </w:r>
      <w:r>
        <w:rPr>
          <w:sz w:val="21"/>
          <w:szCs w:val="21"/>
          <w:color w:val="231F20"/>
          <w:spacing w:val="-3"/>
        </w:rPr>
        <w:t>D </w:t>
      </w:r>
      <w:r>
        <w:rPr>
          <w:rFonts w:ascii="FangSong" w:hAnsi="FangSong" w:eastAsia="FangSong" w:cs="FangSong"/>
          <w:sz w:val="21"/>
          <w:szCs w:val="21"/>
          <w:color w:val="231F20"/>
          <w:spacing w:val="-3"/>
        </w:rPr>
        <w:t>和脂肪酸，</w:t>
      </w:r>
      <w:r>
        <w:rPr>
          <w:rFonts w:ascii="FangSong" w:hAnsi="FangSong" w:eastAsia="FangSong" w:cs="FangSong"/>
          <w:sz w:val="21"/>
          <w:szCs w:val="21"/>
          <w:color w:val="231F20"/>
        </w:rPr>
        <w:t xml:space="preserve"> </w:t>
      </w:r>
      <w:r>
        <w:rPr>
          <w:rFonts w:ascii="FangSong" w:hAnsi="FangSong" w:eastAsia="FangSong" w:cs="FangSong"/>
          <w:sz w:val="21"/>
          <w:szCs w:val="21"/>
          <w:color w:val="231F20"/>
        </w:rPr>
        <w:t>如在一定干预时间内，每</w:t>
      </w:r>
      <w:r>
        <w:rPr>
          <w:rFonts w:ascii="FangSong" w:hAnsi="FangSong" w:eastAsia="FangSong" w:cs="FangSong"/>
          <w:sz w:val="21"/>
          <w:szCs w:val="21"/>
          <w:color w:val="231F20"/>
          <w:spacing w:val="-48"/>
        </w:rPr>
        <w:t xml:space="preserve"> </w:t>
      </w:r>
      <w:r>
        <w:rPr>
          <w:sz w:val="21"/>
          <w:szCs w:val="21"/>
          <w:color w:val="231F20"/>
        </w:rPr>
        <w:t>4 </w:t>
      </w:r>
      <w:r>
        <w:rPr>
          <w:rFonts w:ascii="FangSong" w:hAnsi="FangSong" w:eastAsia="FangSong" w:cs="FangSong"/>
          <w:sz w:val="21"/>
          <w:szCs w:val="21"/>
          <w:color w:val="231F20"/>
        </w:rPr>
        <w:t>个月共口服</w:t>
      </w:r>
      <w:r>
        <w:rPr>
          <w:rFonts w:ascii="FangSong" w:hAnsi="FangSong" w:eastAsia="FangSong" w:cs="FangSong"/>
          <w:sz w:val="21"/>
          <w:szCs w:val="21"/>
          <w:color w:val="231F20"/>
          <w:spacing w:val="-28"/>
        </w:rPr>
        <w:t xml:space="preserve"> </w:t>
      </w:r>
      <w:r>
        <w:rPr>
          <w:sz w:val="21"/>
          <w:szCs w:val="21"/>
          <w:color w:val="231F20"/>
        </w:rPr>
        <w:t>1000</w:t>
      </w:r>
      <w:r>
        <w:rPr>
          <w:sz w:val="21"/>
          <w:szCs w:val="21"/>
          <w:color w:val="231F20"/>
          <w:spacing w:val="-1"/>
        </w:rPr>
        <w:t>00 U</w:t>
      </w:r>
      <w:r>
        <w:rPr>
          <w:sz w:val="21"/>
          <w:szCs w:val="21"/>
          <w:color w:val="231F20"/>
          <w:spacing w:val="23"/>
          <w:w w:val="101"/>
        </w:rPr>
        <w:t xml:space="preserve"> </w:t>
      </w:r>
      <w:r>
        <w:rPr>
          <w:rFonts w:ascii="FangSong" w:hAnsi="FangSong" w:eastAsia="FangSong" w:cs="FangSong"/>
          <w:sz w:val="21"/>
          <w:szCs w:val="21"/>
          <w:color w:val="231F20"/>
          <w:spacing w:val="-1"/>
        </w:rPr>
        <w:t>的</w:t>
      </w:r>
      <w:r>
        <w:rPr>
          <w:rFonts w:ascii="FangSong" w:hAnsi="FangSong" w:eastAsia="FangSong" w:cs="FangSong"/>
          <w:sz w:val="21"/>
          <w:szCs w:val="21"/>
          <w:color w:val="231F20"/>
        </w:rPr>
        <w:t xml:space="preserve"> </w:t>
      </w:r>
      <w:r>
        <w:rPr>
          <w:rFonts w:ascii="FangSong" w:hAnsi="FangSong" w:eastAsia="FangSong" w:cs="FangSong"/>
          <w:sz w:val="21"/>
          <w:szCs w:val="21"/>
          <w:color w:val="231F20"/>
          <w:spacing w:val="2"/>
          <w:position w:val="-1"/>
        </w:rPr>
        <w:t>维生素</w:t>
      </w:r>
      <w:r>
        <w:rPr>
          <w:rFonts w:ascii="FangSong" w:hAnsi="FangSong" w:eastAsia="FangSong" w:cs="FangSong"/>
          <w:sz w:val="21"/>
          <w:szCs w:val="21"/>
          <w:color w:val="231F20"/>
          <w:spacing w:val="-29"/>
          <w:position w:val="-1"/>
        </w:rPr>
        <w:t xml:space="preserve"> </w:t>
      </w:r>
      <w:r>
        <w:rPr>
          <w:sz w:val="21"/>
          <w:szCs w:val="21"/>
          <w:color w:val="231F20"/>
          <w:spacing w:val="2"/>
          <w:position w:val="-1"/>
        </w:rPr>
        <w:t>D3 </w:t>
      </w:r>
      <w:r>
        <w:rPr>
          <w:rFonts w:ascii="FangSong" w:hAnsi="FangSong" w:eastAsia="FangSong" w:cs="FangSong"/>
          <w:sz w:val="21"/>
          <w:szCs w:val="21"/>
          <w:color w:val="231F20"/>
          <w:spacing w:val="2"/>
          <w:position w:val="-1"/>
        </w:rPr>
        <w:t>等</w:t>
      </w:r>
      <w:r>
        <w:rPr>
          <w:sz w:val="12"/>
          <w:szCs w:val="12"/>
          <w:color w:val="231F20"/>
          <w:spacing w:val="2"/>
          <w:position w:val="9"/>
        </w:rPr>
        <w:t>［93-94］</w:t>
      </w:r>
      <w:r>
        <w:rPr>
          <w:rFonts w:ascii="FangSong" w:hAnsi="FangSong" w:eastAsia="FangSong" w:cs="FangSong"/>
          <w:sz w:val="21"/>
          <w:szCs w:val="21"/>
          <w:color w:val="231F20"/>
          <w:spacing w:val="2"/>
          <w:position w:val="-1"/>
        </w:rPr>
        <w:t>。研究显示，维生素</w:t>
      </w:r>
      <w:r>
        <w:rPr>
          <w:rFonts w:ascii="FangSong" w:hAnsi="FangSong" w:eastAsia="FangSong" w:cs="FangSong"/>
          <w:sz w:val="21"/>
          <w:szCs w:val="21"/>
          <w:color w:val="231F20"/>
          <w:spacing w:val="-23"/>
          <w:position w:val="-1"/>
        </w:rPr>
        <w:t xml:space="preserve"> </w:t>
      </w:r>
      <w:r>
        <w:rPr>
          <w:sz w:val="21"/>
          <w:szCs w:val="21"/>
          <w:color w:val="231F20"/>
          <w:spacing w:val="2"/>
          <w:position w:val="-1"/>
        </w:rPr>
        <w:t>D </w:t>
      </w:r>
      <w:r>
        <w:rPr>
          <w:rFonts w:ascii="FangSong" w:hAnsi="FangSong" w:eastAsia="FangSong" w:cs="FangSong"/>
          <w:sz w:val="21"/>
          <w:szCs w:val="21"/>
          <w:color w:val="231F20"/>
          <w:spacing w:val="2"/>
          <w:position w:val="-1"/>
        </w:rPr>
        <w:t>可作用于</w:t>
      </w:r>
      <w:r>
        <w:rPr>
          <w:rFonts w:ascii="FangSong" w:hAnsi="FangSong" w:eastAsia="FangSong" w:cs="FangSong"/>
          <w:sz w:val="21"/>
          <w:szCs w:val="21"/>
          <w:color w:val="231F20"/>
          <w:position w:val="-1"/>
        </w:rPr>
        <w:t xml:space="preserve"> </w:t>
      </w:r>
      <w:r>
        <w:rPr>
          <w:rFonts w:ascii="FangSong" w:hAnsi="FangSong" w:eastAsia="FangSong" w:cs="FangSong"/>
          <w:sz w:val="21"/>
          <w:szCs w:val="21"/>
          <w:color w:val="231F20"/>
          <w:spacing w:val="12"/>
        </w:rPr>
        <w:t>骨骼肌，直接影响肌肉力量和功能，提高老年人的</w:t>
      </w:r>
      <w:r>
        <w:rPr>
          <w:rFonts w:ascii="FangSong" w:hAnsi="FangSong" w:eastAsia="FangSong" w:cs="FangSong"/>
          <w:sz w:val="21"/>
          <w:szCs w:val="21"/>
          <w:color w:val="231F20"/>
          <w:spacing w:val="8"/>
        </w:rPr>
        <w:t xml:space="preserve">  </w:t>
      </w:r>
      <w:r>
        <w:rPr>
          <w:rFonts w:ascii="FangSong" w:hAnsi="FangSong" w:eastAsia="FangSong" w:cs="FangSong"/>
          <w:sz w:val="21"/>
          <w:szCs w:val="21"/>
          <w:color w:val="231F20"/>
          <w:spacing w:val="12"/>
        </w:rPr>
        <w:t>平衡能力，减少跌倒和骨折的发生，同时提高肌肉</w:t>
      </w:r>
      <w:r>
        <w:rPr>
          <w:rFonts w:ascii="FangSong" w:hAnsi="FangSong" w:eastAsia="FangSong" w:cs="FangSong"/>
          <w:sz w:val="21"/>
          <w:szCs w:val="21"/>
          <w:color w:val="231F20"/>
          <w:spacing w:val="4"/>
        </w:rPr>
        <w:t xml:space="preserve">  </w:t>
      </w:r>
      <w:r>
        <w:rPr>
          <w:rFonts w:ascii="FangSong" w:hAnsi="FangSong" w:eastAsia="FangSong" w:cs="FangSong"/>
          <w:sz w:val="21"/>
          <w:szCs w:val="21"/>
          <w:color w:val="231F20"/>
          <w:spacing w:val="12"/>
        </w:rPr>
        <w:t>功能和运动能力；而脂肪酸可帮助提升老年人肌肉</w:t>
      </w:r>
      <w:r>
        <w:rPr>
          <w:rFonts w:ascii="FangSong" w:hAnsi="FangSong" w:eastAsia="FangSong" w:cs="FangSong"/>
          <w:sz w:val="21"/>
          <w:szCs w:val="21"/>
          <w:color w:val="231F20"/>
          <w:spacing w:val="3"/>
        </w:rPr>
        <w:t xml:space="preserve">  </w:t>
      </w:r>
      <w:r>
        <w:rPr>
          <w:rFonts w:ascii="FangSong" w:hAnsi="FangSong" w:eastAsia="FangSong" w:cs="FangSong"/>
          <w:sz w:val="21"/>
          <w:szCs w:val="21"/>
          <w:color w:val="231F20"/>
          <w:spacing w:val="6"/>
        </w:rPr>
        <w:t>蛋白的合成能力</w:t>
      </w:r>
      <w:r>
        <w:rPr>
          <w:sz w:val="12"/>
          <w:szCs w:val="12"/>
          <w:color w:val="231F20"/>
          <w:spacing w:val="6"/>
          <w:position w:val="9"/>
        </w:rPr>
        <w:t>［93］</w:t>
      </w:r>
      <w:r>
        <w:rPr>
          <w:rFonts w:ascii="FangSong" w:hAnsi="FangSong" w:eastAsia="FangSong" w:cs="FangSong"/>
          <w:sz w:val="21"/>
          <w:szCs w:val="21"/>
          <w:color w:val="231F20"/>
          <w:spacing w:val="6"/>
        </w:rPr>
        <w:t>。（</w:t>
      </w:r>
      <w:r>
        <w:rPr>
          <w:sz w:val="21"/>
          <w:szCs w:val="21"/>
          <w:color w:val="231F20"/>
          <w:spacing w:val="6"/>
        </w:rPr>
        <w:t>3</w:t>
      </w:r>
      <w:r>
        <w:rPr>
          <w:rFonts w:ascii="FangSong" w:hAnsi="FangSong" w:eastAsia="FangSong" w:cs="FangSong"/>
          <w:sz w:val="21"/>
          <w:szCs w:val="21"/>
          <w:color w:val="231F20"/>
          <w:spacing w:val="6"/>
        </w:rPr>
        <w:t>）一项纳入</w:t>
      </w:r>
      <w:r>
        <w:rPr>
          <w:rFonts w:ascii="FangSong" w:hAnsi="FangSong" w:eastAsia="FangSong" w:cs="FangSong"/>
          <w:sz w:val="21"/>
          <w:szCs w:val="21"/>
          <w:color w:val="231F20"/>
          <w:spacing w:val="-43"/>
        </w:rPr>
        <w:t xml:space="preserve"> </w:t>
      </w:r>
      <w:r>
        <w:rPr>
          <w:sz w:val="21"/>
          <w:szCs w:val="21"/>
          <w:color w:val="231F20"/>
          <w:spacing w:val="6"/>
        </w:rPr>
        <w:t>26 </w:t>
      </w:r>
      <w:r>
        <w:rPr>
          <w:rFonts w:ascii="FangSong" w:hAnsi="FangSong" w:eastAsia="FangSong" w:cs="FangSong"/>
          <w:sz w:val="21"/>
          <w:szCs w:val="21"/>
          <w:color w:val="231F20"/>
          <w:spacing w:val="5"/>
        </w:rPr>
        <w:t>项</w:t>
      </w:r>
      <w:r>
        <w:rPr>
          <w:rFonts w:ascii="FangSong" w:hAnsi="FangSong" w:eastAsia="FangSong" w:cs="FangSong"/>
          <w:sz w:val="21"/>
          <w:szCs w:val="21"/>
          <w:color w:val="231F20"/>
          <w:spacing w:val="-40"/>
        </w:rPr>
        <w:t xml:space="preserve"> </w:t>
      </w:r>
      <w:r>
        <w:rPr>
          <w:sz w:val="21"/>
          <w:szCs w:val="21"/>
          <w:color w:val="231F20"/>
        </w:rPr>
        <w:t>RCT</w:t>
      </w:r>
      <w:r>
        <w:rPr>
          <w:sz w:val="21"/>
          <w:szCs w:val="21"/>
          <w:color w:val="231F20"/>
          <w:spacing w:val="26"/>
        </w:rPr>
        <w:t xml:space="preserve"> </w:t>
      </w:r>
      <w:r>
        <w:rPr>
          <w:rFonts w:ascii="FangSong" w:hAnsi="FangSong" w:eastAsia="FangSong" w:cs="FangSong"/>
          <w:sz w:val="21"/>
          <w:szCs w:val="21"/>
          <w:color w:val="231F20"/>
          <w:spacing w:val="5"/>
        </w:rPr>
        <w:t>的</w:t>
      </w:r>
      <w:r>
        <w:rPr>
          <w:rFonts w:ascii="FangSong" w:hAnsi="FangSong" w:eastAsia="FangSong" w:cs="FangSong"/>
          <w:sz w:val="21"/>
          <w:szCs w:val="21"/>
          <w:color w:val="231F20"/>
        </w:rPr>
        <w:t xml:space="preserve"> </w:t>
      </w:r>
      <w:r>
        <w:rPr>
          <w:rFonts w:ascii="FangSong" w:hAnsi="FangSong" w:eastAsia="FangSong" w:cs="FangSong"/>
          <w:sz w:val="21"/>
          <w:szCs w:val="21"/>
          <w:color w:val="231F20"/>
          <w:spacing w:val="6"/>
        </w:rPr>
        <w:t>系统评价评估了</w:t>
      </w:r>
      <w:r>
        <w:rPr>
          <w:rFonts w:ascii="FangSong" w:hAnsi="FangSong" w:eastAsia="FangSong" w:cs="FangSong"/>
          <w:sz w:val="21"/>
          <w:szCs w:val="21"/>
          <w:color w:val="231F20"/>
          <w:spacing w:val="-28"/>
        </w:rPr>
        <w:t xml:space="preserve"> </w:t>
      </w:r>
      <w:r>
        <w:rPr>
          <w:sz w:val="21"/>
          <w:szCs w:val="21"/>
          <w:color w:val="231F20"/>
        </w:rPr>
        <w:t>ONS</w:t>
      </w:r>
      <w:r>
        <w:rPr>
          <w:sz w:val="21"/>
          <w:szCs w:val="21"/>
          <w:color w:val="231F20"/>
          <w:spacing w:val="6"/>
        </w:rPr>
        <w:t xml:space="preserve"> </w:t>
      </w:r>
      <w:r>
        <w:rPr>
          <w:rFonts w:ascii="FangSong" w:hAnsi="FangSong" w:eastAsia="FangSong" w:cs="FangSong"/>
          <w:sz w:val="21"/>
          <w:szCs w:val="21"/>
          <w:color w:val="231F20"/>
          <w:spacing w:val="6"/>
        </w:rPr>
        <w:t>联合膳食指导对营养不良老年</w:t>
      </w:r>
      <w:r>
        <w:rPr>
          <w:rFonts w:ascii="FangSong" w:hAnsi="FangSong" w:eastAsia="FangSong" w:cs="FangSong"/>
          <w:sz w:val="21"/>
          <w:szCs w:val="21"/>
          <w:color w:val="231F20"/>
        </w:rPr>
        <w:t xml:space="preserve"> </w:t>
      </w:r>
      <w:r>
        <w:rPr>
          <w:rFonts w:ascii="FangSong" w:hAnsi="FangSong" w:eastAsia="FangSong" w:cs="FangSong"/>
          <w:sz w:val="21"/>
          <w:szCs w:val="21"/>
          <w:color w:val="231F20"/>
          <w:spacing w:val="-1"/>
        </w:rPr>
        <w:t>人的影响</w:t>
      </w:r>
      <w:r>
        <w:rPr>
          <w:sz w:val="12"/>
          <w:szCs w:val="12"/>
          <w:color w:val="231F20"/>
          <w:spacing w:val="-1"/>
          <w:position w:val="9"/>
        </w:rPr>
        <w:t>［95</w:t>
      </w:r>
      <w:r>
        <w:rPr>
          <w:sz w:val="12"/>
          <w:szCs w:val="12"/>
          <w:color w:val="231F20"/>
          <w:spacing w:val="-4"/>
          <w:position w:val="9"/>
        </w:rPr>
        <w:t>］</w:t>
      </w:r>
      <w:r>
        <w:rPr>
          <w:rFonts w:ascii="FangSong" w:hAnsi="FangSong" w:eastAsia="FangSong" w:cs="FangSong"/>
          <w:sz w:val="21"/>
          <w:szCs w:val="21"/>
          <w:color w:val="231F20"/>
          <w:spacing w:val="-4"/>
        </w:rPr>
        <w:t>，</w:t>
      </w:r>
      <w:r>
        <w:rPr>
          <w:rFonts w:ascii="FangSong" w:hAnsi="FangSong" w:eastAsia="FangSong" w:cs="FangSong"/>
          <w:sz w:val="21"/>
          <w:szCs w:val="21"/>
          <w:color w:val="231F20"/>
          <w:spacing w:val="-1"/>
        </w:rPr>
        <w:t>结果显示，经过</w:t>
      </w:r>
      <w:r>
        <w:rPr>
          <w:rFonts w:ascii="FangSong" w:hAnsi="FangSong" w:eastAsia="FangSong" w:cs="FangSong"/>
          <w:sz w:val="21"/>
          <w:szCs w:val="21"/>
          <w:color w:val="231F20"/>
          <w:spacing w:val="-1"/>
        </w:rPr>
        <w:t xml:space="preserve"> </w:t>
      </w:r>
      <w:r>
        <w:rPr>
          <w:sz w:val="21"/>
          <w:szCs w:val="21"/>
          <w:color w:val="231F20"/>
          <w:spacing w:val="-1"/>
        </w:rPr>
        <w:t>10 d~12 </w:t>
      </w:r>
      <w:r>
        <w:rPr>
          <w:rFonts w:ascii="FangSong" w:hAnsi="FangSong" w:eastAsia="FangSong" w:cs="FangSong"/>
          <w:sz w:val="21"/>
          <w:szCs w:val="21"/>
          <w:color w:val="231F20"/>
          <w:spacing w:val="-1"/>
        </w:rPr>
        <w:t>个月不等的</w:t>
      </w:r>
      <w:r>
        <w:rPr>
          <w:rFonts w:ascii="FangSong" w:hAnsi="FangSong" w:eastAsia="FangSong" w:cs="FangSong"/>
          <w:sz w:val="21"/>
          <w:szCs w:val="21"/>
          <w:color w:val="231F20"/>
          <w:spacing w:val="1"/>
        </w:rPr>
        <w:t xml:space="preserve"> </w:t>
      </w:r>
      <w:r>
        <w:rPr>
          <w:rFonts w:ascii="FangSong" w:hAnsi="FangSong" w:eastAsia="FangSong" w:cs="FangSong"/>
          <w:sz w:val="21"/>
          <w:szCs w:val="21"/>
          <w:color w:val="231F20"/>
          <w:spacing w:val="10"/>
        </w:rPr>
        <w:t>联合干预能够有效提升老年人的体质量〔</w:t>
      </w:r>
      <w:r>
        <w:rPr>
          <w:rFonts w:ascii="Times New Roman" w:hAnsi="Times New Roman" w:eastAsia="Times New Roman" w:cs="Times New Roman"/>
          <w:sz w:val="21"/>
          <w:szCs w:val="21"/>
          <w:color w:val="231F20"/>
        </w:rPr>
        <w:t>MD</w:t>
      </w:r>
      <w:r>
        <w:rPr>
          <w:rFonts w:ascii="Times New Roman" w:hAnsi="Times New Roman" w:eastAsia="Times New Roman" w:cs="Times New Roman"/>
          <w:sz w:val="21"/>
          <w:szCs w:val="21"/>
          <w:color w:val="231F20"/>
          <w:spacing w:val="10"/>
        </w:rPr>
        <w:t>=</w:t>
      </w:r>
      <w:r>
        <w:rPr>
          <w:rFonts w:ascii="Times New Roman" w:hAnsi="Times New Roman" w:eastAsia="Times New Roman" w:cs="Times New Roman"/>
          <w:sz w:val="21"/>
          <w:szCs w:val="21"/>
          <w:color w:val="231F20"/>
          <w:spacing w:val="-12"/>
        </w:rPr>
        <w:t xml:space="preserve"> </w:t>
      </w:r>
      <w:r>
        <w:rPr>
          <w:sz w:val="21"/>
          <w:szCs w:val="21"/>
          <w:color w:val="231F20"/>
          <w:spacing w:val="10"/>
        </w:rPr>
        <w:t>1.70</w:t>
      </w:r>
      <w:r>
        <w:rPr>
          <w:sz w:val="21"/>
          <w:szCs w:val="21"/>
          <w:color w:val="231F20"/>
        </w:rPr>
        <w:t xml:space="preserve">  </w:t>
      </w:r>
      <w:r>
        <w:rPr>
          <w:sz w:val="21"/>
          <w:szCs w:val="21"/>
          <w:color w:val="231F20"/>
        </w:rPr>
        <w:tab/>
      </w:r>
      <w:r>
        <w:rPr>
          <w:sz w:val="21"/>
          <w:szCs w:val="21"/>
          <w:color w:val="231F20"/>
          <w:spacing w:val="-15"/>
        </w:rPr>
        <w:t>kg</w:t>
      </w:r>
      <w:r>
        <w:rPr>
          <w:sz w:val="21"/>
          <w:szCs w:val="21"/>
          <w:color w:val="231F20"/>
          <w:spacing w:val="-27"/>
        </w:rPr>
        <w:t xml:space="preserve"> </w:t>
      </w:r>
      <w:r>
        <w:rPr>
          <w:rFonts w:ascii="FangSong" w:hAnsi="FangSong" w:eastAsia="FangSong" w:cs="FangSong"/>
          <w:sz w:val="21"/>
          <w:szCs w:val="21"/>
          <w:color w:val="231F20"/>
          <w:spacing w:val="-15"/>
        </w:rPr>
        <w:t>，</w:t>
      </w:r>
      <w:r>
        <w:rPr>
          <w:sz w:val="21"/>
          <w:szCs w:val="21"/>
          <w:color w:val="231F20"/>
          <w:spacing w:val="-15"/>
        </w:rPr>
        <w:t>95%</w:t>
      </w:r>
      <w:r>
        <w:rPr>
          <w:rFonts w:ascii="Times New Roman" w:hAnsi="Times New Roman" w:eastAsia="Times New Roman" w:cs="Times New Roman"/>
          <w:sz w:val="21"/>
          <w:szCs w:val="21"/>
          <w:color w:val="231F20"/>
          <w:spacing w:val="-15"/>
        </w:rPr>
        <w:t>CI</w:t>
      </w:r>
      <w:r>
        <w:rPr>
          <w:rFonts w:ascii="FangSong" w:hAnsi="FangSong" w:eastAsia="FangSong" w:cs="FangSong"/>
          <w:sz w:val="21"/>
          <w:szCs w:val="21"/>
          <w:color w:val="231F20"/>
          <w:spacing w:val="-15"/>
        </w:rPr>
        <w:t>（</w:t>
      </w:r>
      <w:r>
        <w:rPr>
          <w:sz w:val="21"/>
          <w:szCs w:val="21"/>
          <w:color w:val="231F20"/>
          <w:spacing w:val="-15"/>
        </w:rPr>
        <w:t>0.86</w:t>
      </w:r>
      <w:r>
        <w:rPr>
          <w:sz w:val="21"/>
          <w:szCs w:val="21"/>
          <w:color w:val="231F20"/>
          <w:spacing w:val="-26"/>
        </w:rPr>
        <w:t xml:space="preserve"> </w:t>
      </w:r>
      <w:r>
        <w:rPr>
          <w:rFonts w:ascii="FangSong" w:hAnsi="FangSong" w:eastAsia="FangSong" w:cs="FangSong"/>
          <w:sz w:val="21"/>
          <w:szCs w:val="21"/>
          <w:color w:val="231F20"/>
          <w:spacing w:val="-15"/>
        </w:rPr>
        <w:t>，</w:t>
      </w:r>
      <w:r>
        <w:rPr>
          <w:sz w:val="21"/>
          <w:szCs w:val="21"/>
          <w:color w:val="231F20"/>
          <w:spacing w:val="-15"/>
        </w:rPr>
        <w:t>2.55</w:t>
      </w:r>
      <w:r>
        <w:rPr>
          <w:rFonts w:ascii="FangSong" w:hAnsi="FangSong" w:eastAsia="FangSong" w:cs="FangSong"/>
          <w:sz w:val="21"/>
          <w:szCs w:val="21"/>
          <w:color w:val="231F20"/>
          <w:spacing w:val="-15"/>
        </w:rPr>
        <w:t>）〕。（</w:t>
      </w:r>
      <w:r>
        <w:rPr>
          <w:sz w:val="21"/>
          <w:szCs w:val="21"/>
          <w:color w:val="231F20"/>
          <w:spacing w:val="-15"/>
        </w:rPr>
        <w:t>4</w:t>
      </w:r>
      <w:r>
        <w:rPr>
          <w:rFonts w:ascii="FangSong" w:hAnsi="FangSong" w:eastAsia="FangSong" w:cs="FangSong"/>
          <w:sz w:val="21"/>
          <w:szCs w:val="21"/>
          <w:color w:val="231F20"/>
          <w:spacing w:val="-15"/>
        </w:rPr>
        <w:t>）</w:t>
      </w:r>
      <w:r>
        <w:rPr>
          <w:rFonts w:ascii="FangSong" w:hAnsi="FangSong" w:eastAsia="FangSong" w:cs="FangSong"/>
          <w:sz w:val="21"/>
          <w:szCs w:val="21"/>
          <w:color w:val="231F20"/>
          <w:spacing w:val="-44"/>
        </w:rPr>
        <w:t xml:space="preserve"> </w:t>
      </w:r>
      <w:r>
        <w:rPr>
          <w:rFonts w:ascii="FangSong" w:hAnsi="FangSong" w:eastAsia="FangSong" w:cs="FangSong"/>
          <w:sz w:val="21"/>
          <w:szCs w:val="21"/>
          <w:color w:val="231F20"/>
          <w:spacing w:val="-15"/>
        </w:rPr>
        <w:t>一</w:t>
      </w:r>
      <w:r>
        <w:rPr>
          <w:rFonts w:ascii="FangSong" w:hAnsi="FangSong" w:eastAsia="FangSong" w:cs="FangSong"/>
          <w:sz w:val="21"/>
          <w:szCs w:val="21"/>
          <w:color w:val="231F20"/>
          <w:spacing w:val="-55"/>
        </w:rPr>
        <w:t xml:space="preserve"> </w:t>
      </w:r>
      <w:r>
        <w:rPr>
          <w:rFonts w:ascii="FangSong" w:hAnsi="FangSong" w:eastAsia="FangSong" w:cs="FangSong"/>
          <w:sz w:val="21"/>
          <w:szCs w:val="21"/>
          <w:color w:val="231F20"/>
          <w:spacing w:val="-15"/>
        </w:rPr>
        <w:t>项</w:t>
      </w:r>
      <w:r>
        <w:rPr>
          <w:rFonts w:ascii="FangSong" w:hAnsi="FangSong" w:eastAsia="FangSong" w:cs="FangSong"/>
          <w:sz w:val="21"/>
          <w:szCs w:val="21"/>
          <w:color w:val="231F20"/>
          <w:spacing w:val="-53"/>
        </w:rPr>
        <w:t xml:space="preserve"> </w:t>
      </w:r>
      <w:r>
        <w:rPr>
          <w:rFonts w:ascii="FangSong" w:hAnsi="FangSong" w:eastAsia="FangSong" w:cs="FangSong"/>
          <w:sz w:val="21"/>
          <w:szCs w:val="21"/>
          <w:color w:val="231F20"/>
          <w:spacing w:val="-15"/>
        </w:rPr>
        <w:t>纳</w:t>
      </w:r>
      <w:r>
        <w:rPr>
          <w:rFonts w:ascii="FangSong" w:hAnsi="FangSong" w:eastAsia="FangSong" w:cs="FangSong"/>
          <w:sz w:val="21"/>
          <w:szCs w:val="21"/>
          <w:color w:val="231F20"/>
          <w:spacing w:val="-55"/>
        </w:rPr>
        <w:t xml:space="preserve"> </w:t>
      </w:r>
      <w:r>
        <w:rPr>
          <w:rFonts w:ascii="FangSong" w:hAnsi="FangSong" w:eastAsia="FangSong" w:cs="FangSong"/>
          <w:sz w:val="21"/>
          <w:szCs w:val="21"/>
          <w:color w:val="231F20"/>
          <w:spacing w:val="-15"/>
        </w:rPr>
        <w:t>入</w:t>
      </w:r>
      <w:r>
        <w:rPr>
          <w:rFonts w:ascii="FangSong" w:hAnsi="FangSong" w:eastAsia="FangSong" w:cs="FangSong"/>
          <w:sz w:val="21"/>
          <w:szCs w:val="21"/>
          <w:color w:val="231F20"/>
          <w:spacing w:val="-16"/>
        </w:rPr>
        <w:t xml:space="preserve"> </w:t>
      </w:r>
      <w:r>
        <w:rPr>
          <w:sz w:val="21"/>
          <w:szCs w:val="21"/>
          <w:color w:val="231F20"/>
          <w:spacing w:val="-16"/>
        </w:rPr>
        <w:t>11</w:t>
      </w:r>
      <w:r>
        <w:rPr>
          <w:sz w:val="21"/>
          <w:szCs w:val="21"/>
          <w:color w:val="231F20"/>
          <w:spacing w:val="13"/>
        </w:rPr>
        <w:t xml:space="preserve"> </w:t>
      </w:r>
      <w:r>
        <w:rPr>
          <w:rFonts w:ascii="FangSong" w:hAnsi="FangSong" w:eastAsia="FangSong" w:cs="FangSong"/>
          <w:sz w:val="21"/>
          <w:szCs w:val="21"/>
          <w:color w:val="231F20"/>
          <w:spacing w:val="-16"/>
        </w:rPr>
        <w:t>项</w:t>
      </w:r>
      <w:r>
        <w:rPr>
          <w:rFonts w:ascii="FangSong" w:hAnsi="FangSong" w:eastAsia="FangSong" w:cs="FangSong"/>
          <w:sz w:val="21"/>
          <w:szCs w:val="21"/>
          <w:color w:val="231F20"/>
        </w:rPr>
        <w:t xml:space="preserve"> </w:t>
      </w:r>
      <w:r>
        <w:rPr>
          <w:sz w:val="21"/>
          <w:szCs w:val="21"/>
          <w:color w:val="231F20"/>
        </w:rPr>
        <w:t>RCT</w:t>
      </w:r>
      <w:r>
        <w:rPr>
          <w:sz w:val="21"/>
          <w:szCs w:val="21"/>
          <w:color w:val="231F20"/>
          <w:spacing w:val="23"/>
        </w:rPr>
        <w:t xml:space="preserve"> </w:t>
      </w:r>
      <w:r>
        <w:rPr>
          <w:rFonts w:ascii="FangSong" w:hAnsi="FangSong" w:eastAsia="FangSong" w:cs="FangSong"/>
          <w:sz w:val="21"/>
          <w:szCs w:val="21"/>
          <w:color w:val="231F20"/>
          <w:spacing w:val="3"/>
        </w:rPr>
        <w:t>的系统评价评估了</w:t>
      </w:r>
      <w:r>
        <w:rPr>
          <w:rFonts w:ascii="FangSong" w:hAnsi="FangSong" w:eastAsia="FangSong" w:cs="FangSong"/>
          <w:sz w:val="21"/>
          <w:szCs w:val="21"/>
          <w:color w:val="231F20"/>
          <w:spacing w:val="-45"/>
        </w:rPr>
        <w:t xml:space="preserve"> </w:t>
      </w:r>
      <w:r>
        <w:rPr>
          <w:sz w:val="21"/>
          <w:szCs w:val="21"/>
          <w:color w:val="231F20"/>
          <w:spacing w:val="3"/>
        </w:rPr>
        <w:t>2 </w:t>
      </w:r>
      <w:r>
        <w:rPr>
          <w:rFonts w:ascii="FangSong" w:hAnsi="FangSong" w:eastAsia="FangSong" w:cs="FangSong"/>
          <w:sz w:val="21"/>
          <w:szCs w:val="21"/>
          <w:color w:val="231F20"/>
          <w:spacing w:val="3"/>
        </w:rPr>
        <w:t>周到</w:t>
      </w:r>
      <w:r>
        <w:rPr>
          <w:sz w:val="21"/>
          <w:szCs w:val="21"/>
          <w:color w:val="231F20"/>
          <w:spacing w:val="3"/>
        </w:rPr>
        <w:t>9 </w:t>
      </w:r>
      <w:r>
        <w:rPr>
          <w:rFonts w:ascii="FangSong" w:hAnsi="FangSong" w:eastAsia="FangSong" w:cs="FangSong"/>
          <w:sz w:val="21"/>
          <w:szCs w:val="21"/>
          <w:color w:val="231F20"/>
          <w:spacing w:val="3"/>
        </w:rPr>
        <w:t>个月不等的</w:t>
      </w:r>
      <w:r>
        <w:rPr>
          <w:rFonts w:ascii="FangSong" w:hAnsi="FangSong" w:eastAsia="FangSong" w:cs="FangSong"/>
          <w:sz w:val="21"/>
          <w:szCs w:val="21"/>
          <w:color w:val="231F20"/>
          <w:spacing w:val="-40"/>
        </w:rPr>
        <w:t xml:space="preserve"> </w:t>
      </w:r>
      <w:r>
        <w:rPr>
          <w:sz w:val="21"/>
          <w:szCs w:val="21"/>
          <w:color w:val="231F20"/>
        </w:rPr>
        <w:t>ONS</w:t>
      </w:r>
      <w:r>
        <w:rPr>
          <w:sz w:val="21"/>
          <w:szCs w:val="21"/>
          <w:color w:val="231F20"/>
          <w:spacing w:val="3"/>
        </w:rPr>
        <w:t xml:space="preserve"> </w:t>
      </w:r>
      <w:r>
        <w:rPr>
          <w:rFonts w:ascii="FangSong" w:hAnsi="FangSong" w:eastAsia="FangSong" w:cs="FangSong"/>
          <w:sz w:val="21"/>
          <w:szCs w:val="21"/>
          <w:color w:val="231F20"/>
          <w:spacing w:val="3"/>
        </w:rPr>
        <w:t>和</w:t>
      </w:r>
      <w:r>
        <w:rPr>
          <w:rFonts w:ascii="FangSong" w:hAnsi="FangSong" w:eastAsia="FangSong" w:cs="FangSong"/>
          <w:sz w:val="21"/>
          <w:szCs w:val="21"/>
          <w:color w:val="231F20"/>
        </w:rPr>
        <w:t xml:space="preserve"> </w:t>
      </w:r>
      <w:r>
        <w:rPr>
          <w:rFonts w:ascii="FangSong" w:hAnsi="FangSong" w:eastAsia="FangSong" w:cs="FangSong"/>
          <w:sz w:val="21"/>
          <w:szCs w:val="21"/>
          <w:color w:val="231F20"/>
          <w:spacing w:val="5"/>
        </w:rPr>
        <w:t>运动干预对营养不良老年人的影响</w:t>
      </w:r>
      <w:r>
        <w:rPr>
          <w:sz w:val="12"/>
          <w:szCs w:val="12"/>
          <w:color w:val="231F20"/>
          <w:spacing w:val="5"/>
          <w:position w:val="9"/>
        </w:rPr>
        <w:t>［52</w:t>
      </w:r>
      <w:r>
        <w:rPr>
          <w:sz w:val="12"/>
          <w:szCs w:val="12"/>
          <w:color w:val="231F20"/>
          <w:spacing w:val="-7"/>
          <w:position w:val="9"/>
        </w:rPr>
        <w:t>］</w:t>
      </w:r>
      <w:r>
        <w:rPr>
          <w:rFonts w:ascii="FangSong" w:hAnsi="FangSong" w:eastAsia="FangSong" w:cs="FangSong"/>
          <w:sz w:val="21"/>
          <w:szCs w:val="21"/>
          <w:color w:val="231F20"/>
          <w:spacing w:val="-7"/>
        </w:rPr>
        <w:t>，</w:t>
      </w:r>
      <w:r>
        <w:rPr>
          <w:rFonts w:ascii="FangSong" w:hAnsi="FangSong" w:eastAsia="FangSong" w:cs="FangSong"/>
          <w:sz w:val="21"/>
          <w:szCs w:val="21"/>
          <w:color w:val="231F20"/>
          <w:spacing w:val="5"/>
        </w:rPr>
        <w:t>结果显</w:t>
      </w:r>
      <w:r>
        <w:rPr>
          <w:rFonts w:ascii="FangSong" w:hAnsi="FangSong" w:eastAsia="FangSong" w:cs="FangSong"/>
          <w:sz w:val="21"/>
          <w:szCs w:val="21"/>
          <w:color w:val="231F20"/>
          <w:spacing w:val="4"/>
        </w:rPr>
        <w:t>示，</w:t>
      </w:r>
      <w:r>
        <w:rPr>
          <w:rFonts w:ascii="FangSong" w:hAnsi="FangSong" w:eastAsia="FangSong" w:cs="FangSong"/>
          <w:sz w:val="21"/>
          <w:szCs w:val="21"/>
          <w:color w:val="231F20"/>
        </w:rPr>
        <w:t xml:space="preserve">  </w:t>
      </w:r>
      <w:r>
        <w:rPr>
          <w:sz w:val="21"/>
          <w:szCs w:val="21"/>
          <w:color w:val="231F20"/>
        </w:rPr>
        <w:t>ONS</w:t>
      </w:r>
      <w:r>
        <w:rPr>
          <w:sz w:val="21"/>
          <w:szCs w:val="21"/>
          <w:color w:val="231F20"/>
          <w:spacing w:val="9"/>
        </w:rPr>
        <w:t xml:space="preserve"> </w:t>
      </w:r>
      <w:r>
        <w:rPr>
          <w:rFonts w:ascii="FangSong" w:hAnsi="FangSong" w:eastAsia="FangSong" w:cs="FangSong"/>
          <w:sz w:val="21"/>
          <w:szCs w:val="21"/>
          <w:color w:val="231F20"/>
          <w:spacing w:val="9"/>
        </w:rPr>
        <w:t>联合运动干预能够显著提升营养不良老年人的</w:t>
      </w:r>
      <w:r>
        <w:rPr>
          <w:rFonts w:ascii="FangSong" w:hAnsi="FangSong" w:eastAsia="FangSong" w:cs="FangSong"/>
          <w:sz w:val="21"/>
          <w:szCs w:val="21"/>
          <w:color w:val="231F20"/>
          <w:spacing w:val="12"/>
        </w:rPr>
        <w:t xml:space="preserve"> </w:t>
      </w:r>
      <w:r>
        <w:rPr>
          <w:rFonts w:ascii="FangSong" w:hAnsi="FangSong" w:eastAsia="FangSong" w:cs="FangSong"/>
          <w:sz w:val="21"/>
          <w:szCs w:val="21"/>
          <w:color w:val="231F20"/>
          <w:spacing w:val="-5"/>
        </w:rPr>
        <w:t>肢体力量〔</w:t>
      </w:r>
      <w:r>
        <w:rPr>
          <w:rFonts w:ascii="Times New Roman" w:hAnsi="Times New Roman" w:eastAsia="Times New Roman" w:cs="Times New Roman"/>
          <w:sz w:val="21"/>
          <w:szCs w:val="21"/>
          <w:color w:val="231F20"/>
          <w:spacing w:val="-5"/>
        </w:rPr>
        <w:t>SMD=</w:t>
      </w:r>
      <w:r>
        <w:rPr>
          <w:sz w:val="21"/>
          <w:szCs w:val="21"/>
          <w:color w:val="231F20"/>
          <w:spacing w:val="-5"/>
        </w:rPr>
        <w:t>0.33</w:t>
      </w:r>
      <w:r>
        <w:rPr>
          <w:sz w:val="21"/>
          <w:szCs w:val="21"/>
          <w:color w:val="231F20"/>
          <w:spacing w:val="-26"/>
        </w:rPr>
        <w:t xml:space="preserve"> </w:t>
      </w:r>
      <w:r>
        <w:rPr>
          <w:rFonts w:ascii="FangSong" w:hAnsi="FangSong" w:eastAsia="FangSong" w:cs="FangSong"/>
          <w:sz w:val="21"/>
          <w:szCs w:val="21"/>
          <w:color w:val="231F20"/>
          <w:spacing w:val="-5"/>
        </w:rPr>
        <w:t>，</w:t>
      </w:r>
      <w:r>
        <w:rPr>
          <w:sz w:val="21"/>
          <w:szCs w:val="21"/>
          <w:color w:val="231F20"/>
          <w:spacing w:val="-5"/>
        </w:rPr>
        <w:t>95%</w:t>
      </w:r>
      <w:r>
        <w:rPr>
          <w:rFonts w:ascii="Times New Roman" w:hAnsi="Times New Roman" w:eastAsia="Times New Roman" w:cs="Times New Roman"/>
          <w:sz w:val="21"/>
          <w:szCs w:val="21"/>
          <w:color w:val="231F20"/>
          <w:spacing w:val="-5"/>
        </w:rPr>
        <w:t>CI</w:t>
      </w:r>
      <w:r>
        <w:rPr>
          <w:rFonts w:ascii="FangSong" w:hAnsi="FangSong" w:eastAsia="FangSong" w:cs="FangSong"/>
          <w:sz w:val="21"/>
          <w:szCs w:val="21"/>
          <w:color w:val="231F20"/>
          <w:spacing w:val="-5"/>
        </w:rPr>
        <w:t>（</w:t>
      </w:r>
      <w:r>
        <w:rPr>
          <w:sz w:val="21"/>
          <w:szCs w:val="21"/>
          <w:color w:val="231F20"/>
          <w:spacing w:val="-5"/>
        </w:rPr>
        <w:t>0.13</w:t>
      </w:r>
      <w:r>
        <w:rPr>
          <w:sz w:val="21"/>
          <w:szCs w:val="21"/>
          <w:color w:val="231F20"/>
          <w:spacing w:val="-26"/>
        </w:rPr>
        <w:t xml:space="preserve"> </w:t>
      </w:r>
      <w:r>
        <w:rPr>
          <w:rFonts w:ascii="FangSong" w:hAnsi="FangSong" w:eastAsia="FangSong" w:cs="FangSong"/>
          <w:sz w:val="21"/>
          <w:szCs w:val="21"/>
          <w:color w:val="231F20"/>
          <w:spacing w:val="-5"/>
        </w:rPr>
        <w:t>，</w:t>
      </w:r>
      <w:r>
        <w:rPr>
          <w:sz w:val="21"/>
          <w:szCs w:val="21"/>
          <w:color w:val="231F20"/>
          <w:spacing w:val="-5"/>
        </w:rPr>
        <w:t>0.53</w:t>
      </w:r>
      <w:r>
        <w:rPr>
          <w:rFonts w:ascii="FangSong" w:hAnsi="FangSong" w:eastAsia="FangSong" w:cs="FangSong"/>
          <w:sz w:val="21"/>
          <w:szCs w:val="21"/>
          <w:color w:val="231F20"/>
          <w:spacing w:val="-5"/>
        </w:rPr>
        <w:t>）〕和步</w:t>
      </w:r>
      <w:r>
        <w:rPr>
          <w:rFonts w:ascii="FangSong" w:hAnsi="FangSong" w:eastAsia="FangSong" w:cs="FangSong"/>
          <w:sz w:val="21"/>
          <w:szCs w:val="21"/>
          <w:color w:val="231F20"/>
        </w:rPr>
        <w:t xml:space="preserve">  </w:t>
      </w:r>
      <w:r>
        <w:rPr>
          <w:rFonts w:ascii="FangSong" w:hAnsi="FangSong" w:eastAsia="FangSong" w:cs="FangSong"/>
          <w:sz w:val="21"/>
          <w:szCs w:val="21"/>
          <w:color w:val="231F20"/>
          <w:spacing w:val="-8"/>
        </w:rPr>
        <w:t>速〔</w:t>
      </w:r>
      <w:r>
        <w:rPr>
          <w:rFonts w:ascii="FangSong" w:hAnsi="FangSong" w:eastAsia="FangSong" w:cs="FangSong"/>
          <w:sz w:val="21"/>
          <w:szCs w:val="21"/>
          <w:color w:val="231F20"/>
          <w:spacing w:val="-32"/>
        </w:rPr>
        <w:t xml:space="preserve"> </w:t>
      </w:r>
      <w:r>
        <w:rPr>
          <w:rFonts w:ascii="Times New Roman" w:hAnsi="Times New Roman" w:eastAsia="Times New Roman" w:cs="Times New Roman"/>
          <w:sz w:val="21"/>
          <w:szCs w:val="21"/>
          <w:color w:val="231F20"/>
          <w:spacing w:val="-8"/>
        </w:rPr>
        <w:t>SMD=</w:t>
      </w:r>
      <w:r>
        <w:rPr>
          <w:sz w:val="21"/>
          <w:szCs w:val="21"/>
          <w:color w:val="231F20"/>
          <w:spacing w:val="-8"/>
        </w:rPr>
        <w:t>0.38</w:t>
      </w:r>
      <w:r>
        <w:rPr>
          <w:sz w:val="21"/>
          <w:szCs w:val="21"/>
          <w:color w:val="231F20"/>
          <w:spacing w:val="-26"/>
        </w:rPr>
        <w:t xml:space="preserve"> </w:t>
      </w:r>
      <w:r>
        <w:rPr>
          <w:rFonts w:ascii="FangSong" w:hAnsi="FangSong" w:eastAsia="FangSong" w:cs="FangSong"/>
          <w:sz w:val="21"/>
          <w:szCs w:val="21"/>
          <w:color w:val="231F20"/>
          <w:spacing w:val="-8"/>
        </w:rPr>
        <w:t>，</w:t>
      </w:r>
      <w:r>
        <w:rPr>
          <w:sz w:val="21"/>
          <w:szCs w:val="21"/>
          <w:color w:val="231F20"/>
          <w:spacing w:val="-8"/>
        </w:rPr>
        <w:t>95%</w:t>
      </w:r>
      <w:r>
        <w:rPr>
          <w:rFonts w:ascii="Times New Roman" w:hAnsi="Times New Roman" w:eastAsia="Times New Roman" w:cs="Times New Roman"/>
          <w:sz w:val="21"/>
          <w:szCs w:val="21"/>
          <w:color w:val="231F20"/>
          <w:spacing w:val="-8"/>
        </w:rPr>
        <w:t>CI</w:t>
      </w:r>
      <w:r>
        <w:rPr>
          <w:rFonts w:ascii="FangSong" w:hAnsi="FangSong" w:eastAsia="FangSong" w:cs="FangSong"/>
          <w:sz w:val="21"/>
          <w:szCs w:val="21"/>
          <w:color w:val="231F20"/>
          <w:spacing w:val="-8"/>
        </w:rPr>
        <w:t>（</w:t>
      </w:r>
      <w:r>
        <w:rPr>
          <w:sz w:val="21"/>
          <w:szCs w:val="21"/>
          <w:color w:val="231F20"/>
          <w:spacing w:val="-8"/>
        </w:rPr>
        <w:t>0.19</w:t>
      </w:r>
      <w:r>
        <w:rPr>
          <w:sz w:val="21"/>
          <w:szCs w:val="21"/>
          <w:color w:val="231F20"/>
          <w:spacing w:val="-26"/>
        </w:rPr>
        <w:t xml:space="preserve"> </w:t>
      </w:r>
      <w:r>
        <w:rPr>
          <w:rFonts w:ascii="FangSong" w:hAnsi="FangSong" w:eastAsia="FangSong" w:cs="FangSong"/>
          <w:sz w:val="21"/>
          <w:szCs w:val="21"/>
          <w:color w:val="231F20"/>
          <w:spacing w:val="-8"/>
        </w:rPr>
        <w:t>，</w:t>
      </w:r>
      <w:r>
        <w:rPr>
          <w:sz w:val="21"/>
          <w:szCs w:val="21"/>
          <w:color w:val="231F20"/>
          <w:spacing w:val="-8"/>
        </w:rPr>
        <w:t>0.56</w:t>
      </w:r>
      <w:r>
        <w:rPr>
          <w:rFonts w:ascii="FangSong" w:hAnsi="FangSong" w:eastAsia="FangSong" w:cs="FangSong"/>
          <w:sz w:val="21"/>
          <w:szCs w:val="21"/>
          <w:color w:val="231F20"/>
          <w:spacing w:val="-8"/>
        </w:rPr>
        <w:t>）〕。另</w:t>
      </w:r>
      <w:r>
        <w:rPr>
          <w:rFonts w:ascii="FangSong" w:hAnsi="FangSong" w:eastAsia="FangSong" w:cs="FangSong"/>
          <w:sz w:val="21"/>
          <w:szCs w:val="21"/>
          <w:color w:val="231F20"/>
          <w:spacing w:val="-56"/>
        </w:rPr>
        <w:t xml:space="preserve"> </w:t>
      </w:r>
      <w:r>
        <w:rPr>
          <w:rFonts w:ascii="FangSong" w:hAnsi="FangSong" w:eastAsia="FangSong" w:cs="FangSong"/>
          <w:sz w:val="21"/>
          <w:szCs w:val="21"/>
          <w:color w:val="231F20"/>
          <w:spacing w:val="-8"/>
        </w:rPr>
        <w:t>一项纳</w:t>
      </w:r>
      <w:r>
        <w:rPr>
          <w:rFonts w:ascii="FangSong" w:hAnsi="FangSong" w:eastAsia="FangSong" w:cs="FangSong"/>
          <w:sz w:val="21"/>
          <w:szCs w:val="21"/>
          <w:color w:val="231F20"/>
        </w:rPr>
        <w:t xml:space="preserve"> </w:t>
      </w:r>
      <w:r>
        <w:rPr>
          <w:rFonts w:ascii="FangSong" w:hAnsi="FangSong" w:eastAsia="FangSong" w:cs="FangSong"/>
          <w:sz w:val="21"/>
          <w:szCs w:val="21"/>
          <w:color w:val="231F20"/>
        </w:rPr>
        <w:t>入</w:t>
      </w:r>
      <w:r>
        <w:rPr>
          <w:rFonts w:ascii="FangSong" w:hAnsi="FangSong" w:eastAsia="FangSong" w:cs="FangSong"/>
          <w:sz w:val="21"/>
          <w:szCs w:val="21"/>
          <w:color w:val="231F20"/>
          <w:spacing w:val="-19"/>
        </w:rPr>
        <w:t xml:space="preserve"> </w:t>
      </w:r>
      <w:r>
        <w:rPr>
          <w:sz w:val="21"/>
          <w:szCs w:val="21"/>
          <w:color w:val="231F20"/>
        </w:rPr>
        <w:t>16 </w:t>
      </w:r>
      <w:r>
        <w:rPr>
          <w:rFonts w:ascii="FangSong" w:hAnsi="FangSong" w:eastAsia="FangSong" w:cs="FangSong"/>
          <w:sz w:val="21"/>
          <w:szCs w:val="21"/>
          <w:color w:val="231F20"/>
        </w:rPr>
        <w:t>篇</w:t>
      </w:r>
      <w:r>
        <w:rPr>
          <w:rFonts w:ascii="FangSong" w:hAnsi="FangSong" w:eastAsia="FangSong" w:cs="FangSong"/>
          <w:sz w:val="21"/>
          <w:szCs w:val="21"/>
          <w:color w:val="231F20"/>
          <w:spacing w:val="-44"/>
        </w:rPr>
        <w:t xml:space="preserve"> </w:t>
      </w:r>
      <w:r>
        <w:rPr>
          <w:sz w:val="21"/>
          <w:szCs w:val="21"/>
          <w:color w:val="231F20"/>
        </w:rPr>
        <w:t>RCT</w:t>
      </w:r>
      <w:r>
        <w:rPr>
          <w:sz w:val="21"/>
          <w:szCs w:val="21"/>
          <w:color w:val="231F20"/>
          <w:spacing w:val="22"/>
        </w:rPr>
        <w:t xml:space="preserve"> </w:t>
      </w:r>
      <w:r>
        <w:rPr>
          <w:rFonts w:ascii="FangSong" w:hAnsi="FangSong" w:eastAsia="FangSong" w:cs="FangSong"/>
          <w:sz w:val="21"/>
          <w:szCs w:val="21"/>
          <w:color w:val="231F20"/>
        </w:rPr>
        <w:t>的系统评价研究了营养补充与运动干预</w:t>
      </w:r>
      <w:r>
        <w:rPr>
          <w:rFonts w:ascii="FangSong" w:hAnsi="FangSong" w:eastAsia="FangSong" w:cs="FangSong"/>
          <w:sz w:val="21"/>
          <w:szCs w:val="21"/>
          <w:color w:val="231F20"/>
        </w:rPr>
        <w:t xml:space="preserve"> </w:t>
      </w:r>
      <w:r>
        <w:rPr>
          <w:rFonts w:ascii="FangSong" w:hAnsi="FangSong" w:eastAsia="FangSong" w:cs="FangSong"/>
          <w:sz w:val="21"/>
          <w:szCs w:val="21"/>
          <w:color w:val="231F20"/>
          <w:spacing w:val="5"/>
        </w:rPr>
        <w:t>对存在营养风险的老年人的影响，结果显示</w:t>
      </w:r>
      <w:r>
        <w:rPr>
          <w:rFonts w:ascii="FangSong" w:hAnsi="FangSong" w:eastAsia="FangSong" w:cs="FangSong"/>
          <w:sz w:val="21"/>
          <w:szCs w:val="21"/>
          <w:color w:val="231F20"/>
          <w:spacing w:val="4"/>
        </w:rPr>
        <w:t>，经过</w:t>
      </w:r>
      <w:r>
        <w:rPr>
          <w:rFonts w:ascii="FangSong" w:hAnsi="FangSong" w:eastAsia="FangSong" w:cs="FangSong"/>
          <w:sz w:val="21"/>
          <w:szCs w:val="21"/>
          <w:color w:val="231F20"/>
          <w:spacing w:val="-32"/>
        </w:rPr>
        <w:t xml:space="preserve"> </w:t>
      </w:r>
      <w:r>
        <w:rPr>
          <w:sz w:val="21"/>
          <w:szCs w:val="21"/>
          <w:color w:val="231F20"/>
          <w:spacing w:val="4"/>
        </w:rPr>
        <w:t>6</w:t>
      </w:r>
      <w:r>
        <w:rPr>
          <w:sz w:val="21"/>
          <w:szCs w:val="21"/>
          <w:color w:val="231F20"/>
        </w:rPr>
        <w:t xml:space="preserve">  </w:t>
      </w:r>
      <w:r>
        <w:rPr>
          <w:rFonts w:ascii="FangSong" w:hAnsi="FangSong" w:eastAsia="FangSong" w:cs="FangSong"/>
          <w:sz w:val="21"/>
          <w:szCs w:val="21"/>
          <w:color w:val="231F20"/>
          <w:spacing w:val="8"/>
        </w:rPr>
        <w:t>周</w:t>
      </w:r>
      <w:r>
        <w:rPr>
          <w:rFonts w:ascii="FangSong" w:hAnsi="FangSong" w:eastAsia="FangSong" w:cs="FangSong"/>
          <w:sz w:val="21"/>
          <w:szCs w:val="21"/>
          <w:color w:val="231F20"/>
          <w:spacing w:val="-34"/>
        </w:rPr>
        <w:t xml:space="preserve"> </w:t>
      </w:r>
      <w:r>
        <w:rPr>
          <w:sz w:val="21"/>
          <w:szCs w:val="21"/>
          <w:color w:val="231F20"/>
          <w:spacing w:val="8"/>
        </w:rPr>
        <w:t>~36 </w:t>
      </w:r>
      <w:r>
        <w:rPr>
          <w:rFonts w:ascii="FangSong" w:hAnsi="FangSong" w:eastAsia="FangSong" w:cs="FangSong"/>
          <w:sz w:val="21"/>
          <w:szCs w:val="21"/>
          <w:color w:val="231F20"/>
          <w:spacing w:val="8"/>
        </w:rPr>
        <w:t>个月不等的联合干预能够显著提升下肢力量</w:t>
      </w:r>
      <w:r>
        <w:rPr>
          <w:rFonts w:ascii="FangSong" w:hAnsi="FangSong" w:eastAsia="FangSong" w:cs="FangSong"/>
          <w:sz w:val="21"/>
          <w:szCs w:val="21"/>
          <w:color w:val="231F20"/>
        </w:rPr>
        <w:t xml:space="preserve"> </w:t>
      </w:r>
      <w:r>
        <w:rPr>
          <w:rFonts w:ascii="FangSong" w:hAnsi="FangSong" w:eastAsia="FangSong" w:cs="FangSong"/>
          <w:sz w:val="21"/>
          <w:szCs w:val="21"/>
          <w:color w:val="231F20"/>
          <w:spacing w:val="-9"/>
        </w:rPr>
        <w:t>〔</w:t>
      </w:r>
      <w:r>
        <w:rPr>
          <w:rFonts w:ascii="FangSong" w:hAnsi="FangSong" w:eastAsia="FangSong" w:cs="FangSong"/>
          <w:sz w:val="21"/>
          <w:szCs w:val="21"/>
          <w:color w:val="231F20"/>
          <w:spacing w:val="-33"/>
        </w:rPr>
        <w:t xml:space="preserve"> </w:t>
      </w:r>
      <w:r>
        <w:rPr>
          <w:rFonts w:ascii="Times New Roman" w:hAnsi="Times New Roman" w:eastAsia="Times New Roman" w:cs="Times New Roman"/>
          <w:sz w:val="21"/>
          <w:szCs w:val="21"/>
          <w:color w:val="231F20"/>
          <w:spacing w:val="-9"/>
        </w:rPr>
        <w:t>SMD=</w:t>
      </w:r>
      <w:r>
        <w:rPr>
          <w:sz w:val="21"/>
          <w:szCs w:val="21"/>
          <w:color w:val="231F20"/>
          <w:spacing w:val="-9"/>
        </w:rPr>
        <w:t>0.54</w:t>
      </w:r>
      <w:r>
        <w:rPr>
          <w:sz w:val="21"/>
          <w:szCs w:val="21"/>
          <w:color w:val="231F20"/>
          <w:spacing w:val="-26"/>
        </w:rPr>
        <w:t xml:space="preserve"> </w:t>
      </w:r>
      <w:r>
        <w:rPr>
          <w:rFonts w:ascii="FangSong" w:hAnsi="FangSong" w:eastAsia="FangSong" w:cs="FangSong"/>
          <w:sz w:val="21"/>
          <w:szCs w:val="21"/>
          <w:color w:val="231F20"/>
          <w:spacing w:val="-9"/>
        </w:rPr>
        <w:t>，</w:t>
      </w:r>
      <w:r>
        <w:rPr>
          <w:sz w:val="21"/>
          <w:szCs w:val="21"/>
          <w:color w:val="231F20"/>
          <w:spacing w:val="-9"/>
        </w:rPr>
        <w:t>95%</w:t>
      </w:r>
      <w:r>
        <w:rPr>
          <w:rFonts w:ascii="Times New Roman" w:hAnsi="Times New Roman" w:eastAsia="Times New Roman" w:cs="Times New Roman"/>
          <w:sz w:val="21"/>
          <w:szCs w:val="21"/>
          <w:color w:val="231F20"/>
          <w:spacing w:val="-9"/>
        </w:rPr>
        <w:t>CI</w:t>
      </w:r>
      <w:r>
        <w:rPr>
          <w:rFonts w:ascii="FangSong" w:hAnsi="FangSong" w:eastAsia="FangSong" w:cs="FangSong"/>
          <w:sz w:val="21"/>
          <w:szCs w:val="21"/>
          <w:color w:val="231F20"/>
          <w:spacing w:val="-9"/>
        </w:rPr>
        <w:t>（</w:t>
      </w:r>
      <w:r>
        <w:rPr>
          <w:sz w:val="21"/>
          <w:szCs w:val="21"/>
          <w:color w:val="231F20"/>
          <w:spacing w:val="-9"/>
        </w:rPr>
        <w:t>0.33</w:t>
      </w:r>
      <w:r>
        <w:rPr>
          <w:sz w:val="21"/>
          <w:szCs w:val="21"/>
          <w:color w:val="231F20"/>
          <w:spacing w:val="-26"/>
        </w:rPr>
        <w:t xml:space="preserve"> </w:t>
      </w:r>
      <w:r>
        <w:rPr>
          <w:rFonts w:ascii="FangSong" w:hAnsi="FangSong" w:eastAsia="FangSong" w:cs="FangSong"/>
          <w:sz w:val="21"/>
          <w:szCs w:val="21"/>
          <w:color w:val="231F20"/>
          <w:spacing w:val="-9"/>
        </w:rPr>
        <w:t>，</w:t>
      </w:r>
      <w:r>
        <w:rPr>
          <w:sz w:val="21"/>
          <w:szCs w:val="21"/>
          <w:color w:val="231F20"/>
          <w:spacing w:val="-9"/>
        </w:rPr>
        <w:t>0.75</w:t>
      </w:r>
      <w:r>
        <w:rPr>
          <w:rFonts w:ascii="FangSong" w:hAnsi="FangSong" w:eastAsia="FangSong" w:cs="FangSong"/>
          <w:sz w:val="21"/>
          <w:szCs w:val="21"/>
          <w:color w:val="231F20"/>
          <w:spacing w:val="-9"/>
        </w:rPr>
        <w:t>）</w:t>
      </w:r>
      <w:r>
        <w:rPr>
          <w:rFonts w:ascii="FangSong" w:hAnsi="FangSong" w:eastAsia="FangSong" w:cs="FangSong"/>
          <w:sz w:val="21"/>
          <w:szCs w:val="21"/>
          <w:color w:val="231F20"/>
          <w:spacing w:val="-49"/>
        </w:rPr>
        <w:t xml:space="preserve"> </w:t>
      </w:r>
      <w:r>
        <w:rPr>
          <w:rFonts w:ascii="FangSong" w:hAnsi="FangSong" w:eastAsia="FangSong" w:cs="FangSong"/>
          <w:sz w:val="21"/>
          <w:szCs w:val="21"/>
          <w:color w:val="231F20"/>
          <w:spacing w:val="-9"/>
        </w:rPr>
        <w:t>〕和起立行走能</w:t>
      </w:r>
      <w:r>
        <w:rPr>
          <w:rFonts w:ascii="FangSong" w:hAnsi="FangSong" w:eastAsia="FangSong" w:cs="FangSong"/>
          <w:sz w:val="21"/>
          <w:szCs w:val="21"/>
          <w:color w:val="231F20"/>
        </w:rPr>
        <w:t xml:space="preserve">  </w:t>
      </w:r>
      <w:r>
        <w:rPr>
          <w:rFonts w:ascii="FangSong" w:hAnsi="FangSong" w:eastAsia="FangSong" w:cs="FangSong"/>
          <w:sz w:val="21"/>
          <w:szCs w:val="21"/>
          <w:color w:val="231F20"/>
          <w:spacing w:val="-11"/>
        </w:rPr>
        <w:t>力〔</w:t>
      </w:r>
      <w:r>
        <w:rPr>
          <w:rFonts w:ascii="FangSong" w:hAnsi="FangSong" w:eastAsia="FangSong" w:cs="FangSong"/>
          <w:sz w:val="21"/>
          <w:szCs w:val="21"/>
          <w:color w:val="231F20"/>
          <w:spacing w:val="-52"/>
        </w:rPr>
        <w:t xml:space="preserve"> </w:t>
      </w:r>
      <w:r>
        <w:rPr>
          <w:rFonts w:ascii="Times New Roman" w:hAnsi="Times New Roman" w:eastAsia="Times New Roman" w:cs="Times New Roman"/>
          <w:sz w:val="21"/>
          <w:szCs w:val="21"/>
          <w:color w:val="231F20"/>
          <w:spacing w:val="-11"/>
        </w:rPr>
        <w:t>MD=</w:t>
      </w:r>
      <w:r>
        <w:rPr>
          <w:sz w:val="21"/>
          <w:szCs w:val="21"/>
          <w:color w:val="231F20"/>
          <w:spacing w:val="-11"/>
        </w:rPr>
        <w:t>0.29</w:t>
      </w:r>
      <w:r>
        <w:rPr>
          <w:sz w:val="21"/>
          <w:szCs w:val="21"/>
          <w:color w:val="231F20"/>
          <w:spacing w:val="15"/>
        </w:rPr>
        <w:t xml:space="preserve"> </w:t>
      </w:r>
      <w:r>
        <w:rPr>
          <w:sz w:val="21"/>
          <w:szCs w:val="21"/>
          <w:color w:val="231F20"/>
          <w:spacing w:val="-11"/>
        </w:rPr>
        <w:t>s</w:t>
      </w:r>
      <w:r>
        <w:rPr>
          <w:sz w:val="21"/>
          <w:szCs w:val="21"/>
          <w:color w:val="231F20"/>
          <w:spacing w:val="-26"/>
        </w:rPr>
        <w:t xml:space="preserve"> </w:t>
      </w:r>
      <w:r>
        <w:rPr>
          <w:rFonts w:ascii="FangSong" w:hAnsi="FangSong" w:eastAsia="FangSong" w:cs="FangSong"/>
          <w:sz w:val="21"/>
          <w:szCs w:val="21"/>
          <w:color w:val="231F20"/>
          <w:spacing w:val="-11"/>
        </w:rPr>
        <w:t>，</w:t>
      </w:r>
      <w:r>
        <w:rPr>
          <w:sz w:val="21"/>
          <w:szCs w:val="21"/>
          <w:color w:val="231F20"/>
          <w:spacing w:val="-11"/>
        </w:rPr>
        <w:t>95%</w:t>
      </w:r>
      <w:r>
        <w:rPr>
          <w:rFonts w:ascii="Times New Roman" w:hAnsi="Times New Roman" w:eastAsia="Times New Roman" w:cs="Times New Roman"/>
          <w:sz w:val="21"/>
          <w:szCs w:val="21"/>
          <w:color w:val="231F20"/>
          <w:spacing w:val="-11"/>
        </w:rPr>
        <w:t>CI</w:t>
      </w:r>
      <w:r>
        <w:rPr>
          <w:rFonts w:ascii="FangSong" w:hAnsi="FangSong" w:eastAsia="FangSong" w:cs="FangSong"/>
          <w:sz w:val="21"/>
          <w:szCs w:val="21"/>
          <w:color w:val="231F20"/>
          <w:spacing w:val="-11"/>
        </w:rPr>
        <w:t>（</w:t>
      </w:r>
      <w:r>
        <w:rPr>
          <w:sz w:val="21"/>
          <w:szCs w:val="21"/>
          <w:color w:val="231F20"/>
          <w:spacing w:val="-11"/>
        </w:rPr>
        <w:t>0.23</w:t>
      </w:r>
      <w:r>
        <w:rPr>
          <w:sz w:val="21"/>
          <w:szCs w:val="21"/>
          <w:color w:val="231F20"/>
          <w:spacing w:val="-26"/>
        </w:rPr>
        <w:t xml:space="preserve"> </w:t>
      </w:r>
      <w:r>
        <w:rPr>
          <w:rFonts w:ascii="FangSong" w:hAnsi="FangSong" w:eastAsia="FangSong" w:cs="FangSong"/>
          <w:sz w:val="21"/>
          <w:szCs w:val="21"/>
          <w:color w:val="231F20"/>
          <w:spacing w:val="-11"/>
        </w:rPr>
        <w:t>，</w:t>
      </w:r>
      <w:r>
        <w:rPr>
          <w:sz w:val="21"/>
          <w:szCs w:val="21"/>
          <w:color w:val="231F20"/>
          <w:spacing w:val="-11"/>
        </w:rPr>
        <w:t>0.35</w:t>
      </w:r>
      <w:r>
        <w:rPr>
          <w:rFonts w:ascii="FangSong" w:hAnsi="FangSong" w:eastAsia="FangSong" w:cs="FangSong"/>
          <w:sz w:val="21"/>
          <w:szCs w:val="21"/>
          <w:color w:val="231F20"/>
          <w:spacing w:val="-11"/>
        </w:rPr>
        <w:t>）〕</w:t>
      </w:r>
      <w:r>
        <w:rPr>
          <w:sz w:val="12"/>
          <w:szCs w:val="12"/>
          <w:color w:val="231F20"/>
          <w:spacing w:val="3"/>
          <w:position w:val="9"/>
        </w:rPr>
        <w:t>［96］</w:t>
      </w:r>
      <w:r>
        <w:rPr>
          <w:rFonts w:ascii="FangSong" w:hAnsi="FangSong" w:eastAsia="FangSong" w:cs="FangSong"/>
          <w:sz w:val="21"/>
          <w:szCs w:val="21"/>
          <w:color w:val="231F20"/>
          <w:spacing w:val="-8"/>
        </w:rPr>
        <w:t>。（</w:t>
      </w:r>
      <w:r>
        <w:rPr>
          <w:sz w:val="21"/>
          <w:szCs w:val="21"/>
          <w:color w:val="231F20"/>
          <w:spacing w:val="-8"/>
        </w:rPr>
        <w:t>5</w:t>
      </w:r>
      <w:r>
        <w:rPr>
          <w:rFonts w:ascii="FangSong" w:hAnsi="FangSong" w:eastAsia="FangSong" w:cs="FangSong"/>
          <w:sz w:val="21"/>
          <w:szCs w:val="21"/>
          <w:color w:val="231F20"/>
          <w:spacing w:val="-8"/>
        </w:rPr>
        <w:t>）</w:t>
      </w:r>
      <w:r>
        <w:rPr>
          <w:rFonts w:ascii="FangSong" w:hAnsi="FangSong" w:eastAsia="FangSong" w:cs="FangSong"/>
          <w:sz w:val="21"/>
          <w:szCs w:val="21"/>
          <w:color w:val="231F20"/>
        </w:rPr>
        <w:t xml:space="preserve"> </w:t>
      </w:r>
      <w:r>
        <w:rPr>
          <w:rFonts w:ascii="FangSong" w:hAnsi="FangSong" w:eastAsia="FangSong" w:cs="FangSong"/>
          <w:sz w:val="21"/>
          <w:szCs w:val="21"/>
          <w:color w:val="231F20"/>
          <w:spacing w:val="13"/>
        </w:rPr>
        <w:t>联合干预项目由于干预内容复杂多样，应加强对老</w:t>
      </w:r>
      <w:r>
        <w:rPr>
          <w:rFonts w:ascii="FangSong" w:hAnsi="FangSong" w:eastAsia="FangSong" w:cs="FangSong"/>
          <w:sz w:val="21"/>
          <w:szCs w:val="21"/>
          <w:color w:val="231F20"/>
          <w:spacing w:val="9"/>
        </w:rPr>
        <w:t xml:space="preserve"> </w:t>
      </w:r>
      <w:r>
        <w:rPr>
          <w:rFonts w:ascii="FangSong" w:hAnsi="FangSong" w:eastAsia="FangSong" w:cs="FangSong"/>
          <w:sz w:val="21"/>
          <w:szCs w:val="21"/>
          <w:color w:val="231F20"/>
          <w:spacing w:val="13"/>
        </w:rPr>
        <w:t>年人运动及营养相关的健康指导，充分了解老年人</w:t>
      </w:r>
      <w:r>
        <w:rPr>
          <w:rFonts w:ascii="FangSong" w:hAnsi="FangSong" w:eastAsia="FangSong" w:cs="FangSong"/>
          <w:sz w:val="21"/>
          <w:szCs w:val="21"/>
          <w:color w:val="231F20"/>
          <w:spacing w:val="7"/>
        </w:rPr>
        <w:t xml:space="preserve"> </w:t>
      </w:r>
      <w:r>
        <w:rPr>
          <w:rFonts w:ascii="FangSong" w:hAnsi="FangSong" w:eastAsia="FangSong" w:cs="FangSong"/>
          <w:sz w:val="21"/>
          <w:szCs w:val="21"/>
          <w:color w:val="231F20"/>
          <w:spacing w:val="13"/>
        </w:rPr>
        <w:t>的需求和偏好，及时反馈老年人的疑问，以使联合</w:t>
      </w:r>
      <w:r>
        <w:rPr>
          <w:rFonts w:ascii="FangSong" w:hAnsi="FangSong" w:eastAsia="FangSong" w:cs="FangSong"/>
          <w:sz w:val="21"/>
          <w:szCs w:val="21"/>
          <w:color w:val="231F20"/>
          <w:spacing w:val="9"/>
        </w:rPr>
        <w:t xml:space="preserve"> </w:t>
      </w:r>
      <w:r>
        <w:rPr>
          <w:rFonts w:ascii="FangSong" w:hAnsi="FangSong" w:eastAsia="FangSong" w:cs="FangSong"/>
          <w:sz w:val="21"/>
          <w:szCs w:val="21"/>
          <w:color w:val="231F20"/>
          <w:spacing w:val="13"/>
        </w:rPr>
        <w:t>干预项目顺利开展。此外，因联合干预项目通常需</w:t>
      </w:r>
      <w:r>
        <w:rPr>
          <w:rFonts w:ascii="FangSong" w:hAnsi="FangSong" w:eastAsia="FangSong" w:cs="FangSong"/>
          <w:sz w:val="21"/>
          <w:szCs w:val="21"/>
          <w:color w:val="231F20"/>
        </w:rPr>
        <w:t xml:space="preserve">  </w:t>
      </w:r>
      <w:r>
        <w:rPr>
          <w:rFonts w:ascii="FangSong" w:hAnsi="FangSong" w:eastAsia="FangSong" w:cs="FangSong"/>
          <w:sz w:val="21"/>
          <w:szCs w:val="21"/>
          <w:color w:val="231F20"/>
          <w:spacing w:val="12"/>
        </w:rPr>
        <w:t>协调多方面人员，且干预周期较长，在实施过程中</w:t>
      </w:r>
      <w:r>
        <w:rPr>
          <w:rFonts w:ascii="FangSong" w:hAnsi="FangSong" w:eastAsia="FangSong" w:cs="FangSong"/>
          <w:sz w:val="21"/>
          <w:szCs w:val="21"/>
          <w:color w:val="231F20"/>
          <w:spacing w:val="6"/>
        </w:rPr>
        <w:t xml:space="preserve">  </w:t>
      </w:r>
      <w:r>
        <w:rPr>
          <w:rFonts w:ascii="FangSong" w:hAnsi="FangSong" w:eastAsia="FangSong" w:cs="FangSong"/>
          <w:sz w:val="21"/>
          <w:szCs w:val="21"/>
          <w:color w:val="231F20"/>
          <w:spacing w:val="12"/>
        </w:rPr>
        <w:t>存在一定的挑战。因此，可使用远程网络帮助参与</w:t>
      </w:r>
      <w:r>
        <w:rPr>
          <w:rFonts w:ascii="FangSong" w:hAnsi="FangSong" w:eastAsia="FangSong" w:cs="FangSong"/>
          <w:sz w:val="21"/>
          <w:szCs w:val="21"/>
          <w:color w:val="231F20"/>
          <w:spacing w:val="2"/>
        </w:rPr>
        <w:t xml:space="preserve">  </w:t>
      </w:r>
      <w:r>
        <w:rPr>
          <w:rFonts w:ascii="FangSong" w:hAnsi="FangSong" w:eastAsia="FangSong" w:cs="FangSong"/>
          <w:sz w:val="21"/>
          <w:szCs w:val="21"/>
          <w:color w:val="231F20"/>
          <w:spacing w:val="12"/>
        </w:rPr>
        <w:t>干预的各方面人员进行周期性讨论或开展干预，以</w:t>
      </w:r>
      <w:r>
        <w:rPr>
          <w:rFonts w:ascii="FangSong" w:hAnsi="FangSong" w:eastAsia="FangSong" w:cs="FangSong"/>
          <w:sz w:val="21"/>
          <w:szCs w:val="21"/>
          <w:color w:val="231F20"/>
          <w:spacing w:val="5"/>
        </w:rPr>
        <w:t xml:space="preserve">  </w:t>
      </w:r>
      <w:r>
        <w:rPr>
          <w:rFonts w:ascii="FangSong" w:hAnsi="FangSong" w:eastAsia="FangSong" w:cs="FangSong"/>
          <w:sz w:val="21"/>
          <w:szCs w:val="21"/>
          <w:color w:val="231F20"/>
          <w:spacing w:val="7"/>
        </w:rPr>
        <w:t>辅助干预内容的顺利实施。</w:t>
      </w:r>
    </w:p>
    <w:p>
      <w:pPr>
        <w:ind w:left="113"/>
        <w:spacing w:before="8" w:line="210" w:lineRule="auto"/>
        <w:rPr>
          <w:rFonts w:ascii="SimHei" w:hAnsi="SimHei" w:eastAsia="SimHei" w:cs="SimHei"/>
          <w:sz w:val="21"/>
          <w:szCs w:val="21"/>
        </w:rPr>
      </w:pPr>
      <w:r>
        <w:rPr>
          <w:rFonts w:ascii="Times New Roman" w:hAnsi="Times New Roman" w:eastAsia="Times New Roman" w:cs="Times New Roman"/>
          <w:sz w:val="21"/>
          <w:szCs w:val="21"/>
          <w:color w:val="231F20"/>
          <w:spacing w:val="-3"/>
        </w:rPr>
        <w:t>3</w:t>
      </w:r>
      <w:r>
        <w:rPr>
          <w:rFonts w:ascii="Times New Roman" w:hAnsi="Times New Roman" w:eastAsia="Times New Roman" w:cs="Times New Roman"/>
          <w:sz w:val="21"/>
          <w:szCs w:val="21"/>
          <w:color w:val="231F20"/>
          <w:spacing w:val="1"/>
        </w:rPr>
        <w:t xml:space="preserve">    </w:t>
      </w:r>
      <w:r>
        <w:rPr>
          <w:rFonts w:ascii="SimHei" w:hAnsi="SimHei" w:eastAsia="SimHei" w:cs="SimHei"/>
          <w:sz w:val="21"/>
          <w:szCs w:val="21"/>
          <w:color w:val="231F20"/>
          <w:spacing w:val="-3"/>
        </w:rPr>
        <w:t>讨论</w:t>
      </w:r>
    </w:p>
    <w:p>
      <w:pPr>
        <w:spacing w:line="210" w:lineRule="auto"/>
        <w:sectPr>
          <w:type w:val="continuous"/>
          <w:pgSz w:w="11963" w:h="16158"/>
          <w:pgMar w:top="1300" w:right="895" w:bottom="0" w:left="967" w:header="930" w:footer="0" w:gutter="0"/>
          <w:cols w:equalWidth="0" w:num="2">
            <w:col w:w="5002" w:space="100"/>
            <w:col w:w="4997" w:space="0"/>
          </w:cols>
        </w:sectPr>
        <w:rPr>
          <w:rFonts w:ascii="SimHei" w:hAnsi="SimHei" w:eastAsia="SimHei" w:cs="SimHei"/>
          <w:sz w:val="21"/>
          <w:szCs w:val="21"/>
        </w:rPr>
      </w:pPr>
    </w:p>
    <w:p>
      <w:pPr>
        <w:spacing w:line="232" w:lineRule="exact"/>
        <w:rPr/>
      </w:pPr>
      <w:r/>
    </w:p>
    <w:p>
      <w:pPr>
        <w:spacing w:line="232" w:lineRule="exact"/>
        <w:sectPr>
          <w:headerReference w:type="default" r:id="rId11"/>
          <w:pgSz w:w="11963" w:h="16158"/>
          <w:pgMar w:top="1302" w:right="883" w:bottom="0" w:left="941" w:header="933" w:footer="0" w:gutter="0"/>
          <w:cols w:equalWidth="0" w:num="1">
            <w:col w:w="10138" w:space="0"/>
          </w:cols>
        </w:sectPr>
        <w:rPr/>
      </w:pPr>
    </w:p>
    <w:p>
      <w:pPr>
        <w:ind w:left="31" w:right="207" w:firstLine="398"/>
        <w:spacing w:before="48" w:line="281" w:lineRule="auto"/>
        <w:jc w:val="both"/>
        <w:rPr>
          <w:rFonts w:ascii="FangSong" w:hAnsi="FangSong" w:eastAsia="FangSong" w:cs="FangSong"/>
          <w:sz w:val="21"/>
          <w:szCs w:val="21"/>
        </w:rPr>
      </w:pPr>
      <w:r>
        <w:rPr>
          <w:rFonts w:ascii="FangSong" w:hAnsi="FangSong" w:eastAsia="FangSong" w:cs="FangSong"/>
          <w:sz w:val="21"/>
          <w:szCs w:val="21"/>
          <w:color w:val="231F20"/>
        </w:rPr>
        <w:t>本指南是国内第一部专门针对营养不良老年人的</w:t>
      </w:r>
      <w:r>
        <w:rPr>
          <w:rFonts w:ascii="FangSong" w:hAnsi="FangSong" w:eastAsia="FangSong" w:cs="FangSong"/>
          <w:sz w:val="21"/>
          <w:szCs w:val="21"/>
          <w:color w:val="231F20"/>
        </w:rPr>
        <w:t xml:space="preserve"> </w:t>
      </w:r>
      <w:r>
        <w:rPr>
          <w:rFonts w:ascii="FangSong" w:hAnsi="FangSong" w:eastAsia="FangSong" w:cs="FangSong"/>
          <w:sz w:val="21"/>
          <w:szCs w:val="21"/>
          <w:color w:val="231F20"/>
          <w:spacing w:val="7"/>
        </w:rPr>
        <w:t>非药物干预临床实践指南。老年人是发生营养不良</w:t>
      </w:r>
      <w:r>
        <w:rPr>
          <w:rFonts w:ascii="FangSong" w:hAnsi="FangSong" w:eastAsia="FangSong" w:cs="FangSong"/>
          <w:sz w:val="21"/>
          <w:szCs w:val="21"/>
          <w:color w:val="231F20"/>
          <w:spacing w:val="5"/>
        </w:rPr>
        <w:t xml:space="preserve">  </w:t>
      </w:r>
      <w:r>
        <w:rPr>
          <w:rFonts w:ascii="FangSong" w:hAnsi="FangSong" w:eastAsia="FangSong" w:cs="FangSong"/>
          <w:sz w:val="21"/>
          <w:szCs w:val="21"/>
          <w:color w:val="231F20"/>
          <w:spacing w:val="7"/>
        </w:rPr>
        <w:t>的高危人群，非药物干预是改善老年人营养状况的</w:t>
      </w:r>
      <w:r>
        <w:rPr>
          <w:rFonts w:ascii="FangSong" w:hAnsi="FangSong" w:eastAsia="FangSong" w:cs="FangSong"/>
          <w:sz w:val="21"/>
          <w:szCs w:val="21"/>
          <w:color w:val="231F20"/>
          <w:spacing w:val="2"/>
        </w:rPr>
        <w:t xml:space="preserve">  </w:t>
      </w:r>
      <w:r>
        <w:rPr>
          <w:rFonts w:ascii="FangSong" w:hAnsi="FangSong" w:eastAsia="FangSong" w:cs="FangSong"/>
          <w:sz w:val="21"/>
          <w:szCs w:val="21"/>
          <w:color w:val="231F20"/>
          <w:spacing w:val="7"/>
        </w:rPr>
        <w:t>重要措施。其中，膳食指导、口服营养补充、运动</w:t>
      </w:r>
      <w:r>
        <w:rPr>
          <w:rFonts w:ascii="FangSong" w:hAnsi="FangSong" w:eastAsia="FangSong" w:cs="FangSong"/>
          <w:sz w:val="21"/>
          <w:szCs w:val="21"/>
          <w:color w:val="231F20"/>
          <w:spacing w:val="3"/>
        </w:rPr>
        <w:t xml:space="preserve">  </w:t>
      </w:r>
      <w:r>
        <w:rPr>
          <w:rFonts w:ascii="FangSong" w:hAnsi="FangSong" w:eastAsia="FangSong" w:cs="FangSong"/>
          <w:sz w:val="21"/>
          <w:szCs w:val="21"/>
          <w:color w:val="231F20"/>
          <w:spacing w:val="7"/>
        </w:rPr>
        <w:t>干预和联合干预是最为常见的非药物干预方法，医</w:t>
      </w:r>
      <w:r>
        <w:rPr>
          <w:rFonts w:ascii="FangSong" w:hAnsi="FangSong" w:eastAsia="FangSong" w:cs="FangSong"/>
          <w:sz w:val="21"/>
          <w:szCs w:val="21"/>
          <w:color w:val="231F20"/>
          <w:spacing w:val="3"/>
        </w:rPr>
        <w:t xml:space="preserve">  </w:t>
      </w:r>
      <w:r>
        <w:rPr>
          <w:rFonts w:ascii="FangSong" w:hAnsi="FangSong" w:eastAsia="FangSong" w:cs="FangSong"/>
          <w:sz w:val="21"/>
          <w:szCs w:val="21"/>
          <w:color w:val="231F20"/>
          <w:spacing w:val="8"/>
        </w:rPr>
        <w:t>务人员应结合老年人的不同营养状况和身体情况，</w:t>
      </w:r>
      <w:r>
        <w:rPr>
          <w:rFonts w:ascii="FangSong" w:hAnsi="FangSong" w:eastAsia="FangSong" w:cs="FangSong"/>
          <w:sz w:val="21"/>
          <w:szCs w:val="21"/>
          <w:color w:val="231F20"/>
          <w:spacing w:val="10"/>
        </w:rPr>
        <w:t xml:space="preserve"> </w:t>
      </w:r>
      <w:r>
        <w:rPr>
          <w:rFonts w:ascii="FangSong" w:hAnsi="FangSong" w:eastAsia="FangSong" w:cs="FangSong"/>
          <w:sz w:val="21"/>
          <w:szCs w:val="21"/>
          <w:color w:val="231F20"/>
          <w:spacing w:val="7"/>
        </w:rPr>
        <w:t>制订适宜的营养干预措施。此外，营养干预对老年</w:t>
      </w:r>
      <w:r>
        <w:rPr>
          <w:rFonts w:ascii="FangSong" w:hAnsi="FangSong" w:eastAsia="FangSong" w:cs="FangSong"/>
          <w:sz w:val="21"/>
          <w:szCs w:val="21"/>
          <w:color w:val="231F20"/>
          <w:spacing w:val="9"/>
        </w:rPr>
        <w:t xml:space="preserve">  </w:t>
      </w:r>
      <w:r>
        <w:rPr>
          <w:rFonts w:ascii="FangSong" w:hAnsi="FangSong" w:eastAsia="FangSong" w:cs="FangSong"/>
          <w:sz w:val="21"/>
          <w:szCs w:val="21"/>
          <w:color w:val="231F20"/>
          <w:spacing w:val="-7"/>
        </w:rPr>
        <w:t>人和医务人员而言，均是一个长期、循序渐进的过程。</w:t>
      </w:r>
      <w:r>
        <w:rPr>
          <w:rFonts w:ascii="FangSong" w:hAnsi="FangSong" w:eastAsia="FangSong" w:cs="FangSong"/>
          <w:sz w:val="21"/>
          <w:szCs w:val="21"/>
          <w:color w:val="231F20"/>
          <w:spacing w:val="16"/>
        </w:rPr>
        <w:t xml:space="preserve"> </w:t>
      </w:r>
      <w:r>
        <w:rPr>
          <w:rFonts w:ascii="FangSong" w:hAnsi="FangSong" w:eastAsia="FangSong" w:cs="FangSong"/>
          <w:sz w:val="21"/>
          <w:szCs w:val="21"/>
          <w:color w:val="231F20"/>
          <w:spacing w:val="8"/>
        </w:rPr>
        <w:t>除口服营养补充方式外，大多干预方法的短期</w:t>
      </w:r>
      <w:r>
        <w:rPr>
          <w:rFonts w:ascii="FangSong" w:hAnsi="FangSong" w:eastAsia="FangSong" w:cs="FangSong"/>
          <w:sz w:val="21"/>
          <w:szCs w:val="21"/>
          <w:color w:val="231F20"/>
          <w:spacing w:val="7"/>
        </w:rPr>
        <w:t>效果</w:t>
      </w:r>
      <w:r>
        <w:rPr>
          <w:rFonts w:ascii="FangSong" w:hAnsi="FangSong" w:eastAsia="FangSong" w:cs="FangSong"/>
          <w:sz w:val="21"/>
          <w:szCs w:val="21"/>
          <w:color w:val="231F20"/>
        </w:rPr>
        <w:t xml:space="preserve">  </w:t>
      </w:r>
      <w:r>
        <w:rPr>
          <w:rFonts w:ascii="FangSong" w:hAnsi="FangSong" w:eastAsia="FangSong" w:cs="FangSong"/>
          <w:sz w:val="21"/>
          <w:szCs w:val="21"/>
          <w:color w:val="231F20"/>
          <w:spacing w:val="7"/>
        </w:rPr>
        <w:t>并不显著，需通过长期随访来验证其干预效果，最</w:t>
      </w:r>
      <w:r>
        <w:rPr>
          <w:rFonts w:ascii="FangSong" w:hAnsi="FangSong" w:eastAsia="FangSong" w:cs="FangSong"/>
          <w:sz w:val="21"/>
          <w:szCs w:val="21"/>
          <w:color w:val="231F20"/>
          <w:spacing w:val="7"/>
        </w:rPr>
        <w:t xml:space="preserve">  </w:t>
      </w:r>
      <w:r>
        <w:rPr>
          <w:rFonts w:ascii="FangSong" w:hAnsi="FangSong" w:eastAsia="FangSong" w:cs="FangSong"/>
          <w:sz w:val="21"/>
          <w:szCs w:val="21"/>
          <w:color w:val="231F20"/>
          <w:spacing w:val="7"/>
        </w:rPr>
        <w:t>终达到通过营养干预来减少老年人的医疗支出，改</w:t>
      </w:r>
      <w:r>
        <w:rPr>
          <w:rFonts w:ascii="FangSong" w:hAnsi="FangSong" w:eastAsia="FangSong" w:cs="FangSong"/>
          <w:sz w:val="21"/>
          <w:szCs w:val="21"/>
          <w:color w:val="231F20"/>
          <w:spacing w:val="7"/>
        </w:rPr>
        <w:t xml:space="preserve">  </w:t>
      </w:r>
      <w:r>
        <w:rPr>
          <w:rFonts w:ascii="FangSong" w:hAnsi="FangSong" w:eastAsia="FangSong" w:cs="FangSong"/>
          <w:sz w:val="21"/>
          <w:szCs w:val="21"/>
          <w:color w:val="231F20"/>
          <w:spacing w:val="-2"/>
        </w:rPr>
        <w:t>善老年人的营养状况，提高老年人生活质量的目的。</w:t>
      </w:r>
    </w:p>
    <w:p>
      <w:pPr>
        <w:ind w:left="430"/>
        <w:spacing w:before="3" w:line="241" w:lineRule="auto"/>
        <w:rPr>
          <w:rFonts w:ascii="FangSong" w:hAnsi="FangSong" w:eastAsia="FangSong" w:cs="FangSong"/>
          <w:sz w:val="21"/>
          <w:szCs w:val="21"/>
        </w:rPr>
      </w:pPr>
      <w:r>
        <w:rPr>
          <w:rFonts w:ascii="FangSong" w:hAnsi="FangSong" w:eastAsia="FangSong" w:cs="FangSong"/>
          <w:sz w:val="21"/>
          <w:szCs w:val="21"/>
          <w:color w:val="231F20"/>
          <w:spacing w:val="-4"/>
        </w:rPr>
        <w:t>本文无利益冲突。</w:t>
      </w:r>
    </w:p>
    <w:p>
      <w:pPr>
        <w:ind w:left="32" w:right="299" w:hanging="33"/>
        <w:spacing w:before="41" w:line="281" w:lineRule="auto"/>
        <w:rPr>
          <w:rFonts w:ascii="SimHei" w:hAnsi="SimHei" w:eastAsia="SimHei" w:cs="SimHei"/>
          <w:sz w:val="21"/>
          <w:szCs w:val="21"/>
        </w:rPr>
      </w:pPr>
      <w:r>
        <w:rPr>
          <w:rFonts w:ascii="SimHei" w:hAnsi="SimHei" w:eastAsia="SimHei" w:cs="SimHei"/>
          <w:sz w:val="21"/>
          <w:szCs w:val="21"/>
          <w:color w:val="231F20"/>
          <w:spacing w:val="9"/>
        </w:rPr>
        <w:t>《营养不良老年人非药物干预临床实践指南》专家</w:t>
      </w:r>
      <w:r>
        <w:rPr>
          <w:rFonts w:ascii="SimHei" w:hAnsi="SimHei" w:eastAsia="SimHei" w:cs="SimHei"/>
          <w:sz w:val="21"/>
          <w:szCs w:val="21"/>
          <w:color w:val="231F20"/>
          <w:spacing w:val="10"/>
        </w:rPr>
        <w:t xml:space="preserve"> </w:t>
      </w:r>
      <w:r>
        <w:rPr>
          <w:rFonts w:ascii="SimHei" w:hAnsi="SimHei" w:eastAsia="SimHei" w:cs="SimHei"/>
          <w:sz w:val="21"/>
          <w:szCs w:val="21"/>
          <w:color w:val="231F20"/>
          <w:spacing w:val="-2"/>
        </w:rPr>
        <w:t>组成员名单</w:t>
      </w:r>
    </w:p>
    <w:p>
      <w:pPr>
        <w:ind w:left="26" w:right="174" w:firstLine="400"/>
        <w:spacing w:before="2" w:line="281" w:lineRule="auto"/>
        <w:rPr>
          <w:rFonts w:ascii="SimSun" w:hAnsi="SimSun" w:eastAsia="SimSun" w:cs="SimSun"/>
          <w:sz w:val="21"/>
          <w:szCs w:val="21"/>
        </w:rPr>
      </w:pPr>
      <w:r>
        <w:rPr>
          <w:rFonts w:ascii="SimHei" w:hAnsi="SimHei" w:eastAsia="SimHei" w:cs="SimHei"/>
          <w:sz w:val="21"/>
          <w:szCs w:val="21"/>
          <w:color w:val="231F20"/>
          <w:spacing w:val="1"/>
        </w:rPr>
        <w:t>指南牵头人</w:t>
      </w:r>
      <w:r>
        <w:rPr>
          <w:rFonts w:ascii="SimSun" w:hAnsi="SimSun" w:eastAsia="SimSun" w:cs="SimSun"/>
          <w:sz w:val="21"/>
          <w:szCs w:val="21"/>
          <w:color w:val="231F20"/>
          <w:spacing w:val="1"/>
        </w:rPr>
        <w:t>：冯辉（中南大学湘雅护理学院）、  </w:t>
      </w:r>
      <w:r>
        <w:rPr>
          <w:rFonts w:ascii="SimSun" w:hAnsi="SimSun" w:eastAsia="SimSun" w:cs="SimSun"/>
          <w:sz w:val="21"/>
          <w:szCs w:val="21"/>
          <w:color w:val="231F20"/>
          <w:spacing w:val="-1"/>
        </w:rPr>
        <w:t>孙超（北京医院护理部 国家老年医学中心 中国医学</w:t>
      </w:r>
      <w:r>
        <w:rPr>
          <w:rFonts w:ascii="SimSun" w:hAnsi="SimSun" w:eastAsia="SimSun" w:cs="SimSun"/>
          <w:sz w:val="21"/>
          <w:szCs w:val="21"/>
          <w:color w:val="231F20"/>
          <w:spacing w:val="3"/>
        </w:rPr>
        <w:t xml:space="preserve">  </w:t>
      </w:r>
      <w:r>
        <w:rPr>
          <w:rFonts w:ascii="SimSun" w:hAnsi="SimSun" w:eastAsia="SimSun" w:cs="SimSun"/>
          <w:sz w:val="21"/>
          <w:szCs w:val="21"/>
          <w:color w:val="231F20"/>
          <w:spacing w:val="7"/>
        </w:rPr>
        <w:t>科学院老年医学研究院）、陈琼（中南大学湘雅医  </w:t>
      </w:r>
      <w:r>
        <w:rPr>
          <w:rFonts w:ascii="SimSun" w:hAnsi="SimSun" w:eastAsia="SimSun" w:cs="SimSun"/>
          <w:sz w:val="21"/>
          <w:szCs w:val="21"/>
          <w:color w:val="231F20"/>
          <w:spacing w:val="-5"/>
        </w:rPr>
        <w:t>院老年病科）、吴心音（中南大学湘雅公共卫生学院）</w:t>
      </w:r>
    </w:p>
    <w:p>
      <w:pPr>
        <w:ind w:left="430"/>
        <w:spacing w:before="1" w:line="239" w:lineRule="auto"/>
        <w:rPr>
          <w:rFonts w:ascii="SimSun" w:hAnsi="SimSun" w:eastAsia="SimSun" w:cs="SimSun"/>
          <w:sz w:val="21"/>
          <w:szCs w:val="21"/>
        </w:rPr>
      </w:pPr>
      <w:r>
        <w:rPr>
          <w:rFonts w:ascii="SimHei" w:hAnsi="SimHei" w:eastAsia="SimHei" w:cs="SimHei"/>
          <w:sz w:val="21"/>
          <w:szCs w:val="21"/>
          <w:color w:val="231F20"/>
          <w:spacing w:val="-2"/>
        </w:rPr>
        <w:t>执笔者</w:t>
      </w:r>
      <w:r>
        <w:rPr>
          <w:rFonts w:ascii="SimSun" w:hAnsi="SimSun" w:eastAsia="SimSun" w:cs="SimSun"/>
          <w:sz w:val="21"/>
          <w:szCs w:val="21"/>
          <w:color w:val="231F20"/>
          <w:spacing w:val="-2"/>
        </w:rPr>
        <w:t>：李孟琦、宁红婷、伍丽娜</w:t>
      </w:r>
    </w:p>
    <w:p>
      <w:pPr>
        <w:ind w:left="31" w:right="287" w:firstLine="396"/>
        <w:spacing w:before="50" w:line="281" w:lineRule="auto"/>
        <w:rPr>
          <w:rFonts w:ascii="SimSun" w:hAnsi="SimSun" w:eastAsia="SimSun" w:cs="SimSun"/>
          <w:sz w:val="21"/>
          <w:szCs w:val="21"/>
        </w:rPr>
      </w:pPr>
      <w:r>
        <w:rPr>
          <w:rFonts w:ascii="SimHei" w:hAnsi="SimHei" w:eastAsia="SimHei" w:cs="SimHei"/>
          <w:sz w:val="21"/>
          <w:szCs w:val="21"/>
          <w:color w:val="231F20"/>
          <w:spacing w:val="5"/>
        </w:rPr>
        <w:t>指南指导委员会</w:t>
      </w:r>
      <w:r>
        <w:rPr>
          <w:rFonts w:ascii="SimSun" w:hAnsi="SimSun" w:eastAsia="SimSun" w:cs="SimSun"/>
          <w:sz w:val="21"/>
          <w:szCs w:val="21"/>
          <w:color w:val="231F20"/>
          <w:spacing w:val="5"/>
        </w:rPr>
        <w:t>：奚桓（北京医院 国家老年医</w:t>
      </w:r>
      <w:r>
        <w:rPr>
          <w:rFonts w:ascii="SimSun" w:hAnsi="SimSun" w:eastAsia="SimSun" w:cs="SimSun"/>
          <w:sz w:val="21"/>
          <w:szCs w:val="21"/>
          <w:color w:val="231F20"/>
          <w:spacing w:val="2"/>
        </w:rPr>
        <w:t xml:space="preserve"> </w:t>
      </w:r>
      <w:r>
        <w:rPr>
          <w:rFonts w:ascii="SimSun" w:hAnsi="SimSun" w:eastAsia="SimSun" w:cs="SimSun"/>
          <w:sz w:val="21"/>
          <w:szCs w:val="21"/>
          <w:color w:val="231F20"/>
          <w:spacing w:val="-15"/>
        </w:rPr>
        <w:t>学中心 中国医学科学院老年医学研究院）、唐四元（中</w:t>
      </w:r>
      <w:r>
        <w:rPr>
          <w:rFonts w:ascii="SimSun" w:hAnsi="SimSun" w:eastAsia="SimSun" w:cs="SimSun"/>
          <w:sz w:val="21"/>
          <w:szCs w:val="21"/>
          <w:color w:val="231F20"/>
          <w:spacing w:val="11"/>
        </w:rPr>
        <w:t xml:space="preserve"> </w:t>
      </w:r>
      <w:r>
        <w:rPr>
          <w:rFonts w:ascii="SimSun" w:hAnsi="SimSun" w:eastAsia="SimSun" w:cs="SimSun"/>
          <w:sz w:val="21"/>
          <w:szCs w:val="21"/>
          <w:color w:val="231F20"/>
          <w:spacing w:val="7"/>
        </w:rPr>
        <w:t>南大学湘雅护理学院）、刘敏（中南大学湘雅三医</w:t>
      </w:r>
      <w:r>
        <w:rPr>
          <w:rFonts w:ascii="SimSun" w:hAnsi="SimSun" w:eastAsia="SimSun" w:cs="SimSun"/>
          <w:sz w:val="21"/>
          <w:szCs w:val="21"/>
          <w:color w:val="231F20"/>
          <w:spacing w:val="11"/>
        </w:rPr>
        <w:t xml:space="preserve"> </w:t>
      </w:r>
      <w:r>
        <w:rPr>
          <w:rFonts w:ascii="SimSun" w:hAnsi="SimSun" w:eastAsia="SimSun" w:cs="SimSun"/>
          <w:sz w:val="21"/>
          <w:szCs w:val="21"/>
          <w:color w:val="231F20"/>
          <w:spacing w:val="7"/>
        </w:rPr>
        <w:t>院营养科）、苑鹏（中国食品发酵工业研究院食品</w:t>
      </w:r>
      <w:r>
        <w:rPr>
          <w:rFonts w:ascii="SimSun" w:hAnsi="SimSun" w:eastAsia="SimSun" w:cs="SimSun"/>
          <w:sz w:val="21"/>
          <w:szCs w:val="21"/>
          <w:color w:val="231F20"/>
          <w:spacing w:val="15"/>
        </w:rPr>
        <w:t xml:space="preserve"> </w:t>
      </w:r>
      <w:r>
        <w:rPr>
          <w:rFonts w:ascii="SimSun" w:hAnsi="SimSun" w:eastAsia="SimSun" w:cs="SimSun"/>
          <w:sz w:val="21"/>
          <w:szCs w:val="21"/>
          <w:color w:val="231F20"/>
          <w:spacing w:val="3"/>
        </w:rPr>
        <w:t>工程研发部）、于普林（北京医院期刊编辑部 国家</w:t>
      </w:r>
      <w:r>
        <w:rPr>
          <w:rFonts w:ascii="SimSun" w:hAnsi="SimSun" w:eastAsia="SimSun" w:cs="SimSun"/>
          <w:sz w:val="21"/>
          <w:szCs w:val="21"/>
          <w:color w:val="231F20"/>
          <w:spacing w:val="14"/>
        </w:rPr>
        <w:t xml:space="preserve"> </w:t>
      </w:r>
      <w:r>
        <w:rPr>
          <w:rFonts w:ascii="SimSun" w:hAnsi="SimSun" w:eastAsia="SimSun" w:cs="SimSun"/>
          <w:sz w:val="21"/>
          <w:szCs w:val="21"/>
          <w:color w:val="231F20"/>
          <w:spacing w:val="-3"/>
        </w:rPr>
        <w:t>老年医学中心 中国医学科学院老年医学研究院）</w:t>
      </w:r>
    </w:p>
    <w:p>
      <w:pPr>
        <w:ind w:left="35" w:right="207" w:firstLine="391"/>
        <w:spacing w:line="281" w:lineRule="auto"/>
        <w:rPr>
          <w:rFonts w:ascii="SimSun" w:hAnsi="SimSun" w:eastAsia="SimSun" w:cs="SimSun"/>
          <w:sz w:val="21"/>
          <w:szCs w:val="21"/>
        </w:rPr>
      </w:pPr>
      <w:r>
        <w:rPr>
          <w:rFonts w:ascii="SimHei" w:hAnsi="SimHei" w:eastAsia="SimHei" w:cs="SimHei"/>
          <w:sz w:val="21"/>
          <w:szCs w:val="21"/>
          <w:color w:val="231F20"/>
          <w:spacing w:val="-9"/>
        </w:rPr>
        <w:t>指南秘书组</w:t>
      </w:r>
      <w:r>
        <w:rPr>
          <w:rFonts w:ascii="SimSun" w:hAnsi="SimSun" w:eastAsia="SimSun" w:cs="SimSun"/>
          <w:sz w:val="21"/>
          <w:szCs w:val="21"/>
          <w:color w:val="231F20"/>
          <w:spacing w:val="-9"/>
        </w:rPr>
        <w:t>（按姓氏拼音首字母排序</w:t>
      </w:r>
      <w:r>
        <w:rPr>
          <w:rFonts w:ascii="SimSun" w:hAnsi="SimSun" w:eastAsia="SimSun" w:cs="SimSun"/>
          <w:sz w:val="21"/>
          <w:szCs w:val="21"/>
          <w:color w:val="231F20"/>
          <w:spacing w:val="2"/>
        </w:rPr>
        <w:t>）：</w:t>
      </w:r>
      <w:r>
        <w:rPr>
          <w:rFonts w:ascii="SimSun" w:hAnsi="SimSun" w:eastAsia="SimSun" w:cs="SimSun"/>
          <w:sz w:val="21"/>
          <w:szCs w:val="21"/>
          <w:color w:val="231F20"/>
          <w:spacing w:val="-56"/>
        </w:rPr>
        <w:t xml:space="preserve"> </w:t>
      </w:r>
      <w:r>
        <w:rPr>
          <w:rFonts w:ascii="SimSun" w:hAnsi="SimSun" w:eastAsia="SimSun" w:cs="SimSun"/>
          <w:sz w:val="21"/>
          <w:szCs w:val="21"/>
          <w:color w:val="231F20"/>
          <w:spacing w:val="-9"/>
        </w:rPr>
        <w:t>胡慧秀、</w:t>
      </w:r>
      <w:r>
        <w:rPr>
          <w:rFonts w:ascii="SimSun" w:hAnsi="SimSun" w:eastAsia="SimSun" w:cs="SimSun"/>
          <w:sz w:val="21"/>
          <w:szCs w:val="21"/>
          <w:color w:val="231F20"/>
        </w:rPr>
        <w:t xml:space="preserve"> </w:t>
      </w:r>
      <w:r>
        <w:rPr>
          <w:rFonts w:ascii="SimSun" w:hAnsi="SimSun" w:eastAsia="SimSun" w:cs="SimSun"/>
          <w:sz w:val="21"/>
          <w:szCs w:val="21"/>
          <w:color w:val="231F20"/>
          <w:spacing w:val="-1"/>
        </w:rPr>
        <w:t>李孟琦、宁红婷、伍丽娜、曾宪梅</w:t>
      </w:r>
    </w:p>
    <w:p>
      <w:pPr>
        <w:ind w:left="31" w:right="207" w:firstLine="396"/>
        <w:spacing w:before="7" w:line="276" w:lineRule="auto"/>
        <w:rPr>
          <w:rFonts w:ascii="SimSun" w:hAnsi="SimSun" w:eastAsia="SimSun" w:cs="SimSun"/>
          <w:sz w:val="21"/>
          <w:szCs w:val="21"/>
        </w:rPr>
      </w:pPr>
      <w:r>
        <w:rPr>
          <w:rFonts w:ascii="SimHei" w:hAnsi="SimHei" w:eastAsia="SimHei" w:cs="SimHei"/>
          <w:sz w:val="21"/>
          <w:szCs w:val="21"/>
          <w:color w:val="231F20"/>
          <w:spacing w:val="-13"/>
        </w:rPr>
        <w:t>指南专家组</w:t>
      </w:r>
      <w:r>
        <w:rPr>
          <w:rFonts w:ascii="SimSun" w:hAnsi="SimSun" w:eastAsia="SimSun" w:cs="SimSun"/>
          <w:sz w:val="21"/>
          <w:szCs w:val="21"/>
          <w:color w:val="231F20"/>
          <w:spacing w:val="-13"/>
        </w:rPr>
        <w:t>（按姓氏拼音首字母排序</w:t>
      </w:r>
      <w:r>
        <w:rPr>
          <w:rFonts w:ascii="SimSun" w:hAnsi="SimSun" w:eastAsia="SimSun" w:cs="SimSun"/>
          <w:sz w:val="21"/>
          <w:szCs w:val="21"/>
          <w:color w:val="231F20"/>
          <w:spacing w:val="12"/>
        </w:rPr>
        <w:t>）：</w:t>
      </w:r>
      <w:r>
        <w:rPr>
          <w:rFonts w:ascii="SimSun" w:hAnsi="SimSun" w:eastAsia="SimSun" w:cs="SimSun"/>
          <w:sz w:val="21"/>
          <w:szCs w:val="21"/>
          <w:color w:val="231F20"/>
          <w:spacing w:val="-13"/>
        </w:rPr>
        <w:t>陈琼（中</w:t>
      </w:r>
      <w:r>
        <w:rPr>
          <w:rFonts w:ascii="SimSun" w:hAnsi="SimSun" w:eastAsia="SimSun" w:cs="SimSun"/>
          <w:sz w:val="21"/>
          <w:szCs w:val="21"/>
          <w:color w:val="231F20"/>
        </w:rPr>
        <w:t xml:space="preserve">  </w:t>
      </w:r>
      <w:r>
        <w:rPr>
          <w:rFonts w:ascii="SimSun" w:hAnsi="SimSun" w:eastAsia="SimSun" w:cs="SimSun"/>
          <w:sz w:val="21"/>
          <w:szCs w:val="21"/>
          <w:color w:val="231F20"/>
          <w:spacing w:val="8"/>
        </w:rPr>
        <w:t>南大学湘雅医院老年病科）、段盛林（中国食品发</w:t>
      </w:r>
      <w:r>
        <w:rPr>
          <w:rFonts w:ascii="SimSun" w:hAnsi="SimSun" w:eastAsia="SimSun" w:cs="SimSun"/>
          <w:sz w:val="21"/>
          <w:szCs w:val="21"/>
          <w:color w:val="231F20"/>
          <w:spacing w:val="3"/>
        </w:rPr>
        <w:t xml:space="preserve">  </w:t>
      </w:r>
      <w:r>
        <w:rPr>
          <w:rFonts w:ascii="SimSun" w:hAnsi="SimSun" w:eastAsia="SimSun" w:cs="SimSun"/>
          <w:sz w:val="21"/>
          <w:szCs w:val="21"/>
          <w:color w:val="231F20"/>
          <w:spacing w:val="8"/>
        </w:rPr>
        <w:t>酵工业研究院食品部）、冯辉（中南大学湘雅护理</w:t>
      </w:r>
      <w:r>
        <w:rPr>
          <w:rFonts w:ascii="SimSun" w:hAnsi="SimSun" w:eastAsia="SimSun" w:cs="SimSun"/>
          <w:sz w:val="21"/>
          <w:szCs w:val="21"/>
          <w:color w:val="231F20"/>
        </w:rPr>
        <w:t xml:space="preserve">  </w:t>
      </w:r>
      <w:r>
        <w:rPr>
          <w:rFonts w:ascii="SimSun" w:hAnsi="SimSun" w:eastAsia="SimSun" w:cs="SimSun"/>
          <w:sz w:val="21"/>
          <w:szCs w:val="21"/>
          <w:color w:val="231F20"/>
          <w:spacing w:val="7"/>
        </w:rPr>
        <w:t>学院）、侯茜（中南大学湘雅医院营养科）、黄苇</w:t>
      </w:r>
      <w:r>
        <w:rPr>
          <w:rFonts w:ascii="SimSun" w:hAnsi="SimSun" w:eastAsia="SimSun" w:cs="SimSun"/>
          <w:sz w:val="21"/>
          <w:szCs w:val="21"/>
          <w:color w:val="231F20"/>
          <w:spacing w:val="8"/>
        </w:rPr>
        <w:t xml:space="preserve">  </w:t>
      </w:r>
      <w:r>
        <w:rPr>
          <w:rFonts w:ascii="SimSun" w:hAnsi="SimSun" w:eastAsia="SimSun" w:cs="SimSun"/>
          <w:sz w:val="21"/>
          <w:szCs w:val="21"/>
          <w:color w:val="231F20"/>
          <w:spacing w:val="7"/>
        </w:rPr>
        <w:t>萍（中南大学湘雅医院国家老年疾病临床医学研究  </w:t>
      </w:r>
      <w:r>
        <w:rPr>
          <w:rFonts w:ascii="SimSun" w:hAnsi="SimSun" w:eastAsia="SimSun" w:cs="SimSun"/>
          <w:sz w:val="21"/>
          <w:szCs w:val="21"/>
          <w:color w:val="231F20"/>
        </w:rPr>
        <w:t>中心）、廖晓阳（四川大学华西医院心血管内科）、 </w:t>
      </w:r>
      <w:r>
        <w:rPr>
          <w:rFonts w:ascii="SimSun" w:hAnsi="SimSun" w:eastAsia="SimSun" w:cs="SimSun"/>
          <w:sz w:val="21"/>
          <w:szCs w:val="21"/>
          <w:color w:val="231F20"/>
          <w:spacing w:val="7"/>
        </w:rPr>
        <w:t>刘晓红（北京协和医院老年医学科）、马冠生（北</w:t>
      </w:r>
      <w:r>
        <w:rPr>
          <w:rFonts w:ascii="SimSun" w:hAnsi="SimSun" w:eastAsia="SimSun" w:cs="SimSun"/>
          <w:sz w:val="21"/>
          <w:szCs w:val="21"/>
          <w:color w:val="231F20"/>
          <w:spacing w:val="8"/>
        </w:rPr>
        <w:t xml:space="preserve">  </w:t>
      </w:r>
      <w:r>
        <w:rPr>
          <w:rFonts w:ascii="SimSun" w:hAnsi="SimSun" w:eastAsia="SimSun" w:cs="SimSun"/>
          <w:sz w:val="21"/>
          <w:szCs w:val="21"/>
          <w:color w:val="231F20"/>
          <w:spacing w:val="-7"/>
        </w:rPr>
        <w:t>京大学公共卫生学院）、马永慧（厦门大学医学院）、</w:t>
      </w:r>
      <w:r>
        <w:rPr>
          <w:rFonts w:ascii="SimSun" w:hAnsi="SimSun" w:eastAsia="SimSun" w:cs="SimSun"/>
          <w:sz w:val="21"/>
          <w:szCs w:val="21"/>
          <w:color w:val="231F20"/>
          <w:spacing w:val="17"/>
        </w:rPr>
        <w:t xml:space="preserve"> </w:t>
      </w:r>
      <w:r>
        <w:rPr>
          <w:rFonts w:ascii="SimSun" w:hAnsi="SimSun" w:eastAsia="SimSun" w:cs="SimSun"/>
          <w:sz w:val="21"/>
          <w:szCs w:val="21"/>
          <w:color w:val="231F20"/>
          <w:spacing w:val="8"/>
        </w:rPr>
        <w:t>牛璐（中南大学湘雅公共卫生学院）、孙超（北京</w:t>
      </w:r>
      <w:r>
        <w:rPr>
          <w:rFonts w:ascii="SimSun" w:hAnsi="SimSun" w:eastAsia="SimSun" w:cs="SimSun"/>
          <w:sz w:val="21"/>
          <w:szCs w:val="21"/>
          <w:color w:val="231F20"/>
        </w:rPr>
        <w:t xml:space="preserve">  </w:t>
      </w:r>
      <w:r>
        <w:rPr>
          <w:rFonts w:ascii="SimSun" w:hAnsi="SimSun" w:eastAsia="SimSun" w:cs="SimSun"/>
          <w:sz w:val="21"/>
          <w:szCs w:val="21"/>
          <w:color w:val="231F20"/>
          <w:spacing w:val="-1"/>
        </w:rPr>
        <w:t>医院护理部 国家老年医学中心 中国医学科学院老年</w:t>
      </w:r>
      <w:r>
        <w:rPr>
          <w:rFonts w:ascii="SimSun" w:hAnsi="SimSun" w:eastAsia="SimSun" w:cs="SimSun"/>
          <w:sz w:val="21"/>
          <w:szCs w:val="21"/>
          <w:color w:val="231F20"/>
          <w:spacing w:val="3"/>
        </w:rPr>
        <w:t xml:space="preserve"> </w:t>
      </w:r>
      <w:r>
        <w:rPr>
          <w:rFonts w:ascii="SimSun" w:hAnsi="SimSun" w:eastAsia="SimSun" w:cs="SimSun"/>
          <w:sz w:val="21"/>
          <w:szCs w:val="21"/>
          <w:color w:val="231F20"/>
          <w:spacing w:val="-15"/>
        </w:rPr>
        <w:t>医学研究院）、王芳（中南大学湘雅三医院内分泌科）、</w:t>
      </w:r>
      <w:r>
        <w:rPr>
          <w:rFonts w:ascii="SimSun" w:hAnsi="SimSun" w:eastAsia="SimSun" w:cs="SimSun"/>
          <w:sz w:val="21"/>
          <w:szCs w:val="21"/>
          <w:color w:val="231F20"/>
          <w:spacing w:val="14"/>
        </w:rPr>
        <w:t xml:space="preserve"> </w:t>
      </w:r>
      <w:r>
        <w:rPr>
          <w:rFonts w:ascii="SimSun" w:hAnsi="SimSun" w:eastAsia="SimSun" w:cs="SimSun"/>
          <w:sz w:val="21"/>
          <w:szCs w:val="21"/>
          <w:color w:val="231F20"/>
          <w:spacing w:val="-2"/>
        </w:rPr>
        <w:t>吴心音（中南大学湘雅公共卫生学院）、许静涌（北</w:t>
      </w:r>
      <w:r>
        <w:rPr>
          <w:rFonts w:ascii="SimSun" w:hAnsi="SimSun" w:eastAsia="SimSun" w:cs="SimSun"/>
          <w:sz w:val="21"/>
          <w:szCs w:val="21"/>
          <w:color w:val="231F20"/>
          <w:spacing w:val="3"/>
        </w:rPr>
        <w:t xml:space="preserve">  </w:t>
      </w:r>
      <w:r>
        <w:rPr>
          <w:rFonts w:ascii="SimSun" w:hAnsi="SimSun" w:eastAsia="SimSun" w:cs="SimSun"/>
          <w:sz w:val="21"/>
          <w:szCs w:val="21"/>
          <w:color w:val="231F20"/>
          <w:spacing w:val="-1"/>
        </w:rPr>
        <w:t>京医院肝胆外科 国家老年医学中心 中国医学科学院</w:t>
      </w:r>
      <w:r>
        <w:rPr>
          <w:rFonts w:ascii="SimSun" w:hAnsi="SimSun" w:eastAsia="SimSun" w:cs="SimSun"/>
          <w:sz w:val="21"/>
          <w:szCs w:val="21"/>
          <w:color w:val="231F20"/>
          <w:spacing w:val="3"/>
        </w:rPr>
        <w:t xml:space="preserve"> </w:t>
      </w:r>
      <w:r>
        <w:rPr>
          <w:rFonts w:ascii="SimSun" w:hAnsi="SimSun" w:eastAsia="SimSun" w:cs="SimSun"/>
          <w:sz w:val="21"/>
          <w:szCs w:val="21"/>
          <w:color w:val="231F20"/>
          <w:spacing w:val="8"/>
        </w:rPr>
        <w:t>老年医学研究院）、杨剑（重庆医科大学附属第三</w:t>
      </w:r>
      <w:r>
        <w:rPr>
          <w:rFonts w:ascii="SimSun" w:hAnsi="SimSun" w:eastAsia="SimSun" w:cs="SimSun"/>
          <w:sz w:val="21"/>
          <w:szCs w:val="21"/>
          <w:color w:val="231F20"/>
        </w:rPr>
        <w:t xml:space="preserve">  </w:t>
      </w:r>
      <w:r>
        <w:rPr>
          <w:rFonts w:ascii="SimSun" w:hAnsi="SimSun" w:eastAsia="SimSun" w:cs="SimSun"/>
          <w:sz w:val="21"/>
          <w:szCs w:val="21"/>
          <w:color w:val="231F20"/>
          <w:spacing w:val="8"/>
        </w:rPr>
        <w:t>医院临床营养科）、杨莘（首都医科大学宣武</w:t>
      </w:r>
      <w:r>
        <w:rPr>
          <w:rFonts w:ascii="SimSun" w:hAnsi="SimSun" w:eastAsia="SimSun" w:cs="SimSun"/>
          <w:sz w:val="21"/>
          <w:szCs w:val="21"/>
          <w:color w:val="231F20"/>
          <w:spacing w:val="7"/>
        </w:rPr>
        <w:t>医院</w:t>
      </w:r>
    </w:p>
    <w:p>
      <w:pPr>
        <w:spacing w:line="14" w:lineRule="auto"/>
        <w:rPr>
          <w:rFonts w:ascii="Arial"/>
          <w:sz w:val="2"/>
        </w:rPr>
      </w:pPr>
      <w:r>
        <w:rPr>
          <w:rFonts w:ascii="Arial" w:hAnsi="Arial" w:eastAsia="Arial" w:cs="Arial"/>
          <w:sz w:val="2"/>
          <w:szCs w:val="2"/>
        </w:rPr>
        <w:br w:type="column"/>
      </w:r>
    </w:p>
    <w:p>
      <w:pPr>
        <w:ind w:left="24" w:right="105" w:hanging="4"/>
        <w:spacing w:before="50" w:line="278" w:lineRule="auto"/>
        <w:rPr>
          <w:rFonts w:ascii="SimSun" w:hAnsi="SimSun" w:eastAsia="SimSun" w:cs="SimSun"/>
          <w:sz w:val="21"/>
          <w:szCs w:val="21"/>
        </w:rPr>
      </w:pPr>
      <w:r>
        <w:rPr>
          <w:rFonts w:ascii="SimSun" w:hAnsi="SimSun" w:eastAsia="SimSun" w:cs="SimSun"/>
          <w:sz w:val="21"/>
          <w:szCs w:val="21"/>
          <w:color w:val="231F20"/>
          <w:spacing w:val="-2"/>
        </w:rPr>
        <w:t>护理部）、张秋香（中南大学湘雅三医院护理</w:t>
      </w:r>
      <w:r>
        <w:rPr>
          <w:rFonts w:ascii="SimSun" w:hAnsi="SimSun" w:eastAsia="SimSun" w:cs="SimSun"/>
          <w:sz w:val="21"/>
          <w:szCs w:val="21"/>
          <w:color w:val="231F20"/>
          <w:spacing w:val="-3"/>
        </w:rPr>
        <w:t>部）、</w:t>
      </w:r>
      <w:r>
        <w:rPr>
          <w:rFonts w:ascii="SimSun" w:hAnsi="SimSun" w:eastAsia="SimSun" w:cs="SimSun"/>
          <w:sz w:val="21"/>
          <w:szCs w:val="21"/>
          <w:color w:val="231F20"/>
        </w:rPr>
        <w:t xml:space="preserve"> </w:t>
      </w:r>
      <w:r>
        <w:rPr>
          <w:rFonts w:ascii="SimSun" w:hAnsi="SimSun" w:eastAsia="SimSun" w:cs="SimSun"/>
          <w:sz w:val="21"/>
          <w:szCs w:val="21"/>
          <w:color w:val="231F20"/>
          <w:spacing w:val="-1"/>
        </w:rPr>
        <w:t>朱旭萍（中南大学湘雅二医院营养科）</w:t>
      </w:r>
    </w:p>
    <w:p>
      <w:pPr>
        <w:pStyle w:val="BodyText"/>
        <w:ind w:firstLine="414"/>
        <w:spacing w:before="8" w:line="272" w:lineRule="auto"/>
        <w:jc w:val="both"/>
        <w:rPr>
          <w:rFonts w:ascii="SimSun" w:hAnsi="SimSun" w:eastAsia="SimSun" w:cs="SimSun"/>
          <w:sz w:val="21"/>
          <w:szCs w:val="21"/>
        </w:rPr>
      </w:pPr>
      <w:r>
        <w:rPr>
          <w:rFonts w:ascii="SimHei" w:hAnsi="SimHei" w:eastAsia="SimHei" w:cs="SimHei"/>
          <w:sz w:val="21"/>
          <w:szCs w:val="21"/>
          <w:color w:val="231F20"/>
          <w:spacing w:val="-3"/>
        </w:rPr>
        <w:t>指南外审组</w:t>
      </w:r>
      <w:r>
        <w:rPr>
          <w:rFonts w:ascii="SimSun" w:hAnsi="SimSun" w:eastAsia="SimSun" w:cs="SimSun"/>
          <w:sz w:val="21"/>
          <w:szCs w:val="21"/>
          <w:color w:val="231F20"/>
          <w:spacing w:val="-3"/>
        </w:rPr>
        <w:t>（按姓氏拼音首字母排序</w:t>
      </w:r>
      <w:r>
        <w:rPr>
          <w:rFonts w:ascii="SimSun" w:hAnsi="SimSun" w:eastAsia="SimSun" w:cs="SimSun"/>
          <w:sz w:val="21"/>
          <w:szCs w:val="21"/>
          <w:color w:val="231F20"/>
          <w:spacing w:val="14"/>
        </w:rPr>
        <w:t>）：</w:t>
      </w:r>
      <w:r>
        <w:rPr>
          <w:rFonts w:ascii="SimSun" w:hAnsi="SimSun" w:eastAsia="SimSun" w:cs="SimSun"/>
          <w:sz w:val="21"/>
          <w:szCs w:val="21"/>
          <w:color w:val="231F20"/>
          <w:spacing w:val="-3"/>
        </w:rPr>
        <w:t>范自力</w:t>
      </w:r>
      <w:r>
        <w:rPr>
          <w:rFonts w:ascii="SimSun" w:hAnsi="SimSun" w:eastAsia="SimSun" w:cs="SimSun"/>
          <w:sz w:val="21"/>
          <w:szCs w:val="21"/>
          <w:color w:val="231F20"/>
        </w:rPr>
        <w:t xml:space="preserve">  </w:t>
      </w:r>
      <w:r>
        <w:rPr>
          <w:rFonts w:ascii="SimSun" w:hAnsi="SimSun" w:eastAsia="SimSun" w:cs="SimSun"/>
          <w:sz w:val="21"/>
          <w:szCs w:val="21"/>
          <w:color w:val="231F20"/>
          <w:spacing w:val="8"/>
        </w:rPr>
        <w:t>（中南大学湘雅三医院全科医学科）、郭雅伟（中</w:t>
      </w:r>
      <w:r>
        <w:rPr>
          <w:rFonts w:ascii="SimSun" w:hAnsi="SimSun" w:eastAsia="SimSun" w:cs="SimSun"/>
          <w:sz w:val="21"/>
          <w:szCs w:val="21"/>
          <w:color w:val="231F20"/>
          <w:spacing w:val="1"/>
        </w:rPr>
        <w:t xml:space="preserve">  </w:t>
      </w:r>
      <w:r>
        <w:rPr>
          <w:rFonts w:ascii="SimSun" w:hAnsi="SimSun" w:eastAsia="SimSun" w:cs="SimSun"/>
          <w:sz w:val="21"/>
          <w:szCs w:val="21"/>
          <w:color w:val="231F20"/>
          <w:spacing w:val="9"/>
        </w:rPr>
        <w:t>山大学公共卫生学院）、李琳（长沙市一医院内分</w:t>
      </w:r>
      <w:r>
        <w:rPr>
          <w:rFonts w:ascii="SimSun" w:hAnsi="SimSun" w:eastAsia="SimSun" w:cs="SimSun"/>
          <w:sz w:val="21"/>
          <w:szCs w:val="21"/>
          <w:color w:val="231F20"/>
          <w:spacing w:val="8"/>
        </w:rPr>
        <w:t xml:space="preserve"> </w:t>
      </w:r>
      <w:r>
        <w:rPr>
          <w:rFonts w:ascii="SimSun" w:hAnsi="SimSun" w:eastAsia="SimSun" w:cs="SimSun"/>
          <w:sz w:val="21"/>
          <w:szCs w:val="21"/>
          <w:color w:val="231F20"/>
          <w:spacing w:val="8"/>
        </w:rPr>
        <w:t>泌代谢科）、林秀芳（四川大学华西医院老年医学</w:t>
      </w:r>
      <w:r>
        <w:rPr>
          <w:rFonts w:ascii="SimSun" w:hAnsi="SimSun" w:eastAsia="SimSun" w:cs="SimSun"/>
          <w:sz w:val="21"/>
          <w:szCs w:val="21"/>
          <w:color w:val="231F20"/>
          <w:spacing w:val="6"/>
        </w:rPr>
        <w:t xml:space="preserve">  </w:t>
      </w:r>
      <w:r>
        <w:rPr>
          <w:rFonts w:ascii="SimSun" w:hAnsi="SimSun" w:eastAsia="SimSun" w:cs="SimSun"/>
          <w:sz w:val="21"/>
          <w:szCs w:val="21"/>
          <w:color w:val="231F20"/>
          <w:spacing w:val="-1"/>
        </w:rPr>
        <w:t>中心</w:t>
      </w:r>
      <w:r>
        <w:rPr>
          <w:rFonts w:ascii="SimSun" w:hAnsi="SimSun" w:eastAsia="SimSun" w:cs="SimSun"/>
          <w:sz w:val="21"/>
          <w:szCs w:val="21"/>
          <w:color w:val="231F20"/>
          <w:spacing w:val="-38"/>
        </w:rPr>
        <w:t xml:space="preserve"> </w:t>
      </w:r>
      <w:r>
        <w:rPr>
          <w:sz w:val="21"/>
          <w:szCs w:val="21"/>
          <w:color w:val="231F20"/>
          <w:spacing w:val="-1"/>
        </w:rPr>
        <w:t>/ </w:t>
      </w:r>
      <w:r>
        <w:rPr>
          <w:rFonts w:ascii="SimSun" w:hAnsi="SimSun" w:eastAsia="SimSun" w:cs="SimSun"/>
          <w:sz w:val="21"/>
          <w:szCs w:val="21"/>
          <w:color w:val="231F20"/>
          <w:spacing w:val="-1"/>
        </w:rPr>
        <w:t>干部医疗科）、刘红（中南大学湘雅三医院营</w:t>
      </w:r>
      <w:r>
        <w:rPr>
          <w:rFonts w:ascii="SimSun" w:hAnsi="SimSun" w:eastAsia="SimSun" w:cs="SimSun"/>
          <w:sz w:val="21"/>
          <w:szCs w:val="21"/>
          <w:color w:val="231F20"/>
        </w:rPr>
        <w:t xml:space="preserve">  </w:t>
      </w:r>
      <w:r>
        <w:rPr>
          <w:rFonts w:ascii="SimSun" w:hAnsi="SimSun" w:eastAsia="SimSun" w:cs="SimSun"/>
          <w:sz w:val="21"/>
          <w:szCs w:val="21"/>
          <w:color w:val="231F20"/>
          <w:spacing w:val="-6"/>
        </w:rPr>
        <w:t>养科）、陆煜（南华大学附属第一医院全科医学科）、</w:t>
      </w:r>
      <w:r>
        <w:rPr>
          <w:rFonts w:ascii="SimSun" w:hAnsi="SimSun" w:eastAsia="SimSun" w:cs="SimSun"/>
          <w:sz w:val="21"/>
          <w:szCs w:val="21"/>
          <w:color w:val="231F20"/>
          <w:spacing w:val="11"/>
        </w:rPr>
        <w:t xml:space="preserve"> </w:t>
      </w:r>
      <w:r>
        <w:rPr>
          <w:rFonts w:ascii="SimSun" w:hAnsi="SimSun" w:eastAsia="SimSun" w:cs="SimSun"/>
          <w:sz w:val="21"/>
          <w:szCs w:val="21"/>
          <w:color w:val="231F20"/>
          <w:spacing w:val="-1"/>
        </w:rPr>
        <w:t>罗米杨（中南大学湘雅公共卫生学院）、石海燕（解</w:t>
      </w:r>
      <w:r>
        <w:rPr>
          <w:rFonts w:ascii="SimSun" w:hAnsi="SimSun" w:eastAsia="SimSun" w:cs="SimSun"/>
          <w:sz w:val="21"/>
          <w:szCs w:val="21"/>
          <w:color w:val="231F20"/>
          <w:spacing w:val="6"/>
        </w:rPr>
        <w:t xml:space="preserve">  </w:t>
      </w:r>
      <w:r>
        <w:rPr>
          <w:rFonts w:ascii="SimSun" w:hAnsi="SimSun" w:eastAsia="SimSun" w:cs="SimSun"/>
          <w:sz w:val="21"/>
          <w:szCs w:val="21"/>
          <w:color w:val="231F20"/>
          <w:spacing w:val="8"/>
        </w:rPr>
        <w:t>放军总医院第二医学中心消化内科）、涂秋云（中</w:t>
      </w:r>
      <w:r>
        <w:rPr>
          <w:rFonts w:ascii="SimSun" w:hAnsi="SimSun" w:eastAsia="SimSun" w:cs="SimSun"/>
          <w:sz w:val="21"/>
          <w:szCs w:val="21"/>
          <w:color w:val="231F20"/>
          <w:spacing w:val="1"/>
        </w:rPr>
        <w:t xml:space="preserve">  </w:t>
      </w:r>
      <w:r>
        <w:rPr>
          <w:rFonts w:ascii="SimSun" w:hAnsi="SimSun" w:eastAsia="SimSun" w:cs="SimSun"/>
          <w:sz w:val="21"/>
          <w:szCs w:val="21"/>
          <w:color w:val="231F20"/>
          <w:spacing w:val="8"/>
        </w:rPr>
        <w:t>山大学附属第五医院老年病科）、肖红菊（解放军</w:t>
      </w:r>
      <w:r>
        <w:rPr>
          <w:rFonts w:ascii="SimSun" w:hAnsi="SimSun" w:eastAsia="SimSun" w:cs="SimSun"/>
          <w:sz w:val="21"/>
          <w:szCs w:val="21"/>
          <w:color w:val="231F20"/>
          <w:spacing w:val="5"/>
        </w:rPr>
        <w:t xml:space="preserve">  </w:t>
      </w:r>
      <w:r>
        <w:rPr>
          <w:rFonts w:ascii="SimSun" w:hAnsi="SimSun" w:eastAsia="SimSun" w:cs="SimSun"/>
          <w:sz w:val="21"/>
          <w:szCs w:val="21"/>
          <w:color w:val="231F20"/>
          <w:spacing w:val="1"/>
        </w:rPr>
        <w:t>总医院第一医学中心护理部）</w:t>
      </w:r>
    </w:p>
    <w:p>
      <w:pPr>
        <w:ind w:left="16"/>
        <w:spacing w:line="241" w:lineRule="auto"/>
        <w:rPr>
          <w:rFonts w:ascii="SimHei" w:hAnsi="SimHei" w:eastAsia="SimHei" w:cs="SimHei"/>
          <w:sz w:val="18"/>
          <w:szCs w:val="18"/>
        </w:rPr>
      </w:pPr>
      <w:r>
        <w:rPr>
          <w:rFonts w:ascii="SimHei" w:hAnsi="SimHei" w:eastAsia="SimHei" w:cs="SimHei"/>
          <w:sz w:val="18"/>
          <w:szCs w:val="18"/>
          <w:color w:val="231F20"/>
          <w:spacing w:val="-2"/>
        </w:rPr>
        <w:t>参考文献</w:t>
      </w:r>
    </w:p>
    <w:p>
      <w:pPr>
        <w:pStyle w:val="BodyText"/>
        <w:ind w:left="409" w:right="80" w:hanging="403"/>
        <w:spacing w:before="50" w:line="203" w:lineRule="auto"/>
        <w:rPr>
          <w:sz w:val="16"/>
          <w:szCs w:val="16"/>
        </w:rPr>
      </w:pPr>
      <w:r>
        <w:rPr>
          <w:sz w:val="16"/>
          <w:szCs w:val="16"/>
          <w:color w:val="231F20"/>
          <w:spacing w:val="2"/>
        </w:rPr>
        <w:t>［1］全国科学技术名词审定委员会，肠外肠内营养学名词审定分委</w:t>
      </w:r>
      <w:r>
        <w:rPr>
          <w:sz w:val="16"/>
          <w:szCs w:val="16"/>
          <w:color w:val="231F20"/>
          <w:spacing w:val="18"/>
          <w:w w:val="101"/>
        </w:rPr>
        <w:t xml:space="preserve"> </w:t>
      </w:r>
      <w:r>
        <w:rPr>
          <w:sz w:val="16"/>
          <w:szCs w:val="16"/>
          <w:color w:val="231F20"/>
          <w:spacing w:val="-11"/>
        </w:rPr>
        <w:t>员会 . 肠外肠内营养学名词［M］. 北京：科学出版社，2019：3，7.</w:t>
      </w:r>
    </w:p>
    <w:p>
      <w:pPr>
        <w:pStyle w:val="BodyText"/>
        <w:ind w:left="410" w:right="79" w:hanging="404"/>
        <w:spacing w:before="54" w:line="215" w:lineRule="auto"/>
        <w:rPr>
          <w:sz w:val="16"/>
          <w:szCs w:val="16"/>
        </w:rPr>
      </w:pPr>
      <w:r>
        <w:rPr>
          <w:sz w:val="16"/>
          <w:szCs w:val="16"/>
          <w:color w:val="231F20"/>
          <w:spacing w:val="-7"/>
        </w:rPr>
        <w:t>［2］BROWNIE</w:t>
      </w:r>
      <w:r>
        <w:rPr>
          <w:sz w:val="16"/>
          <w:szCs w:val="16"/>
          <w:color w:val="231F20"/>
          <w:spacing w:val="24"/>
        </w:rPr>
        <w:t xml:space="preserve"> </w:t>
      </w:r>
      <w:r>
        <w:rPr>
          <w:sz w:val="16"/>
          <w:szCs w:val="16"/>
          <w:color w:val="231F20"/>
          <w:spacing w:val="-7"/>
        </w:rPr>
        <w:t>S.</w:t>
      </w:r>
      <w:r>
        <w:rPr>
          <w:sz w:val="16"/>
          <w:szCs w:val="16"/>
          <w:color w:val="231F20"/>
          <w:spacing w:val="21"/>
        </w:rPr>
        <w:t xml:space="preserve"> </w:t>
      </w:r>
      <w:r>
        <w:rPr>
          <w:sz w:val="16"/>
          <w:szCs w:val="16"/>
          <w:color w:val="231F20"/>
          <w:spacing w:val="-7"/>
        </w:rPr>
        <w:t>Why</w:t>
      </w:r>
      <w:r>
        <w:rPr>
          <w:sz w:val="16"/>
          <w:szCs w:val="16"/>
          <w:color w:val="231F20"/>
          <w:spacing w:val="22"/>
          <w:w w:val="101"/>
        </w:rPr>
        <w:t xml:space="preserve"> </w:t>
      </w:r>
      <w:r>
        <w:rPr>
          <w:sz w:val="16"/>
          <w:szCs w:val="16"/>
          <w:color w:val="231F20"/>
          <w:spacing w:val="-7"/>
        </w:rPr>
        <w:t>are</w:t>
      </w:r>
      <w:r>
        <w:rPr>
          <w:sz w:val="16"/>
          <w:szCs w:val="16"/>
          <w:color w:val="231F20"/>
          <w:spacing w:val="23"/>
        </w:rPr>
        <w:t xml:space="preserve"> </w:t>
      </w:r>
      <w:r>
        <w:rPr>
          <w:sz w:val="16"/>
          <w:szCs w:val="16"/>
          <w:color w:val="231F20"/>
          <w:spacing w:val="-7"/>
        </w:rPr>
        <w:t>elderly</w:t>
      </w:r>
      <w:r>
        <w:rPr>
          <w:sz w:val="16"/>
          <w:szCs w:val="16"/>
          <w:color w:val="231F20"/>
          <w:spacing w:val="23"/>
        </w:rPr>
        <w:t xml:space="preserve"> </w:t>
      </w:r>
      <w:r>
        <w:rPr>
          <w:sz w:val="16"/>
          <w:szCs w:val="16"/>
          <w:color w:val="231F20"/>
          <w:spacing w:val="-7"/>
        </w:rPr>
        <w:t>individuals</w:t>
      </w:r>
      <w:r>
        <w:rPr>
          <w:sz w:val="16"/>
          <w:szCs w:val="16"/>
          <w:color w:val="231F20"/>
          <w:spacing w:val="22"/>
          <w:w w:val="101"/>
        </w:rPr>
        <w:t xml:space="preserve"> </w:t>
      </w:r>
      <w:r>
        <w:rPr>
          <w:sz w:val="16"/>
          <w:szCs w:val="16"/>
          <w:color w:val="231F20"/>
          <w:spacing w:val="-7"/>
        </w:rPr>
        <w:t>at</w:t>
      </w:r>
      <w:r>
        <w:rPr>
          <w:sz w:val="16"/>
          <w:szCs w:val="16"/>
          <w:color w:val="231F20"/>
          <w:spacing w:val="21"/>
        </w:rPr>
        <w:t xml:space="preserve"> </w:t>
      </w:r>
      <w:r>
        <w:rPr>
          <w:sz w:val="16"/>
          <w:szCs w:val="16"/>
          <w:color w:val="231F20"/>
          <w:spacing w:val="-7"/>
        </w:rPr>
        <w:t>risk</w:t>
      </w:r>
      <w:r>
        <w:rPr>
          <w:sz w:val="16"/>
          <w:szCs w:val="16"/>
          <w:color w:val="231F20"/>
          <w:spacing w:val="22"/>
          <w:w w:val="101"/>
        </w:rPr>
        <w:t xml:space="preserve"> </w:t>
      </w:r>
      <w:r>
        <w:rPr>
          <w:sz w:val="16"/>
          <w:szCs w:val="16"/>
          <w:color w:val="231F20"/>
          <w:spacing w:val="-7"/>
        </w:rPr>
        <w:t>of</w:t>
      </w:r>
      <w:r>
        <w:rPr>
          <w:sz w:val="16"/>
          <w:szCs w:val="16"/>
          <w:color w:val="231F20"/>
          <w:spacing w:val="13"/>
        </w:rPr>
        <w:t xml:space="preserve"> </w:t>
      </w:r>
      <w:r>
        <w:rPr>
          <w:sz w:val="16"/>
          <w:szCs w:val="16"/>
          <w:color w:val="231F20"/>
          <w:spacing w:val="-7"/>
        </w:rPr>
        <w:t>nutriti</w:t>
      </w:r>
      <w:r>
        <w:rPr>
          <w:sz w:val="16"/>
          <w:szCs w:val="16"/>
          <w:color w:val="231F20"/>
          <w:spacing w:val="-8"/>
        </w:rPr>
        <w:t>onal</w:t>
      </w:r>
      <w:r>
        <w:rPr>
          <w:sz w:val="16"/>
          <w:szCs w:val="16"/>
          <w:color w:val="231F20"/>
        </w:rPr>
        <w:t xml:space="preserve"> </w:t>
      </w:r>
      <w:r>
        <w:rPr>
          <w:sz w:val="16"/>
          <w:szCs w:val="16"/>
          <w:color w:val="231F20"/>
          <w:spacing w:val="-5"/>
        </w:rPr>
        <w:t>deficiency?［J］.</w:t>
      </w:r>
      <w:r>
        <w:rPr>
          <w:sz w:val="16"/>
          <w:szCs w:val="16"/>
          <w:color w:val="231F20"/>
          <w:spacing w:val="20"/>
          <w:w w:val="101"/>
        </w:rPr>
        <w:t xml:space="preserve"> </w:t>
      </w:r>
      <w:r>
        <w:rPr>
          <w:sz w:val="16"/>
          <w:szCs w:val="16"/>
          <w:color w:val="231F20"/>
          <w:spacing w:val="-5"/>
        </w:rPr>
        <w:t>Int</w:t>
      </w:r>
      <w:r>
        <w:rPr>
          <w:sz w:val="16"/>
          <w:szCs w:val="16"/>
          <w:color w:val="231F20"/>
          <w:spacing w:val="15"/>
          <w:w w:val="101"/>
        </w:rPr>
        <w:t xml:space="preserve"> </w:t>
      </w:r>
      <w:r>
        <w:rPr>
          <w:sz w:val="16"/>
          <w:szCs w:val="16"/>
          <w:color w:val="231F20"/>
          <w:spacing w:val="-5"/>
        </w:rPr>
        <w:t>J</w:t>
      </w:r>
      <w:r>
        <w:rPr>
          <w:sz w:val="16"/>
          <w:szCs w:val="16"/>
          <w:color w:val="231F20"/>
          <w:spacing w:val="21"/>
        </w:rPr>
        <w:t xml:space="preserve"> </w:t>
      </w:r>
      <w:r>
        <w:rPr>
          <w:sz w:val="16"/>
          <w:szCs w:val="16"/>
          <w:color w:val="231F20"/>
          <w:spacing w:val="-5"/>
        </w:rPr>
        <w:t>Nurs</w:t>
      </w:r>
      <w:r>
        <w:rPr>
          <w:sz w:val="16"/>
          <w:szCs w:val="16"/>
          <w:color w:val="231F20"/>
          <w:spacing w:val="18"/>
          <w:w w:val="102"/>
        </w:rPr>
        <w:t xml:space="preserve"> </w:t>
      </w:r>
      <w:r>
        <w:rPr>
          <w:sz w:val="16"/>
          <w:szCs w:val="16"/>
          <w:color w:val="231F20"/>
          <w:spacing w:val="-5"/>
        </w:rPr>
        <w:t>Prac</w:t>
      </w:r>
      <w:r>
        <w:rPr>
          <w:sz w:val="16"/>
          <w:szCs w:val="16"/>
          <w:color w:val="231F20"/>
          <w:spacing w:val="-6"/>
        </w:rPr>
        <w:t>t，2006，12（2</w:t>
      </w:r>
      <w:r>
        <w:rPr>
          <w:sz w:val="16"/>
          <w:szCs w:val="16"/>
          <w:color w:val="231F20"/>
          <w:spacing w:val="-8"/>
        </w:rPr>
        <w:t>）：</w:t>
      </w:r>
      <w:r>
        <w:rPr>
          <w:sz w:val="16"/>
          <w:szCs w:val="16"/>
          <w:color w:val="231F20"/>
          <w:spacing w:val="-6"/>
        </w:rPr>
        <w:t>110-118.</w:t>
      </w:r>
      <w:r>
        <w:rPr>
          <w:sz w:val="16"/>
          <w:szCs w:val="16"/>
          <w:color w:val="231F20"/>
        </w:rPr>
        <w:t xml:space="preserve"> </w:t>
      </w:r>
      <w:r>
        <w:rPr>
          <w:sz w:val="16"/>
          <w:szCs w:val="16"/>
          <w:color w:val="231F20"/>
          <w:spacing w:val="-10"/>
        </w:rPr>
        <w:t>DOI：10.1111/j.1440-172x.200</w:t>
      </w:r>
      <w:r>
        <w:rPr>
          <w:sz w:val="16"/>
          <w:szCs w:val="16"/>
          <w:color w:val="231F20"/>
          <w:spacing w:val="-11"/>
        </w:rPr>
        <w:t>6.00557.x.</w:t>
      </w:r>
    </w:p>
    <w:p>
      <w:pPr>
        <w:pStyle w:val="BodyText"/>
        <w:ind w:left="409" w:right="80" w:hanging="403"/>
        <w:spacing w:before="43" w:line="218" w:lineRule="auto"/>
        <w:rPr>
          <w:sz w:val="16"/>
          <w:szCs w:val="16"/>
        </w:rPr>
      </w:pPr>
      <w:r>
        <w:rPr>
          <w:sz w:val="16"/>
          <w:szCs w:val="16"/>
          <w:color w:val="231F20"/>
          <w:spacing w:val="-6"/>
        </w:rPr>
        <w:t>［3］CEREDA</w:t>
      </w:r>
      <w:r>
        <w:rPr>
          <w:sz w:val="16"/>
          <w:szCs w:val="16"/>
          <w:color w:val="231F20"/>
          <w:spacing w:val="31"/>
          <w:w w:val="101"/>
        </w:rPr>
        <w:t xml:space="preserve"> </w:t>
      </w:r>
      <w:r>
        <w:rPr>
          <w:sz w:val="16"/>
          <w:szCs w:val="16"/>
          <w:color w:val="231F20"/>
          <w:spacing w:val="-6"/>
        </w:rPr>
        <w:t>E，PEDROLLI</w:t>
      </w:r>
      <w:r>
        <w:rPr>
          <w:sz w:val="16"/>
          <w:szCs w:val="16"/>
          <w:color w:val="231F20"/>
          <w:spacing w:val="15"/>
        </w:rPr>
        <w:t xml:space="preserve"> </w:t>
      </w:r>
      <w:r>
        <w:rPr>
          <w:sz w:val="16"/>
          <w:szCs w:val="16"/>
          <w:color w:val="231F20"/>
          <w:spacing w:val="-6"/>
        </w:rPr>
        <w:t>C，KLERSY</w:t>
      </w:r>
      <w:r>
        <w:rPr>
          <w:sz w:val="16"/>
          <w:szCs w:val="16"/>
          <w:color w:val="231F20"/>
          <w:spacing w:val="15"/>
          <w:w w:val="101"/>
        </w:rPr>
        <w:t xml:space="preserve"> </w:t>
      </w:r>
      <w:r>
        <w:rPr>
          <w:sz w:val="16"/>
          <w:szCs w:val="16"/>
          <w:color w:val="231F20"/>
          <w:spacing w:val="-6"/>
        </w:rPr>
        <w:t>C，et</w:t>
      </w:r>
      <w:r>
        <w:rPr>
          <w:sz w:val="16"/>
          <w:szCs w:val="16"/>
          <w:color w:val="231F20"/>
          <w:spacing w:val="13"/>
        </w:rPr>
        <w:t xml:space="preserve"> </w:t>
      </w:r>
      <w:r>
        <w:rPr>
          <w:sz w:val="16"/>
          <w:szCs w:val="16"/>
          <w:color w:val="231F20"/>
          <w:spacing w:val="-6"/>
        </w:rPr>
        <w:t>al.</w:t>
      </w:r>
      <w:r>
        <w:rPr>
          <w:sz w:val="16"/>
          <w:szCs w:val="16"/>
          <w:color w:val="231F20"/>
          <w:spacing w:val="15"/>
        </w:rPr>
        <w:t xml:space="preserve"> </w:t>
      </w:r>
      <w:r>
        <w:rPr>
          <w:sz w:val="16"/>
          <w:szCs w:val="16"/>
          <w:color w:val="231F20"/>
          <w:spacing w:val="-6"/>
        </w:rPr>
        <w:t>Nutritional</w:t>
      </w:r>
      <w:r>
        <w:rPr>
          <w:sz w:val="16"/>
          <w:szCs w:val="16"/>
          <w:color w:val="231F20"/>
          <w:spacing w:val="14"/>
        </w:rPr>
        <w:t xml:space="preserve"> </w:t>
      </w:r>
      <w:r>
        <w:rPr>
          <w:sz w:val="16"/>
          <w:szCs w:val="16"/>
          <w:color w:val="231F20"/>
          <w:spacing w:val="-6"/>
        </w:rPr>
        <w:t>status</w:t>
      </w:r>
      <w:r>
        <w:rPr>
          <w:sz w:val="16"/>
          <w:szCs w:val="16"/>
          <w:color w:val="231F20"/>
        </w:rPr>
        <w:t xml:space="preserve"> </w:t>
      </w:r>
      <w:r>
        <w:rPr>
          <w:sz w:val="16"/>
          <w:szCs w:val="16"/>
          <w:color w:val="231F20"/>
          <w:spacing w:val="-16"/>
        </w:rPr>
        <w:t>in</w:t>
      </w:r>
      <w:r>
        <w:rPr>
          <w:sz w:val="16"/>
          <w:szCs w:val="16"/>
          <w:color w:val="231F20"/>
          <w:spacing w:val="9"/>
        </w:rPr>
        <w:t xml:space="preserve"> </w:t>
      </w:r>
      <w:r>
        <w:rPr>
          <w:sz w:val="16"/>
          <w:szCs w:val="16"/>
          <w:color w:val="231F20"/>
          <w:spacing w:val="-16"/>
        </w:rPr>
        <w:t>older</w:t>
      </w:r>
      <w:r>
        <w:rPr>
          <w:sz w:val="16"/>
          <w:szCs w:val="16"/>
          <w:color w:val="231F20"/>
          <w:spacing w:val="8"/>
        </w:rPr>
        <w:t xml:space="preserve"> </w:t>
      </w:r>
      <w:r>
        <w:rPr>
          <w:sz w:val="16"/>
          <w:szCs w:val="16"/>
          <w:color w:val="231F20"/>
          <w:spacing w:val="-16"/>
        </w:rPr>
        <w:t>persons</w:t>
      </w:r>
      <w:r>
        <w:rPr>
          <w:sz w:val="16"/>
          <w:szCs w:val="16"/>
          <w:color w:val="231F20"/>
          <w:spacing w:val="9"/>
        </w:rPr>
        <w:t xml:space="preserve"> </w:t>
      </w:r>
      <w:r>
        <w:rPr>
          <w:sz w:val="16"/>
          <w:szCs w:val="16"/>
          <w:color w:val="231F20"/>
          <w:spacing w:val="-16"/>
        </w:rPr>
        <w:t>according</w:t>
      </w:r>
      <w:r>
        <w:rPr>
          <w:sz w:val="16"/>
          <w:szCs w:val="16"/>
          <w:color w:val="231F20"/>
          <w:spacing w:val="8"/>
        </w:rPr>
        <w:t xml:space="preserve"> </w:t>
      </w:r>
      <w:r>
        <w:rPr>
          <w:sz w:val="16"/>
          <w:szCs w:val="16"/>
          <w:color w:val="231F20"/>
          <w:spacing w:val="-16"/>
        </w:rPr>
        <w:t>to</w:t>
      </w:r>
      <w:r>
        <w:rPr>
          <w:sz w:val="16"/>
          <w:szCs w:val="16"/>
          <w:color w:val="231F20"/>
          <w:spacing w:val="9"/>
        </w:rPr>
        <w:t xml:space="preserve"> </w:t>
      </w:r>
      <w:r>
        <w:rPr>
          <w:sz w:val="16"/>
          <w:szCs w:val="16"/>
          <w:color w:val="231F20"/>
          <w:spacing w:val="-16"/>
        </w:rPr>
        <w:t>healthcare</w:t>
      </w:r>
      <w:r>
        <w:rPr>
          <w:sz w:val="16"/>
          <w:szCs w:val="16"/>
          <w:color w:val="231F20"/>
          <w:spacing w:val="11"/>
        </w:rPr>
        <w:t xml:space="preserve"> </w:t>
      </w:r>
      <w:r>
        <w:rPr>
          <w:sz w:val="16"/>
          <w:szCs w:val="16"/>
          <w:color w:val="231F20"/>
          <w:spacing w:val="-16"/>
        </w:rPr>
        <w:t>setting：a</w:t>
      </w:r>
      <w:r>
        <w:rPr>
          <w:sz w:val="16"/>
          <w:szCs w:val="16"/>
          <w:color w:val="231F20"/>
          <w:spacing w:val="11"/>
        </w:rPr>
        <w:t xml:space="preserve"> </w:t>
      </w:r>
      <w:r>
        <w:rPr>
          <w:sz w:val="16"/>
          <w:szCs w:val="16"/>
          <w:color w:val="231F20"/>
          <w:spacing w:val="-16"/>
        </w:rPr>
        <w:t>syste</w:t>
      </w:r>
      <w:r>
        <w:rPr>
          <w:sz w:val="16"/>
          <w:szCs w:val="16"/>
          <w:color w:val="231F20"/>
          <w:spacing w:val="-17"/>
        </w:rPr>
        <w:t>matic</w:t>
      </w:r>
      <w:r>
        <w:rPr>
          <w:sz w:val="16"/>
          <w:szCs w:val="16"/>
          <w:color w:val="231F20"/>
          <w:spacing w:val="8"/>
        </w:rPr>
        <w:t xml:space="preserve"> </w:t>
      </w:r>
      <w:r>
        <w:rPr>
          <w:sz w:val="16"/>
          <w:szCs w:val="16"/>
          <w:color w:val="231F20"/>
          <w:spacing w:val="-17"/>
        </w:rPr>
        <w:t>review</w:t>
      </w:r>
      <w:r>
        <w:rPr>
          <w:sz w:val="16"/>
          <w:szCs w:val="16"/>
          <w:color w:val="231F20"/>
        </w:rPr>
        <w:t xml:space="preserve"> </w:t>
      </w:r>
      <w:r>
        <w:rPr>
          <w:sz w:val="16"/>
          <w:szCs w:val="16"/>
          <w:color w:val="231F20"/>
          <w:spacing w:val="-14"/>
        </w:rPr>
        <w:t>and</w:t>
      </w:r>
      <w:r>
        <w:rPr>
          <w:sz w:val="16"/>
          <w:szCs w:val="16"/>
          <w:color w:val="231F20"/>
          <w:spacing w:val="16"/>
          <w:w w:val="101"/>
        </w:rPr>
        <w:t xml:space="preserve"> </w:t>
      </w:r>
      <w:r>
        <w:rPr>
          <w:sz w:val="16"/>
          <w:szCs w:val="16"/>
          <w:color w:val="231F20"/>
          <w:spacing w:val="-14"/>
        </w:rPr>
        <w:t>meta-analysis</w:t>
      </w:r>
      <w:r>
        <w:rPr>
          <w:sz w:val="16"/>
          <w:szCs w:val="16"/>
          <w:color w:val="231F20"/>
          <w:spacing w:val="3"/>
        </w:rPr>
        <w:t xml:space="preserve"> </w:t>
      </w:r>
      <w:r>
        <w:rPr>
          <w:sz w:val="16"/>
          <w:szCs w:val="16"/>
          <w:color w:val="231F20"/>
          <w:spacing w:val="-14"/>
        </w:rPr>
        <w:t>of prevalence</w:t>
      </w:r>
      <w:r>
        <w:rPr>
          <w:sz w:val="16"/>
          <w:szCs w:val="16"/>
          <w:color w:val="231F20"/>
          <w:spacing w:val="4"/>
        </w:rPr>
        <w:t xml:space="preserve"> </w:t>
      </w:r>
      <w:r>
        <w:rPr>
          <w:sz w:val="16"/>
          <w:szCs w:val="16"/>
          <w:color w:val="231F20"/>
          <w:spacing w:val="-14"/>
        </w:rPr>
        <w:t>data using</w:t>
      </w:r>
      <w:r>
        <w:rPr>
          <w:sz w:val="16"/>
          <w:szCs w:val="16"/>
          <w:color w:val="231F20"/>
          <w:spacing w:val="5"/>
        </w:rPr>
        <w:t xml:space="preserve"> </w:t>
      </w:r>
      <w:r>
        <w:rPr>
          <w:sz w:val="16"/>
          <w:szCs w:val="16"/>
          <w:color w:val="231F20"/>
          <w:spacing w:val="-14"/>
        </w:rPr>
        <w:t>MNA</w:t>
      </w:r>
      <w:r>
        <w:rPr>
          <w:rFonts w:ascii="SimSun" w:hAnsi="SimSun" w:eastAsia="SimSun" w:cs="SimSun"/>
          <w:sz w:val="16"/>
          <w:szCs w:val="16"/>
          <w:color w:val="231F20"/>
          <w:spacing w:val="-14"/>
        </w:rPr>
        <w:t>®</w:t>
      </w:r>
      <w:r>
        <w:rPr>
          <w:sz w:val="16"/>
          <w:szCs w:val="16"/>
          <w:color w:val="231F20"/>
          <w:spacing w:val="-14"/>
        </w:rPr>
        <w:t>［J］.</w:t>
      </w:r>
      <w:r>
        <w:rPr>
          <w:sz w:val="16"/>
          <w:szCs w:val="16"/>
          <w:color w:val="231F20"/>
          <w:spacing w:val="5"/>
        </w:rPr>
        <w:t xml:space="preserve"> </w:t>
      </w:r>
      <w:r>
        <w:rPr>
          <w:sz w:val="16"/>
          <w:szCs w:val="16"/>
          <w:color w:val="231F20"/>
          <w:spacing w:val="-14"/>
        </w:rPr>
        <w:t>Clin</w:t>
      </w:r>
      <w:r>
        <w:rPr>
          <w:sz w:val="16"/>
          <w:szCs w:val="16"/>
          <w:color w:val="231F20"/>
          <w:spacing w:val="5"/>
        </w:rPr>
        <w:t xml:space="preserve"> </w:t>
      </w:r>
      <w:r>
        <w:rPr>
          <w:sz w:val="16"/>
          <w:szCs w:val="16"/>
          <w:color w:val="231F20"/>
          <w:spacing w:val="-14"/>
        </w:rPr>
        <w:t>Nutr，</w:t>
      </w:r>
      <w:r>
        <w:rPr>
          <w:sz w:val="16"/>
          <w:szCs w:val="16"/>
          <w:color w:val="231F20"/>
        </w:rPr>
        <w:t xml:space="preserve"> </w:t>
      </w:r>
      <w:r>
        <w:rPr>
          <w:sz w:val="16"/>
          <w:szCs w:val="16"/>
          <w:color w:val="231F20"/>
          <w:spacing w:val="-9"/>
        </w:rPr>
        <w:t>2016，35（6</w:t>
      </w:r>
      <w:r>
        <w:rPr>
          <w:sz w:val="16"/>
          <w:szCs w:val="16"/>
          <w:color w:val="231F20"/>
          <w:spacing w:val="-16"/>
        </w:rPr>
        <w:t>）：</w:t>
      </w:r>
      <w:r>
        <w:rPr>
          <w:sz w:val="16"/>
          <w:szCs w:val="16"/>
          <w:color w:val="231F20"/>
          <w:spacing w:val="-9"/>
        </w:rPr>
        <w:t>1282-1290. DO</w:t>
      </w:r>
      <w:r>
        <w:rPr>
          <w:sz w:val="16"/>
          <w:szCs w:val="16"/>
          <w:color w:val="231F20"/>
          <w:spacing w:val="-10"/>
        </w:rPr>
        <w:t>I：10.1016/j.clnu.2016.03.008.</w:t>
      </w:r>
    </w:p>
    <w:p>
      <w:pPr>
        <w:pStyle w:val="BodyText"/>
        <w:ind w:left="409" w:right="72" w:hanging="403"/>
        <w:spacing w:before="42" w:line="221" w:lineRule="auto"/>
        <w:rPr>
          <w:sz w:val="16"/>
          <w:szCs w:val="16"/>
        </w:rPr>
      </w:pPr>
      <w:r>
        <w:rPr>
          <w:sz w:val="16"/>
          <w:szCs w:val="16"/>
          <w:color w:val="231F20"/>
          <w:spacing w:val="-10"/>
        </w:rPr>
        <w:t>［4］ WEI</w:t>
      </w:r>
      <w:r>
        <w:rPr>
          <w:sz w:val="16"/>
          <w:szCs w:val="16"/>
          <w:color w:val="231F20"/>
          <w:spacing w:val="6"/>
        </w:rPr>
        <w:t xml:space="preserve"> </w:t>
      </w:r>
      <w:r>
        <w:rPr>
          <w:sz w:val="16"/>
          <w:szCs w:val="16"/>
          <w:color w:val="231F20"/>
          <w:spacing w:val="-10"/>
        </w:rPr>
        <w:t>J</w:t>
      </w:r>
      <w:r>
        <w:rPr>
          <w:sz w:val="16"/>
          <w:szCs w:val="16"/>
          <w:color w:val="231F20"/>
          <w:spacing w:val="12"/>
        </w:rPr>
        <w:t xml:space="preserve"> </w:t>
      </w:r>
      <w:r>
        <w:rPr>
          <w:sz w:val="16"/>
          <w:szCs w:val="16"/>
          <w:color w:val="231F20"/>
          <w:spacing w:val="-10"/>
        </w:rPr>
        <w:t>M，LI</w:t>
      </w:r>
      <w:r>
        <w:rPr>
          <w:sz w:val="16"/>
          <w:szCs w:val="16"/>
          <w:color w:val="231F20"/>
          <w:spacing w:val="10"/>
        </w:rPr>
        <w:t xml:space="preserve"> </w:t>
      </w:r>
      <w:r>
        <w:rPr>
          <w:sz w:val="16"/>
          <w:szCs w:val="16"/>
          <w:color w:val="231F20"/>
          <w:spacing w:val="-10"/>
        </w:rPr>
        <w:t>S，CLAYTOR</w:t>
      </w:r>
      <w:r>
        <w:rPr>
          <w:sz w:val="16"/>
          <w:szCs w:val="16"/>
          <w:color w:val="231F20"/>
          <w:spacing w:val="11"/>
        </w:rPr>
        <w:t xml:space="preserve"> </w:t>
      </w:r>
      <w:r>
        <w:rPr>
          <w:sz w:val="16"/>
          <w:szCs w:val="16"/>
          <w:color w:val="231F20"/>
          <w:spacing w:val="-10"/>
        </w:rPr>
        <w:t>L，et</w:t>
      </w:r>
      <w:r>
        <w:rPr>
          <w:sz w:val="16"/>
          <w:szCs w:val="16"/>
          <w:color w:val="231F20"/>
          <w:spacing w:val="9"/>
        </w:rPr>
        <w:t xml:space="preserve"> </w:t>
      </w:r>
      <w:r>
        <w:rPr>
          <w:sz w:val="16"/>
          <w:szCs w:val="16"/>
          <w:color w:val="231F20"/>
          <w:spacing w:val="-10"/>
        </w:rPr>
        <w:t>al.</w:t>
      </w:r>
      <w:r>
        <w:rPr>
          <w:sz w:val="16"/>
          <w:szCs w:val="16"/>
          <w:color w:val="231F20"/>
          <w:spacing w:val="9"/>
        </w:rPr>
        <w:t xml:space="preserve"> </w:t>
      </w:r>
      <w:r>
        <w:rPr>
          <w:sz w:val="16"/>
          <w:szCs w:val="16"/>
          <w:color w:val="231F20"/>
          <w:spacing w:val="-10"/>
        </w:rPr>
        <w:t>Prevalence</w:t>
      </w:r>
      <w:r>
        <w:rPr>
          <w:sz w:val="16"/>
          <w:szCs w:val="16"/>
          <w:color w:val="231F20"/>
          <w:spacing w:val="9"/>
        </w:rPr>
        <w:t xml:space="preserve"> </w:t>
      </w:r>
      <w:r>
        <w:rPr>
          <w:sz w:val="16"/>
          <w:szCs w:val="16"/>
          <w:color w:val="231F20"/>
          <w:spacing w:val="-10"/>
        </w:rPr>
        <w:t>and</w:t>
      </w:r>
      <w:r>
        <w:rPr>
          <w:sz w:val="16"/>
          <w:szCs w:val="16"/>
          <w:color w:val="231F20"/>
          <w:spacing w:val="9"/>
        </w:rPr>
        <w:t xml:space="preserve"> </w:t>
      </w:r>
      <w:r>
        <w:rPr>
          <w:sz w:val="16"/>
          <w:szCs w:val="16"/>
          <w:color w:val="231F20"/>
          <w:spacing w:val="-10"/>
        </w:rPr>
        <w:t>predi</w:t>
      </w:r>
      <w:r>
        <w:rPr>
          <w:sz w:val="16"/>
          <w:szCs w:val="16"/>
          <w:color w:val="231F20"/>
          <w:spacing w:val="-11"/>
        </w:rPr>
        <w:t>ctors</w:t>
      </w:r>
      <w:r>
        <w:rPr>
          <w:sz w:val="16"/>
          <w:szCs w:val="16"/>
          <w:color w:val="231F20"/>
          <w:spacing w:val="9"/>
        </w:rPr>
        <w:t xml:space="preserve"> </w:t>
      </w:r>
      <w:r>
        <w:rPr>
          <w:sz w:val="16"/>
          <w:szCs w:val="16"/>
          <w:color w:val="231F20"/>
          <w:spacing w:val="-11"/>
        </w:rPr>
        <w:t>of</w:t>
      </w:r>
      <w:r>
        <w:rPr>
          <w:sz w:val="16"/>
          <w:szCs w:val="16"/>
          <w:color w:val="231F20"/>
        </w:rPr>
        <w:t xml:space="preserve"> </w:t>
      </w:r>
      <w:r>
        <w:rPr>
          <w:sz w:val="16"/>
          <w:szCs w:val="16"/>
          <w:color w:val="231F20"/>
          <w:spacing w:val="-14"/>
        </w:rPr>
        <w:t>malnutrition</w:t>
      </w:r>
      <w:r>
        <w:rPr>
          <w:sz w:val="16"/>
          <w:szCs w:val="16"/>
          <w:color w:val="231F20"/>
          <w:spacing w:val="5"/>
        </w:rPr>
        <w:t xml:space="preserve"> </w:t>
      </w:r>
      <w:r>
        <w:rPr>
          <w:sz w:val="16"/>
          <w:szCs w:val="16"/>
          <w:color w:val="231F20"/>
          <w:spacing w:val="-14"/>
        </w:rPr>
        <w:t>in</w:t>
      </w:r>
      <w:r>
        <w:rPr>
          <w:sz w:val="16"/>
          <w:szCs w:val="16"/>
          <w:color w:val="231F20"/>
          <w:spacing w:val="5"/>
        </w:rPr>
        <w:t xml:space="preserve"> </w:t>
      </w:r>
      <w:r>
        <w:rPr>
          <w:sz w:val="16"/>
          <w:szCs w:val="16"/>
          <w:color w:val="231F20"/>
          <w:spacing w:val="-14"/>
        </w:rPr>
        <w:t>elderly</w:t>
      </w:r>
      <w:r>
        <w:rPr>
          <w:sz w:val="16"/>
          <w:szCs w:val="16"/>
          <w:color w:val="231F20"/>
          <w:spacing w:val="6"/>
        </w:rPr>
        <w:t xml:space="preserve"> </w:t>
      </w:r>
      <w:r>
        <w:rPr>
          <w:sz w:val="16"/>
          <w:szCs w:val="16"/>
          <w:color w:val="231F20"/>
          <w:spacing w:val="-14"/>
        </w:rPr>
        <w:t>Chinese</w:t>
      </w:r>
      <w:r>
        <w:rPr>
          <w:sz w:val="16"/>
          <w:szCs w:val="16"/>
          <w:color w:val="231F20"/>
          <w:spacing w:val="4"/>
        </w:rPr>
        <w:t xml:space="preserve"> </w:t>
      </w:r>
      <w:r>
        <w:rPr>
          <w:sz w:val="16"/>
          <w:szCs w:val="16"/>
          <w:color w:val="231F20"/>
          <w:spacing w:val="-14"/>
        </w:rPr>
        <w:t>adul</w:t>
      </w:r>
      <w:r>
        <w:rPr>
          <w:sz w:val="16"/>
          <w:szCs w:val="16"/>
          <w:color w:val="231F20"/>
          <w:spacing w:val="-15"/>
        </w:rPr>
        <w:t>ts：results from</w:t>
      </w:r>
      <w:r>
        <w:rPr>
          <w:sz w:val="16"/>
          <w:szCs w:val="16"/>
          <w:color w:val="231F20"/>
          <w:spacing w:val="3"/>
        </w:rPr>
        <w:t xml:space="preserve"> </w:t>
      </w:r>
      <w:r>
        <w:rPr>
          <w:sz w:val="16"/>
          <w:szCs w:val="16"/>
          <w:color w:val="231F20"/>
          <w:spacing w:val="-15"/>
        </w:rPr>
        <w:t>the</w:t>
      </w:r>
      <w:r>
        <w:rPr>
          <w:sz w:val="16"/>
          <w:szCs w:val="16"/>
          <w:color w:val="231F20"/>
          <w:spacing w:val="6"/>
        </w:rPr>
        <w:t xml:space="preserve"> </w:t>
      </w:r>
      <w:r>
        <w:rPr>
          <w:sz w:val="16"/>
          <w:szCs w:val="16"/>
          <w:color w:val="231F20"/>
          <w:spacing w:val="-15"/>
        </w:rPr>
        <w:t>China</w:t>
      </w:r>
      <w:r>
        <w:rPr>
          <w:sz w:val="16"/>
          <w:szCs w:val="16"/>
          <w:color w:val="231F20"/>
          <w:spacing w:val="7"/>
        </w:rPr>
        <w:t xml:space="preserve"> </w:t>
      </w:r>
      <w:r>
        <w:rPr>
          <w:sz w:val="16"/>
          <w:szCs w:val="16"/>
          <w:color w:val="231F20"/>
          <w:spacing w:val="-15"/>
        </w:rPr>
        <w:t>Health</w:t>
      </w:r>
      <w:r>
        <w:rPr>
          <w:sz w:val="16"/>
          <w:szCs w:val="16"/>
          <w:color w:val="231F20"/>
        </w:rPr>
        <w:t xml:space="preserve"> </w:t>
      </w:r>
      <w:r>
        <w:rPr>
          <w:sz w:val="16"/>
          <w:szCs w:val="16"/>
          <w:color w:val="231F20"/>
          <w:spacing w:val="-9"/>
        </w:rPr>
        <w:t>and</w:t>
      </w:r>
      <w:r>
        <w:rPr>
          <w:sz w:val="16"/>
          <w:szCs w:val="16"/>
          <w:color w:val="231F20"/>
          <w:spacing w:val="23"/>
          <w:w w:val="101"/>
        </w:rPr>
        <w:t xml:space="preserve"> </w:t>
      </w:r>
      <w:r>
        <w:rPr>
          <w:sz w:val="16"/>
          <w:szCs w:val="16"/>
          <w:color w:val="231F20"/>
          <w:spacing w:val="-9"/>
        </w:rPr>
        <w:t>Retirement</w:t>
      </w:r>
      <w:r>
        <w:rPr>
          <w:sz w:val="16"/>
          <w:szCs w:val="16"/>
          <w:color w:val="231F20"/>
          <w:spacing w:val="23"/>
        </w:rPr>
        <w:t xml:space="preserve"> </w:t>
      </w:r>
      <w:r>
        <w:rPr>
          <w:sz w:val="16"/>
          <w:szCs w:val="16"/>
          <w:color w:val="231F20"/>
          <w:spacing w:val="-9"/>
        </w:rPr>
        <w:t>Longitudinal</w:t>
      </w:r>
      <w:r>
        <w:rPr>
          <w:sz w:val="16"/>
          <w:szCs w:val="16"/>
          <w:color w:val="231F20"/>
          <w:spacing w:val="23"/>
        </w:rPr>
        <w:t xml:space="preserve"> </w:t>
      </w:r>
      <w:r>
        <w:rPr>
          <w:sz w:val="16"/>
          <w:szCs w:val="16"/>
          <w:color w:val="231F20"/>
          <w:spacing w:val="-9"/>
        </w:rPr>
        <w:t>Study［J</w:t>
      </w:r>
      <w:r>
        <w:rPr>
          <w:sz w:val="16"/>
          <w:szCs w:val="16"/>
          <w:color w:val="231F20"/>
          <w:spacing w:val="-10"/>
        </w:rPr>
        <w:t>］</w:t>
      </w:r>
      <w:r>
        <w:rPr>
          <w:sz w:val="16"/>
          <w:szCs w:val="16"/>
          <w:color w:val="231F20"/>
          <w:spacing w:val="-15"/>
        </w:rPr>
        <w:t xml:space="preserve"> </w:t>
      </w:r>
      <w:r>
        <w:rPr>
          <w:sz w:val="16"/>
          <w:szCs w:val="16"/>
          <w:color w:val="231F20"/>
          <w:spacing w:val="-10"/>
        </w:rPr>
        <w:t>.</w:t>
      </w:r>
      <w:r>
        <w:rPr>
          <w:sz w:val="16"/>
          <w:szCs w:val="16"/>
          <w:color w:val="231F20"/>
          <w:spacing w:val="21"/>
        </w:rPr>
        <w:t xml:space="preserve"> </w:t>
      </w:r>
      <w:r>
        <w:rPr>
          <w:sz w:val="16"/>
          <w:szCs w:val="16"/>
          <w:color w:val="231F20"/>
          <w:spacing w:val="-10"/>
        </w:rPr>
        <w:t>Public</w:t>
      </w:r>
      <w:r>
        <w:rPr>
          <w:sz w:val="16"/>
          <w:szCs w:val="16"/>
          <w:color w:val="231F20"/>
          <w:spacing w:val="24"/>
          <w:w w:val="101"/>
        </w:rPr>
        <w:t xml:space="preserve"> </w:t>
      </w:r>
      <w:r>
        <w:rPr>
          <w:sz w:val="16"/>
          <w:szCs w:val="16"/>
          <w:color w:val="231F20"/>
          <w:spacing w:val="-10"/>
        </w:rPr>
        <w:t>Health</w:t>
      </w:r>
      <w:r>
        <w:rPr>
          <w:sz w:val="16"/>
          <w:szCs w:val="16"/>
          <w:color w:val="231F20"/>
          <w:spacing w:val="23"/>
          <w:w w:val="101"/>
        </w:rPr>
        <w:t xml:space="preserve"> </w:t>
      </w:r>
      <w:r>
        <w:rPr>
          <w:sz w:val="16"/>
          <w:szCs w:val="16"/>
          <w:color w:val="231F20"/>
          <w:spacing w:val="-10"/>
        </w:rPr>
        <w:t>Nutr，</w:t>
      </w:r>
      <w:r>
        <w:rPr>
          <w:sz w:val="16"/>
          <w:szCs w:val="16"/>
          <w:color w:val="231F20"/>
        </w:rPr>
        <w:t xml:space="preserve"> </w:t>
      </w:r>
      <w:r>
        <w:rPr>
          <w:sz w:val="16"/>
          <w:szCs w:val="16"/>
          <w:color w:val="231F20"/>
          <w:spacing w:val="-12"/>
        </w:rPr>
        <w:t>2018，21（17</w:t>
      </w:r>
      <w:r>
        <w:rPr>
          <w:sz w:val="16"/>
          <w:szCs w:val="16"/>
          <w:color w:val="231F20"/>
          <w:spacing w:val="-15"/>
        </w:rPr>
        <w:t>）：</w:t>
      </w:r>
      <w:r>
        <w:rPr>
          <w:sz w:val="16"/>
          <w:szCs w:val="16"/>
          <w:color w:val="231F20"/>
          <w:spacing w:val="-12"/>
        </w:rPr>
        <w:t>3129-3134. DOI：10.1017/S1368980018002227.</w:t>
      </w:r>
    </w:p>
    <w:p>
      <w:pPr>
        <w:pStyle w:val="BodyText"/>
        <w:ind w:left="409" w:right="80" w:hanging="403"/>
        <w:spacing w:before="31" w:line="222" w:lineRule="auto"/>
        <w:rPr>
          <w:sz w:val="16"/>
          <w:szCs w:val="16"/>
        </w:rPr>
      </w:pPr>
      <w:r>
        <w:rPr>
          <w:sz w:val="16"/>
          <w:szCs w:val="16"/>
          <w:color w:val="231F20"/>
          <w:spacing w:val="-11"/>
        </w:rPr>
        <w:t>［5］LI</w:t>
      </w:r>
      <w:r>
        <w:rPr>
          <w:sz w:val="16"/>
          <w:szCs w:val="16"/>
          <w:color w:val="231F20"/>
          <w:spacing w:val="20"/>
          <w:w w:val="101"/>
        </w:rPr>
        <w:t xml:space="preserve"> </w:t>
      </w:r>
      <w:r>
        <w:rPr>
          <w:sz w:val="16"/>
          <w:szCs w:val="16"/>
          <w:color w:val="231F20"/>
          <w:spacing w:val="-11"/>
        </w:rPr>
        <w:t>C Y，XU L Y，GUAN</w:t>
      </w:r>
      <w:r>
        <w:rPr>
          <w:sz w:val="16"/>
          <w:szCs w:val="16"/>
          <w:color w:val="231F20"/>
          <w:spacing w:val="5"/>
        </w:rPr>
        <w:t xml:space="preserve"> </w:t>
      </w:r>
      <w:r>
        <w:rPr>
          <w:sz w:val="16"/>
          <w:szCs w:val="16"/>
          <w:color w:val="231F20"/>
          <w:spacing w:val="-11"/>
        </w:rPr>
        <w:t>C，et al.</w:t>
      </w:r>
      <w:r>
        <w:rPr>
          <w:sz w:val="16"/>
          <w:szCs w:val="16"/>
          <w:color w:val="231F20"/>
          <w:spacing w:val="5"/>
        </w:rPr>
        <w:t xml:space="preserve"> </w:t>
      </w:r>
      <w:r>
        <w:rPr>
          <w:sz w:val="16"/>
          <w:szCs w:val="16"/>
          <w:color w:val="231F20"/>
          <w:spacing w:val="-11"/>
        </w:rPr>
        <w:t>Malnutrition</w:t>
      </w:r>
      <w:r>
        <w:rPr>
          <w:sz w:val="16"/>
          <w:szCs w:val="16"/>
          <w:color w:val="231F20"/>
          <w:spacing w:val="5"/>
        </w:rPr>
        <w:t xml:space="preserve"> </w:t>
      </w:r>
      <w:r>
        <w:rPr>
          <w:sz w:val="16"/>
          <w:szCs w:val="16"/>
          <w:color w:val="231F20"/>
          <w:spacing w:val="-11"/>
        </w:rPr>
        <w:t>screening</w:t>
      </w:r>
      <w:r>
        <w:rPr>
          <w:sz w:val="16"/>
          <w:szCs w:val="16"/>
          <w:color w:val="231F20"/>
          <w:spacing w:val="3"/>
        </w:rPr>
        <w:t xml:space="preserve"> </w:t>
      </w:r>
      <w:r>
        <w:rPr>
          <w:sz w:val="16"/>
          <w:szCs w:val="16"/>
          <w:color w:val="231F20"/>
          <w:spacing w:val="-11"/>
        </w:rPr>
        <w:t>and</w:t>
      </w:r>
      <w:r>
        <w:rPr>
          <w:sz w:val="16"/>
          <w:szCs w:val="16"/>
          <w:color w:val="231F20"/>
          <w:spacing w:val="2"/>
        </w:rPr>
        <w:t xml:space="preserve"> </w:t>
      </w:r>
      <w:r>
        <w:rPr>
          <w:sz w:val="16"/>
          <w:szCs w:val="16"/>
          <w:color w:val="231F20"/>
          <w:spacing w:val="-11"/>
        </w:rPr>
        <w:t>acute</w:t>
      </w:r>
      <w:r>
        <w:rPr>
          <w:sz w:val="16"/>
          <w:szCs w:val="16"/>
          <w:color w:val="231F20"/>
        </w:rPr>
        <w:t xml:space="preserve"> </w:t>
      </w:r>
      <w:r>
        <w:rPr>
          <w:sz w:val="16"/>
          <w:szCs w:val="16"/>
          <w:color w:val="231F20"/>
          <w:spacing w:val="-13"/>
        </w:rPr>
        <w:t>kidney</w:t>
      </w:r>
      <w:r>
        <w:rPr>
          <w:sz w:val="16"/>
          <w:szCs w:val="16"/>
          <w:color w:val="231F20"/>
          <w:spacing w:val="15"/>
        </w:rPr>
        <w:t xml:space="preserve"> </w:t>
      </w:r>
      <w:r>
        <w:rPr>
          <w:sz w:val="16"/>
          <w:szCs w:val="16"/>
          <w:color w:val="231F20"/>
          <w:spacing w:val="-13"/>
        </w:rPr>
        <w:t>injury</w:t>
      </w:r>
      <w:r>
        <w:rPr>
          <w:sz w:val="16"/>
          <w:szCs w:val="16"/>
          <w:color w:val="231F20"/>
          <w:spacing w:val="14"/>
          <w:w w:val="101"/>
        </w:rPr>
        <w:t xml:space="preserve"> </w:t>
      </w:r>
      <w:r>
        <w:rPr>
          <w:sz w:val="16"/>
          <w:szCs w:val="16"/>
          <w:color w:val="231F20"/>
          <w:spacing w:val="-13"/>
        </w:rPr>
        <w:t>in</w:t>
      </w:r>
      <w:r>
        <w:rPr>
          <w:sz w:val="16"/>
          <w:szCs w:val="16"/>
          <w:color w:val="231F20"/>
          <w:spacing w:val="12"/>
          <w:w w:val="102"/>
        </w:rPr>
        <w:t xml:space="preserve"> </w:t>
      </w:r>
      <w:r>
        <w:rPr>
          <w:sz w:val="16"/>
          <w:szCs w:val="16"/>
          <w:color w:val="231F20"/>
          <w:spacing w:val="-13"/>
        </w:rPr>
        <w:t>hospitalised</w:t>
      </w:r>
      <w:r>
        <w:rPr>
          <w:sz w:val="16"/>
          <w:szCs w:val="16"/>
          <w:color w:val="231F20"/>
          <w:spacing w:val="12"/>
        </w:rPr>
        <w:t xml:space="preserve"> </w:t>
      </w:r>
      <w:r>
        <w:rPr>
          <w:sz w:val="16"/>
          <w:szCs w:val="16"/>
          <w:color w:val="231F20"/>
          <w:spacing w:val="-13"/>
        </w:rPr>
        <w:t>patients：a</w:t>
      </w:r>
      <w:r>
        <w:rPr>
          <w:sz w:val="16"/>
          <w:szCs w:val="16"/>
          <w:color w:val="231F20"/>
          <w:spacing w:val="13"/>
        </w:rPr>
        <w:t xml:space="preserve"> </w:t>
      </w:r>
      <w:r>
        <w:rPr>
          <w:sz w:val="16"/>
          <w:szCs w:val="16"/>
          <w:color w:val="231F20"/>
          <w:spacing w:val="-13"/>
        </w:rPr>
        <w:t>retrospective</w:t>
      </w:r>
      <w:r>
        <w:rPr>
          <w:sz w:val="16"/>
          <w:szCs w:val="16"/>
          <w:color w:val="231F20"/>
          <w:spacing w:val="14"/>
          <w:w w:val="102"/>
        </w:rPr>
        <w:t xml:space="preserve"> </w:t>
      </w:r>
      <w:r>
        <w:rPr>
          <w:sz w:val="16"/>
          <w:szCs w:val="16"/>
          <w:color w:val="231F20"/>
          <w:spacing w:val="-13"/>
        </w:rPr>
        <w:t>st</w:t>
      </w:r>
      <w:r>
        <w:rPr>
          <w:sz w:val="16"/>
          <w:szCs w:val="16"/>
          <w:color w:val="231F20"/>
          <w:spacing w:val="-14"/>
        </w:rPr>
        <w:t>udy</w:t>
      </w:r>
      <w:r>
        <w:rPr>
          <w:sz w:val="16"/>
          <w:szCs w:val="16"/>
          <w:color w:val="231F20"/>
          <w:spacing w:val="13"/>
          <w:w w:val="101"/>
        </w:rPr>
        <w:t xml:space="preserve"> </w:t>
      </w:r>
      <w:r>
        <w:rPr>
          <w:sz w:val="16"/>
          <w:szCs w:val="16"/>
          <w:color w:val="231F20"/>
          <w:spacing w:val="-14"/>
        </w:rPr>
        <w:t>over</w:t>
      </w:r>
      <w:r>
        <w:rPr>
          <w:sz w:val="16"/>
          <w:szCs w:val="16"/>
          <w:color w:val="231F20"/>
          <w:spacing w:val="12"/>
          <w:w w:val="101"/>
        </w:rPr>
        <w:t xml:space="preserve"> </w:t>
      </w:r>
      <w:r>
        <w:rPr>
          <w:sz w:val="16"/>
          <w:szCs w:val="16"/>
          <w:color w:val="231F20"/>
          <w:spacing w:val="-14"/>
        </w:rPr>
        <w:t>a</w:t>
      </w:r>
      <w:r>
        <w:rPr>
          <w:sz w:val="16"/>
          <w:szCs w:val="16"/>
          <w:color w:val="231F20"/>
        </w:rPr>
        <w:t xml:space="preserve"> </w:t>
      </w:r>
      <w:r>
        <w:rPr>
          <w:sz w:val="16"/>
          <w:szCs w:val="16"/>
          <w:color w:val="231F20"/>
          <w:spacing w:val="-10"/>
        </w:rPr>
        <w:t>5-year period from China［J］. Br J Nutr，2020，123（3</w:t>
      </w:r>
      <w:r>
        <w:rPr>
          <w:sz w:val="16"/>
          <w:szCs w:val="16"/>
          <w:color w:val="231F20"/>
          <w:spacing w:val="-14"/>
        </w:rPr>
        <w:t>）：</w:t>
      </w:r>
      <w:r>
        <w:rPr>
          <w:sz w:val="16"/>
          <w:szCs w:val="16"/>
          <w:color w:val="231F20"/>
          <w:spacing w:val="-10"/>
        </w:rPr>
        <w:t>337-</w:t>
      </w:r>
      <w:r>
        <w:rPr>
          <w:sz w:val="16"/>
          <w:szCs w:val="16"/>
          <w:color w:val="231F20"/>
        </w:rPr>
        <w:t xml:space="preserve"> </w:t>
      </w:r>
      <w:r>
        <w:rPr>
          <w:sz w:val="16"/>
          <w:szCs w:val="16"/>
          <w:color w:val="231F20"/>
          <w:spacing w:val="-12"/>
        </w:rPr>
        <w:t>346. DOI：10.1017/S0007114519</w:t>
      </w:r>
      <w:r>
        <w:rPr>
          <w:sz w:val="16"/>
          <w:szCs w:val="16"/>
          <w:color w:val="231F20"/>
          <w:spacing w:val="-13"/>
        </w:rPr>
        <w:t>00271X.</w:t>
      </w:r>
    </w:p>
    <w:p>
      <w:pPr>
        <w:pStyle w:val="BodyText"/>
        <w:ind w:left="409" w:right="81" w:hanging="403"/>
        <w:spacing w:before="25" w:line="218" w:lineRule="auto"/>
        <w:rPr>
          <w:sz w:val="16"/>
          <w:szCs w:val="16"/>
        </w:rPr>
      </w:pPr>
      <w:r>
        <w:rPr>
          <w:sz w:val="16"/>
          <w:szCs w:val="16"/>
          <w:color w:val="231F20"/>
          <w:spacing w:val="-2"/>
        </w:rPr>
        <w:t>［6］ ZHANG  Y， FAN</w:t>
      </w:r>
      <w:r>
        <w:rPr>
          <w:sz w:val="16"/>
          <w:szCs w:val="16"/>
          <w:color w:val="231F20"/>
          <w:spacing w:val="45"/>
        </w:rPr>
        <w:t xml:space="preserve"> </w:t>
      </w:r>
      <w:r>
        <w:rPr>
          <w:sz w:val="16"/>
          <w:szCs w:val="16"/>
          <w:color w:val="231F20"/>
          <w:spacing w:val="-2"/>
        </w:rPr>
        <w:t>L，</w:t>
      </w:r>
      <w:r>
        <w:rPr>
          <w:sz w:val="16"/>
          <w:szCs w:val="16"/>
          <w:color w:val="231F20"/>
          <w:spacing w:val="-14"/>
        </w:rPr>
        <w:t xml:space="preserve"> </w:t>
      </w:r>
      <w:r>
        <w:rPr>
          <w:sz w:val="16"/>
          <w:szCs w:val="16"/>
          <w:color w:val="231F20"/>
          <w:spacing w:val="-2"/>
        </w:rPr>
        <w:t>WEI</w:t>
      </w:r>
      <w:r>
        <w:rPr>
          <w:sz w:val="16"/>
          <w:szCs w:val="16"/>
          <w:color w:val="231F20"/>
          <w:spacing w:val="38"/>
        </w:rPr>
        <w:t xml:space="preserve"> </w:t>
      </w:r>
      <w:r>
        <w:rPr>
          <w:sz w:val="16"/>
          <w:szCs w:val="16"/>
          <w:color w:val="231F20"/>
          <w:spacing w:val="-2"/>
        </w:rPr>
        <w:t>P，</w:t>
      </w:r>
      <w:r>
        <w:rPr>
          <w:sz w:val="16"/>
          <w:szCs w:val="16"/>
          <w:color w:val="231F20"/>
          <w:spacing w:val="-27"/>
        </w:rPr>
        <w:t xml:space="preserve"> </w:t>
      </w:r>
      <w:r>
        <w:rPr>
          <w:sz w:val="16"/>
          <w:szCs w:val="16"/>
          <w:color w:val="231F20"/>
          <w:spacing w:val="-2"/>
        </w:rPr>
        <w:t>et</w:t>
      </w:r>
      <w:r>
        <w:rPr>
          <w:sz w:val="16"/>
          <w:szCs w:val="16"/>
          <w:color w:val="231F20"/>
          <w:spacing w:val="39"/>
        </w:rPr>
        <w:t xml:space="preserve"> </w:t>
      </w:r>
      <w:r>
        <w:rPr>
          <w:sz w:val="16"/>
          <w:szCs w:val="16"/>
          <w:color w:val="231F20"/>
          <w:spacing w:val="-2"/>
        </w:rPr>
        <w:t>al.</w:t>
      </w:r>
      <w:r>
        <w:rPr>
          <w:sz w:val="16"/>
          <w:szCs w:val="16"/>
          <w:color w:val="231F20"/>
          <w:spacing w:val="38"/>
        </w:rPr>
        <w:t xml:space="preserve"> </w:t>
      </w:r>
      <w:r>
        <w:rPr>
          <w:sz w:val="16"/>
          <w:szCs w:val="16"/>
          <w:color w:val="231F20"/>
          <w:spacing w:val="-2"/>
        </w:rPr>
        <w:t>Association</w:t>
      </w:r>
      <w:r>
        <w:rPr>
          <w:sz w:val="16"/>
          <w:szCs w:val="16"/>
          <w:color w:val="231F20"/>
          <w:spacing w:val="38"/>
        </w:rPr>
        <w:t xml:space="preserve"> </w:t>
      </w:r>
      <w:r>
        <w:rPr>
          <w:sz w:val="16"/>
          <w:szCs w:val="16"/>
          <w:color w:val="231F20"/>
          <w:spacing w:val="-2"/>
        </w:rPr>
        <w:t>between</w:t>
      </w:r>
      <w:r>
        <w:rPr>
          <w:sz w:val="16"/>
          <w:szCs w:val="16"/>
          <w:color w:val="231F20"/>
        </w:rPr>
        <w:t xml:space="preserve"> </w:t>
      </w:r>
      <w:r>
        <w:rPr>
          <w:sz w:val="16"/>
          <w:szCs w:val="16"/>
          <w:color w:val="231F20"/>
          <w:spacing w:val="-16"/>
        </w:rPr>
        <w:t>malnutrition and depression among community-dwelling olde</w:t>
      </w:r>
      <w:r>
        <w:rPr>
          <w:sz w:val="16"/>
          <w:szCs w:val="16"/>
          <w:color w:val="231F20"/>
          <w:spacing w:val="-17"/>
        </w:rPr>
        <w:t>r Chinese</w:t>
      </w:r>
      <w:r>
        <w:rPr>
          <w:sz w:val="16"/>
          <w:szCs w:val="16"/>
          <w:color w:val="231F20"/>
        </w:rPr>
        <w:t xml:space="preserve"> </w:t>
      </w:r>
      <w:r>
        <w:rPr>
          <w:sz w:val="16"/>
          <w:szCs w:val="16"/>
          <w:color w:val="231F20"/>
          <w:spacing w:val="-9"/>
        </w:rPr>
        <w:t>adults［J］. Value in Health，201</w:t>
      </w:r>
      <w:r>
        <w:rPr>
          <w:sz w:val="16"/>
          <w:szCs w:val="16"/>
          <w:color w:val="231F20"/>
          <w:spacing w:val="-10"/>
        </w:rPr>
        <w:t>7，20（5</w:t>
      </w:r>
      <w:r>
        <w:rPr>
          <w:sz w:val="16"/>
          <w:szCs w:val="16"/>
          <w:color w:val="231F20"/>
          <w:spacing w:val="-18"/>
        </w:rPr>
        <w:t>）：</w:t>
      </w:r>
      <w:r>
        <w:rPr>
          <w:sz w:val="16"/>
          <w:szCs w:val="16"/>
          <w:color w:val="231F20"/>
          <w:spacing w:val="-10"/>
        </w:rPr>
        <w:t>A299.</w:t>
      </w:r>
    </w:p>
    <w:p>
      <w:pPr>
        <w:pStyle w:val="BodyText"/>
        <w:ind w:left="409" w:right="81" w:hanging="403"/>
        <w:spacing w:before="28" w:line="217" w:lineRule="auto"/>
        <w:rPr>
          <w:sz w:val="16"/>
          <w:szCs w:val="16"/>
        </w:rPr>
      </w:pPr>
      <w:r>
        <w:rPr>
          <w:sz w:val="16"/>
          <w:szCs w:val="16"/>
          <w:color w:val="231F20"/>
          <w:spacing w:val="-10"/>
        </w:rPr>
        <w:t>［7］ZHAO Y L，LIN T P，HOU L S，et</w:t>
      </w:r>
      <w:r>
        <w:rPr>
          <w:sz w:val="16"/>
          <w:szCs w:val="16"/>
          <w:color w:val="231F20"/>
          <w:spacing w:val="-11"/>
        </w:rPr>
        <w:t xml:space="preserve"> al. Association between geriatric</w:t>
      </w:r>
      <w:r>
        <w:rPr>
          <w:sz w:val="16"/>
          <w:szCs w:val="16"/>
          <w:color w:val="231F20"/>
        </w:rPr>
        <w:t xml:space="preserve"> </w:t>
      </w:r>
      <w:r>
        <w:rPr>
          <w:sz w:val="16"/>
          <w:szCs w:val="16"/>
          <w:color w:val="231F20"/>
          <w:spacing w:val="-12"/>
        </w:rPr>
        <w:t>nutritional</w:t>
      </w:r>
      <w:r>
        <w:rPr>
          <w:sz w:val="16"/>
          <w:szCs w:val="16"/>
          <w:color w:val="231F20"/>
          <w:spacing w:val="10"/>
        </w:rPr>
        <w:t xml:space="preserve"> </w:t>
      </w:r>
      <w:r>
        <w:rPr>
          <w:sz w:val="16"/>
          <w:szCs w:val="16"/>
          <w:color w:val="231F20"/>
          <w:spacing w:val="-12"/>
        </w:rPr>
        <w:t>risk</w:t>
      </w:r>
      <w:r>
        <w:rPr>
          <w:sz w:val="16"/>
          <w:szCs w:val="16"/>
          <w:color w:val="231F20"/>
          <w:spacing w:val="12"/>
          <w:w w:val="101"/>
        </w:rPr>
        <w:t xml:space="preserve"> </w:t>
      </w:r>
      <w:r>
        <w:rPr>
          <w:sz w:val="16"/>
          <w:szCs w:val="16"/>
          <w:color w:val="231F20"/>
          <w:spacing w:val="-12"/>
        </w:rPr>
        <w:t>index</w:t>
      </w:r>
      <w:r>
        <w:rPr>
          <w:sz w:val="16"/>
          <w:szCs w:val="16"/>
          <w:color w:val="231F20"/>
          <w:spacing w:val="11"/>
        </w:rPr>
        <w:t xml:space="preserve"> </w:t>
      </w:r>
      <w:r>
        <w:rPr>
          <w:sz w:val="16"/>
          <w:szCs w:val="16"/>
          <w:color w:val="231F20"/>
          <w:spacing w:val="-12"/>
        </w:rPr>
        <w:t>and</w:t>
      </w:r>
      <w:r>
        <w:rPr>
          <w:sz w:val="16"/>
          <w:szCs w:val="16"/>
          <w:color w:val="231F20"/>
          <w:spacing w:val="8"/>
        </w:rPr>
        <w:t xml:space="preserve"> </w:t>
      </w:r>
      <w:r>
        <w:rPr>
          <w:sz w:val="16"/>
          <w:szCs w:val="16"/>
          <w:color w:val="231F20"/>
          <w:spacing w:val="-12"/>
        </w:rPr>
        <w:t>frailty</w:t>
      </w:r>
      <w:r>
        <w:rPr>
          <w:sz w:val="16"/>
          <w:szCs w:val="16"/>
          <w:color w:val="231F20"/>
          <w:spacing w:val="12"/>
        </w:rPr>
        <w:t xml:space="preserve"> </w:t>
      </w:r>
      <w:r>
        <w:rPr>
          <w:sz w:val="16"/>
          <w:szCs w:val="16"/>
          <w:color w:val="231F20"/>
          <w:spacing w:val="-12"/>
        </w:rPr>
        <w:t>in</w:t>
      </w:r>
      <w:r>
        <w:rPr>
          <w:sz w:val="16"/>
          <w:szCs w:val="16"/>
          <w:color w:val="231F20"/>
          <w:spacing w:val="11"/>
        </w:rPr>
        <w:t xml:space="preserve"> </w:t>
      </w:r>
      <w:r>
        <w:rPr>
          <w:sz w:val="16"/>
          <w:szCs w:val="16"/>
          <w:color w:val="231F20"/>
          <w:spacing w:val="-12"/>
        </w:rPr>
        <w:t>older</w:t>
      </w:r>
      <w:r>
        <w:rPr>
          <w:sz w:val="16"/>
          <w:szCs w:val="16"/>
          <w:color w:val="231F20"/>
          <w:spacing w:val="9"/>
        </w:rPr>
        <w:t xml:space="preserve"> </w:t>
      </w:r>
      <w:r>
        <w:rPr>
          <w:sz w:val="16"/>
          <w:szCs w:val="16"/>
          <w:color w:val="231F20"/>
          <w:spacing w:val="-12"/>
        </w:rPr>
        <w:t>hospitali</w:t>
      </w:r>
      <w:r>
        <w:rPr>
          <w:sz w:val="16"/>
          <w:szCs w:val="16"/>
          <w:color w:val="231F20"/>
          <w:spacing w:val="-13"/>
        </w:rPr>
        <w:t>zed</w:t>
      </w:r>
      <w:r>
        <w:rPr>
          <w:sz w:val="16"/>
          <w:szCs w:val="16"/>
          <w:color w:val="231F20"/>
          <w:spacing w:val="11"/>
        </w:rPr>
        <w:t xml:space="preserve"> </w:t>
      </w:r>
      <w:r>
        <w:rPr>
          <w:sz w:val="16"/>
          <w:szCs w:val="16"/>
          <w:color w:val="231F20"/>
          <w:spacing w:val="-13"/>
        </w:rPr>
        <w:t>patients［J］.</w:t>
      </w:r>
      <w:r>
        <w:rPr>
          <w:sz w:val="16"/>
          <w:szCs w:val="16"/>
          <w:color w:val="231F20"/>
        </w:rPr>
        <w:t xml:space="preserve"> </w:t>
      </w:r>
      <w:r>
        <w:rPr>
          <w:sz w:val="16"/>
          <w:szCs w:val="16"/>
          <w:color w:val="231F20"/>
          <w:spacing w:val="-6"/>
        </w:rPr>
        <w:t>Clin</w:t>
      </w:r>
      <w:r>
        <w:rPr>
          <w:sz w:val="16"/>
          <w:szCs w:val="16"/>
          <w:color w:val="231F20"/>
          <w:spacing w:val="20"/>
          <w:w w:val="101"/>
        </w:rPr>
        <w:t xml:space="preserve"> </w:t>
      </w:r>
      <w:r>
        <w:rPr>
          <w:sz w:val="16"/>
          <w:szCs w:val="16"/>
          <w:color w:val="231F20"/>
          <w:spacing w:val="-6"/>
        </w:rPr>
        <w:t>Interv</w:t>
      </w:r>
      <w:r>
        <w:rPr>
          <w:sz w:val="16"/>
          <w:szCs w:val="16"/>
          <w:color w:val="231F20"/>
          <w:spacing w:val="19"/>
        </w:rPr>
        <w:t xml:space="preserve"> </w:t>
      </w:r>
      <w:r>
        <w:rPr>
          <w:sz w:val="16"/>
          <w:szCs w:val="16"/>
          <w:color w:val="231F20"/>
          <w:spacing w:val="-6"/>
        </w:rPr>
        <w:t>Aging，2021，16：1241-1249.</w:t>
      </w:r>
      <w:r>
        <w:rPr>
          <w:sz w:val="16"/>
          <w:szCs w:val="16"/>
          <w:color w:val="231F20"/>
          <w:spacing w:val="21"/>
        </w:rPr>
        <w:t xml:space="preserve"> </w:t>
      </w:r>
      <w:r>
        <w:rPr>
          <w:sz w:val="16"/>
          <w:szCs w:val="16"/>
          <w:color w:val="231F20"/>
          <w:spacing w:val="-6"/>
        </w:rPr>
        <w:t>DO</w:t>
      </w:r>
      <w:r>
        <w:rPr>
          <w:sz w:val="16"/>
          <w:szCs w:val="16"/>
          <w:color w:val="231F20"/>
          <w:spacing w:val="-7"/>
        </w:rPr>
        <w:t>I：10.2147/CIA.</w:t>
      </w:r>
      <w:r>
        <w:rPr>
          <w:sz w:val="16"/>
          <w:szCs w:val="16"/>
          <w:color w:val="231F20"/>
        </w:rPr>
        <w:t xml:space="preserve"> </w:t>
      </w:r>
      <w:r>
        <w:rPr>
          <w:sz w:val="16"/>
          <w:szCs w:val="16"/>
          <w:color w:val="231F20"/>
          <w:spacing w:val="-12"/>
        </w:rPr>
        <w:t>S313827.</w:t>
      </w:r>
    </w:p>
    <w:p>
      <w:pPr>
        <w:pStyle w:val="BodyText"/>
        <w:ind w:left="409" w:right="78" w:hanging="403"/>
        <w:spacing w:before="48" w:line="218" w:lineRule="auto"/>
        <w:rPr>
          <w:sz w:val="16"/>
          <w:szCs w:val="16"/>
        </w:rPr>
      </w:pPr>
      <w:r>
        <w:rPr>
          <w:sz w:val="16"/>
          <w:szCs w:val="16"/>
          <w:color w:val="231F20"/>
          <w:spacing w:val="-13"/>
        </w:rPr>
        <w:t>［8］Australian</w:t>
      </w:r>
      <w:r>
        <w:rPr>
          <w:sz w:val="16"/>
          <w:szCs w:val="16"/>
          <w:color w:val="231F20"/>
          <w:spacing w:val="12"/>
        </w:rPr>
        <w:t xml:space="preserve"> </w:t>
      </w:r>
      <w:r>
        <w:rPr>
          <w:sz w:val="16"/>
          <w:szCs w:val="16"/>
          <w:color w:val="231F20"/>
          <w:spacing w:val="-13"/>
        </w:rPr>
        <w:t>and</w:t>
      </w:r>
      <w:r>
        <w:rPr>
          <w:sz w:val="16"/>
          <w:szCs w:val="16"/>
          <w:color w:val="231F20"/>
          <w:spacing w:val="14"/>
        </w:rPr>
        <w:t xml:space="preserve"> </w:t>
      </w:r>
      <w:r>
        <w:rPr>
          <w:sz w:val="16"/>
          <w:szCs w:val="16"/>
          <w:color w:val="231F20"/>
          <w:spacing w:val="-13"/>
        </w:rPr>
        <w:t>New</w:t>
      </w:r>
      <w:r>
        <w:rPr>
          <w:sz w:val="16"/>
          <w:szCs w:val="16"/>
          <w:color w:val="231F20"/>
          <w:spacing w:val="10"/>
        </w:rPr>
        <w:t xml:space="preserve"> </w:t>
      </w:r>
      <w:r>
        <w:rPr>
          <w:sz w:val="16"/>
          <w:szCs w:val="16"/>
          <w:color w:val="231F20"/>
          <w:spacing w:val="-13"/>
        </w:rPr>
        <w:t>Zealand</w:t>
      </w:r>
      <w:r>
        <w:rPr>
          <w:sz w:val="16"/>
          <w:szCs w:val="16"/>
          <w:color w:val="231F20"/>
          <w:spacing w:val="13"/>
          <w:w w:val="101"/>
        </w:rPr>
        <w:t xml:space="preserve"> </w:t>
      </w:r>
      <w:r>
        <w:rPr>
          <w:sz w:val="16"/>
          <w:szCs w:val="16"/>
          <w:color w:val="231F20"/>
          <w:spacing w:val="-13"/>
        </w:rPr>
        <w:t>Soci</w:t>
      </w:r>
      <w:r>
        <w:rPr>
          <w:sz w:val="16"/>
          <w:szCs w:val="16"/>
          <w:color w:val="231F20"/>
          <w:spacing w:val="-14"/>
        </w:rPr>
        <w:t>ety</w:t>
      </w:r>
      <w:r>
        <w:rPr>
          <w:sz w:val="16"/>
          <w:szCs w:val="16"/>
          <w:color w:val="231F20"/>
          <w:spacing w:val="8"/>
        </w:rPr>
        <w:t xml:space="preserve"> </w:t>
      </w:r>
      <w:r>
        <w:rPr>
          <w:sz w:val="16"/>
          <w:szCs w:val="16"/>
          <w:color w:val="231F20"/>
          <w:spacing w:val="-14"/>
        </w:rPr>
        <w:t>for</w:t>
      </w:r>
      <w:r>
        <w:rPr>
          <w:sz w:val="16"/>
          <w:szCs w:val="16"/>
          <w:color w:val="231F20"/>
          <w:spacing w:val="14"/>
        </w:rPr>
        <w:t xml:space="preserve"> </w:t>
      </w:r>
      <w:r>
        <w:rPr>
          <w:sz w:val="16"/>
          <w:szCs w:val="16"/>
          <w:color w:val="231F20"/>
          <w:spacing w:val="-14"/>
        </w:rPr>
        <w:t>Geriatric</w:t>
      </w:r>
      <w:r>
        <w:rPr>
          <w:sz w:val="16"/>
          <w:szCs w:val="16"/>
          <w:color w:val="231F20"/>
          <w:spacing w:val="14"/>
          <w:w w:val="101"/>
        </w:rPr>
        <w:t xml:space="preserve"> </w:t>
      </w:r>
      <w:r>
        <w:rPr>
          <w:sz w:val="16"/>
          <w:szCs w:val="16"/>
          <w:color w:val="231F20"/>
          <w:spacing w:val="-14"/>
        </w:rPr>
        <w:t>Medicine</w:t>
      </w:r>
      <w:r>
        <w:rPr>
          <w:sz w:val="16"/>
          <w:szCs w:val="16"/>
          <w:color w:val="231F20"/>
          <w:spacing w:val="11"/>
        </w:rPr>
        <w:t xml:space="preserve"> </w:t>
      </w:r>
      <w:r>
        <w:rPr>
          <w:sz w:val="16"/>
          <w:szCs w:val="16"/>
          <w:color w:val="231F20"/>
          <w:spacing w:val="-14"/>
        </w:rPr>
        <w:t>Position</w:t>
      </w:r>
      <w:r>
        <w:rPr>
          <w:sz w:val="16"/>
          <w:szCs w:val="16"/>
          <w:color w:val="231F20"/>
        </w:rPr>
        <w:t xml:space="preserve"> </w:t>
      </w:r>
      <w:r>
        <w:rPr>
          <w:sz w:val="16"/>
          <w:szCs w:val="16"/>
          <w:color w:val="231F20"/>
          <w:spacing w:val="-10"/>
        </w:rPr>
        <w:t>Statement</w:t>
      </w:r>
      <w:r>
        <w:rPr>
          <w:sz w:val="16"/>
          <w:szCs w:val="16"/>
          <w:color w:val="231F20"/>
          <w:spacing w:val="21"/>
          <w:w w:val="101"/>
        </w:rPr>
        <w:t xml:space="preserve"> </w:t>
      </w:r>
      <w:r>
        <w:rPr>
          <w:sz w:val="16"/>
          <w:szCs w:val="16"/>
          <w:color w:val="231F20"/>
          <w:spacing w:val="-10"/>
        </w:rPr>
        <w:t>Abstract：Undernutrit</w:t>
      </w:r>
      <w:r>
        <w:rPr>
          <w:sz w:val="16"/>
          <w:szCs w:val="16"/>
          <w:color w:val="231F20"/>
          <w:spacing w:val="-11"/>
        </w:rPr>
        <w:t>ion</w:t>
      </w:r>
      <w:r>
        <w:rPr>
          <w:sz w:val="16"/>
          <w:szCs w:val="16"/>
          <w:color w:val="231F20"/>
          <w:spacing w:val="21"/>
          <w:w w:val="101"/>
        </w:rPr>
        <w:t xml:space="preserve"> </w:t>
      </w:r>
      <w:r>
        <w:rPr>
          <w:sz w:val="16"/>
          <w:szCs w:val="16"/>
          <w:color w:val="231F20"/>
          <w:spacing w:val="-11"/>
        </w:rPr>
        <w:t>and</w:t>
      </w:r>
      <w:r>
        <w:rPr>
          <w:sz w:val="16"/>
          <w:szCs w:val="16"/>
          <w:color w:val="231F20"/>
          <w:spacing w:val="20"/>
        </w:rPr>
        <w:t xml:space="preserve"> </w:t>
      </w:r>
      <w:r>
        <w:rPr>
          <w:sz w:val="16"/>
          <w:szCs w:val="16"/>
          <w:color w:val="231F20"/>
          <w:spacing w:val="-11"/>
        </w:rPr>
        <w:t>the</w:t>
      </w:r>
      <w:r>
        <w:rPr>
          <w:sz w:val="16"/>
          <w:szCs w:val="16"/>
          <w:color w:val="231F20"/>
          <w:spacing w:val="22"/>
        </w:rPr>
        <w:t xml:space="preserve"> </w:t>
      </w:r>
      <w:r>
        <w:rPr>
          <w:sz w:val="16"/>
          <w:szCs w:val="16"/>
          <w:color w:val="231F20"/>
          <w:spacing w:val="-11"/>
        </w:rPr>
        <w:t>older</w:t>
      </w:r>
      <w:r>
        <w:rPr>
          <w:sz w:val="16"/>
          <w:szCs w:val="16"/>
          <w:color w:val="231F20"/>
          <w:spacing w:val="19"/>
          <w:w w:val="101"/>
        </w:rPr>
        <w:t xml:space="preserve"> </w:t>
      </w:r>
      <w:r>
        <w:rPr>
          <w:sz w:val="16"/>
          <w:szCs w:val="16"/>
          <w:color w:val="231F20"/>
          <w:spacing w:val="-11"/>
        </w:rPr>
        <w:t>person［J］</w:t>
      </w:r>
      <w:r>
        <w:rPr>
          <w:sz w:val="16"/>
          <w:szCs w:val="16"/>
          <w:color w:val="231F20"/>
          <w:spacing w:val="-26"/>
        </w:rPr>
        <w:t xml:space="preserve"> </w:t>
      </w:r>
      <w:r>
        <w:rPr>
          <w:sz w:val="16"/>
          <w:szCs w:val="16"/>
          <w:color w:val="231F20"/>
          <w:spacing w:val="-11"/>
        </w:rPr>
        <w:t>.</w:t>
      </w:r>
      <w:r>
        <w:rPr>
          <w:sz w:val="16"/>
          <w:szCs w:val="16"/>
          <w:color w:val="231F20"/>
        </w:rPr>
        <w:t xml:space="preserve"> </w:t>
      </w:r>
      <w:r>
        <w:rPr>
          <w:sz w:val="16"/>
          <w:szCs w:val="16"/>
          <w:color w:val="231F20"/>
        </w:rPr>
        <w:t>Australas</w:t>
      </w:r>
      <w:r>
        <w:rPr>
          <w:sz w:val="16"/>
          <w:szCs w:val="16"/>
          <w:color w:val="231F20"/>
          <w:spacing w:val="35"/>
        </w:rPr>
        <w:t xml:space="preserve"> </w:t>
      </w:r>
      <w:r>
        <w:rPr>
          <w:sz w:val="16"/>
          <w:szCs w:val="16"/>
          <w:color w:val="231F20"/>
        </w:rPr>
        <w:t>J</w:t>
      </w:r>
      <w:r>
        <w:rPr>
          <w:sz w:val="16"/>
          <w:szCs w:val="16"/>
          <w:color w:val="231F20"/>
          <w:spacing w:val="37"/>
        </w:rPr>
        <w:t xml:space="preserve"> </w:t>
      </w:r>
      <w:r>
        <w:rPr>
          <w:sz w:val="16"/>
          <w:szCs w:val="16"/>
          <w:color w:val="231F20"/>
        </w:rPr>
        <w:t>Ageing，2017，36（1</w:t>
      </w:r>
      <w:r>
        <w:rPr>
          <w:sz w:val="16"/>
          <w:szCs w:val="16"/>
          <w:color w:val="231F20"/>
          <w:spacing w:val="9"/>
        </w:rPr>
        <w:t>）：</w:t>
      </w:r>
      <w:r>
        <w:rPr>
          <w:sz w:val="16"/>
          <w:szCs w:val="16"/>
          <w:color w:val="231F20"/>
        </w:rPr>
        <w:t>75</w:t>
      </w:r>
      <w:r>
        <w:rPr>
          <w:sz w:val="16"/>
          <w:szCs w:val="16"/>
          <w:color w:val="231F20"/>
          <w:spacing w:val="-24"/>
        </w:rPr>
        <w:t xml:space="preserve"> </w:t>
      </w:r>
      <w:r>
        <w:rPr>
          <w:sz w:val="16"/>
          <w:szCs w:val="16"/>
          <w:color w:val="231F20"/>
        </w:rPr>
        <w:t>.</w:t>
      </w:r>
      <w:r>
        <w:rPr>
          <w:sz w:val="16"/>
          <w:szCs w:val="16"/>
          <w:color w:val="231F20"/>
          <w:spacing w:val="39"/>
          <w:w w:val="101"/>
        </w:rPr>
        <w:t xml:space="preserve"> </w:t>
      </w:r>
      <w:r>
        <w:rPr>
          <w:sz w:val="16"/>
          <w:szCs w:val="16"/>
          <w:color w:val="231F20"/>
        </w:rPr>
        <w:t>DOI：10.1111/ </w:t>
      </w:r>
      <w:r>
        <w:rPr>
          <w:sz w:val="16"/>
          <w:szCs w:val="16"/>
          <w:color w:val="231F20"/>
          <w:spacing w:val="-13"/>
        </w:rPr>
        <w:t>ajag.12344.</w:t>
      </w:r>
    </w:p>
    <w:p>
      <w:pPr>
        <w:pStyle w:val="BodyText"/>
        <w:ind w:left="408" w:right="79" w:hanging="402"/>
        <w:spacing w:before="42" w:line="220" w:lineRule="auto"/>
        <w:rPr>
          <w:sz w:val="16"/>
          <w:szCs w:val="16"/>
        </w:rPr>
      </w:pPr>
      <w:r>
        <w:rPr>
          <w:sz w:val="16"/>
          <w:szCs w:val="16"/>
          <w:color w:val="231F20"/>
          <w:spacing w:val="-4"/>
        </w:rPr>
        <w:t>［9］CORREA-P</w:t>
      </w:r>
      <w:r>
        <w:rPr>
          <w:rFonts w:ascii="SimSun" w:hAnsi="SimSun" w:eastAsia="SimSun" w:cs="SimSun"/>
          <w:sz w:val="16"/>
          <w:szCs w:val="16"/>
          <w:color w:val="231F20"/>
          <w:spacing w:val="-4"/>
        </w:rPr>
        <w:t>É</w:t>
      </w:r>
      <w:r>
        <w:rPr>
          <w:sz w:val="16"/>
          <w:szCs w:val="16"/>
          <w:color w:val="231F20"/>
          <w:spacing w:val="-4"/>
        </w:rPr>
        <w:t>REZ A，ABRAHA I，CHERUBINI A，et al.</w:t>
      </w:r>
      <w:r>
        <w:rPr>
          <w:sz w:val="16"/>
          <w:szCs w:val="16"/>
          <w:color w:val="231F20"/>
          <w:spacing w:val="15"/>
        </w:rPr>
        <w:t xml:space="preserve"> </w:t>
      </w:r>
      <w:r>
        <w:rPr>
          <w:sz w:val="16"/>
          <w:szCs w:val="16"/>
          <w:color w:val="231F20"/>
          <w:spacing w:val="-4"/>
        </w:rPr>
        <w:t>Efficacy</w:t>
      </w:r>
      <w:r>
        <w:rPr>
          <w:sz w:val="16"/>
          <w:szCs w:val="16"/>
          <w:color w:val="231F20"/>
        </w:rPr>
        <w:t xml:space="preserve"> </w:t>
      </w:r>
      <w:r>
        <w:rPr>
          <w:sz w:val="16"/>
          <w:szCs w:val="16"/>
          <w:color w:val="231F20"/>
          <w:spacing w:val="-13"/>
        </w:rPr>
        <w:t>of</w:t>
      </w:r>
      <w:r>
        <w:rPr>
          <w:sz w:val="16"/>
          <w:szCs w:val="16"/>
          <w:color w:val="231F20"/>
          <w:spacing w:val="5"/>
        </w:rPr>
        <w:t xml:space="preserve"> </w:t>
      </w:r>
      <w:r>
        <w:rPr>
          <w:sz w:val="16"/>
          <w:szCs w:val="16"/>
          <w:color w:val="231F20"/>
          <w:spacing w:val="-13"/>
        </w:rPr>
        <w:t>non-pharmacological</w:t>
      </w:r>
      <w:r>
        <w:rPr>
          <w:sz w:val="16"/>
          <w:szCs w:val="16"/>
          <w:color w:val="231F20"/>
          <w:spacing w:val="16"/>
          <w:w w:val="101"/>
        </w:rPr>
        <w:t xml:space="preserve"> </w:t>
      </w:r>
      <w:r>
        <w:rPr>
          <w:sz w:val="16"/>
          <w:szCs w:val="16"/>
          <w:color w:val="231F20"/>
          <w:spacing w:val="-13"/>
        </w:rPr>
        <w:t>intervent</w:t>
      </w:r>
      <w:r>
        <w:rPr>
          <w:sz w:val="16"/>
          <w:szCs w:val="16"/>
          <w:color w:val="231F20"/>
          <w:spacing w:val="-14"/>
        </w:rPr>
        <w:t>ions</w:t>
      </w:r>
      <w:r>
        <w:rPr>
          <w:sz w:val="16"/>
          <w:szCs w:val="16"/>
          <w:color w:val="231F20"/>
          <w:spacing w:val="13"/>
        </w:rPr>
        <w:t xml:space="preserve"> </w:t>
      </w:r>
      <w:r>
        <w:rPr>
          <w:sz w:val="16"/>
          <w:szCs w:val="16"/>
          <w:color w:val="231F20"/>
          <w:spacing w:val="-14"/>
        </w:rPr>
        <w:t>to</w:t>
      </w:r>
      <w:r>
        <w:rPr>
          <w:sz w:val="16"/>
          <w:szCs w:val="16"/>
          <w:color w:val="231F20"/>
          <w:spacing w:val="13"/>
          <w:w w:val="101"/>
        </w:rPr>
        <w:t xml:space="preserve"> </w:t>
      </w:r>
      <w:r>
        <w:rPr>
          <w:sz w:val="16"/>
          <w:szCs w:val="16"/>
          <w:color w:val="231F20"/>
          <w:spacing w:val="-14"/>
        </w:rPr>
        <w:t>treat</w:t>
      </w:r>
      <w:r>
        <w:rPr>
          <w:sz w:val="16"/>
          <w:szCs w:val="16"/>
          <w:color w:val="231F20"/>
          <w:spacing w:val="15"/>
        </w:rPr>
        <w:t xml:space="preserve"> </w:t>
      </w:r>
      <w:r>
        <w:rPr>
          <w:sz w:val="16"/>
          <w:szCs w:val="16"/>
          <w:color w:val="231F20"/>
          <w:spacing w:val="-14"/>
        </w:rPr>
        <w:t>malnutrition</w:t>
      </w:r>
      <w:r>
        <w:rPr>
          <w:sz w:val="16"/>
          <w:szCs w:val="16"/>
          <w:color w:val="231F20"/>
          <w:spacing w:val="15"/>
          <w:w w:val="101"/>
        </w:rPr>
        <w:t xml:space="preserve"> </w:t>
      </w:r>
      <w:r>
        <w:rPr>
          <w:sz w:val="16"/>
          <w:szCs w:val="16"/>
          <w:color w:val="231F20"/>
          <w:spacing w:val="-14"/>
        </w:rPr>
        <w:t>in</w:t>
      </w:r>
      <w:r>
        <w:rPr>
          <w:sz w:val="16"/>
          <w:szCs w:val="16"/>
          <w:color w:val="231F20"/>
          <w:spacing w:val="15"/>
        </w:rPr>
        <w:t xml:space="preserve"> </w:t>
      </w:r>
      <w:r>
        <w:rPr>
          <w:sz w:val="16"/>
          <w:szCs w:val="16"/>
          <w:color w:val="231F20"/>
          <w:spacing w:val="-14"/>
        </w:rPr>
        <w:t>older</w:t>
      </w:r>
      <w:r>
        <w:rPr>
          <w:sz w:val="16"/>
          <w:szCs w:val="16"/>
          <w:color w:val="231F20"/>
        </w:rPr>
        <w:t xml:space="preserve"> </w:t>
      </w:r>
      <w:r>
        <w:rPr>
          <w:sz w:val="16"/>
          <w:szCs w:val="16"/>
          <w:color w:val="231F20"/>
          <w:spacing w:val="-10"/>
        </w:rPr>
        <w:t>persons：a</w:t>
      </w:r>
      <w:r>
        <w:rPr>
          <w:sz w:val="16"/>
          <w:szCs w:val="16"/>
          <w:color w:val="231F20"/>
          <w:spacing w:val="19"/>
          <w:w w:val="101"/>
        </w:rPr>
        <w:t xml:space="preserve"> </w:t>
      </w:r>
      <w:r>
        <w:rPr>
          <w:sz w:val="16"/>
          <w:szCs w:val="16"/>
          <w:color w:val="231F20"/>
          <w:spacing w:val="-10"/>
        </w:rPr>
        <w:t>systematic</w:t>
      </w:r>
      <w:r>
        <w:rPr>
          <w:sz w:val="16"/>
          <w:szCs w:val="16"/>
          <w:color w:val="231F20"/>
          <w:spacing w:val="17"/>
          <w:w w:val="101"/>
        </w:rPr>
        <w:t xml:space="preserve"> </w:t>
      </w:r>
      <w:r>
        <w:rPr>
          <w:sz w:val="16"/>
          <w:szCs w:val="16"/>
          <w:color w:val="231F20"/>
          <w:spacing w:val="-10"/>
        </w:rPr>
        <w:t>review</w:t>
      </w:r>
      <w:r>
        <w:rPr>
          <w:sz w:val="16"/>
          <w:szCs w:val="16"/>
          <w:color w:val="231F20"/>
          <w:spacing w:val="18"/>
        </w:rPr>
        <w:t xml:space="preserve"> </w:t>
      </w:r>
      <w:r>
        <w:rPr>
          <w:sz w:val="16"/>
          <w:szCs w:val="16"/>
          <w:color w:val="231F20"/>
          <w:spacing w:val="-10"/>
        </w:rPr>
        <w:t>and</w:t>
      </w:r>
      <w:r>
        <w:rPr>
          <w:sz w:val="16"/>
          <w:szCs w:val="16"/>
          <w:color w:val="231F20"/>
          <w:spacing w:val="18"/>
          <w:w w:val="101"/>
        </w:rPr>
        <w:t xml:space="preserve"> </w:t>
      </w:r>
      <w:r>
        <w:rPr>
          <w:sz w:val="16"/>
          <w:szCs w:val="16"/>
          <w:color w:val="231F20"/>
          <w:spacing w:val="-10"/>
        </w:rPr>
        <w:t>meta-ana</w:t>
      </w:r>
      <w:r>
        <w:rPr>
          <w:sz w:val="16"/>
          <w:szCs w:val="16"/>
          <w:color w:val="231F20"/>
          <w:spacing w:val="-11"/>
        </w:rPr>
        <w:t>lysis.</w:t>
      </w:r>
      <w:r>
        <w:rPr>
          <w:sz w:val="16"/>
          <w:szCs w:val="16"/>
          <w:color w:val="231F20"/>
          <w:spacing w:val="16"/>
        </w:rPr>
        <w:t xml:space="preserve"> </w:t>
      </w:r>
      <w:r>
        <w:rPr>
          <w:sz w:val="16"/>
          <w:szCs w:val="16"/>
          <w:color w:val="231F20"/>
          <w:spacing w:val="-11"/>
        </w:rPr>
        <w:t>The</w:t>
      </w:r>
      <w:r>
        <w:rPr>
          <w:sz w:val="16"/>
          <w:szCs w:val="16"/>
          <w:color w:val="231F20"/>
          <w:spacing w:val="19"/>
          <w:w w:val="101"/>
        </w:rPr>
        <w:t xml:space="preserve"> </w:t>
      </w:r>
      <w:r>
        <w:rPr>
          <w:sz w:val="16"/>
          <w:szCs w:val="16"/>
          <w:color w:val="231F20"/>
          <w:spacing w:val="-11"/>
        </w:rPr>
        <w:t>SENATOR</w:t>
      </w:r>
      <w:r>
        <w:rPr>
          <w:sz w:val="16"/>
          <w:szCs w:val="16"/>
          <w:color w:val="231F20"/>
        </w:rPr>
        <w:t xml:space="preserve"> </w:t>
      </w:r>
      <w:r>
        <w:rPr>
          <w:sz w:val="16"/>
          <w:szCs w:val="16"/>
          <w:color w:val="231F20"/>
          <w:spacing w:val="-13"/>
        </w:rPr>
        <w:t>project</w:t>
      </w:r>
      <w:r>
        <w:rPr>
          <w:sz w:val="16"/>
          <w:szCs w:val="16"/>
          <w:color w:val="231F20"/>
          <w:spacing w:val="20"/>
        </w:rPr>
        <w:t xml:space="preserve"> </w:t>
      </w:r>
      <w:r>
        <w:rPr>
          <w:sz w:val="16"/>
          <w:szCs w:val="16"/>
          <w:color w:val="231F20"/>
          <w:spacing w:val="-13"/>
        </w:rPr>
        <w:t>ONTOP</w:t>
      </w:r>
      <w:r>
        <w:rPr>
          <w:sz w:val="16"/>
          <w:szCs w:val="16"/>
          <w:color w:val="231F20"/>
          <w:spacing w:val="18"/>
        </w:rPr>
        <w:t xml:space="preserve"> </w:t>
      </w:r>
      <w:r>
        <w:rPr>
          <w:sz w:val="16"/>
          <w:szCs w:val="16"/>
          <w:color w:val="231F20"/>
          <w:spacing w:val="-13"/>
        </w:rPr>
        <w:t>series</w:t>
      </w:r>
      <w:r>
        <w:rPr>
          <w:sz w:val="16"/>
          <w:szCs w:val="16"/>
          <w:color w:val="231F20"/>
          <w:spacing w:val="17"/>
        </w:rPr>
        <w:t xml:space="preserve"> </w:t>
      </w:r>
      <w:r>
        <w:rPr>
          <w:sz w:val="16"/>
          <w:szCs w:val="16"/>
          <w:color w:val="231F20"/>
          <w:spacing w:val="-13"/>
        </w:rPr>
        <w:t>and</w:t>
      </w:r>
      <w:r>
        <w:rPr>
          <w:sz w:val="16"/>
          <w:szCs w:val="16"/>
          <w:color w:val="231F20"/>
          <w:spacing w:val="19"/>
          <w:w w:val="101"/>
        </w:rPr>
        <w:t xml:space="preserve"> </w:t>
      </w:r>
      <w:r>
        <w:rPr>
          <w:sz w:val="16"/>
          <w:szCs w:val="16"/>
          <w:color w:val="231F20"/>
          <w:spacing w:val="-13"/>
        </w:rPr>
        <w:t>MaNuEL</w:t>
      </w:r>
      <w:r>
        <w:rPr>
          <w:sz w:val="16"/>
          <w:szCs w:val="16"/>
          <w:color w:val="231F20"/>
          <w:spacing w:val="17"/>
          <w:w w:val="101"/>
        </w:rPr>
        <w:t xml:space="preserve"> </w:t>
      </w:r>
      <w:r>
        <w:rPr>
          <w:sz w:val="16"/>
          <w:szCs w:val="16"/>
          <w:color w:val="231F20"/>
          <w:spacing w:val="-13"/>
        </w:rPr>
        <w:t>knowledge</w:t>
      </w:r>
      <w:r>
        <w:rPr>
          <w:sz w:val="16"/>
          <w:szCs w:val="16"/>
          <w:color w:val="231F20"/>
          <w:spacing w:val="16"/>
          <w:w w:val="101"/>
        </w:rPr>
        <w:t xml:space="preserve"> </w:t>
      </w:r>
      <w:r>
        <w:rPr>
          <w:sz w:val="16"/>
          <w:szCs w:val="16"/>
          <w:color w:val="231F20"/>
          <w:spacing w:val="-13"/>
        </w:rPr>
        <w:t>hub</w:t>
      </w:r>
      <w:r>
        <w:rPr>
          <w:sz w:val="16"/>
          <w:szCs w:val="16"/>
          <w:color w:val="231F20"/>
          <w:spacing w:val="16"/>
        </w:rPr>
        <w:t xml:space="preserve"> </w:t>
      </w:r>
      <w:r>
        <w:rPr>
          <w:sz w:val="16"/>
          <w:szCs w:val="16"/>
          <w:color w:val="231F20"/>
          <w:spacing w:val="-13"/>
        </w:rPr>
        <w:t>project［J］</w:t>
      </w:r>
      <w:r>
        <w:rPr>
          <w:sz w:val="16"/>
          <w:szCs w:val="16"/>
          <w:color w:val="231F20"/>
          <w:spacing w:val="-24"/>
        </w:rPr>
        <w:t xml:space="preserve"> </w:t>
      </w:r>
      <w:r>
        <w:rPr>
          <w:sz w:val="16"/>
          <w:szCs w:val="16"/>
          <w:color w:val="231F20"/>
          <w:spacing w:val="-13"/>
        </w:rPr>
        <w:t>.</w:t>
      </w:r>
      <w:r>
        <w:rPr>
          <w:sz w:val="16"/>
          <w:szCs w:val="16"/>
          <w:color w:val="231F20"/>
        </w:rPr>
        <w:t xml:space="preserve"> </w:t>
      </w:r>
      <w:r>
        <w:rPr>
          <w:sz w:val="16"/>
          <w:szCs w:val="16"/>
          <w:color w:val="231F20"/>
          <w:spacing w:val="-13"/>
        </w:rPr>
        <w:t>Ageing Res Rev，2019，49：27-48. DOI：10.1016/j.arr.2018.10.011.</w:t>
      </w:r>
    </w:p>
    <w:p>
      <w:pPr>
        <w:pStyle w:val="BodyText"/>
        <w:ind w:left="494" w:right="80" w:hanging="488"/>
        <w:spacing w:before="42" w:line="212" w:lineRule="auto"/>
        <w:rPr>
          <w:sz w:val="16"/>
          <w:szCs w:val="16"/>
        </w:rPr>
      </w:pPr>
      <w:r>
        <w:rPr>
          <w:sz w:val="16"/>
          <w:szCs w:val="16"/>
          <w:color w:val="231F20"/>
          <w:spacing w:val="-3"/>
        </w:rPr>
        <w:t>［10］TEN</w:t>
      </w:r>
      <w:r>
        <w:rPr>
          <w:sz w:val="16"/>
          <w:szCs w:val="16"/>
          <w:color w:val="231F20"/>
          <w:spacing w:val="34"/>
          <w:w w:val="101"/>
        </w:rPr>
        <w:t xml:space="preserve"> </w:t>
      </w:r>
      <w:r>
        <w:rPr>
          <w:sz w:val="16"/>
          <w:szCs w:val="16"/>
          <w:color w:val="231F20"/>
          <w:spacing w:val="-3"/>
        </w:rPr>
        <w:t>CATE</w:t>
      </w:r>
      <w:r>
        <w:rPr>
          <w:sz w:val="16"/>
          <w:szCs w:val="16"/>
          <w:color w:val="231F20"/>
          <w:spacing w:val="23"/>
          <w:w w:val="101"/>
        </w:rPr>
        <w:t xml:space="preserve"> </w:t>
      </w:r>
      <w:r>
        <w:rPr>
          <w:sz w:val="16"/>
          <w:szCs w:val="16"/>
          <w:color w:val="231F20"/>
          <w:spacing w:val="-3"/>
        </w:rPr>
        <w:t>D，ETTEMA</w:t>
      </w:r>
      <w:r>
        <w:rPr>
          <w:sz w:val="16"/>
          <w:szCs w:val="16"/>
          <w:color w:val="231F20"/>
          <w:spacing w:val="23"/>
          <w:w w:val="101"/>
        </w:rPr>
        <w:t xml:space="preserve"> </w:t>
      </w:r>
      <w:r>
        <w:rPr>
          <w:sz w:val="16"/>
          <w:szCs w:val="16"/>
          <w:color w:val="231F20"/>
          <w:spacing w:val="-3"/>
        </w:rPr>
        <w:t>R</w:t>
      </w:r>
      <w:r>
        <w:rPr>
          <w:sz w:val="16"/>
          <w:szCs w:val="16"/>
          <w:color w:val="231F20"/>
          <w:spacing w:val="25"/>
        </w:rPr>
        <w:t xml:space="preserve"> </w:t>
      </w:r>
      <w:r>
        <w:rPr>
          <w:sz w:val="16"/>
          <w:szCs w:val="16"/>
          <w:color w:val="231F20"/>
          <w:spacing w:val="-3"/>
        </w:rPr>
        <w:t>G</w:t>
      </w:r>
      <w:r>
        <w:rPr>
          <w:sz w:val="16"/>
          <w:szCs w:val="16"/>
          <w:color w:val="231F20"/>
          <w:spacing w:val="21"/>
        </w:rPr>
        <w:t xml:space="preserve"> </w:t>
      </w:r>
      <w:r>
        <w:rPr>
          <w:sz w:val="16"/>
          <w:szCs w:val="16"/>
          <w:color w:val="231F20"/>
          <w:spacing w:val="-3"/>
        </w:rPr>
        <w:t>A，HUISMAN-DE</w:t>
      </w:r>
      <w:r>
        <w:rPr>
          <w:sz w:val="16"/>
          <w:szCs w:val="16"/>
          <w:color w:val="231F20"/>
          <w:spacing w:val="21"/>
        </w:rPr>
        <w:t xml:space="preserve"> </w:t>
      </w:r>
      <w:r>
        <w:rPr>
          <w:sz w:val="16"/>
          <w:szCs w:val="16"/>
          <w:color w:val="231F20"/>
          <w:spacing w:val="-3"/>
        </w:rPr>
        <w:t>WAAL</w:t>
      </w:r>
      <w:r>
        <w:rPr>
          <w:sz w:val="16"/>
          <w:szCs w:val="16"/>
          <w:color w:val="231F20"/>
          <w:spacing w:val="24"/>
          <w:w w:val="101"/>
        </w:rPr>
        <w:t xml:space="preserve"> </w:t>
      </w:r>
      <w:r>
        <w:rPr>
          <w:sz w:val="16"/>
          <w:szCs w:val="16"/>
          <w:color w:val="231F20"/>
          <w:spacing w:val="-3"/>
        </w:rPr>
        <w:t>G，</w:t>
      </w:r>
      <w:r>
        <w:rPr>
          <w:sz w:val="16"/>
          <w:szCs w:val="16"/>
          <w:color w:val="231F20"/>
        </w:rPr>
        <w:t xml:space="preserve"> </w:t>
      </w:r>
      <w:r>
        <w:rPr>
          <w:sz w:val="16"/>
          <w:szCs w:val="16"/>
          <w:color w:val="231F20"/>
          <w:spacing w:val="-15"/>
        </w:rPr>
        <w:t>et al. Interventions to prevent</w:t>
      </w:r>
      <w:r>
        <w:rPr>
          <w:sz w:val="16"/>
          <w:szCs w:val="16"/>
          <w:color w:val="231F20"/>
          <w:spacing w:val="-1"/>
        </w:rPr>
        <w:t xml:space="preserve"> </w:t>
      </w:r>
      <w:r>
        <w:rPr>
          <w:sz w:val="16"/>
          <w:szCs w:val="16"/>
          <w:color w:val="231F20"/>
          <w:spacing w:val="-15"/>
        </w:rPr>
        <w:t>and</w:t>
      </w:r>
      <w:r>
        <w:rPr>
          <w:sz w:val="16"/>
          <w:szCs w:val="16"/>
          <w:color w:val="231F20"/>
          <w:spacing w:val="-4"/>
        </w:rPr>
        <w:t xml:space="preserve"> </w:t>
      </w:r>
      <w:r>
        <w:rPr>
          <w:sz w:val="16"/>
          <w:szCs w:val="16"/>
          <w:color w:val="231F20"/>
          <w:spacing w:val="-15"/>
        </w:rPr>
        <w:t>treat</w:t>
      </w:r>
      <w:r>
        <w:rPr>
          <w:sz w:val="16"/>
          <w:szCs w:val="16"/>
          <w:color w:val="231F20"/>
          <w:spacing w:val="-1"/>
        </w:rPr>
        <w:t xml:space="preserve"> </w:t>
      </w:r>
      <w:r>
        <w:rPr>
          <w:sz w:val="16"/>
          <w:szCs w:val="16"/>
          <w:color w:val="231F20"/>
          <w:spacing w:val="-15"/>
        </w:rPr>
        <w:t>malnutr</w:t>
      </w:r>
      <w:r>
        <w:rPr>
          <w:sz w:val="16"/>
          <w:szCs w:val="16"/>
          <w:color w:val="231F20"/>
          <w:spacing w:val="-16"/>
        </w:rPr>
        <w:t>ition</w:t>
      </w:r>
      <w:r>
        <w:rPr>
          <w:sz w:val="16"/>
          <w:szCs w:val="16"/>
          <w:color w:val="231F20"/>
          <w:spacing w:val="-1"/>
        </w:rPr>
        <w:t xml:space="preserve"> </w:t>
      </w:r>
      <w:r>
        <w:rPr>
          <w:sz w:val="16"/>
          <w:szCs w:val="16"/>
          <w:color w:val="231F20"/>
          <w:spacing w:val="-16"/>
        </w:rPr>
        <w:t>in</w:t>
      </w:r>
      <w:r>
        <w:rPr>
          <w:sz w:val="16"/>
          <w:szCs w:val="16"/>
          <w:color w:val="231F20"/>
          <w:spacing w:val="-1"/>
        </w:rPr>
        <w:t xml:space="preserve"> </w:t>
      </w:r>
      <w:r>
        <w:rPr>
          <w:sz w:val="16"/>
          <w:szCs w:val="16"/>
          <w:color w:val="231F20"/>
          <w:spacing w:val="-16"/>
        </w:rPr>
        <w:t>older</w:t>
      </w:r>
      <w:r>
        <w:rPr>
          <w:sz w:val="16"/>
          <w:szCs w:val="16"/>
          <w:color w:val="231F20"/>
          <w:spacing w:val="-3"/>
        </w:rPr>
        <w:t xml:space="preserve"> </w:t>
      </w:r>
      <w:r>
        <w:rPr>
          <w:sz w:val="16"/>
          <w:szCs w:val="16"/>
          <w:color w:val="231F20"/>
          <w:spacing w:val="-16"/>
        </w:rPr>
        <w:t>adults</w:t>
      </w:r>
      <w:r>
        <w:rPr>
          <w:sz w:val="16"/>
          <w:szCs w:val="16"/>
          <w:color w:val="231F20"/>
          <w:spacing w:val="-3"/>
        </w:rPr>
        <w:t xml:space="preserve"> </w:t>
      </w:r>
      <w:r>
        <w:rPr>
          <w:sz w:val="16"/>
          <w:szCs w:val="16"/>
          <w:color w:val="231F20"/>
          <w:spacing w:val="-16"/>
        </w:rPr>
        <w:t>to</w:t>
      </w:r>
      <w:r>
        <w:rPr>
          <w:sz w:val="16"/>
          <w:szCs w:val="16"/>
          <w:color w:val="231F20"/>
        </w:rPr>
        <w:t xml:space="preserve"> </w:t>
      </w:r>
      <w:r>
        <w:rPr>
          <w:sz w:val="16"/>
          <w:szCs w:val="16"/>
          <w:color w:val="231F20"/>
          <w:spacing w:val="-13"/>
        </w:rPr>
        <w:t>be</w:t>
      </w:r>
      <w:r>
        <w:rPr>
          <w:sz w:val="16"/>
          <w:szCs w:val="16"/>
          <w:color w:val="231F20"/>
          <w:spacing w:val="11"/>
        </w:rPr>
        <w:t xml:space="preserve"> </w:t>
      </w:r>
      <w:r>
        <w:rPr>
          <w:sz w:val="16"/>
          <w:szCs w:val="16"/>
          <w:color w:val="231F20"/>
          <w:spacing w:val="-13"/>
        </w:rPr>
        <w:t>carried</w:t>
      </w:r>
      <w:r>
        <w:rPr>
          <w:sz w:val="16"/>
          <w:szCs w:val="16"/>
          <w:color w:val="231F20"/>
          <w:spacing w:val="11"/>
        </w:rPr>
        <w:t xml:space="preserve"> </w:t>
      </w:r>
      <w:r>
        <w:rPr>
          <w:sz w:val="16"/>
          <w:szCs w:val="16"/>
          <w:color w:val="231F20"/>
          <w:spacing w:val="-13"/>
        </w:rPr>
        <w:t>out</w:t>
      </w:r>
      <w:r>
        <w:rPr>
          <w:sz w:val="16"/>
          <w:szCs w:val="16"/>
          <w:color w:val="231F20"/>
          <w:spacing w:val="9"/>
        </w:rPr>
        <w:t xml:space="preserve"> </w:t>
      </w:r>
      <w:r>
        <w:rPr>
          <w:sz w:val="16"/>
          <w:szCs w:val="16"/>
          <w:color w:val="231F20"/>
          <w:spacing w:val="-13"/>
        </w:rPr>
        <w:t>by</w:t>
      </w:r>
      <w:r>
        <w:rPr>
          <w:sz w:val="16"/>
          <w:szCs w:val="16"/>
          <w:color w:val="231F20"/>
          <w:spacing w:val="10"/>
        </w:rPr>
        <w:t xml:space="preserve"> </w:t>
      </w:r>
      <w:r>
        <w:rPr>
          <w:sz w:val="16"/>
          <w:szCs w:val="16"/>
          <w:color w:val="231F20"/>
          <w:spacing w:val="-13"/>
        </w:rPr>
        <w:t>nurses：a</w:t>
      </w:r>
      <w:r>
        <w:rPr>
          <w:sz w:val="16"/>
          <w:szCs w:val="16"/>
          <w:color w:val="231F20"/>
          <w:spacing w:val="12"/>
          <w:w w:val="101"/>
        </w:rPr>
        <w:t xml:space="preserve"> </w:t>
      </w:r>
      <w:r>
        <w:rPr>
          <w:sz w:val="16"/>
          <w:szCs w:val="16"/>
          <w:color w:val="231F20"/>
          <w:spacing w:val="-13"/>
        </w:rPr>
        <w:t>system</w:t>
      </w:r>
      <w:r>
        <w:rPr>
          <w:sz w:val="16"/>
          <w:szCs w:val="16"/>
          <w:color w:val="231F20"/>
          <w:spacing w:val="-14"/>
        </w:rPr>
        <w:t>atic</w:t>
      </w:r>
      <w:r>
        <w:rPr>
          <w:sz w:val="16"/>
          <w:szCs w:val="16"/>
          <w:color w:val="231F20"/>
          <w:spacing w:val="9"/>
        </w:rPr>
        <w:t xml:space="preserve"> </w:t>
      </w:r>
      <w:r>
        <w:rPr>
          <w:sz w:val="16"/>
          <w:szCs w:val="16"/>
          <w:color w:val="231F20"/>
          <w:spacing w:val="-14"/>
        </w:rPr>
        <w:t>review［J］.</w:t>
      </w:r>
      <w:r>
        <w:rPr>
          <w:sz w:val="16"/>
          <w:szCs w:val="16"/>
          <w:color w:val="231F20"/>
          <w:spacing w:val="6"/>
        </w:rPr>
        <w:t xml:space="preserve"> </w:t>
      </w:r>
      <w:r>
        <w:rPr>
          <w:sz w:val="16"/>
          <w:szCs w:val="16"/>
          <w:color w:val="231F20"/>
          <w:spacing w:val="-14"/>
        </w:rPr>
        <w:t>J</w:t>
      </w:r>
      <w:r>
        <w:rPr>
          <w:sz w:val="16"/>
          <w:szCs w:val="16"/>
          <w:color w:val="231F20"/>
          <w:spacing w:val="13"/>
          <w:w w:val="101"/>
        </w:rPr>
        <w:t xml:space="preserve"> </w:t>
      </w:r>
      <w:r>
        <w:rPr>
          <w:sz w:val="16"/>
          <w:szCs w:val="16"/>
          <w:color w:val="231F20"/>
          <w:spacing w:val="-14"/>
        </w:rPr>
        <w:t>Clin</w:t>
      </w:r>
      <w:r>
        <w:rPr>
          <w:sz w:val="16"/>
          <w:szCs w:val="16"/>
          <w:color w:val="231F20"/>
          <w:spacing w:val="12"/>
        </w:rPr>
        <w:t xml:space="preserve"> </w:t>
      </w:r>
      <w:r>
        <w:rPr>
          <w:sz w:val="16"/>
          <w:szCs w:val="16"/>
          <w:color w:val="231F20"/>
          <w:spacing w:val="-14"/>
        </w:rPr>
        <w:t>Nurs，</w:t>
      </w:r>
      <w:r>
        <w:rPr>
          <w:sz w:val="16"/>
          <w:szCs w:val="16"/>
          <w:color w:val="231F20"/>
        </w:rPr>
        <w:t xml:space="preserve"> </w:t>
      </w:r>
      <w:r>
        <w:rPr>
          <w:sz w:val="16"/>
          <w:szCs w:val="16"/>
          <w:color w:val="231F20"/>
          <w:spacing w:val="-11"/>
        </w:rPr>
        <w:t>2020，29（11/12</w:t>
      </w:r>
      <w:r>
        <w:rPr>
          <w:sz w:val="16"/>
          <w:szCs w:val="16"/>
          <w:color w:val="231F20"/>
          <w:spacing w:val="-14"/>
        </w:rPr>
        <w:t>）：</w:t>
      </w:r>
      <w:r>
        <w:rPr>
          <w:sz w:val="16"/>
          <w:szCs w:val="16"/>
          <w:color w:val="231F20"/>
          <w:spacing w:val="-11"/>
        </w:rPr>
        <w:t>1883-1902. DOI：10.1111/jocn.15153.</w:t>
      </w:r>
    </w:p>
    <w:p>
      <w:pPr>
        <w:spacing w:line="212" w:lineRule="auto"/>
        <w:sectPr>
          <w:type w:val="continuous"/>
          <w:pgSz w:w="11963" w:h="16158"/>
          <w:pgMar w:top="1302" w:right="883" w:bottom="0" w:left="941" w:header="933" w:footer="0" w:gutter="0"/>
          <w:cols w:equalWidth="0" w:num="2">
            <w:col w:w="5129" w:space="100"/>
            <w:col w:w="4909" w:space="0"/>
          </w:cols>
        </w:sectPr>
        <w:rPr>
          <w:sz w:val="16"/>
          <w:szCs w:val="16"/>
        </w:rPr>
      </w:pPr>
    </w:p>
    <w:p>
      <w:pPr>
        <w:spacing w:before="8"/>
        <w:rPr/>
      </w:pPr>
      <w:r/>
    </w:p>
    <w:p>
      <w:pPr>
        <w:sectPr>
          <w:headerReference w:type="default" r:id="rId12"/>
          <w:pgSz w:w="11963" w:h="16158"/>
          <w:pgMar w:top="1300" w:right="953" w:bottom="0" w:left="961" w:header="930" w:footer="0" w:gutter="0"/>
          <w:cols w:equalWidth="0" w:num="1">
            <w:col w:w="10048" w:space="0"/>
          </w:cols>
        </w:sectPr>
        <w:rPr/>
      </w:pPr>
    </w:p>
    <w:p>
      <w:pPr>
        <w:pStyle w:val="BodyText"/>
        <w:ind w:left="487" w:right="293" w:hanging="488"/>
        <w:spacing w:before="35" w:line="215" w:lineRule="auto"/>
        <w:rPr>
          <w:sz w:val="16"/>
          <w:szCs w:val="16"/>
        </w:rPr>
      </w:pPr>
      <w:r>
        <w:rPr>
          <w:sz w:val="16"/>
          <w:szCs w:val="16"/>
          <w:color w:val="231F20"/>
          <w:spacing w:val="2"/>
        </w:rPr>
        <w:t>［11］石汉平，许红霞，李苏宜，等 .</w:t>
      </w:r>
      <w:r>
        <w:rPr>
          <w:sz w:val="16"/>
          <w:szCs w:val="16"/>
          <w:color w:val="231F20"/>
          <w:spacing w:val="21"/>
        </w:rPr>
        <w:t xml:space="preserve"> </w:t>
      </w:r>
      <w:r>
        <w:rPr>
          <w:sz w:val="16"/>
          <w:szCs w:val="16"/>
          <w:color w:val="231F20"/>
          <w:spacing w:val="2"/>
        </w:rPr>
        <w:t>营养不良的</w:t>
      </w:r>
      <w:r>
        <w:rPr>
          <w:sz w:val="16"/>
          <w:szCs w:val="16"/>
          <w:color w:val="231F20"/>
          <w:spacing w:val="1"/>
        </w:rPr>
        <w:t>五阶梯治疗［J］.</w:t>
      </w:r>
      <w:r>
        <w:rPr>
          <w:sz w:val="16"/>
          <w:szCs w:val="16"/>
          <w:color w:val="231F20"/>
        </w:rPr>
        <w:t xml:space="preserve"> </w:t>
      </w:r>
      <w:r>
        <w:rPr>
          <w:sz w:val="16"/>
          <w:szCs w:val="16"/>
          <w:color w:val="231F20"/>
          <w:spacing w:val="-6"/>
        </w:rPr>
        <w:t>肿 瘤 代 谢 与 营 养</w:t>
      </w:r>
      <w:r>
        <w:rPr>
          <w:sz w:val="16"/>
          <w:szCs w:val="16"/>
          <w:color w:val="231F20"/>
          <w:spacing w:val="10"/>
        </w:rPr>
        <w:t xml:space="preserve"> </w:t>
      </w:r>
      <w:r>
        <w:rPr>
          <w:sz w:val="16"/>
          <w:szCs w:val="16"/>
          <w:color w:val="231F20"/>
          <w:spacing w:val="-6"/>
        </w:rPr>
        <w:t>电 子 杂 志，2</w:t>
      </w:r>
      <w:r>
        <w:rPr>
          <w:sz w:val="16"/>
          <w:szCs w:val="16"/>
          <w:color w:val="231F20"/>
          <w:spacing w:val="-7"/>
        </w:rPr>
        <w:t>015，2（1</w:t>
      </w:r>
      <w:r>
        <w:rPr>
          <w:sz w:val="16"/>
          <w:szCs w:val="16"/>
          <w:color w:val="231F20"/>
          <w:spacing w:val="-12"/>
        </w:rPr>
        <w:t>）：</w:t>
      </w:r>
      <w:r>
        <w:rPr>
          <w:sz w:val="16"/>
          <w:szCs w:val="16"/>
          <w:color w:val="231F20"/>
          <w:spacing w:val="-7"/>
        </w:rPr>
        <w:t>29-33.</w:t>
      </w:r>
      <w:r>
        <w:rPr>
          <w:sz w:val="16"/>
          <w:szCs w:val="16"/>
          <w:color w:val="231F20"/>
          <w:spacing w:val="11"/>
        </w:rPr>
        <w:t xml:space="preserve"> </w:t>
      </w:r>
      <w:r>
        <w:rPr>
          <w:sz w:val="16"/>
          <w:szCs w:val="16"/>
          <w:color w:val="231F20"/>
          <w:spacing w:val="-7"/>
        </w:rPr>
        <w:t>DOI：</w:t>
      </w:r>
      <w:r>
        <w:rPr>
          <w:sz w:val="16"/>
          <w:szCs w:val="16"/>
          <w:color w:val="231F20"/>
        </w:rPr>
        <w:t xml:space="preserve"> </w:t>
      </w:r>
      <w:r>
        <w:rPr>
          <w:sz w:val="16"/>
          <w:szCs w:val="16"/>
          <w:color w:val="231F20"/>
          <w:spacing w:val="-10"/>
        </w:rPr>
        <w:t>10.16689/j.cnki.cn11-9349/r.</w:t>
      </w:r>
      <w:r>
        <w:rPr>
          <w:sz w:val="16"/>
          <w:szCs w:val="16"/>
          <w:color w:val="231F20"/>
          <w:spacing w:val="-11"/>
        </w:rPr>
        <w:t>2015.01.009.</w:t>
      </w:r>
    </w:p>
    <w:p>
      <w:pPr>
        <w:pStyle w:val="BodyText"/>
        <w:ind w:left="487" w:right="294" w:hanging="487"/>
        <w:spacing w:before="42" w:line="218" w:lineRule="auto"/>
        <w:rPr>
          <w:sz w:val="16"/>
          <w:szCs w:val="16"/>
        </w:rPr>
      </w:pPr>
      <w:r>
        <w:rPr>
          <w:sz w:val="16"/>
          <w:szCs w:val="16"/>
          <w:color w:val="231F20"/>
          <w:spacing w:val="-6"/>
        </w:rPr>
        <w:t>［12］CEDERHOLM T，JENSEN G L，CORREIA M I T </w:t>
      </w:r>
      <w:r>
        <w:rPr>
          <w:sz w:val="16"/>
          <w:szCs w:val="16"/>
          <w:color w:val="231F20"/>
          <w:spacing w:val="-7"/>
        </w:rPr>
        <w:t>D，et</w:t>
      </w:r>
      <w:r>
        <w:rPr>
          <w:sz w:val="16"/>
          <w:szCs w:val="16"/>
          <w:color w:val="231F20"/>
          <w:spacing w:val="2"/>
        </w:rPr>
        <w:t xml:space="preserve"> </w:t>
      </w:r>
      <w:r>
        <w:rPr>
          <w:sz w:val="16"/>
          <w:szCs w:val="16"/>
          <w:color w:val="231F20"/>
          <w:spacing w:val="-7"/>
        </w:rPr>
        <w:t>al.</w:t>
      </w:r>
      <w:r>
        <w:rPr>
          <w:sz w:val="16"/>
          <w:szCs w:val="16"/>
          <w:color w:val="231F20"/>
          <w:spacing w:val="5"/>
        </w:rPr>
        <w:t xml:space="preserve"> </w:t>
      </w:r>
      <w:r>
        <w:rPr>
          <w:sz w:val="16"/>
          <w:szCs w:val="16"/>
          <w:color w:val="231F20"/>
          <w:spacing w:val="-7"/>
        </w:rPr>
        <w:t>GLIM</w:t>
      </w:r>
      <w:r>
        <w:rPr>
          <w:sz w:val="16"/>
          <w:szCs w:val="16"/>
          <w:color w:val="231F20"/>
        </w:rPr>
        <w:t xml:space="preserve"> </w:t>
      </w:r>
      <w:r>
        <w:rPr>
          <w:sz w:val="16"/>
          <w:szCs w:val="16"/>
          <w:color w:val="231F20"/>
          <w:spacing w:val="-15"/>
        </w:rPr>
        <w:t>criteria</w:t>
      </w:r>
      <w:r>
        <w:rPr>
          <w:sz w:val="16"/>
          <w:szCs w:val="16"/>
          <w:color w:val="231F20"/>
          <w:spacing w:val="7"/>
        </w:rPr>
        <w:t xml:space="preserve"> </w:t>
      </w:r>
      <w:r>
        <w:rPr>
          <w:sz w:val="16"/>
          <w:szCs w:val="16"/>
          <w:color w:val="231F20"/>
          <w:spacing w:val="-15"/>
        </w:rPr>
        <w:t>for</w:t>
      </w:r>
      <w:r>
        <w:rPr>
          <w:sz w:val="16"/>
          <w:szCs w:val="16"/>
          <w:color w:val="231F20"/>
          <w:spacing w:val="8"/>
        </w:rPr>
        <w:t xml:space="preserve"> </w:t>
      </w:r>
      <w:r>
        <w:rPr>
          <w:sz w:val="16"/>
          <w:szCs w:val="16"/>
          <w:color w:val="231F20"/>
          <w:spacing w:val="-15"/>
        </w:rPr>
        <w:t>the</w:t>
      </w:r>
      <w:r>
        <w:rPr>
          <w:sz w:val="16"/>
          <w:szCs w:val="16"/>
          <w:color w:val="231F20"/>
          <w:spacing w:val="12"/>
        </w:rPr>
        <w:t xml:space="preserve"> </w:t>
      </w:r>
      <w:r>
        <w:rPr>
          <w:sz w:val="16"/>
          <w:szCs w:val="16"/>
          <w:color w:val="231F20"/>
          <w:spacing w:val="-15"/>
        </w:rPr>
        <w:t>diagnosis</w:t>
      </w:r>
      <w:r>
        <w:rPr>
          <w:sz w:val="16"/>
          <w:szCs w:val="16"/>
          <w:color w:val="231F20"/>
          <w:spacing w:val="11"/>
        </w:rPr>
        <w:t xml:space="preserve"> </w:t>
      </w:r>
      <w:r>
        <w:rPr>
          <w:sz w:val="16"/>
          <w:szCs w:val="16"/>
          <w:color w:val="231F20"/>
          <w:spacing w:val="-15"/>
        </w:rPr>
        <w:t>of</w:t>
      </w:r>
      <w:r>
        <w:rPr>
          <w:sz w:val="16"/>
          <w:szCs w:val="16"/>
          <w:color w:val="231F20"/>
          <w:spacing w:val="2"/>
        </w:rPr>
        <w:t xml:space="preserve"> </w:t>
      </w:r>
      <w:r>
        <w:rPr>
          <w:sz w:val="16"/>
          <w:szCs w:val="16"/>
          <w:color w:val="231F20"/>
          <w:spacing w:val="-15"/>
        </w:rPr>
        <w:t>malnutrition</w:t>
      </w:r>
      <w:r>
        <w:rPr>
          <w:sz w:val="16"/>
          <w:szCs w:val="16"/>
          <w:color w:val="231F20"/>
          <w:spacing w:val="13"/>
          <w:w w:val="101"/>
        </w:rPr>
        <w:t xml:space="preserve"> </w:t>
      </w:r>
      <w:r>
        <w:rPr>
          <w:sz w:val="16"/>
          <w:szCs w:val="16"/>
          <w:color w:val="231F20"/>
          <w:spacing w:val="-15"/>
        </w:rPr>
        <w:t>-</w:t>
      </w:r>
      <w:r>
        <w:rPr>
          <w:sz w:val="16"/>
          <w:szCs w:val="16"/>
          <w:color w:val="231F20"/>
          <w:spacing w:val="10"/>
        </w:rPr>
        <w:t xml:space="preserve"> </w:t>
      </w:r>
      <w:r>
        <w:rPr>
          <w:sz w:val="16"/>
          <w:szCs w:val="16"/>
          <w:color w:val="231F20"/>
          <w:spacing w:val="-15"/>
        </w:rPr>
        <w:t>A</w:t>
      </w:r>
      <w:r>
        <w:rPr>
          <w:sz w:val="16"/>
          <w:szCs w:val="16"/>
          <w:color w:val="231F20"/>
          <w:spacing w:val="12"/>
        </w:rPr>
        <w:t xml:space="preserve"> </w:t>
      </w:r>
      <w:r>
        <w:rPr>
          <w:sz w:val="16"/>
          <w:szCs w:val="16"/>
          <w:color w:val="231F20"/>
          <w:spacing w:val="-15"/>
        </w:rPr>
        <w:t>consensus</w:t>
      </w:r>
      <w:r>
        <w:rPr>
          <w:sz w:val="16"/>
          <w:szCs w:val="16"/>
          <w:color w:val="231F20"/>
          <w:spacing w:val="10"/>
        </w:rPr>
        <w:t xml:space="preserve"> </w:t>
      </w:r>
      <w:r>
        <w:rPr>
          <w:sz w:val="16"/>
          <w:szCs w:val="16"/>
          <w:color w:val="231F20"/>
          <w:spacing w:val="-15"/>
        </w:rPr>
        <w:t>report</w:t>
      </w:r>
      <w:r>
        <w:rPr>
          <w:sz w:val="16"/>
          <w:szCs w:val="16"/>
          <w:color w:val="231F20"/>
          <w:spacing w:val="7"/>
        </w:rPr>
        <w:t xml:space="preserve"> </w:t>
      </w:r>
      <w:r>
        <w:rPr>
          <w:sz w:val="16"/>
          <w:szCs w:val="16"/>
          <w:color w:val="231F20"/>
          <w:spacing w:val="-15"/>
        </w:rPr>
        <w:t>f</w:t>
      </w:r>
      <w:r>
        <w:rPr>
          <w:sz w:val="16"/>
          <w:szCs w:val="16"/>
          <w:color w:val="231F20"/>
          <w:spacing w:val="-16"/>
        </w:rPr>
        <w:t>rom</w:t>
      </w:r>
      <w:r>
        <w:rPr>
          <w:sz w:val="16"/>
          <w:szCs w:val="16"/>
          <w:color w:val="231F20"/>
        </w:rPr>
        <w:t xml:space="preserve"> </w:t>
      </w:r>
      <w:r>
        <w:rPr>
          <w:sz w:val="16"/>
          <w:szCs w:val="16"/>
          <w:color w:val="231F20"/>
          <w:spacing w:val="-14"/>
        </w:rPr>
        <w:t>the</w:t>
      </w:r>
      <w:r>
        <w:rPr>
          <w:sz w:val="16"/>
          <w:szCs w:val="16"/>
          <w:color w:val="231F20"/>
          <w:spacing w:val="17"/>
        </w:rPr>
        <w:t xml:space="preserve"> </w:t>
      </w:r>
      <w:r>
        <w:rPr>
          <w:sz w:val="16"/>
          <w:szCs w:val="16"/>
          <w:color w:val="231F20"/>
          <w:spacing w:val="-14"/>
        </w:rPr>
        <w:t>global</w:t>
      </w:r>
      <w:r>
        <w:rPr>
          <w:sz w:val="16"/>
          <w:szCs w:val="16"/>
          <w:color w:val="231F20"/>
          <w:spacing w:val="5"/>
        </w:rPr>
        <w:t xml:space="preserve"> </w:t>
      </w:r>
      <w:r>
        <w:rPr>
          <w:sz w:val="16"/>
          <w:szCs w:val="16"/>
          <w:color w:val="231F20"/>
          <w:spacing w:val="-14"/>
        </w:rPr>
        <w:t>clinical</w:t>
      </w:r>
      <w:r>
        <w:rPr>
          <w:sz w:val="16"/>
          <w:szCs w:val="16"/>
          <w:color w:val="231F20"/>
          <w:spacing w:val="4"/>
        </w:rPr>
        <w:t xml:space="preserve"> </w:t>
      </w:r>
      <w:r>
        <w:rPr>
          <w:sz w:val="16"/>
          <w:szCs w:val="16"/>
          <w:color w:val="231F20"/>
          <w:spacing w:val="-14"/>
        </w:rPr>
        <w:t>nutrition</w:t>
      </w:r>
      <w:r>
        <w:rPr>
          <w:sz w:val="16"/>
          <w:szCs w:val="16"/>
          <w:color w:val="231F20"/>
          <w:spacing w:val="5"/>
        </w:rPr>
        <w:t xml:space="preserve"> </w:t>
      </w:r>
      <w:r>
        <w:rPr>
          <w:sz w:val="16"/>
          <w:szCs w:val="16"/>
          <w:color w:val="231F20"/>
          <w:spacing w:val="-14"/>
        </w:rPr>
        <w:t>community［J］. J</w:t>
      </w:r>
      <w:r>
        <w:rPr>
          <w:sz w:val="16"/>
          <w:szCs w:val="16"/>
          <w:color w:val="231F20"/>
          <w:spacing w:val="6"/>
        </w:rPr>
        <w:t xml:space="preserve"> </w:t>
      </w:r>
      <w:r>
        <w:rPr>
          <w:sz w:val="16"/>
          <w:szCs w:val="16"/>
          <w:color w:val="231F20"/>
          <w:spacing w:val="-14"/>
        </w:rPr>
        <w:t>Cachexia</w:t>
      </w:r>
      <w:r>
        <w:rPr>
          <w:sz w:val="16"/>
          <w:szCs w:val="16"/>
          <w:color w:val="231F20"/>
          <w:spacing w:val="6"/>
        </w:rPr>
        <w:t xml:space="preserve"> </w:t>
      </w:r>
      <w:r>
        <w:rPr>
          <w:sz w:val="16"/>
          <w:szCs w:val="16"/>
          <w:color w:val="231F20"/>
          <w:spacing w:val="-14"/>
        </w:rPr>
        <w:t>Sarcopenia</w:t>
      </w:r>
      <w:r>
        <w:rPr>
          <w:sz w:val="16"/>
          <w:szCs w:val="16"/>
          <w:color w:val="231F20"/>
        </w:rPr>
        <w:t xml:space="preserve"> </w:t>
      </w:r>
      <w:r>
        <w:rPr>
          <w:sz w:val="16"/>
          <w:szCs w:val="16"/>
          <w:color w:val="231F20"/>
          <w:spacing w:val="-10"/>
        </w:rPr>
        <w:t>Muscle，2019，10（1</w:t>
      </w:r>
      <w:r>
        <w:rPr>
          <w:sz w:val="16"/>
          <w:szCs w:val="16"/>
          <w:color w:val="231F20"/>
          <w:spacing w:val="-17"/>
        </w:rPr>
        <w:t>）：</w:t>
      </w:r>
      <w:r>
        <w:rPr>
          <w:sz w:val="16"/>
          <w:szCs w:val="16"/>
          <w:color w:val="231F20"/>
          <w:spacing w:val="-10"/>
        </w:rPr>
        <w:t>207-217. D</w:t>
      </w:r>
      <w:r>
        <w:rPr>
          <w:sz w:val="16"/>
          <w:szCs w:val="16"/>
          <w:color w:val="231F20"/>
          <w:spacing w:val="-11"/>
        </w:rPr>
        <w:t>OI：10.1002/jcsm.12383.</w:t>
      </w:r>
    </w:p>
    <w:p>
      <w:pPr>
        <w:pStyle w:val="BodyText"/>
        <w:ind w:left="487" w:right="294" w:hanging="487"/>
        <w:spacing w:before="44" w:line="226" w:lineRule="auto"/>
        <w:rPr>
          <w:sz w:val="16"/>
          <w:szCs w:val="16"/>
        </w:rPr>
      </w:pPr>
      <w:r>
        <w:rPr>
          <w:sz w:val="16"/>
          <w:szCs w:val="16"/>
          <w:color w:val="231F20"/>
          <w:spacing w:val="-8"/>
        </w:rPr>
        <w:t>［13］WRIGHT M，SOUTHCOTT E，MACL</w:t>
      </w:r>
      <w:r>
        <w:rPr>
          <w:sz w:val="16"/>
          <w:szCs w:val="16"/>
          <w:color w:val="231F20"/>
          <w:spacing w:val="-9"/>
        </w:rPr>
        <w:t>AUGHLIN H，et al. Clinical</w:t>
      </w:r>
      <w:r>
        <w:rPr>
          <w:sz w:val="16"/>
          <w:szCs w:val="16"/>
          <w:color w:val="231F20"/>
        </w:rPr>
        <w:t xml:space="preserve"> </w:t>
      </w:r>
      <w:r>
        <w:rPr>
          <w:sz w:val="16"/>
          <w:szCs w:val="16"/>
          <w:color w:val="231F20"/>
          <w:spacing w:val="-14"/>
        </w:rPr>
        <w:t>practice</w:t>
      </w:r>
      <w:r>
        <w:rPr>
          <w:sz w:val="16"/>
          <w:szCs w:val="16"/>
          <w:color w:val="231F20"/>
          <w:spacing w:val="4"/>
        </w:rPr>
        <w:t xml:space="preserve"> </w:t>
      </w:r>
      <w:r>
        <w:rPr>
          <w:sz w:val="16"/>
          <w:szCs w:val="16"/>
          <w:color w:val="231F20"/>
          <w:spacing w:val="-14"/>
        </w:rPr>
        <w:t>guideline</w:t>
      </w:r>
      <w:r>
        <w:rPr>
          <w:sz w:val="16"/>
          <w:szCs w:val="16"/>
          <w:color w:val="231F20"/>
          <w:spacing w:val="1"/>
        </w:rPr>
        <w:t xml:space="preserve"> </w:t>
      </w:r>
      <w:r>
        <w:rPr>
          <w:sz w:val="16"/>
          <w:szCs w:val="16"/>
          <w:color w:val="231F20"/>
          <w:spacing w:val="-14"/>
        </w:rPr>
        <w:t>on undernutrition</w:t>
      </w:r>
      <w:r>
        <w:rPr>
          <w:sz w:val="16"/>
          <w:szCs w:val="16"/>
          <w:color w:val="231F20"/>
          <w:spacing w:val="3"/>
        </w:rPr>
        <w:t xml:space="preserve"> </w:t>
      </w:r>
      <w:r>
        <w:rPr>
          <w:sz w:val="16"/>
          <w:szCs w:val="16"/>
          <w:color w:val="231F20"/>
          <w:spacing w:val="-14"/>
        </w:rPr>
        <w:t>in</w:t>
      </w:r>
      <w:r>
        <w:rPr>
          <w:sz w:val="16"/>
          <w:szCs w:val="16"/>
          <w:color w:val="231F20"/>
          <w:spacing w:val="2"/>
        </w:rPr>
        <w:t xml:space="preserve"> </w:t>
      </w:r>
      <w:r>
        <w:rPr>
          <w:sz w:val="16"/>
          <w:szCs w:val="16"/>
          <w:color w:val="231F20"/>
          <w:spacing w:val="-14"/>
        </w:rPr>
        <w:t>chronic</w:t>
      </w:r>
      <w:r>
        <w:rPr>
          <w:sz w:val="16"/>
          <w:szCs w:val="16"/>
          <w:color w:val="231F20"/>
          <w:spacing w:val="2"/>
        </w:rPr>
        <w:t xml:space="preserve"> </w:t>
      </w:r>
      <w:r>
        <w:rPr>
          <w:sz w:val="16"/>
          <w:szCs w:val="16"/>
          <w:color w:val="231F20"/>
          <w:spacing w:val="-14"/>
        </w:rPr>
        <w:t>kidney</w:t>
      </w:r>
      <w:r>
        <w:rPr>
          <w:sz w:val="16"/>
          <w:szCs w:val="16"/>
          <w:color w:val="231F20"/>
          <w:spacing w:val="3"/>
        </w:rPr>
        <w:t xml:space="preserve"> </w:t>
      </w:r>
      <w:r>
        <w:rPr>
          <w:sz w:val="16"/>
          <w:szCs w:val="16"/>
          <w:color w:val="231F20"/>
          <w:spacing w:val="-14"/>
        </w:rPr>
        <w:t>disease［J］.</w:t>
      </w:r>
      <w:r>
        <w:rPr>
          <w:sz w:val="16"/>
          <w:szCs w:val="16"/>
          <w:color w:val="231F20"/>
        </w:rPr>
        <w:t xml:space="preserve"> </w:t>
      </w:r>
      <w:r>
        <w:rPr>
          <w:sz w:val="16"/>
          <w:szCs w:val="16"/>
          <w:color w:val="231F20"/>
          <w:spacing w:val="-7"/>
        </w:rPr>
        <w:t>BMC</w:t>
      </w:r>
      <w:r>
        <w:rPr>
          <w:sz w:val="16"/>
          <w:szCs w:val="16"/>
          <w:color w:val="231F20"/>
          <w:spacing w:val="22"/>
          <w:w w:val="101"/>
        </w:rPr>
        <w:t xml:space="preserve"> </w:t>
      </w:r>
      <w:r>
        <w:rPr>
          <w:sz w:val="16"/>
          <w:szCs w:val="16"/>
          <w:color w:val="231F20"/>
          <w:spacing w:val="-7"/>
        </w:rPr>
        <w:t>Nephrol，2019，20（1</w:t>
      </w:r>
      <w:r>
        <w:rPr>
          <w:sz w:val="16"/>
          <w:szCs w:val="16"/>
          <w:color w:val="231F20"/>
          <w:spacing w:val="-4"/>
        </w:rPr>
        <w:t>）：</w:t>
      </w:r>
      <w:r>
        <w:rPr>
          <w:sz w:val="16"/>
          <w:szCs w:val="16"/>
          <w:color w:val="231F20"/>
          <w:spacing w:val="-7"/>
        </w:rPr>
        <w:t>370.</w:t>
      </w:r>
      <w:r>
        <w:rPr>
          <w:sz w:val="16"/>
          <w:szCs w:val="16"/>
          <w:color w:val="231F20"/>
          <w:spacing w:val="22"/>
        </w:rPr>
        <w:t xml:space="preserve"> </w:t>
      </w:r>
      <w:r>
        <w:rPr>
          <w:sz w:val="16"/>
          <w:szCs w:val="16"/>
          <w:color w:val="231F20"/>
          <w:spacing w:val="-7"/>
        </w:rPr>
        <w:t>DOI：10.118</w:t>
      </w:r>
      <w:r>
        <w:rPr>
          <w:sz w:val="16"/>
          <w:szCs w:val="16"/>
          <w:color w:val="231F20"/>
          <w:spacing w:val="-8"/>
        </w:rPr>
        <w:t>6/s12882-</w:t>
      </w:r>
      <w:r>
        <w:rPr>
          <w:sz w:val="16"/>
          <w:szCs w:val="16"/>
          <w:color w:val="231F20"/>
        </w:rPr>
        <w:t xml:space="preserve"> </w:t>
      </w:r>
      <w:r>
        <w:rPr>
          <w:sz w:val="16"/>
          <w:szCs w:val="16"/>
          <w:color w:val="231F20"/>
          <w:spacing w:val="-8"/>
        </w:rPr>
        <w:t>019-1530-8.</w:t>
      </w:r>
    </w:p>
    <w:p>
      <w:pPr>
        <w:pStyle w:val="BodyText"/>
        <w:ind w:left="485" w:right="293" w:hanging="486"/>
        <w:spacing w:before="6" w:line="222" w:lineRule="auto"/>
        <w:rPr>
          <w:sz w:val="16"/>
          <w:szCs w:val="16"/>
        </w:rPr>
      </w:pPr>
      <w:r>
        <w:rPr>
          <w:sz w:val="16"/>
          <w:szCs w:val="16"/>
          <w:color w:val="231F20"/>
          <w:spacing w:val="-5"/>
        </w:rPr>
        <w:t>［14］KISS</w:t>
      </w:r>
      <w:r>
        <w:rPr>
          <w:sz w:val="16"/>
          <w:szCs w:val="16"/>
          <w:color w:val="231F20"/>
          <w:spacing w:val="19"/>
        </w:rPr>
        <w:t xml:space="preserve"> </w:t>
      </w:r>
      <w:r>
        <w:rPr>
          <w:sz w:val="16"/>
          <w:szCs w:val="16"/>
          <w:color w:val="231F20"/>
          <w:spacing w:val="-5"/>
        </w:rPr>
        <w:t>N，LOELIGER</w:t>
      </w:r>
      <w:r>
        <w:rPr>
          <w:sz w:val="16"/>
          <w:szCs w:val="16"/>
          <w:color w:val="231F20"/>
          <w:spacing w:val="13"/>
          <w:w w:val="101"/>
        </w:rPr>
        <w:t xml:space="preserve"> </w:t>
      </w:r>
      <w:r>
        <w:rPr>
          <w:sz w:val="16"/>
          <w:szCs w:val="16"/>
          <w:color w:val="231F20"/>
          <w:spacing w:val="-5"/>
        </w:rPr>
        <w:t>J，FINDLAY</w:t>
      </w:r>
      <w:r>
        <w:rPr>
          <w:sz w:val="16"/>
          <w:szCs w:val="16"/>
          <w:color w:val="231F20"/>
          <w:spacing w:val="19"/>
          <w:w w:val="101"/>
        </w:rPr>
        <w:t xml:space="preserve"> </w:t>
      </w:r>
      <w:r>
        <w:rPr>
          <w:sz w:val="16"/>
          <w:szCs w:val="16"/>
          <w:color w:val="231F20"/>
          <w:spacing w:val="-5"/>
        </w:rPr>
        <w:t>M，et</w:t>
      </w:r>
      <w:r>
        <w:rPr>
          <w:sz w:val="16"/>
          <w:szCs w:val="16"/>
          <w:color w:val="231F20"/>
          <w:spacing w:val="17"/>
        </w:rPr>
        <w:t xml:space="preserve"> </w:t>
      </w:r>
      <w:r>
        <w:rPr>
          <w:sz w:val="16"/>
          <w:szCs w:val="16"/>
          <w:color w:val="231F20"/>
          <w:spacing w:val="-5"/>
        </w:rPr>
        <w:t>al.</w:t>
      </w:r>
      <w:r>
        <w:rPr>
          <w:sz w:val="16"/>
          <w:szCs w:val="16"/>
          <w:color w:val="231F20"/>
          <w:spacing w:val="19"/>
          <w:w w:val="101"/>
        </w:rPr>
        <w:t xml:space="preserve"> </w:t>
      </w:r>
      <w:r>
        <w:rPr>
          <w:sz w:val="16"/>
          <w:szCs w:val="16"/>
          <w:color w:val="231F20"/>
          <w:spacing w:val="-5"/>
        </w:rPr>
        <w:t>C</w:t>
      </w:r>
      <w:r>
        <w:rPr>
          <w:sz w:val="16"/>
          <w:szCs w:val="16"/>
          <w:color w:val="231F20"/>
          <w:spacing w:val="-6"/>
        </w:rPr>
        <w:t>linical</w:t>
      </w:r>
      <w:r>
        <w:rPr>
          <w:sz w:val="16"/>
          <w:szCs w:val="16"/>
          <w:color w:val="231F20"/>
          <w:spacing w:val="20"/>
        </w:rPr>
        <w:t xml:space="preserve"> </w:t>
      </w:r>
      <w:r>
        <w:rPr>
          <w:sz w:val="16"/>
          <w:szCs w:val="16"/>
          <w:color w:val="231F20"/>
          <w:spacing w:val="-6"/>
        </w:rPr>
        <w:t>Oncology</w:t>
      </w:r>
      <w:r>
        <w:rPr>
          <w:sz w:val="16"/>
          <w:szCs w:val="16"/>
          <w:color w:val="231F20"/>
        </w:rPr>
        <w:t xml:space="preserve"> </w:t>
      </w:r>
      <w:r>
        <w:rPr>
          <w:sz w:val="16"/>
          <w:szCs w:val="16"/>
          <w:color w:val="231F20"/>
          <w:spacing w:val="-5"/>
        </w:rPr>
        <w:t>Society</w:t>
      </w:r>
      <w:r>
        <w:rPr>
          <w:sz w:val="16"/>
          <w:szCs w:val="16"/>
          <w:color w:val="231F20"/>
          <w:spacing w:val="31"/>
        </w:rPr>
        <w:t xml:space="preserve"> </w:t>
      </w:r>
      <w:r>
        <w:rPr>
          <w:sz w:val="16"/>
          <w:szCs w:val="16"/>
          <w:color w:val="231F20"/>
          <w:spacing w:val="-5"/>
        </w:rPr>
        <w:t>of</w:t>
      </w:r>
      <w:r>
        <w:rPr>
          <w:sz w:val="16"/>
          <w:szCs w:val="16"/>
          <w:color w:val="231F20"/>
          <w:spacing w:val="20"/>
          <w:w w:val="101"/>
        </w:rPr>
        <w:t xml:space="preserve"> </w:t>
      </w:r>
      <w:r>
        <w:rPr>
          <w:sz w:val="16"/>
          <w:szCs w:val="16"/>
          <w:color w:val="231F20"/>
          <w:spacing w:val="-5"/>
        </w:rPr>
        <w:t>Australia：positi</w:t>
      </w:r>
      <w:r>
        <w:rPr>
          <w:sz w:val="16"/>
          <w:szCs w:val="16"/>
          <w:color w:val="231F20"/>
          <w:spacing w:val="-6"/>
        </w:rPr>
        <w:t>on</w:t>
      </w:r>
      <w:r>
        <w:rPr>
          <w:sz w:val="16"/>
          <w:szCs w:val="16"/>
          <w:color w:val="231F20"/>
          <w:spacing w:val="32"/>
          <w:w w:val="101"/>
        </w:rPr>
        <w:t xml:space="preserve"> </w:t>
      </w:r>
      <w:r>
        <w:rPr>
          <w:sz w:val="16"/>
          <w:szCs w:val="16"/>
          <w:color w:val="231F20"/>
          <w:spacing w:val="-6"/>
        </w:rPr>
        <w:t>statement</w:t>
      </w:r>
      <w:r>
        <w:rPr>
          <w:sz w:val="16"/>
          <w:szCs w:val="16"/>
          <w:color w:val="231F20"/>
          <w:spacing w:val="30"/>
          <w:w w:val="101"/>
        </w:rPr>
        <w:t xml:space="preserve"> </w:t>
      </w:r>
      <w:r>
        <w:rPr>
          <w:sz w:val="16"/>
          <w:szCs w:val="16"/>
          <w:color w:val="231F20"/>
          <w:spacing w:val="-6"/>
        </w:rPr>
        <w:t>on</w:t>
      </w:r>
      <w:r>
        <w:rPr>
          <w:sz w:val="16"/>
          <w:szCs w:val="16"/>
          <w:color w:val="231F20"/>
          <w:spacing w:val="31"/>
          <w:w w:val="101"/>
        </w:rPr>
        <w:t xml:space="preserve"> </w:t>
      </w:r>
      <w:r>
        <w:rPr>
          <w:sz w:val="16"/>
          <w:szCs w:val="16"/>
          <w:color w:val="231F20"/>
          <w:spacing w:val="-6"/>
        </w:rPr>
        <w:t>cancer-related</w:t>
      </w:r>
      <w:r>
        <w:rPr>
          <w:sz w:val="16"/>
          <w:szCs w:val="16"/>
          <w:color w:val="231F20"/>
        </w:rPr>
        <w:t xml:space="preserve"> </w:t>
      </w:r>
      <w:r>
        <w:rPr>
          <w:sz w:val="16"/>
          <w:szCs w:val="16"/>
          <w:color w:val="231F20"/>
          <w:spacing w:val="-12"/>
        </w:rPr>
        <w:t>malnutrition</w:t>
      </w:r>
      <w:r>
        <w:rPr>
          <w:sz w:val="16"/>
          <w:szCs w:val="16"/>
          <w:color w:val="231F20"/>
          <w:spacing w:val="14"/>
          <w:w w:val="101"/>
        </w:rPr>
        <w:t xml:space="preserve"> </w:t>
      </w:r>
      <w:r>
        <w:rPr>
          <w:sz w:val="16"/>
          <w:szCs w:val="16"/>
          <w:color w:val="231F20"/>
          <w:spacing w:val="-12"/>
        </w:rPr>
        <w:t>and</w:t>
      </w:r>
      <w:r>
        <w:rPr>
          <w:sz w:val="16"/>
          <w:szCs w:val="16"/>
          <w:color w:val="231F20"/>
          <w:spacing w:val="16"/>
        </w:rPr>
        <w:t xml:space="preserve"> </w:t>
      </w:r>
      <w:r>
        <w:rPr>
          <w:sz w:val="16"/>
          <w:szCs w:val="16"/>
          <w:color w:val="231F20"/>
          <w:spacing w:val="-12"/>
        </w:rPr>
        <w:t>sarcopenia［J］.</w:t>
      </w:r>
      <w:r>
        <w:rPr>
          <w:sz w:val="16"/>
          <w:szCs w:val="16"/>
          <w:color w:val="231F20"/>
          <w:spacing w:val="16"/>
          <w:w w:val="101"/>
        </w:rPr>
        <w:t xml:space="preserve"> </w:t>
      </w:r>
      <w:r>
        <w:rPr>
          <w:sz w:val="16"/>
          <w:szCs w:val="16"/>
          <w:color w:val="231F20"/>
          <w:spacing w:val="-12"/>
        </w:rPr>
        <w:t>Nutr</w:t>
      </w:r>
      <w:r>
        <w:rPr>
          <w:sz w:val="16"/>
          <w:szCs w:val="16"/>
          <w:color w:val="231F20"/>
          <w:spacing w:val="15"/>
          <w:w w:val="101"/>
        </w:rPr>
        <w:t xml:space="preserve"> </w:t>
      </w:r>
      <w:r>
        <w:rPr>
          <w:sz w:val="16"/>
          <w:szCs w:val="16"/>
          <w:color w:val="231F20"/>
          <w:spacing w:val="-12"/>
        </w:rPr>
        <w:t>Diet，2020，77（4</w:t>
      </w:r>
      <w:r>
        <w:rPr>
          <w:sz w:val="16"/>
          <w:szCs w:val="16"/>
          <w:color w:val="231F20"/>
          <w:spacing w:val="3"/>
        </w:rPr>
        <w:t>）</w:t>
      </w:r>
      <w:r>
        <w:rPr>
          <w:sz w:val="16"/>
          <w:szCs w:val="16"/>
          <w:color w:val="231F20"/>
          <w:spacing w:val="-11"/>
        </w:rPr>
        <w:t xml:space="preserve"> </w:t>
      </w:r>
      <w:r>
        <w:rPr>
          <w:sz w:val="16"/>
          <w:szCs w:val="16"/>
          <w:color w:val="231F20"/>
          <w:spacing w:val="3"/>
        </w:rPr>
        <w:t>：</w:t>
      </w:r>
      <w:r>
        <w:rPr>
          <w:sz w:val="16"/>
          <w:szCs w:val="16"/>
          <w:color w:val="231F20"/>
        </w:rPr>
        <w:t xml:space="preserve"> </w:t>
      </w:r>
      <w:r>
        <w:rPr>
          <w:sz w:val="16"/>
          <w:szCs w:val="16"/>
          <w:color w:val="231F20"/>
          <w:spacing w:val="-10"/>
        </w:rPr>
        <w:t>416-425. DOI：10.1111/174</w:t>
      </w:r>
      <w:r>
        <w:rPr>
          <w:sz w:val="16"/>
          <w:szCs w:val="16"/>
          <w:color w:val="231F20"/>
          <w:spacing w:val="-11"/>
        </w:rPr>
        <w:t>7-0080.12631.</w:t>
      </w:r>
    </w:p>
    <w:p>
      <w:pPr>
        <w:pStyle w:val="BodyText"/>
        <w:ind w:left="485" w:right="295" w:hanging="486"/>
        <w:spacing w:before="22" w:line="218" w:lineRule="auto"/>
        <w:rPr>
          <w:sz w:val="16"/>
          <w:szCs w:val="16"/>
        </w:rPr>
      </w:pPr>
      <w:r>
        <w:rPr>
          <w:sz w:val="16"/>
          <w:szCs w:val="16"/>
          <w:color w:val="231F20"/>
          <w:spacing w:val="-9"/>
        </w:rPr>
        <w:t>［15］GUYATT</w:t>
      </w:r>
      <w:r>
        <w:rPr>
          <w:sz w:val="16"/>
          <w:szCs w:val="16"/>
          <w:color w:val="231F20"/>
          <w:spacing w:val="32"/>
          <w:w w:val="102"/>
        </w:rPr>
        <w:t xml:space="preserve"> </w:t>
      </w:r>
      <w:r>
        <w:rPr>
          <w:sz w:val="16"/>
          <w:szCs w:val="16"/>
          <w:color w:val="231F20"/>
          <w:spacing w:val="-9"/>
        </w:rPr>
        <w:t>G，OXMAN</w:t>
      </w:r>
      <w:r>
        <w:rPr>
          <w:sz w:val="16"/>
          <w:szCs w:val="16"/>
          <w:color w:val="231F20"/>
          <w:spacing w:val="11"/>
          <w:w w:val="101"/>
        </w:rPr>
        <w:t xml:space="preserve"> </w:t>
      </w:r>
      <w:r>
        <w:rPr>
          <w:sz w:val="16"/>
          <w:szCs w:val="16"/>
          <w:color w:val="231F20"/>
          <w:spacing w:val="-9"/>
        </w:rPr>
        <w:t>A，KUNZ</w:t>
      </w:r>
      <w:r>
        <w:rPr>
          <w:sz w:val="16"/>
          <w:szCs w:val="16"/>
          <w:color w:val="231F20"/>
          <w:spacing w:val="14"/>
          <w:w w:val="101"/>
        </w:rPr>
        <w:t xml:space="preserve"> </w:t>
      </w:r>
      <w:r>
        <w:rPr>
          <w:sz w:val="16"/>
          <w:szCs w:val="16"/>
          <w:color w:val="231F20"/>
          <w:spacing w:val="-9"/>
        </w:rPr>
        <w:t>R，et</w:t>
      </w:r>
      <w:r>
        <w:rPr>
          <w:sz w:val="16"/>
          <w:szCs w:val="16"/>
          <w:color w:val="231F20"/>
          <w:spacing w:val="12"/>
          <w:w w:val="102"/>
        </w:rPr>
        <w:t xml:space="preserve"> </w:t>
      </w:r>
      <w:r>
        <w:rPr>
          <w:sz w:val="16"/>
          <w:szCs w:val="16"/>
          <w:color w:val="231F20"/>
          <w:spacing w:val="-9"/>
        </w:rPr>
        <w:t>al.</w:t>
      </w:r>
      <w:r>
        <w:rPr>
          <w:sz w:val="16"/>
          <w:szCs w:val="16"/>
          <w:color w:val="231F20"/>
          <w:spacing w:val="15"/>
          <w:w w:val="101"/>
        </w:rPr>
        <w:t xml:space="preserve"> </w:t>
      </w:r>
      <w:r>
        <w:rPr>
          <w:sz w:val="16"/>
          <w:szCs w:val="16"/>
          <w:color w:val="231F20"/>
          <w:spacing w:val="-9"/>
        </w:rPr>
        <w:t>GRADE</w:t>
      </w:r>
      <w:r>
        <w:rPr>
          <w:sz w:val="16"/>
          <w:szCs w:val="16"/>
          <w:color w:val="231F20"/>
          <w:spacing w:val="13"/>
        </w:rPr>
        <w:t xml:space="preserve"> </w:t>
      </w:r>
      <w:r>
        <w:rPr>
          <w:sz w:val="16"/>
          <w:szCs w:val="16"/>
          <w:color w:val="231F20"/>
          <w:spacing w:val="-9"/>
        </w:rPr>
        <w:t>guidelines：</w:t>
      </w:r>
      <w:r>
        <w:rPr>
          <w:sz w:val="16"/>
          <w:szCs w:val="16"/>
          <w:color w:val="231F20"/>
        </w:rPr>
        <w:t xml:space="preserve"> </w:t>
      </w:r>
      <w:r>
        <w:rPr>
          <w:sz w:val="16"/>
          <w:szCs w:val="16"/>
          <w:color w:val="231F20"/>
          <w:spacing w:val="-16"/>
        </w:rPr>
        <w:t>2.</w:t>
      </w:r>
      <w:r>
        <w:rPr>
          <w:sz w:val="16"/>
          <w:szCs w:val="16"/>
          <w:color w:val="231F20"/>
          <w:spacing w:val="8"/>
        </w:rPr>
        <w:t xml:space="preserve"> </w:t>
      </w:r>
      <w:r>
        <w:rPr>
          <w:sz w:val="16"/>
          <w:szCs w:val="16"/>
          <w:color w:val="231F20"/>
          <w:spacing w:val="-16"/>
        </w:rPr>
        <w:t>framing</w:t>
      </w:r>
      <w:r>
        <w:rPr>
          <w:sz w:val="16"/>
          <w:szCs w:val="16"/>
          <w:color w:val="231F20"/>
          <w:spacing w:val="10"/>
        </w:rPr>
        <w:t xml:space="preserve"> </w:t>
      </w:r>
      <w:r>
        <w:rPr>
          <w:sz w:val="16"/>
          <w:szCs w:val="16"/>
          <w:color w:val="231F20"/>
          <w:spacing w:val="-16"/>
        </w:rPr>
        <w:t>the</w:t>
      </w:r>
      <w:r>
        <w:rPr>
          <w:sz w:val="16"/>
          <w:szCs w:val="16"/>
          <w:color w:val="231F20"/>
          <w:spacing w:val="13"/>
        </w:rPr>
        <w:t xml:space="preserve"> </w:t>
      </w:r>
      <w:r>
        <w:rPr>
          <w:sz w:val="16"/>
          <w:szCs w:val="16"/>
          <w:color w:val="231F20"/>
          <w:spacing w:val="-16"/>
        </w:rPr>
        <w:t>question</w:t>
      </w:r>
      <w:r>
        <w:rPr>
          <w:sz w:val="16"/>
          <w:szCs w:val="16"/>
          <w:color w:val="231F20"/>
          <w:spacing w:val="12"/>
        </w:rPr>
        <w:t xml:space="preserve"> </w:t>
      </w:r>
      <w:r>
        <w:rPr>
          <w:sz w:val="16"/>
          <w:szCs w:val="16"/>
          <w:color w:val="231F20"/>
          <w:spacing w:val="-16"/>
        </w:rPr>
        <w:t>and</w:t>
      </w:r>
      <w:r>
        <w:rPr>
          <w:sz w:val="16"/>
          <w:szCs w:val="16"/>
          <w:color w:val="231F20"/>
          <w:spacing w:val="12"/>
          <w:w w:val="101"/>
        </w:rPr>
        <w:t xml:space="preserve"> </w:t>
      </w:r>
      <w:r>
        <w:rPr>
          <w:sz w:val="16"/>
          <w:szCs w:val="16"/>
          <w:color w:val="231F20"/>
          <w:spacing w:val="-16"/>
        </w:rPr>
        <w:t>deciding</w:t>
      </w:r>
      <w:r>
        <w:rPr>
          <w:sz w:val="16"/>
          <w:szCs w:val="16"/>
          <w:color w:val="231F20"/>
          <w:spacing w:val="12"/>
        </w:rPr>
        <w:t xml:space="preserve"> </w:t>
      </w:r>
      <w:r>
        <w:rPr>
          <w:sz w:val="16"/>
          <w:szCs w:val="16"/>
          <w:color w:val="231F20"/>
          <w:spacing w:val="-16"/>
        </w:rPr>
        <w:t>on</w:t>
      </w:r>
      <w:r>
        <w:rPr>
          <w:sz w:val="16"/>
          <w:szCs w:val="16"/>
          <w:color w:val="231F20"/>
          <w:spacing w:val="13"/>
        </w:rPr>
        <w:t xml:space="preserve"> </w:t>
      </w:r>
      <w:r>
        <w:rPr>
          <w:sz w:val="16"/>
          <w:szCs w:val="16"/>
          <w:color w:val="231F20"/>
          <w:spacing w:val="-16"/>
        </w:rPr>
        <w:t>impor</w:t>
      </w:r>
      <w:r>
        <w:rPr>
          <w:sz w:val="16"/>
          <w:szCs w:val="16"/>
          <w:color w:val="231F20"/>
          <w:spacing w:val="-17"/>
        </w:rPr>
        <w:t>tant</w:t>
      </w:r>
      <w:r>
        <w:rPr>
          <w:sz w:val="16"/>
          <w:szCs w:val="16"/>
          <w:color w:val="231F20"/>
          <w:spacing w:val="12"/>
        </w:rPr>
        <w:t xml:space="preserve"> </w:t>
      </w:r>
      <w:r>
        <w:rPr>
          <w:sz w:val="16"/>
          <w:szCs w:val="16"/>
          <w:color w:val="231F20"/>
          <w:spacing w:val="-17"/>
        </w:rPr>
        <w:t>outcomes［J］.</w:t>
      </w:r>
      <w:r>
        <w:rPr>
          <w:sz w:val="16"/>
          <w:szCs w:val="16"/>
          <w:color w:val="231F20"/>
        </w:rPr>
        <w:t xml:space="preserve"> </w:t>
      </w:r>
      <w:r>
        <w:rPr>
          <w:sz w:val="16"/>
          <w:szCs w:val="16"/>
          <w:color w:val="231F20"/>
          <w:spacing w:val="-12"/>
        </w:rPr>
        <w:t>Chinese</w:t>
      </w:r>
      <w:r>
        <w:rPr>
          <w:sz w:val="16"/>
          <w:szCs w:val="16"/>
          <w:color w:val="231F20"/>
          <w:spacing w:val="8"/>
        </w:rPr>
        <w:t xml:space="preserve"> </w:t>
      </w:r>
      <w:r>
        <w:rPr>
          <w:sz w:val="16"/>
          <w:szCs w:val="16"/>
          <w:color w:val="231F20"/>
          <w:spacing w:val="-12"/>
        </w:rPr>
        <w:t>Journal</w:t>
      </w:r>
      <w:r>
        <w:rPr>
          <w:sz w:val="16"/>
          <w:szCs w:val="16"/>
          <w:color w:val="231F20"/>
          <w:spacing w:val="12"/>
        </w:rPr>
        <w:t xml:space="preserve"> </w:t>
      </w:r>
      <w:r>
        <w:rPr>
          <w:sz w:val="16"/>
          <w:szCs w:val="16"/>
          <w:color w:val="231F20"/>
          <w:spacing w:val="-12"/>
        </w:rPr>
        <w:t>of Evidence-Based</w:t>
      </w:r>
      <w:r>
        <w:rPr>
          <w:sz w:val="16"/>
          <w:szCs w:val="16"/>
          <w:color w:val="231F20"/>
          <w:spacing w:val="14"/>
          <w:w w:val="101"/>
        </w:rPr>
        <w:t xml:space="preserve"> </w:t>
      </w:r>
      <w:r>
        <w:rPr>
          <w:sz w:val="16"/>
          <w:szCs w:val="16"/>
          <w:color w:val="231F20"/>
          <w:spacing w:val="-12"/>
        </w:rPr>
        <w:t>Medicine，201</w:t>
      </w:r>
      <w:r>
        <w:rPr>
          <w:sz w:val="16"/>
          <w:szCs w:val="16"/>
          <w:color w:val="231F20"/>
          <w:spacing w:val="-13"/>
        </w:rPr>
        <w:t>1，11（4</w:t>
      </w:r>
      <w:r>
        <w:rPr>
          <w:sz w:val="16"/>
          <w:szCs w:val="16"/>
          <w:color w:val="231F20"/>
          <w:spacing w:val="-3"/>
        </w:rPr>
        <w:t>）</w:t>
      </w:r>
      <w:r>
        <w:rPr>
          <w:sz w:val="16"/>
          <w:szCs w:val="16"/>
          <w:color w:val="231F20"/>
          <w:spacing w:val="-16"/>
        </w:rPr>
        <w:t xml:space="preserve"> </w:t>
      </w:r>
      <w:r>
        <w:rPr>
          <w:sz w:val="16"/>
          <w:szCs w:val="16"/>
          <w:color w:val="231F20"/>
          <w:spacing w:val="-3"/>
        </w:rPr>
        <w:t>：</w:t>
      </w:r>
      <w:r>
        <w:rPr>
          <w:sz w:val="16"/>
          <w:szCs w:val="16"/>
          <w:color w:val="231F20"/>
        </w:rPr>
        <w:t xml:space="preserve"> </w:t>
      </w:r>
      <w:r>
        <w:rPr>
          <w:sz w:val="16"/>
          <w:szCs w:val="16"/>
          <w:color w:val="231F20"/>
          <w:spacing w:val="-9"/>
        </w:rPr>
        <w:t>446-450. DOI：10.3969/</w:t>
      </w:r>
      <w:r>
        <w:rPr>
          <w:sz w:val="16"/>
          <w:szCs w:val="16"/>
          <w:color w:val="231F20"/>
          <w:spacing w:val="-10"/>
        </w:rPr>
        <w:t>j.issn.1672-2531.2011.04.016.</w:t>
      </w:r>
    </w:p>
    <w:p>
      <w:pPr>
        <w:pStyle w:val="BodyText"/>
        <w:ind w:left="487" w:right="294" w:hanging="488"/>
        <w:spacing w:before="42" w:line="215" w:lineRule="auto"/>
        <w:rPr>
          <w:sz w:val="16"/>
          <w:szCs w:val="16"/>
        </w:rPr>
      </w:pPr>
      <w:r>
        <w:rPr>
          <w:sz w:val="16"/>
          <w:szCs w:val="16"/>
          <w:color w:val="231F20"/>
        </w:rPr>
        <w:t>［16］曾宪涛，冷卫东，李胜，等 .</w:t>
      </w:r>
      <w:r>
        <w:rPr>
          <w:sz w:val="16"/>
          <w:szCs w:val="16"/>
          <w:color w:val="231F20"/>
          <w:spacing w:val="18"/>
        </w:rPr>
        <w:t xml:space="preserve"> </w:t>
      </w:r>
      <w:r>
        <w:rPr>
          <w:sz w:val="16"/>
          <w:szCs w:val="16"/>
          <w:color w:val="231F20"/>
        </w:rPr>
        <w:t>如何正确理解及使用 GRADE 系 </w:t>
      </w:r>
      <w:r>
        <w:rPr>
          <w:sz w:val="16"/>
          <w:szCs w:val="16"/>
          <w:color w:val="231F20"/>
          <w:spacing w:val="-6"/>
        </w:rPr>
        <w:t>统［J］.</w:t>
      </w:r>
      <w:r>
        <w:rPr>
          <w:sz w:val="16"/>
          <w:szCs w:val="16"/>
          <w:color w:val="231F20"/>
          <w:spacing w:val="17"/>
          <w:w w:val="101"/>
        </w:rPr>
        <w:t xml:space="preserve"> </w:t>
      </w:r>
      <w:r>
        <w:rPr>
          <w:sz w:val="16"/>
          <w:szCs w:val="16"/>
          <w:color w:val="231F20"/>
          <w:spacing w:val="-6"/>
        </w:rPr>
        <w:t>中国循证医学杂志，2011，11（9</w:t>
      </w:r>
      <w:r>
        <w:rPr>
          <w:sz w:val="16"/>
          <w:szCs w:val="16"/>
          <w:color w:val="231F20"/>
          <w:spacing w:val="-7"/>
        </w:rPr>
        <w:t>）：</w:t>
      </w:r>
      <w:r>
        <w:rPr>
          <w:sz w:val="16"/>
          <w:szCs w:val="16"/>
          <w:color w:val="231F20"/>
          <w:spacing w:val="-6"/>
        </w:rPr>
        <w:t>985-990. DOI：</w:t>
      </w:r>
      <w:r>
        <w:rPr>
          <w:sz w:val="16"/>
          <w:szCs w:val="16"/>
          <w:color w:val="231F20"/>
        </w:rPr>
        <w:t xml:space="preserve"> </w:t>
      </w:r>
      <w:r>
        <w:rPr>
          <w:sz w:val="16"/>
          <w:szCs w:val="16"/>
          <w:color w:val="231F20"/>
          <w:spacing w:val="-10"/>
        </w:rPr>
        <w:t>10.3969/j.issn.1672-2531.2011.09.00</w:t>
      </w:r>
      <w:r>
        <w:rPr>
          <w:sz w:val="16"/>
          <w:szCs w:val="16"/>
          <w:color w:val="231F20"/>
          <w:spacing w:val="-11"/>
        </w:rPr>
        <w:t>2.</w:t>
      </w:r>
    </w:p>
    <w:p>
      <w:pPr>
        <w:pStyle w:val="BodyText"/>
        <w:ind w:left="490" w:right="293" w:hanging="491"/>
        <w:spacing w:before="42" w:line="215" w:lineRule="auto"/>
        <w:rPr>
          <w:sz w:val="16"/>
          <w:szCs w:val="16"/>
        </w:rPr>
      </w:pPr>
      <w:r>
        <w:rPr>
          <w:sz w:val="16"/>
          <w:szCs w:val="16"/>
          <w:color w:val="231F20"/>
        </w:rPr>
        <w:t>［17］杨剑，蒋朱明，于康，等 .</w:t>
      </w:r>
      <w:r>
        <w:rPr>
          <w:sz w:val="16"/>
          <w:szCs w:val="16"/>
          <w:color w:val="231F20"/>
          <w:spacing w:val="20"/>
          <w:w w:val="101"/>
        </w:rPr>
        <w:t xml:space="preserve"> </w:t>
      </w:r>
      <w:r>
        <w:rPr>
          <w:sz w:val="16"/>
          <w:szCs w:val="16"/>
          <w:color w:val="231F20"/>
        </w:rPr>
        <w:t>营养不良评定（诊断）标准沿革及 </w:t>
      </w:r>
      <w:r>
        <w:rPr>
          <w:sz w:val="16"/>
          <w:szCs w:val="16"/>
          <w:color w:val="231F20"/>
        </w:rPr>
        <w:t>目前存在问题的思考［J］.</w:t>
      </w:r>
      <w:r>
        <w:rPr>
          <w:sz w:val="16"/>
          <w:szCs w:val="16"/>
          <w:color w:val="231F20"/>
          <w:spacing w:val="33"/>
        </w:rPr>
        <w:t xml:space="preserve"> </w:t>
      </w:r>
      <w:r>
        <w:rPr>
          <w:sz w:val="16"/>
          <w:szCs w:val="16"/>
          <w:color w:val="231F20"/>
        </w:rPr>
        <w:t>中华外科杂志，</w:t>
      </w:r>
      <w:r>
        <w:rPr>
          <w:sz w:val="16"/>
          <w:szCs w:val="16"/>
          <w:color w:val="231F20"/>
          <w:spacing w:val="-1"/>
        </w:rPr>
        <w:t>2019，57（5</w:t>
      </w:r>
      <w:r>
        <w:rPr>
          <w:sz w:val="16"/>
          <w:szCs w:val="16"/>
          <w:color w:val="231F20"/>
          <w:spacing w:val="-10"/>
        </w:rPr>
        <w:t>）：</w:t>
      </w:r>
      <w:r>
        <w:rPr>
          <w:sz w:val="16"/>
          <w:szCs w:val="16"/>
          <w:color w:val="231F20"/>
        </w:rPr>
        <w:t xml:space="preserve"> </w:t>
      </w:r>
      <w:r>
        <w:rPr>
          <w:sz w:val="16"/>
          <w:szCs w:val="16"/>
          <w:color w:val="231F20"/>
          <w:spacing w:val="-10"/>
        </w:rPr>
        <w:t>331-336. DOI：10.3760/cma.j.issn.0529-5815.2019.05</w:t>
      </w:r>
      <w:r>
        <w:rPr>
          <w:sz w:val="16"/>
          <w:szCs w:val="16"/>
          <w:color w:val="231F20"/>
          <w:spacing w:val="-11"/>
        </w:rPr>
        <w:t>.003.</w:t>
      </w:r>
    </w:p>
    <w:p>
      <w:pPr>
        <w:pStyle w:val="BodyText"/>
        <w:ind w:left="487" w:right="283"/>
        <w:spacing w:before="43" w:line="218" w:lineRule="auto"/>
        <w:rPr>
          <w:sz w:val="16"/>
          <w:szCs w:val="16"/>
        </w:rPr>
      </w:pPr>
      <w:r>
        <w:rPr>
          <w:sz w:val="16"/>
          <w:szCs w:val="16"/>
          <w:color w:val="231F20"/>
          <w:spacing w:val="-5"/>
        </w:rPr>
        <w:t>YANG</w:t>
      </w:r>
      <w:r>
        <w:rPr>
          <w:sz w:val="16"/>
          <w:szCs w:val="16"/>
          <w:color w:val="231F20"/>
          <w:spacing w:val="46"/>
          <w:w w:val="101"/>
        </w:rPr>
        <w:t xml:space="preserve"> </w:t>
      </w:r>
      <w:r>
        <w:rPr>
          <w:sz w:val="16"/>
          <w:szCs w:val="16"/>
          <w:color w:val="231F20"/>
          <w:spacing w:val="-5"/>
        </w:rPr>
        <w:t>J，</w:t>
      </w:r>
      <w:r>
        <w:rPr>
          <w:sz w:val="16"/>
          <w:szCs w:val="16"/>
          <w:color w:val="231F20"/>
          <w:spacing w:val="-22"/>
        </w:rPr>
        <w:t xml:space="preserve"> </w:t>
      </w:r>
      <w:r>
        <w:rPr>
          <w:sz w:val="16"/>
          <w:szCs w:val="16"/>
          <w:color w:val="231F20"/>
          <w:spacing w:val="-5"/>
        </w:rPr>
        <w:t>JIANG</w:t>
      </w:r>
      <w:r>
        <w:rPr>
          <w:sz w:val="16"/>
          <w:szCs w:val="16"/>
          <w:color w:val="231F20"/>
          <w:spacing w:val="33"/>
        </w:rPr>
        <w:t xml:space="preserve"> </w:t>
      </w:r>
      <w:r>
        <w:rPr>
          <w:sz w:val="16"/>
          <w:szCs w:val="16"/>
          <w:color w:val="231F20"/>
          <w:spacing w:val="-5"/>
        </w:rPr>
        <w:t>Z</w:t>
      </w:r>
      <w:r>
        <w:rPr>
          <w:sz w:val="16"/>
          <w:szCs w:val="16"/>
          <w:color w:val="231F20"/>
          <w:spacing w:val="36"/>
          <w:w w:val="101"/>
        </w:rPr>
        <w:t xml:space="preserve"> </w:t>
      </w:r>
      <w:r>
        <w:rPr>
          <w:sz w:val="16"/>
          <w:szCs w:val="16"/>
          <w:color w:val="231F20"/>
          <w:spacing w:val="-5"/>
        </w:rPr>
        <w:t>M，YU</w:t>
      </w:r>
      <w:r>
        <w:rPr>
          <w:sz w:val="16"/>
          <w:szCs w:val="16"/>
          <w:color w:val="231F20"/>
          <w:spacing w:val="36"/>
        </w:rPr>
        <w:t xml:space="preserve"> </w:t>
      </w:r>
      <w:r>
        <w:rPr>
          <w:sz w:val="16"/>
          <w:szCs w:val="16"/>
          <w:color w:val="231F20"/>
          <w:spacing w:val="-5"/>
        </w:rPr>
        <w:t>K，</w:t>
      </w:r>
      <w:r>
        <w:rPr>
          <w:sz w:val="16"/>
          <w:szCs w:val="16"/>
          <w:color w:val="231F20"/>
          <w:spacing w:val="-19"/>
        </w:rPr>
        <w:t xml:space="preserve"> </w:t>
      </w:r>
      <w:r>
        <w:rPr>
          <w:sz w:val="16"/>
          <w:szCs w:val="16"/>
          <w:color w:val="231F20"/>
          <w:spacing w:val="-5"/>
        </w:rPr>
        <w:t>et</w:t>
      </w:r>
      <w:r>
        <w:rPr>
          <w:sz w:val="16"/>
          <w:szCs w:val="16"/>
          <w:color w:val="231F20"/>
          <w:spacing w:val="34"/>
          <w:w w:val="101"/>
        </w:rPr>
        <w:t xml:space="preserve"> </w:t>
      </w:r>
      <w:r>
        <w:rPr>
          <w:sz w:val="16"/>
          <w:szCs w:val="16"/>
          <w:color w:val="231F20"/>
          <w:spacing w:val="-5"/>
        </w:rPr>
        <w:t>al.</w:t>
      </w:r>
      <w:r>
        <w:rPr>
          <w:sz w:val="16"/>
          <w:szCs w:val="16"/>
          <w:color w:val="231F20"/>
          <w:spacing w:val="32"/>
        </w:rPr>
        <w:t xml:space="preserve"> </w:t>
      </w:r>
      <w:r>
        <w:rPr>
          <w:sz w:val="16"/>
          <w:szCs w:val="16"/>
          <w:color w:val="231F20"/>
          <w:spacing w:val="-5"/>
        </w:rPr>
        <w:t>The</w:t>
      </w:r>
      <w:r>
        <w:rPr>
          <w:sz w:val="16"/>
          <w:szCs w:val="16"/>
          <w:color w:val="231F20"/>
          <w:spacing w:val="34"/>
          <w:w w:val="101"/>
        </w:rPr>
        <w:t xml:space="preserve"> </w:t>
      </w:r>
      <w:r>
        <w:rPr>
          <w:sz w:val="16"/>
          <w:szCs w:val="16"/>
          <w:color w:val="231F20"/>
          <w:spacing w:val="-5"/>
        </w:rPr>
        <w:t>development</w:t>
      </w:r>
      <w:r>
        <w:rPr>
          <w:sz w:val="16"/>
          <w:szCs w:val="16"/>
          <w:color w:val="231F20"/>
          <w:spacing w:val="34"/>
          <w:w w:val="101"/>
        </w:rPr>
        <w:t xml:space="preserve"> </w:t>
      </w:r>
      <w:r>
        <w:rPr>
          <w:sz w:val="16"/>
          <w:szCs w:val="16"/>
          <w:color w:val="231F20"/>
          <w:spacing w:val="-5"/>
        </w:rPr>
        <w:t>of</w:t>
      </w:r>
      <w:r>
        <w:rPr>
          <w:sz w:val="16"/>
          <w:szCs w:val="16"/>
          <w:color w:val="231F20"/>
        </w:rPr>
        <w:t xml:space="preserve"> </w:t>
      </w:r>
      <w:r>
        <w:rPr>
          <w:sz w:val="16"/>
          <w:szCs w:val="16"/>
          <w:color w:val="231F20"/>
          <w:spacing w:val="-7"/>
        </w:rPr>
        <w:t>malnutrition</w:t>
      </w:r>
      <w:r>
        <w:rPr>
          <w:sz w:val="16"/>
          <w:szCs w:val="16"/>
          <w:color w:val="231F20"/>
          <w:spacing w:val="29"/>
        </w:rPr>
        <w:t xml:space="preserve"> </w:t>
      </w:r>
      <w:r>
        <w:rPr>
          <w:sz w:val="16"/>
          <w:szCs w:val="16"/>
          <w:color w:val="231F20"/>
          <w:spacing w:val="-7"/>
        </w:rPr>
        <w:t>assessment</w:t>
      </w:r>
      <w:r>
        <w:rPr>
          <w:sz w:val="16"/>
          <w:szCs w:val="16"/>
          <w:color w:val="231F20"/>
          <w:spacing w:val="29"/>
        </w:rPr>
        <w:t xml:space="preserve"> </w:t>
      </w:r>
      <w:r>
        <w:rPr>
          <w:sz w:val="16"/>
          <w:szCs w:val="16"/>
          <w:color w:val="231F20"/>
          <w:spacing w:val="-7"/>
        </w:rPr>
        <w:t>criteria</w:t>
      </w:r>
      <w:r>
        <w:rPr>
          <w:sz w:val="16"/>
          <w:szCs w:val="16"/>
          <w:color w:val="231F20"/>
          <w:spacing w:val="28"/>
          <w:w w:val="101"/>
        </w:rPr>
        <w:t xml:space="preserve"> </w:t>
      </w:r>
      <w:r>
        <w:rPr>
          <w:sz w:val="16"/>
          <w:szCs w:val="16"/>
          <w:color w:val="231F20"/>
          <w:spacing w:val="-7"/>
        </w:rPr>
        <w:t>and</w:t>
      </w:r>
      <w:r>
        <w:rPr>
          <w:sz w:val="16"/>
          <w:szCs w:val="16"/>
          <w:color w:val="231F20"/>
          <w:spacing w:val="27"/>
        </w:rPr>
        <w:t xml:space="preserve"> </w:t>
      </w:r>
      <w:r>
        <w:rPr>
          <w:sz w:val="16"/>
          <w:szCs w:val="16"/>
          <w:color w:val="231F20"/>
          <w:spacing w:val="-7"/>
        </w:rPr>
        <w:t>the</w:t>
      </w:r>
      <w:r>
        <w:rPr>
          <w:sz w:val="16"/>
          <w:szCs w:val="16"/>
          <w:color w:val="231F20"/>
          <w:spacing w:val="28"/>
          <w:w w:val="101"/>
        </w:rPr>
        <w:t xml:space="preserve"> </w:t>
      </w:r>
      <w:r>
        <w:rPr>
          <w:sz w:val="16"/>
          <w:szCs w:val="16"/>
          <w:color w:val="231F20"/>
          <w:spacing w:val="-7"/>
        </w:rPr>
        <w:t>analysis</w:t>
      </w:r>
      <w:r>
        <w:rPr>
          <w:sz w:val="16"/>
          <w:szCs w:val="16"/>
          <w:color w:val="231F20"/>
          <w:spacing w:val="28"/>
          <w:w w:val="101"/>
        </w:rPr>
        <w:t xml:space="preserve"> </w:t>
      </w:r>
      <w:r>
        <w:rPr>
          <w:sz w:val="16"/>
          <w:szCs w:val="16"/>
          <w:color w:val="231F20"/>
          <w:spacing w:val="-7"/>
        </w:rPr>
        <w:t>of</w:t>
      </w:r>
      <w:r>
        <w:rPr>
          <w:sz w:val="16"/>
          <w:szCs w:val="16"/>
          <w:color w:val="231F20"/>
          <w:spacing w:val="20"/>
        </w:rPr>
        <w:t xml:space="preserve"> </w:t>
      </w:r>
      <w:r>
        <w:rPr>
          <w:sz w:val="16"/>
          <w:szCs w:val="16"/>
          <w:color w:val="231F20"/>
          <w:spacing w:val="-7"/>
        </w:rPr>
        <w:t>cur</w:t>
      </w:r>
      <w:r>
        <w:rPr>
          <w:sz w:val="16"/>
          <w:szCs w:val="16"/>
          <w:color w:val="231F20"/>
          <w:spacing w:val="-8"/>
        </w:rPr>
        <w:t>rent</w:t>
      </w:r>
      <w:r>
        <w:rPr>
          <w:sz w:val="16"/>
          <w:szCs w:val="16"/>
          <w:color w:val="231F20"/>
        </w:rPr>
        <w:t xml:space="preserve"> </w:t>
      </w:r>
      <w:r>
        <w:rPr>
          <w:sz w:val="16"/>
          <w:szCs w:val="16"/>
          <w:color w:val="231F20"/>
          <w:spacing w:val="-11"/>
        </w:rPr>
        <w:t>problems［J］.</w:t>
      </w:r>
      <w:r>
        <w:rPr>
          <w:sz w:val="16"/>
          <w:szCs w:val="16"/>
          <w:color w:val="231F20"/>
          <w:spacing w:val="14"/>
        </w:rPr>
        <w:t xml:space="preserve"> </w:t>
      </w:r>
      <w:r>
        <w:rPr>
          <w:sz w:val="16"/>
          <w:szCs w:val="16"/>
          <w:color w:val="231F20"/>
          <w:spacing w:val="-11"/>
        </w:rPr>
        <w:t>Chinese</w:t>
      </w:r>
      <w:r>
        <w:rPr>
          <w:sz w:val="16"/>
          <w:szCs w:val="16"/>
          <w:color w:val="231F20"/>
          <w:spacing w:val="8"/>
        </w:rPr>
        <w:t xml:space="preserve"> </w:t>
      </w:r>
      <w:r>
        <w:rPr>
          <w:sz w:val="16"/>
          <w:szCs w:val="16"/>
          <w:color w:val="231F20"/>
          <w:spacing w:val="-11"/>
        </w:rPr>
        <w:t>Jour</w:t>
      </w:r>
      <w:r>
        <w:rPr>
          <w:sz w:val="16"/>
          <w:szCs w:val="16"/>
          <w:color w:val="231F20"/>
          <w:spacing w:val="-12"/>
        </w:rPr>
        <w:t>nal</w:t>
      </w:r>
      <w:r>
        <w:rPr>
          <w:sz w:val="16"/>
          <w:szCs w:val="16"/>
          <w:color w:val="231F20"/>
          <w:spacing w:val="11"/>
        </w:rPr>
        <w:t xml:space="preserve"> </w:t>
      </w:r>
      <w:r>
        <w:rPr>
          <w:sz w:val="16"/>
          <w:szCs w:val="16"/>
          <w:color w:val="231F20"/>
          <w:spacing w:val="-12"/>
        </w:rPr>
        <w:t>of Surgery，2019，57（5）331-</w:t>
      </w:r>
      <w:r>
        <w:rPr>
          <w:sz w:val="16"/>
          <w:szCs w:val="16"/>
          <w:color w:val="231F20"/>
        </w:rPr>
        <w:t xml:space="preserve"> </w:t>
      </w:r>
      <w:r>
        <w:rPr>
          <w:sz w:val="16"/>
          <w:szCs w:val="16"/>
          <w:color w:val="231F20"/>
          <w:spacing w:val="-10"/>
        </w:rPr>
        <w:t>336. DOI：10.3760/cma.j.issn.0529-</w:t>
      </w:r>
      <w:r>
        <w:rPr>
          <w:sz w:val="16"/>
          <w:szCs w:val="16"/>
          <w:color w:val="231F20"/>
          <w:spacing w:val="-11"/>
        </w:rPr>
        <w:t>5815.2019.05.003.</w:t>
      </w:r>
    </w:p>
    <w:p>
      <w:pPr>
        <w:pStyle w:val="BodyText"/>
        <w:ind w:left="487" w:right="283" w:hanging="488"/>
        <w:spacing w:before="42" w:line="220" w:lineRule="auto"/>
        <w:rPr>
          <w:sz w:val="16"/>
          <w:szCs w:val="16"/>
        </w:rPr>
      </w:pPr>
      <w:r>
        <w:rPr>
          <w:sz w:val="16"/>
          <w:szCs w:val="16"/>
          <w:color w:val="231F20"/>
          <w:spacing w:val="-1"/>
        </w:rPr>
        <w:t>［18］CHEN</w:t>
      </w:r>
      <w:r>
        <w:rPr>
          <w:sz w:val="16"/>
          <w:szCs w:val="16"/>
          <w:color w:val="231F20"/>
          <w:spacing w:val="36"/>
        </w:rPr>
        <w:t xml:space="preserve"> </w:t>
      </w:r>
      <w:r>
        <w:rPr>
          <w:sz w:val="16"/>
          <w:szCs w:val="16"/>
          <w:color w:val="231F20"/>
          <w:spacing w:val="-1"/>
        </w:rPr>
        <w:t>L</w:t>
      </w:r>
      <w:r>
        <w:rPr>
          <w:sz w:val="16"/>
          <w:szCs w:val="16"/>
          <w:color w:val="231F20"/>
          <w:spacing w:val="35"/>
          <w:w w:val="101"/>
        </w:rPr>
        <w:t xml:space="preserve"> </w:t>
      </w:r>
      <w:r>
        <w:rPr>
          <w:sz w:val="16"/>
          <w:szCs w:val="16"/>
          <w:color w:val="231F20"/>
          <w:spacing w:val="-1"/>
        </w:rPr>
        <w:t>K，</w:t>
      </w:r>
      <w:r>
        <w:rPr>
          <w:sz w:val="16"/>
          <w:szCs w:val="16"/>
          <w:color w:val="231F20"/>
          <w:spacing w:val="-22"/>
        </w:rPr>
        <w:t xml:space="preserve"> </w:t>
      </w:r>
      <w:r>
        <w:rPr>
          <w:sz w:val="16"/>
          <w:szCs w:val="16"/>
          <w:color w:val="231F20"/>
          <w:spacing w:val="-1"/>
        </w:rPr>
        <w:t>ARAI</w:t>
      </w:r>
      <w:r>
        <w:rPr>
          <w:sz w:val="16"/>
          <w:szCs w:val="16"/>
          <w:color w:val="231F20"/>
          <w:spacing w:val="36"/>
          <w:w w:val="101"/>
        </w:rPr>
        <w:t xml:space="preserve"> </w:t>
      </w:r>
      <w:r>
        <w:rPr>
          <w:sz w:val="16"/>
          <w:szCs w:val="16"/>
          <w:color w:val="231F20"/>
          <w:spacing w:val="-1"/>
        </w:rPr>
        <w:t>H，ASSANTACHAI</w:t>
      </w:r>
      <w:r>
        <w:rPr>
          <w:sz w:val="16"/>
          <w:szCs w:val="16"/>
          <w:color w:val="231F20"/>
          <w:spacing w:val="32"/>
          <w:w w:val="101"/>
        </w:rPr>
        <w:t xml:space="preserve"> </w:t>
      </w:r>
      <w:r>
        <w:rPr>
          <w:sz w:val="16"/>
          <w:szCs w:val="16"/>
          <w:color w:val="231F20"/>
          <w:spacing w:val="-1"/>
        </w:rPr>
        <w:t>P，</w:t>
      </w:r>
      <w:r>
        <w:rPr>
          <w:sz w:val="16"/>
          <w:szCs w:val="16"/>
          <w:color w:val="231F20"/>
          <w:spacing w:val="-19"/>
        </w:rPr>
        <w:t xml:space="preserve"> </w:t>
      </w:r>
      <w:r>
        <w:rPr>
          <w:sz w:val="16"/>
          <w:szCs w:val="16"/>
          <w:color w:val="231F20"/>
          <w:spacing w:val="-1"/>
        </w:rPr>
        <w:t>et</w:t>
      </w:r>
      <w:r>
        <w:rPr>
          <w:sz w:val="16"/>
          <w:szCs w:val="16"/>
          <w:color w:val="231F20"/>
          <w:spacing w:val="34"/>
        </w:rPr>
        <w:t xml:space="preserve"> </w:t>
      </w:r>
      <w:r>
        <w:rPr>
          <w:sz w:val="16"/>
          <w:szCs w:val="16"/>
          <w:color w:val="231F20"/>
          <w:spacing w:val="-1"/>
        </w:rPr>
        <w:t>al.</w:t>
      </w:r>
      <w:r>
        <w:rPr>
          <w:sz w:val="16"/>
          <w:szCs w:val="16"/>
          <w:color w:val="231F20"/>
          <w:spacing w:val="35"/>
          <w:w w:val="101"/>
        </w:rPr>
        <w:t xml:space="preserve"> </w:t>
      </w:r>
      <w:r>
        <w:rPr>
          <w:sz w:val="16"/>
          <w:szCs w:val="16"/>
          <w:color w:val="231F20"/>
          <w:spacing w:val="-1"/>
        </w:rPr>
        <w:t>Roles</w:t>
      </w:r>
      <w:r>
        <w:rPr>
          <w:sz w:val="16"/>
          <w:szCs w:val="16"/>
          <w:color w:val="231F20"/>
          <w:spacing w:val="33"/>
        </w:rPr>
        <w:t xml:space="preserve"> </w:t>
      </w:r>
      <w:r>
        <w:rPr>
          <w:sz w:val="16"/>
          <w:szCs w:val="16"/>
          <w:color w:val="231F20"/>
          <w:spacing w:val="-1"/>
        </w:rPr>
        <w:t>of</w:t>
      </w:r>
      <w:r>
        <w:rPr>
          <w:sz w:val="16"/>
          <w:szCs w:val="16"/>
          <w:color w:val="231F20"/>
        </w:rPr>
        <w:t xml:space="preserve"> </w:t>
      </w:r>
      <w:r>
        <w:rPr>
          <w:sz w:val="16"/>
          <w:szCs w:val="16"/>
          <w:color w:val="231F20"/>
          <w:spacing w:val="-12"/>
        </w:rPr>
        <w:t>nutrition</w:t>
      </w:r>
      <w:r>
        <w:rPr>
          <w:sz w:val="16"/>
          <w:szCs w:val="16"/>
          <w:color w:val="231F20"/>
          <w:spacing w:val="17"/>
        </w:rPr>
        <w:t xml:space="preserve"> </w:t>
      </w:r>
      <w:r>
        <w:rPr>
          <w:sz w:val="16"/>
          <w:szCs w:val="16"/>
          <w:color w:val="231F20"/>
          <w:spacing w:val="-12"/>
        </w:rPr>
        <w:t>in</w:t>
      </w:r>
      <w:r>
        <w:rPr>
          <w:sz w:val="16"/>
          <w:szCs w:val="16"/>
          <w:color w:val="231F20"/>
          <w:spacing w:val="16"/>
        </w:rPr>
        <w:t xml:space="preserve"> </w:t>
      </w:r>
      <w:r>
        <w:rPr>
          <w:sz w:val="16"/>
          <w:szCs w:val="16"/>
          <w:color w:val="231F20"/>
          <w:spacing w:val="-12"/>
        </w:rPr>
        <w:t>muscle</w:t>
      </w:r>
      <w:r>
        <w:rPr>
          <w:sz w:val="16"/>
          <w:szCs w:val="16"/>
          <w:color w:val="231F20"/>
          <w:spacing w:val="15"/>
          <w:w w:val="101"/>
        </w:rPr>
        <w:t xml:space="preserve"> </w:t>
      </w:r>
      <w:r>
        <w:rPr>
          <w:sz w:val="16"/>
          <w:szCs w:val="16"/>
          <w:color w:val="231F20"/>
          <w:spacing w:val="-12"/>
        </w:rPr>
        <w:t>health</w:t>
      </w:r>
      <w:r>
        <w:rPr>
          <w:sz w:val="16"/>
          <w:szCs w:val="16"/>
          <w:color w:val="231F20"/>
          <w:spacing w:val="16"/>
        </w:rPr>
        <w:t xml:space="preserve"> </w:t>
      </w:r>
      <w:r>
        <w:rPr>
          <w:sz w:val="16"/>
          <w:szCs w:val="16"/>
          <w:color w:val="231F20"/>
          <w:spacing w:val="-12"/>
        </w:rPr>
        <w:t>of</w:t>
      </w:r>
      <w:r>
        <w:rPr>
          <w:sz w:val="16"/>
          <w:szCs w:val="16"/>
          <w:color w:val="231F20"/>
          <w:spacing w:val="7"/>
        </w:rPr>
        <w:t xml:space="preserve"> </w:t>
      </w:r>
      <w:r>
        <w:rPr>
          <w:sz w:val="16"/>
          <w:szCs w:val="16"/>
          <w:color w:val="231F20"/>
          <w:spacing w:val="-12"/>
        </w:rPr>
        <w:t>communit</w:t>
      </w:r>
      <w:r>
        <w:rPr>
          <w:sz w:val="16"/>
          <w:szCs w:val="16"/>
          <w:color w:val="231F20"/>
          <w:spacing w:val="-13"/>
        </w:rPr>
        <w:t>y-dwelling</w:t>
      </w:r>
      <w:r>
        <w:rPr>
          <w:sz w:val="16"/>
          <w:szCs w:val="16"/>
          <w:color w:val="231F20"/>
          <w:spacing w:val="17"/>
        </w:rPr>
        <w:t xml:space="preserve"> </w:t>
      </w:r>
      <w:r>
        <w:rPr>
          <w:sz w:val="16"/>
          <w:szCs w:val="16"/>
          <w:color w:val="231F20"/>
          <w:spacing w:val="-13"/>
        </w:rPr>
        <w:t>older</w:t>
      </w:r>
      <w:r>
        <w:rPr>
          <w:sz w:val="16"/>
          <w:szCs w:val="16"/>
          <w:color w:val="231F20"/>
          <w:spacing w:val="14"/>
          <w:w w:val="101"/>
        </w:rPr>
        <w:t xml:space="preserve"> </w:t>
      </w:r>
      <w:r>
        <w:rPr>
          <w:sz w:val="16"/>
          <w:szCs w:val="16"/>
          <w:color w:val="231F20"/>
          <w:spacing w:val="-13"/>
        </w:rPr>
        <w:t>adults：</w:t>
      </w:r>
      <w:r>
        <w:rPr>
          <w:sz w:val="16"/>
          <w:szCs w:val="16"/>
          <w:color w:val="231F20"/>
        </w:rPr>
        <w:t xml:space="preserve"> </w:t>
      </w:r>
      <w:r>
        <w:rPr>
          <w:sz w:val="16"/>
          <w:szCs w:val="16"/>
          <w:color w:val="231F20"/>
          <w:spacing w:val="-14"/>
        </w:rPr>
        <w:t>evidence-based</w:t>
      </w:r>
      <w:r>
        <w:rPr>
          <w:sz w:val="16"/>
          <w:szCs w:val="16"/>
          <w:color w:val="231F20"/>
          <w:spacing w:val="25"/>
        </w:rPr>
        <w:t xml:space="preserve"> </w:t>
      </w:r>
      <w:r>
        <w:rPr>
          <w:sz w:val="16"/>
          <w:szCs w:val="16"/>
          <w:color w:val="231F20"/>
          <w:spacing w:val="-14"/>
        </w:rPr>
        <w:t>expert</w:t>
      </w:r>
      <w:r>
        <w:rPr>
          <w:sz w:val="16"/>
          <w:szCs w:val="16"/>
          <w:color w:val="231F20"/>
          <w:spacing w:val="17"/>
        </w:rPr>
        <w:t xml:space="preserve"> </w:t>
      </w:r>
      <w:r>
        <w:rPr>
          <w:sz w:val="16"/>
          <w:szCs w:val="16"/>
          <w:color w:val="231F20"/>
          <w:spacing w:val="-14"/>
        </w:rPr>
        <w:t>consensus</w:t>
      </w:r>
      <w:r>
        <w:rPr>
          <w:sz w:val="16"/>
          <w:szCs w:val="16"/>
          <w:color w:val="231F20"/>
          <w:spacing w:val="12"/>
          <w:w w:val="101"/>
        </w:rPr>
        <w:t xml:space="preserve"> </w:t>
      </w:r>
      <w:r>
        <w:rPr>
          <w:sz w:val="16"/>
          <w:szCs w:val="16"/>
          <w:color w:val="231F20"/>
          <w:spacing w:val="-14"/>
        </w:rPr>
        <w:t>from</w:t>
      </w:r>
      <w:r>
        <w:rPr>
          <w:sz w:val="16"/>
          <w:szCs w:val="16"/>
          <w:color w:val="231F20"/>
          <w:spacing w:val="15"/>
          <w:w w:val="101"/>
        </w:rPr>
        <w:t xml:space="preserve"> </w:t>
      </w:r>
      <w:r>
        <w:rPr>
          <w:sz w:val="16"/>
          <w:szCs w:val="16"/>
          <w:color w:val="231F20"/>
          <w:spacing w:val="-14"/>
        </w:rPr>
        <w:t>Asian</w:t>
      </w:r>
      <w:r>
        <w:rPr>
          <w:sz w:val="16"/>
          <w:szCs w:val="16"/>
          <w:color w:val="231F20"/>
          <w:spacing w:val="15"/>
        </w:rPr>
        <w:t xml:space="preserve"> </w:t>
      </w:r>
      <w:r>
        <w:rPr>
          <w:sz w:val="16"/>
          <w:szCs w:val="16"/>
          <w:color w:val="231F20"/>
          <w:spacing w:val="-14"/>
        </w:rPr>
        <w:t>Working</w:t>
      </w:r>
      <w:r>
        <w:rPr>
          <w:sz w:val="16"/>
          <w:szCs w:val="16"/>
          <w:color w:val="231F20"/>
          <w:spacing w:val="19"/>
          <w:w w:val="101"/>
        </w:rPr>
        <w:t xml:space="preserve"> </w:t>
      </w:r>
      <w:r>
        <w:rPr>
          <w:sz w:val="16"/>
          <w:szCs w:val="16"/>
          <w:color w:val="231F20"/>
          <w:spacing w:val="-14"/>
        </w:rPr>
        <w:t>Group</w:t>
      </w:r>
      <w:r>
        <w:rPr>
          <w:sz w:val="16"/>
          <w:szCs w:val="16"/>
          <w:color w:val="231F20"/>
          <w:spacing w:val="12"/>
          <w:w w:val="101"/>
        </w:rPr>
        <w:t xml:space="preserve"> </w:t>
      </w:r>
      <w:r>
        <w:rPr>
          <w:sz w:val="16"/>
          <w:szCs w:val="16"/>
          <w:color w:val="231F20"/>
          <w:spacing w:val="-14"/>
        </w:rPr>
        <w:t>for</w:t>
      </w:r>
      <w:r>
        <w:rPr>
          <w:sz w:val="16"/>
          <w:szCs w:val="16"/>
          <w:color w:val="231F20"/>
        </w:rPr>
        <w:t xml:space="preserve"> </w:t>
      </w:r>
      <w:r>
        <w:rPr>
          <w:sz w:val="16"/>
          <w:szCs w:val="16"/>
          <w:color w:val="231F20"/>
          <w:spacing w:val="-12"/>
        </w:rPr>
        <w:t>Sarcopenia［J］. J Cachexia Sarcopenia Muscle，2022</w:t>
      </w:r>
      <w:r>
        <w:rPr>
          <w:sz w:val="16"/>
          <w:szCs w:val="16"/>
          <w:color w:val="231F20"/>
          <w:spacing w:val="-13"/>
        </w:rPr>
        <w:t>，13（3</w:t>
      </w:r>
      <w:r>
        <w:rPr>
          <w:sz w:val="16"/>
          <w:szCs w:val="16"/>
          <w:color w:val="231F20"/>
          <w:spacing w:val="-31"/>
        </w:rPr>
        <w:t>）：</w:t>
      </w:r>
      <w:r>
        <w:rPr>
          <w:sz w:val="16"/>
          <w:szCs w:val="16"/>
          <w:color w:val="231F20"/>
          <w:spacing w:val="1"/>
        </w:rPr>
        <w:t xml:space="preserve"> </w:t>
      </w:r>
      <w:r>
        <w:rPr>
          <w:sz w:val="16"/>
          <w:szCs w:val="16"/>
          <w:color w:val="231F20"/>
          <w:spacing w:val="-11"/>
        </w:rPr>
        <w:t>1653-1672. DOI：10.1002/jcsm.12981.</w:t>
      </w:r>
    </w:p>
    <w:p>
      <w:pPr>
        <w:pStyle w:val="BodyText"/>
        <w:ind w:left="470" w:right="293" w:hanging="471"/>
        <w:spacing w:before="42" w:line="221" w:lineRule="auto"/>
        <w:rPr>
          <w:sz w:val="16"/>
          <w:szCs w:val="16"/>
        </w:rPr>
      </w:pPr>
      <w:r>
        <w:rPr>
          <w:sz w:val="16"/>
          <w:szCs w:val="16"/>
          <w:color w:val="231F20"/>
          <w:spacing w:val="-1"/>
        </w:rPr>
        <w:t>［19］中国老年医学学会营养与食品安全分会，中国循</w:t>
      </w:r>
      <w:r>
        <w:rPr>
          <w:sz w:val="16"/>
          <w:szCs w:val="16"/>
          <w:color w:val="231F20"/>
          <w:spacing w:val="-2"/>
        </w:rPr>
        <w:t>证医学中心，</w:t>
      </w:r>
      <w:r>
        <w:rPr>
          <w:sz w:val="16"/>
          <w:szCs w:val="16"/>
          <w:color w:val="231F20"/>
        </w:rPr>
        <w:t xml:space="preserve">  </w:t>
      </w:r>
      <w:r>
        <w:rPr>
          <w:sz w:val="16"/>
          <w:szCs w:val="16"/>
          <w:color w:val="231F20"/>
          <w:spacing w:val="1"/>
        </w:rPr>
        <w:t>《中国循证医学杂志》编辑委员会，等 .</w:t>
      </w:r>
      <w:r>
        <w:rPr>
          <w:sz w:val="16"/>
          <w:szCs w:val="16"/>
          <w:color w:val="231F20"/>
          <w:spacing w:val="28"/>
        </w:rPr>
        <w:t xml:space="preserve"> </w:t>
      </w:r>
      <w:r>
        <w:rPr>
          <w:sz w:val="16"/>
          <w:szCs w:val="16"/>
          <w:color w:val="231F20"/>
          <w:spacing w:val="1"/>
        </w:rPr>
        <w:t>老年患者家庭营养管</w:t>
      </w:r>
      <w:r>
        <w:rPr>
          <w:sz w:val="16"/>
          <w:szCs w:val="16"/>
          <w:color w:val="231F20"/>
        </w:rPr>
        <w:t xml:space="preserve"> </w:t>
      </w:r>
      <w:r>
        <w:rPr>
          <w:sz w:val="16"/>
          <w:szCs w:val="16"/>
          <w:color w:val="231F20"/>
          <w:spacing w:val="-4"/>
        </w:rPr>
        <w:t>理中国专家共识（2017 版</w:t>
      </w:r>
      <w:r>
        <w:rPr>
          <w:sz w:val="16"/>
          <w:szCs w:val="16"/>
          <w:color w:val="231F20"/>
          <w:spacing w:val="-2"/>
        </w:rPr>
        <w:t>）［</w:t>
      </w:r>
      <w:r>
        <w:rPr>
          <w:sz w:val="16"/>
          <w:szCs w:val="16"/>
          <w:color w:val="231F20"/>
          <w:spacing w:val="-4"/>
        </w:rPr>
        <w:t>J］.</w:t>
      </w:r>
      <w:r>
        <w:rPr>
          <w:sz w:val="16"/>
          <w:szCs w:val="16"/>
          <w:color w:val="231F20"/>
          <w:spacing w:val="13"/>
        </w:rPr>
        <w:t xml:space="preserve"> </w:t>
      </w:r>
      <w:r>
        <w:rPr>
          <w:sz w:val="16"/>
          <w:szCs w:val="16"/>
          <w:color w:val="231F20"/>
          <w:spacing w:val="-4"/>
        </w:rPr>
        <w:t>中国循证医学杂志，20</w:t>
      </w:r>
      <w:r>
        <w:rPr>
          <w:sz w:val="16"/>
          <w:szCs w:val="16"/>
          <w:color w:val="231F20"/>
          <w:spacing w:val="-5"/>
        </w:rPr>
        <w:t>17，</w:t>
      </w:r>
      <w:r>
        <w:rPr>
          <w:sz w:val="16"/>
          <w:szCs w:val="16"/>
          <w:color w:val="231F20"/>
        </w:rPr>
        <w:t xml:space="preserve"> </w:t>
      </w:r>
      <w:r>
        <w:rPr>
          <w:sz w:val="16"/>
          <w:szCs w:val="16"/>
          <w:color w:val="231F20"/>
          <w:spacing w:val="-8"/>
        </w:rPr>
        <w:t>17（11</w:t>
      </w:r>
      <w:r>
        <w:rPr>
          <w:sz w:val="16"/>
          <w:szCs w:val="16"/>
          <w:color w:val="231F20"/>
          <w:spacing w:val="-7"/>
        </w:rPr>
        <w:t>）：</w:t>
      </w:r>
      <w:r>
        <w:rPr>
          <w:sz w:val="16"/>
          <w:szCs w:val="16"/>
          <w:color w:val="231F20"/>
          <w:spacing w:val="-8"/>
        </w:rPr>
        <w:t>1251-1259.</w:t>
      </w:r>
    </w:p>
    <w:p>
      <w:pPr>
        <w:pStyle w:val="BodyText"/>
        <w:ind w:left="485" w:right="292" w:firstLine="6"/>
        <w:spacing w:before="32" w:line="227" w:lineRule="auto"/>
        <w:jc w:val="both"/>
        <w:rPr>
          <w:sz w:val="16"/>
          <w:szCs w:val="16"/>
        </w:rPr>
      </w:pPr>
      <w:r>
        <w:rPr>
          <w:sz w:val="16"/>
          <w:szCs w:val="16"/>
          <w:color w:val="231F20"/>
          <w:spacing w:val="-9"/>
        </w:rPr>
        <w:t>Chinese</w:t>
      </w:r>
      <w:r>
        <w:rPr>
          <w:sz w:val="16"/>
          <w:szCs w:val="16"/>
          <w:color w:val="231F20"/>
          <w:spacing w:val="30"/>
          <w:w w:val="101"/>
        </w:rPr>
        <w:t xml:space="preserve"> </w:t>
      </w:r>
      <w:r>
        <w:rPr>
          <w:sz w:val="16"/>
          <w:szCs w:val="16"/>
          <w:color w:val="231F20"/>
          <w:spacing w:val="-9"/>
        </w:rPr>
        <w:t>Gerontological</w:t>
      </w:r>
      <w:r>
        <w:rPr>
          <w:sz w:val="16"/>
          <w:szCs w:val="16"/>
          <w:color w:val="231F20"/>
          <w:spacing w:val="28"/>
        </w:rPr>
        <w:t xml:space="preserve"> </w:t>
      </w:r>
      <w:r>
        <w:rPr>
          <w:sz w:val="16"/>
          <w:szCs w:val="16"/>
          <w:color w:val="231F20"/>
          <w:spacing w:val="-9"/>
        </w:rPr>
        <w:t>Society</w:t>
      </w:r>
      <w:r>
        <w:rPr>
          <w:sz w:val="16"/>
          <w:szCs w:val="16"/>
          <w:color w:val="231F20"/>
          <w:spacing w:val="27"/>
          <w:w w:val="101"/>
        </w:rPr>
        <w:t xml:space="preserve"> </w:t>
      </w:r>
      <w:r>
        <w:rPr>
          <w:sz w:val="16"/>
          <w:szCs w:val="16"/>
          <w:color w:val="231F20"/>
          <w:spacing w:val="-9"/>
        </w:rPr>
        <w:t>of</w:t>
      </w:r>
      <w:r>
        <w:rPr>
          <w:sz w:val="16"/>
          <w:szCs w:val="16"/>
          <w:color w:val="231F20"/>
          <w:spacing w:val="19"/>
          <w:w w:val="101"/>
        </w:rPr>
        <w:t xml:space="preserve"> </w:t>
      </w:r>
      <w:r>
        <w:rPr>
          <w:sz w:val="16"/>
          <w:szCs w:val="16"/>
          <w:color w:val="231F20"/>
          <w:spacing w:val="-9"/>
        </w:rPr>
        <w:t>Nutriti</w:t>
      </w:r>
      <w:r>
        <w:rPr>
          <w:sz w:val="16"/>
          <w:szCs w:val="16"/>
          <w:color w:val="231F20"/>
          <w:spacing w:val="-10"/>
        </w:rPr>
        <w:t>on</w:t>
      </w:r>
      <w:r>
        <w:rPr>
          <w:sz w:val="16"/>
          <w:szCs w:val="16"/>
          <w:color w:val="231F20"/>
          <w:spacing w:val="27"/>
        </w:rPr>
        <w:t xml:space="preserve"> </w:t>
      </w:r>
      <w:r>
        <w:rPr>
          <w:sz w:val="16"/>
          <w:szCs w:val="16"/>
          <w:color w:val="231F20"/>
          <w:spacing w:val="-10"/>
        </w:rPr>
        <w:t>and</w:t>
      </w:r>
      <w:r>
        <w:rPr>
          <w:sz w:val="16"/>
          <w:szCs w:val="16"/>
          <w:color w:val="231F20"/>
          <w:spacing w:val="28"/>
          <w:w w:val="101"/>
        </w:rPr>
        <w:t xml:space="preserve"> </w:t>
      </w:r>
      <w:r>
        <w:rPr>
          <w:sz w:val="16"/>
          <w:szCs w:val="16"/>
          <w:color w:val="231F20"/>
          <w:spacing w:val="-10"/>
        </w:rPr>
        <w:t>Food</w:t>
      </w:r>
      <w:r>
        <w:rPr>
          <w:sz w:val="16"/>
          <w:szCs w:val="16"/>
          <w:color w:val="231F20"/>
          <w:spacing w:val="28"/>
        </w:rPr>
        <w:t xml:space="preserve"> </w:t>
      </w:r>
      <w:r>
        <w:rPr>
          <w:sz w:val="16"/>
          <w:szCs w:val="16"/>
          <w:color w:val="231F20"/>
          <w:spacing w:val="-10"/>
        </w:rPr>
        <w:t>Safety</w:t>
      </w:r>
      <w:r>
        <w:rPr>
          <w:sz w:val="16"/>
          <w:szCs w:val="16"/>
          <w:color w:val="231F20"/>
        </w:rPr>
        <w:t xml:space="preserve"> </w:t>
      </w:r>
      <w:r>
        <w:rPr>
          <w:sz w:val="16"/>
          <w:szCs w:val="16"/>
          <w:color w:val="231F20"/>
          <w:spacing w:val="-11"/>
        </w:rPr>
        <w:t>Association，Chinese</w:t>
      </w:r>
      <w:r>
        <w:rPr>
          <w:sz w:val="16"/>
          <w:szCs w:val="16"/>
          <w:color w:val="231F20"/>
          <w:spacing w:val="13"/>
          <w:w w:val="101"/>
        </w:rPr>
        <w:t xml:space="preserve"> </w:t>
      </w:r>
      <w:r>
        <w:rPr>
          <w:sz w:val="16"/>
          <w:szCs w:val="16"/>
          <w:color w:val="231F20"/>
          <w:spacing w:val="-11"/>
        </w:rPr>
        <w:t>EvidenceBased</w:t>
      </w:r>
      <w:r>
        <w:rPr>
          <w:sz w:val="16"/>
          <w:szCs w:val="16"/>
          <w:color w:val="231F20"/>
          <w:spacing w:val="16"/>
          <w:w w:val="101"/>
        </w:rPr>
        <w:t xml:space="preserve"> </w:t>
      </w:r>
      <w:r>
        <w:rPr>
          <w:sz w:val="16"/>
          <w:szCs w:val="16"/>
          <w:color w:val="231F20"/>
          <w:spacing w:val="-11"/>
        </w:rPr>
        <w:t>Medicine</w:t>
      </w:r>
      <w:r>
        <w:rPr>
          <w:sz w:val="16"/>
          <w:szCs w:val="16"/>
          <w:color w:val="231F20"/>
          <w:spacing w:val="16"/>
          <w:w w:val="101"/>
        </w:rPr>
        <w:t xml:space="preserve"> </w:t>
      </w:r>
      <w:r>
        <w:rPr>
          <w:sz w:val="16"/>
          <w:szCs w:val="16"/>
          <w:color w:val="231F20"/>
          <w:spacing w:val="-11"/>
        </w:rPr>
        <w:t>Cente</w:t>
      </w:r>
      <w:r>
        <w:rPr>
          <w:sz w:val="16"/>
          <w:szCs w:val="16"/>
          <w:color w:val="231F20"/>
          <w:spacing w:val="-12"/>
        </w:rPr>
        <w:t>r，Editorial</w:t>
      </w:r>
      <w:r>
        <w:rPr>
          <w:sz w:val="16"/>
          <w:szCs w:val="16"/>
          <w:color w:val="231F20"/>
        </w:rPr>
        <w:t xml:space="preserve"> </w:t>
      </w:r>
      <w:r>
        <w:rPr>
          <w:sz w:val="16"/>
          <w:szCs w:val="16"/>
          <w:color w:val="231F20"/>
          <w:spacing w:val="-11"/>
        </w:rPr>
        <w:t>Board</w:t>
      </w:r>
      <w:r>
        <w:rPr>
          <w:sz w:val="16"/>
          <w:szCs w:val="16"/>
          <w:color w:val="231F20"/>
          <w:spacing w:val="27"/>
          <w:w w:val="101"/>
        </w:rPr>
        <w:t xml:space="preserve"> </w:t>
      </w:r>
      <w:r>
        <w:rPr>
          <w:sz w:val="16"/>
          <w:szCs w:val="16"/>
          <w:color w:val="231F20"/>
          <w:spacing w:val="-11"/>
        </w:rPr>
        <w:t>of</w:t>
      </w:r>
      <w:r>
        <w:rPr>
          <w:sz w:val="16"/>
          <w:szCs w:val="16"/>
          <w:color w:val="231F20"/>
          <w:spacing w:val="9"/>
        </w:rPr>
        <w:t xml:space="preserve"> </w:t>
      </w:r>
      <w:r>
        <w:rPr>
          <w:sz w:val="16"/>
          <w:szCs w:val="16"/>
          <w:color w:val="231F20"/>
          <w:spacing w:val="-11"/>
        </w:rPr>
        <w:t>Chinese</w:t>
      </w:r>
      <w:r>
        <w:rPr>
          <w:sz w:val="16"/>
          <w:szCs w:val="16"/>
          <w:color w:val="231F20"/>
          <w:spacing w:val="13"/>
          <w:w w:val="101"/>
        </w:rPr>
        <w:t xml:space="preserve"> </w:t>
      </w:r>
      <w:r>
        <w:rPr>
          <w:sz w:val="16"/>
          <w:szCs w:val="16"/>
          <w:color w:val="231F20"/>
          <w:spacing w:val="-11"/>
        </w:rPr>
        <w:t>Journal</w:t>
      </w:r>
      <w:r>
        <w:rPr>
          <w:sz w:val="16"/>
          <w:szCs w:val="16"/>
          <w:color w:val="231F20"/>
          <w:spacing w:val="16"/>
          <w:w w:val="101"/>
        </w:rPr>
        <w:t xml:space="preserve"> </w:t>
      </w:r>
      <w:r>
        <w:rPr>
          <w:sz w:val="16"/>
          <w:szCs w:val="16"/>
          <w:color w:val="231F20"/>
          <w:spacing w:val="-11"/>
        </w:rPr>
        <w:t>of</w:t>
      </w:r>
      <w:r>
        <w:rPr>
          <w:sz w:val="16"/>
          <w:szCs w:val="16"/>
          <w:color w:val="231F20"/>
          <w:spacing w:val="7"/>
        </w:rPr>
        <w:t xml:space="preserve"> </w:t>
      </w:r>
      <w:r>
        <w:rPr>
          <w:sz w:val="16"/>
          <w:szCs w:val="16"/>
          <w:color w:val="231F20"/>
          <w:spacing w:val="-11"/>
        </w:rPr>
        <w:t>EvidenceBased</w:t>
      </w:r>
      <w:r>
        <w:rPr>
          <w:sz w:val="16"/>
          <w:szCs w:val="16"/>
          <w:color w:val="231F20"/>
          <w:spacing w:val="19"/>
          <w:w w:val="101"/>
        </w:rPr>
        <w:t xml:space="preserve"> </w:t>
      </w:r>
      <w:r>
        <w:rPr>
          <w:sz w:val="16"/>
          <w:szCs w:val="16"/>
          <w:color w:val="231F20"/>
          <w:spacing w:val="-11"/>
        </w:rPr>
        <w:t>Medicine，Editorial</w:t>
      </w:r>
      <w:r>
        <w:rPr>
          <w:sz w:val="16"/>
          <w:szCs w:val="16"/>
          <w:color w:val="231F20"/>
        </w:rPr>
        <w:t xml:space="preserve"> </w:t>
      </w:r>
      <w:r>
        <w:rPr>
          <w:sz w:val="16"/>
          <w:szCs w:val="16"/>
          <w:color w:val="231F20"/>
          <w:spacing w:val="-16"/>
        </w:rPr>
        <w:t>Board</w:t>
      </w:r>
      <w:r>
        <w:rPr>
          <w:sz w:val="16"/>
          <w:szCs w:val="16"/>
          <w:color w:val="231F20"/>
          <w:spacing w:val="4"/>
        </w:rPr>
        <w:t xml:space="preserve"> </w:t>
      </w:r>
      <w:r>
        <w:rPr>
          <w:sz w:val="16"/>
          <w:szCs w:val="16"/>
          <w:color w:val="231F20"/>
          <w:spacing w:val="-16"/>
        </w:rPr>
        <w:t>of</w:t>
      </w:r>
      <w:r>
        <w:rPr>
          <w:sz w:val="16"/>
          <w:szCs w:val="16"/>
          <w:color w:val="231F20"/>
          <w:spacing w:val="-10"/>
        </w:rPr>
        <w:t xml:space="preserve"> </w:t>
      </w:r>
      <w:r>
        <w:rPr>
          <w:sz w:val="16"/>
          <w:szCs w:val="16"/>
          <w:color w:val="231F20"/>
          <w:spacing w:val="-16"/>
        </w:rPr>
        <w:t>Journal，et</w:t>
      </w:r>
      <w:r>
        <w:rPr>
          <w:sz w:val="16"/>
          <w:szCs w:val="16"/>
          <w:color w:val="231F20"/>
          <w:spacing w:val="3"/>
        </w:rPr>
        <w:t xml:space="preserve"> </w:t>
      </w:r>
      <w:r>
        <w:rPr>
          <w:sz w:val="16"/>
          <w:szCs w:val="16"/>
          <w:color w:val="231F20"/>
          <w:spacing w:val="-16"/>
        </w:rPr>
        <w:t>al.</w:t>
      </w:r>
      <w:r>
        <w:rPr>
          <w:sz w:val="16"/>
          <w:szCs w:val="16"/>
          <w:color w:val="231F20"/>
          <w:spacing w:val="6"/>
        </w:rPr>
        <w:t xml:space="preserve"> </w:t>
      </w:r>
      <w:r>
        <w:rPr>
          <w:sz w:val="16"/>
          <w:szCs w:val="16"/>
          <w:color w:val="231F20"/>
          <w:spacing w:val="-16"/>
        </w:rPr>
        <w:t>Chinese</w:t>
      </w:r>
      <w:r>
        <w:rPr>
          <w:sz w:val="16"/>
          <w:szCs w:val="16"/>
          <w:color w:val="231F20"/>
          <w:spacing w:val="4"/>
        </w:rPr>
        <w:t xml:space="preserve"> </w:t>
      </w:r>
      <w:r>
        <w:rPr>
          <w:sz w:val="16"/>
          <w:szCs w:val="16"/>
          <w:color w:val="231F20"/>
          <w:spacing w:val="-16"/>
        </w:rPr>
        <w:t>ex</w:t>
      </w:r>
      <w:r>
        <w:rPr>
          <w:sz w:val="16"/>
          <w:szCs w:val="16"/>
          <w:color w:val="231F20"/>
          <w:spacing w:val="-17"/>
        </w:rPr>
        <w:t>pert</w:t>
      </w:r>
      <w:r>
        <w:rPr>
          <w:sz w:val="16"/>
          <w:szCs w:val="16"/>
          <w:color w:val="231F20"/>
          <w:spacing w:val="4"/>
        </w:rPr>
        <w:t xml:space="preserve"> </w:t>
      </w:r>
      <w:r>
        <w:rPr>
          <w:sz w:val="16"/>
          <w:szCs w:val="16"/>
          <w:color w:val="231F20"/>
          <w:spacing w:val="-17"/>
        </w:rPr>
        <w:t>consensus</w:t>
      </w:r>
      <w:r>
        <w:rPr>
          <w:sz w:val="16"/>
          <w:szCs w:val="16"/>
          <w:color w:val="231F20"/>
          <w:spacing w:val="3"/>
        </w:rPr>
        <w:t xml:space="preserve"> </w:t>
      </w:r>
      <w:r>
        <w:rPr>
          <w:sz w:val="16"/>
          <w:szCs w:val="16"/>
          <w:color w:val="231F20"/>
          <w:spacing w:val="-17"/>
        </w:rPr>
        <w:t>on</w:t>
      </w:r>
      <w:r>
        <w:rPr>
          <w:sz w:val="16"/>
          <w:szCs w:val="16"/>
          <w:color w:val="231F20"/>
          <w:spacing w:val="3"/>
        </w:rPr>
        <w:t xml:space="preserve"> </w:t>
      </w:r>
      <w:r>
        <w:rPr>
          <w:sz w:val="16"/>
          <w:szCs w:val="16"/>
          <w:color w:val="231F20"/>
          <w:spacing w:val="-17"/>
        </w:rPr>
        <w:t>home</w:t>
      </w:r>
      <w:r>
        <w:rPr>
          <w:sz w:val="16"/>
          <w:szCs w:val="16"/>
          <w:color w:val="231F20"/>
          <w:spacing w:val="3"/>
        </w:rPr>
        <w:t xml:space="preserve"> </w:t>
      </w:r>
      <w:r>
        <w:rPr>
          <w:sz w:val="16"/>
          <w:szCs w:val="16"/>
          <w:color w:val="231F20"/>
          <w:spacing w:val="-17"/>
        </w:rPr>
        <w:t>nutrition</w:t>
      </w:r>
      <w:r>
        <w:rPr>
          <w:sz w:val="16"/>
          <w:szCs w:val="16"/>
          <w:color w:val="231F20"/>
        </w:rPr>
        <w:t xml:space="preserve"> </w:t>
      </w:r>
      <w:r>
        <w:rPr>
          <w:sz w:val="16"/>
          <w:szCs w:val="16"/>
          <w:color w:val="231F20"/>
          <w:spacing w:val="-7"/>
        </w:rPr>
        <w:t>administration</w:t>
      </w:r>
      <w:r>
        <w:rPr>
          <w:sz w:val="16"/>
          <w:szCs w:val="16"/>
          <w:color w:val="231F20"/>
          <w:spacing w:val="20"/>
          <w:w w:val="101"/>
        </w:rPr>
        <w:t xml:space="preserve"> </w:t>
      </w:r>
      <w:r>
        <w:rPr>
          <w:sz w:val="16"/>
          <w:szCs w:val="16"/>
          <w:color w:val="231F20"/>
          <w:spacing w:val="-7"/>
        </w:rPr>
        <w:t>for</w:t>
      </w:r>
      <w:r>
        <w:rPr>
          <w:sz w:val="16"/>
          <w:szCs w:val="16"/>
          <w:color w:val="231F20"/>
          <w:spacing w:val="19"/>
          <w:w w:val="101"/>
        </w:rPr>
        <w:t xml:space="preserve"> </w:t>
      </w:r>
      <w:r>
        <w:rPr>
          <w:sz w:val="16"/>
          <w:szCs w:val="16"/>
          <w:color w:val="231F20"/>
          <w:spacing w:val="-7"/>
        </w:rPr>
        <w:t>the</w:t>
      </w:r>
      <w:r>
        <w:rPr>
          <w:sz w:val="16"/>
          <w:szCs w:val="16"/>
          <w:color w:val="231F20"/>
          <w:spacing w:val="23"/>
          <w:w w:val="101"/>
        </w:rPr>
        <w:t xml:space="preserve"> </w:t>
      </w:r>
      <w:r>
        <w:rPr>
          <w:sz w:val="16"/>
          <w:szCs w:val="16"/>
          <w:color w:val="231F20"/>
          <w:spacing w:val="-7"/>
        </w:rPr>
        <w:t>eld</w:t>
      </w:r>
      <w:r>
        <w:rPr>
          <w:sz w:val="16"/>
          <w:szCs w:val="16"/>
          <w:color w:val="231F20"/>
          <w:spacing w:val="-8"/>
        </w:rPr>
        <w:t>erly（version</w:t>
      </w:r>
      <w:r>
        <w:rPr>
          <w:sz w:val="16"/>
          <w:szCs w:val="16"/>
          <w:color w:val="231F20"/>
          <w:spacing w:val="23"/>
        </w:rPr>
        <w:t xml:space="preserve"> </w:t>
      </w:r>
      <w:r>
        <w:rPr>
          <w:sz w:val="16"/>
          <w:szCs w:val="16"/>
          <w:color w:val="231F20"/>
          <w:spacing w:val="-8"/>
        </w:rPr>
        <w:t>2017</w:t>
      </w:r>
      <w:r>
        <w:rPr>
          <w:sz w:val="16"/>
          <w:szCs w:val="16"/>
          <w:color w:val="231F20"/>
          <w:spacing w:val="-5"/>
        </w:rPr>
        <w:t>）［</w:t>
      </w:r>
      <w:r>
        <w:rPr>
          <w:sz w:val="16"/>
          <w:szCs w:val="16"/>
          <w:color w:val="231F20"/>
          <w:spacing w:val="-8"/>
        </w:rPr>
        <w:t>J］.</w:t>
      </w:r>
      <w:r>
        <w:rPr>
          <w:sz w:val="16"/>
          <w:szCs w:val="16"/>
          <w:color w:val="231F20"/>
          <w:spacing w:val="25"/>
          <w:w w:val="101"/>
        </w:rPr>
        <w:t xml:space="preserve"> </w:t>
      </w:r>
      <w:r>
        <w:rPr>
          <w:sz w:val="16"/>
          <w:szCs w:val="16"/>
          <w:color w:val="231F20"/>
          <w:spacing w:val="-8"/>
        </w:rPr>
        <w:t>Chinese</w:t>
      </w:r>
      <w:r>
        <w:rPr>
          <w:sz w:val="16"/>
          <w:szCs w:val="16"/>
          <w:color w:val="231F20"/>
        </w:rPr>
        <w:t xml:space="preserve"> </w:t>
      </w:r>
      <w:r>
        <w:rPr>
          <w:sz w:val="16"/>
          <w:szCs w:val="16"/>
          <w:color w:val="231F20"/>
          <w:spacing w:val="-9"/>
        </w:rPr>
        <w:t>Journal</w:t>
      </w:r>
      <w:r>
        <w:rPr>
          <w:sz w:val="16"/>
          <w:szCs w:val="16"/>
          <w:color w:val="231F20"/>
          <w:spacing w:val="16"/>
        </w:rPr>
        <w:t xml:space="preserve"> </w:t>
      </w:r>
      <w:r>
        <w:rPr>
          <w:sz w:val="16"/>
          <w:szCs w:val="16"/>
          <w:color w:val="231F20"/>
          <w:spacing w:val="-9"/>
        </w:rPr>
        <w:t>of Evidence-Based</w:t>
      </w:r>
      <w:r>
        <w:rPr>
          <w:sz w:val="16"/>
          <w:szCs w:val="16"/>
          <w:color w:val="231F20"/>
          <w:spacing w:val="17"/>
        </w:rPr>
        <w:t xml:space="preserve"> </w:t>
      </w:r>
      <w:r>
        <w:rPr>
          <w:sz w:val="16"/>
          <w:szCs w:val="16"/>
          <w:color w:val="231F20"/>
          <w:spacing w:val="-9"/>
        </w:rPr>
        <w:t>Medicine，2017，17（11</w:t>
      </w:r>
      <w:r>
        <w:rPr>
          <w:sz w:val="16"/>
          <w:szCs w:val="16"/>
          <w:color w:val="231F20"/>
          <w:spacing w:val="-10"/>
        </w:rPr>
        <w:t>）：</w:t>
      </w:r>
      <w:r>
        <w:rPr>
          <w:sz w:val="16"/>
          <w:szCs w:val="16"/>
          <w:color w:val="231F20"/>
          <w:spacing w:val="-9"/>
        </w:rPr>
        <w:t>1251-</w:t>
      </w:r>
      <w:r>
        <w:rPr>
          <w:sz w:val="16"/>
          <w:szCs w:val="16"/>
          <w:color w:val="231F20"/>
        </w:rPr>
        <w:t xml:space="preserve"> </w:t>
      </w:r>
      <w:r>
        <w:rPr>
          <w:sz w:val="16"/>
          <w:szCs w:val="16"/>
          <w:color w:val="231F20"/>
          <w:spacing w:val="-11"/>
        </w:rPr>
        <w:t>1259.</w:t>
      </w:r>
    </w:p>
    <w:p>
      <w:pPr>
        <w:pStyle w:val="BodyText"/>
        <w:ind w:left="487" w:right="294" w:hanging="488"/>
        <w:spacing w:before="4" w:line="219" w:lineRule="auto"/>
        <w:rPr>
          <w:sz w:val="16"/>
          <w:szCs w:val="16"/>
        </w:rPr>
      </w:pPr>
      <w:r>
        <w:rPr>
          <w:sz w:val="16"/>
          <w:szCs w:val="16"/>
          <w:color w:val="231F20"/>
          <w:spacing w:val="-4"/>
        </w:rPr>
        <w:t>［20］MUNK</w:t>
      </w:r>
      <w:r>
        <w:rPr>
          <w:sz w:val="16"/>
          <w:szCs w:val="16"/>
          <w:color w:val="231F20"/>
          <w:spacing w:val="31"/>
          <w:w w:val="102"/>
        </w:rPr>
        <w:t xml:space="preserve"> </w:t>
      </w:r>
      <w:r>
        <w:rPr>
          <w:sz w:val="16"/>
          <w:szCs w:val="16"/>
          <w:color w:val="231F20"/>
          <w:spacing w:val="-4"/>
        </w:rPr>
        <w:t>T，TOLSTRUP</w:t>
      </w:r>
      <w:r>
        <w:rPr>
          <w:sz w:val="16"/>
          <w:szCs w:val="16"/>
          <w:color w:val="231F20"/>
          <w:spacing w:val="25"/>
          <w:w w:val="102"/>
        </w:rPr>
        <w:t xml:space="preserve"> </w:t>
      </w:r>
      <w:r>
        <w:rPr>
          <w:sz w:val="16"/>
          <w:szCs w:val="16"/>
          <w:color w:val="231F20"/>
          <w:spacing w:val="-4"/>
        </w:rPr>
        <w:t>U，BECK</w:t>
      </w:r>
      <w:r>
        <w:rPr>
          <w:sz w:val="16"/>
          <w:szCs w:val="16"/>
          <w:color w:val="231F20"/>
          <w:spacing w:val="24"/>
        </w:rPr>
        <w:t xml:space="preserve"> </w:t>
      </w:r>
      <w:r>
        <w:rPr>
          <w:sz w:val="16"/>
          <w:szCs w:val="16"/>
          <w:color w:val="231F20"/>
          <w:spacing w:val="-4"/>
        </w:rPr>
        <w:t>A</w:t>
      </w:r>
      <w:r>
        <w:rPr>
          <w:sz w:val="16"/>
          <w:szCs w:val="16"/>
          <w:color w:val="231F20"/>
          <w:spacing w:val="27"/>
        </w:rPr>
        <w:t xml:space="preserve"> </w:t>
      </w:r>
      <w:r>
        <w:rPr>
          <w:sz w:val="16"/>
          <w:szCs w:val="16"/>
          <w:color w:val="231F20"/>
          <w:spacing w:val="-4"/>
        </w:rPr>
        <w:t>M，et</w:t>
      </w:r>
      <w:r>
        <w:rPr>
          <w:sz w:val="16"/>
          <w:szCs w:val="16"/>
          <w:color w:val="231F20"/>
          <w:spacing w:val="24"/>
          <w:w w:val="102"/>
        </w:rPr>
        <w:t xml:space="preserve"> </w:t>
      </w:r>
      <w:r>
        <w:rPr>
          <w:sz w:val="16"/>
          <w:szCs w:val="16"/>
          <w:color w:val="231F20"/>
          <w:spacing w:val="-4"/>
        </w:rPr>
        <w:t>al.</w:t>
      </w:r>
      <w:r>
        <w:rPr>
          <w:sz w:val="16"/>
          <w:szCs w:val="16"/>
          <w:color w:val="231F20"/>
          <w:spacing w:val="25"/>
        </w:rPr>
        <w:t xml:space="preserve"> </w:t>
      </w:r>
      <w:r>
        <w:rPr>
          <w:sz w:val="16"/>
          <w:szCs w:val="16"/>
          <w:color w:val="231F20"/>
          <w:spacing w:val="-4"/>
        </w:rPr>
        <w:t>Individualised</w:t>
      </w:r>
      <w:r>
        <w:rPr>
          <w:sz w:val="16"/>
          <w:szCs w:val="16"/>
          <w:color w:val="231F20"/>
        </w:rPr>
        <w:t xml:space="preserve"> </w:t>
      </w:r>
      <w:r>
        <w:rPr>
          <w:sz w:val="16"/>
          <w:szCs w:val="16"/>
          <w:color w:val="231F20"/>
          <w:spacing w:val="-13"/>
        </w:rPr>
        <w:t>dietary</w:t>
      </w:r>
      <w:r>
        <w:rPr>
          <w:sz w:val="16"/>
          <w:szCs w:val="16"/>
          <w:color w:val="231F20"/>
          <w:spacing w:val="12"/>
          <w:w w:val="101"/>
        </w:rPr>
        <w:t xml:space="preserve"> </w:t>
      </w:r>
      <w:r>
        <w:rPr>
          <w:sz w:val="16"/>
          <w:szCs w:val="16"/>
          <w:color w:val="231F20"/>
          <w:spacing w:val="-13"/>
        </w:rPr>
        <w:t>counselling</w:t>
      </w:r>
      <w:r>
        <w:rPr>
          <w:sz w:val="16"/>
          <w:szCs w:val="16"/>
          <w:color w:val="231F20"/>
          <w:spacing w:val="8"/>
        </w:rPr>
        <w:t xml:space="preserve"> </w:t>
      </w:r>
      <w:r>
        <w:rPr>
          <w:sz w:val="16"/>
          <w:szCs w:val="16"/>
          <w:color w:val="231F20"/>
          <w:spacing w:val="-13"/>
        </w:rPr>
        <w:t>for</w:t>
      </w:r>
      <w:r>
        <w:rPr>
          <w:sz w:val="16"/>
          <w:szCs w:val="16"/>
          <w:color w:val="231F20"/>
          <w:spacing w:val="10"/>
        </w:rPr>
        <w:t xml:space="preserve"> </w:t>
      </w:r>
      <w:r>
        <w:rPr>
          <w:sz w:val="16"/>
          <w:szCs w:val="16"/>
          <w:color w:val="231F20"/>
          <w:spacing w:val="-13"/>
        </w:rPr>
        <w:t>nutritionally</w:t>
      </w:r>
      <w:r>
        <w:rPr>
          <w:sz w:val="16"/>
          <w:szCs w:val="16"/>
          <w:color w:val="231F20"/>
          <w:spacing w:val="12"/>
        </w:rPr>
        <w:t xml:space="preserve"> </w:t>
      </w:r>
      <w:r>
        <w:rPr>
          <w:sz w:val="16"/>
          <w:szCs w:val="16"/>
          <w:color w:val="231F20"/>
          <w:spacing w:val="-13"/>
        </w:rPr>
        <w:t>at-risk</w:t>
      </w:r>
      <w:r>
        <w:rPr>
          <w:sz w:val="16"/>
          <w:szCs w:val="16"/>
          <w:color w:val="231F20"/>
          <w:spacing w:val="11"/>
        </w:rPr>
        <w:t xml:space="preserve"> </w:t>
      </w:r>
      <w:r>
        <w:rPr>
          <w:sz w:val="16"/>
          <w:szCs w:val="16"/>
          <w:color w:val="231F20"/>
          <w:spacing w:val="-13"/>
        </w:rPr>
        <w:t>older</w:t>
      </w:r>
      <w:r>
        <w:rPr>
          <w:sz w:val="16"/>
          <w:szCs w:val="16"/>
          <w:color w:val="231F20"/>
          <w:spacing w:val="9"/>
        </w:rPr>
        <w:t xml:space="preserve"> </w:t>
      </w:r>
      <w:r>
        <w:rPr>
          <w:sz w:val="16"/>
          <w:szCs w:val="16"/>
          <w:color w:val="231F20"/>
          <w:spacing w:val="-13"/>
        </w:rPr>
        <w:t>patients</w:t>
      </w:r>
      <w:r>
        <w:rPr>
          <w:sz w:val="16"/>
          <w:szCs w:val="16"/>
          <w:color w:val="231F20"/>
          <w:spacing w:val="8"/>
        </w:rPr>
        <w:t xml:space="preserve"> </w:t>
      </w:r>
      <w:r>
        <w:rPr>
          <w:sz w:val="16"/>
          <w:szCs w:val="16"/>
          <w:color w:val="231F20"/>
          <w:spacing w:val="-13"/>
        </w:rPr>
        <w:t>fo</w:t>
      </w:r>
      <w:r>
        <w:rPr>
          <w:sz w:val="16"/>
          <w:szCs w:val="16"/>
          <w:color w:val="231F20"/>
          <w:spacing w:val="-14"/>
        </w:rPr>
        <w:t>llowing</w:t>
      </w:r>
      <w:r>
        <w:rPr>
          <w:sz w:val="16"/>
          <w:szCs w:val="16"/>
          <w:color w:val="231F20"/>
        </w:rPr>
        <w:t xml:space="preserve"> </w:t>
      </w:r>
      <w:r>
        <w:rPr>
          <w:sz w:val="16"/>
          <w:szCs w:val="16"/>
          <w:color w:val="231F20"/>
          <w:spacing w:val="-14"/>
        </w:rPr>
        <w:t>discharge</w:t>
      </w:r>
      <w:r>
        <w:rPr>
          <w:sz w:val="16"/>
          <w:szCs w:val="16"/>
          <w:color w:val="231F20"/>
          <w:spacing w:val="13"/>
          <w:w w:val="102"/>
        </w:rPr>
        <w:t xml:space="preserve"> </w:t>
      </w:r>
      <w:r>
        <w:rPr>
          <w:sz w:val="16"/>
          <w:szCs w:val="16"/>
          <w:color w:val="231F20"/>
          <w:spacing w:val="-14"/>
        </w:rPr>
        <w:t>from</w:t>
      </w:r>
      <w:r>
        <w:rPr>
          <w:sz w:val="16"/>
          <w:szCs w:val="16"/>
          <w:color w:val="231F20"/>
          <w:spacing w:val="17"/>
        </w:rPr>
        <w:t xml:space="preserve"> </w:t>
      </w:r>
      <w:r>
        <w:rPr>
          <w:sz w:val="16"/>
          <w:szCs w:val="16"/>
          <w:color w:val="231F20"/>
          <w:spacing w:val="-14"/>
        </w:rPr>
        <w:t>acute</w:t>
      </w:r>
      <w:r>
        <w:rPr>
          <w:sz w:val="16"/>
          <w:szCs w:val="16"/>
          <w:color w:val="231F20"/>
          <w:spacing w:val="17"/>
        </w:rPr>
        <w:t xml:space="preserve"> </w:t>
      </w:r>
      <w:r>
        <w:rPr>
          <w:sz w:val="16"/>
          <w:szCs w:val="16"/>
          <w:color w:val="231F20"/>
          <w:spacing w:val="-14"/>
        </w:rPr>
        <w:t>hospital</w:t>
      </w:r>
      <w:r>
        <w:rPr>
          <w:sz w:val="16"/>
          <w:szCs w:val="16"/>
          <w:color w:val="231F20"/>
          <w:spacing w:val="15"/>
          <w:w w:val="101"/>
        </w:rPr>
        <w:t xml:space="preserve"> </w:t>
      </w:r>
      <w:r>
        <w:rPr>
          <w:sz w:val="16"/>
          <w:szCs w:val="16"/>
          <w:color w:val="231F20"/>
          <w:spacing w:val="-14"/>
        </w:rPr>
        <w:t>to</w:t>
      </w:r>
      <w:r>
        <w:rPr>
          <w:sz w:val="16"/>
          <w:szCs w:val="16"/>
          <w:color w:val="231F20"/>
          <w:spacing w:val="16"/>
          <w:w w:val="101"/>
        </w:rPr>
        <w:t xml:space="preserve"> </w:t>
      </w:r>
      <w:r>
        <w:rPr>
          <w:sz w:val="16"/>
          <w:szCs w:val="16"/>
          <w:color w:val="231F20"/>
          <w:spacing w:val="-14"/>
        </w:rPr>
        <w:t>home：a</w:t>
      </w:r>
      <w:r>
        <w:rPr>
          <w:sz w:val="16"/>
          <w:szCs w:val="16"/>
          <w:color w:val="231F20"/>
          <w:spacing w:val="18"/>
          <w:w w:val="102"/>
        </w:rPr>
        <w:t xml:space="preserve"> </w:t>
      </w:r>
      <w:r>
        <w:rPr>
          <w:sz w:val="16"/>
          <w:szCs w:val="16"/>
          <w:color w:val="231F20"/>
          <w:spacing w:val="-14"/>
        </w:rPr>
        <w:t>syste</w:t>
      </w:r>
      <w:r>
        <w:rPr>
          <w:sz w:val="16"/>
          <w:szCs w:val="16"/>
          <w:color w:val="231F20"/>
          <w:spacing w:val="-15"/>
        </w:rPr>
        <w:t>matic</w:t>
      </w:r>
      <w:r>
        <w:rPr>
          <w:sz w:val="16"/>
          <w:szCs w:val="16"/>
          <w:color w:val="231F20"/>
          <w:spacing w:val="16"/>
        </w:rPr>
        <w:t xml:space="preserve"> </w:t>
      </w:r>
      <w:r>
        <w:rPr>
          <w:sz w:val="16"/>
          <w:szCs w:val="16"/>
          <w:color w:val="231F20"/>
          <w:spacing w:val="-15"/>
        </w:rPr>
        <w:t>review</w:t>
      </w:r>
      <w:r>
        <w:rPr>
          <w:sz w:val="16"/>
          <w:szCs w:val="16"/>
          <w:color w:val="231F20"/>
          <w:spacing w:val="17"/>
          <w:w w:val="101"/>
        </w:rPr>
        <w:t xml:space="preserve"> </w:t>
      </w:r>
      <w:r>
        <w:rPr>
          <w:sz w:val="16"/>
          <w:szCs w:val="16"/>
          <w:color w:val="231F20"/>
          <w:spacing w:val="-15"/>
        </w:rPr>
        <w:t>and</w:t>
      </w:r>
      <w:r>
        <w:rPr>
          <w:sz w:val="16"/>
          <w:szCs w:val="16"/>
          <w:color w:val="231F20"/>
        </w:rPr>
        <w:t xml:space="preserve"> </w:t>
      </w:r>
      <w:r>
        <w:rPr>
          <w:sz w:val="16"/>
          <w:szCs w:val="16"/>
          <w:color w:val="231F20"/>
          <w:spacing w:val="-11"/>
        </w:rPr>
        <w:t>meta-analysis［J］. J Hum Nutr Diet，2016，29（2</w:t>
      </w:r>
      <w:r>
        <w:rPr>
          <w:sz w:val="16"/>
          <w:szCs w:val="16"/>
          <w:color w:val="231F20"/>
          <w:spacing w:val="1"/>
        </w:rPr>
        <w:t>）：</w:t>
      </w:r>
      <w:r>
        <w:rPr>
          <w:sz w:val="16"/>
          <w:szCs w:val="16"/>
          <w:color w:val="231F20"/>
          <w:spacing w:val="-11"/>
        </w:rPr>
        <w:t>196-208.</w:t>
      </w:r>
      <w:r>
        <w:rPr>
          <w:sz w:val="16"/>
          <w:szCs w:val="16"/>
          <w:color w:val="231F20"/>
        </w:rPr>
        <w:t xml:space="preserve"> </w:t>
      </w:r>
      <w:r>
        <w:rPr>
          <w:sz w:val="16"/>
          <w:szCs w:val="16"/>
          <w:color w:val="231F20"/>
          <w:spacing w:val="-12"/>
        </w:rPr>
        <w:t>DOI：10.1111/jhn.12307.</w:t>
      </w:r>
    </w:p>
    <w:p>
      <w:pPr>
        <w:pStyle w:val="BodyText"/>
        <w:ind w:left="489" w:right="293" w:hanging="489"/>
        <w:spacing w:before="44" w:line="205" w:lineRule="auto"/>
        <w:rPr>
          <w:sz w:val="16"/>
          <w:szCs w:val="16"/>
        </w:rPr>
      </w:pPr>
      <w:r>
        <w:rPr>
          <w:sz w:val="16"/>
          <w:szCs w:val="16"/>
          <w:color w:val="231F20"/>
          <w:spacing w:val="-9"/>
        </w:rPr>
        <w:t>［21］REA J，WALTERS</w:t>
      </w:r>
      <w:r>
        <w:rPr>
          <w:sz w:val="16"/>
          <w:szCs w:val="16"/>
          <w:color w:val="231F20"/>
          <w:spacing w:val="9"/>
        </w:rPr>
        <w:t xml:space="preserve"> </w:t>
      </w:r>
      <w:r>
        <w:rPr>
          <w:sz w:val="16"/>
          <w:szCs w:val="16"/>
          <w:color w:val="231F20"/>
          <w:spacing w:val="-9"/>
        </w:rPr>
        <w:t>K，AVGERINOU</w:t>
      </w:r>
      <w:r>
        <w:rPr>
          <w:sz w:val="16"/>
          <w:szCs w:val="16"/>
          <w:color w:val="231F20"/>
          <w:spacing w:val="9"/>
        </w:rPr>
        <w:t xml:space="preserve"> </w:t>
      </w:r>
      <w:r>
        <w:rPr>
          <w:sz w:val="16"/>
          <w:szCs w:val="16"/>
          <w:color w:val="231F20"/>
          <w:spacing w:val="-9"/>
        </w:rPr>
        <w:t>C.</w:t>
      </w:r>
      <w:r>
        <w:rPr>
          <w:sz w:val="16"/>
          <w:szCs w:val="16"/>
          <w:color w:val="231F20"/>
          <w:spacing w:val="10"/>
        </w:rPr>
        <w:t xml:space="preserve"> </w:t>
      </w:r>
      <w:r>
        <w:rPr>
          <w:sz w:val="16"/>
          <w:szCs w:val="16"/>
          <w:color w:val="231F20"/>
          <w:spacing w:val="-9"/>
        </w:rPr>
        <w:t>How</w:t>
      </w:r>
      <w:r>
        <w:rPr>
          <w:sz w:val="16"/>
          <w:szCs w:val="16"/>
          <w:color w:val="231F20"/>
          <w:spacing w:val="7"/>
        </w:rPr>
        <w:t xml:space="preserve"> </w:t>
      </w:r>
      <w:r>
        <w:rPr>
          <w:sz w:val="16"/>
          <w:szCs w:val="16"/>
          <w:color w:val="231F20"/>
          <w:spacing w:val="-9"/>
        </w:rPr>
        <w:t>effective</w:t>
      </w:r>
      <w:r>
        <w:rPr>
          <w:sz w:val="16"/>
          <w:szCs w:val="16"/>
          <w:color w:val="231F20"/>
          <w:spacing w:val="8"/>
        </w:rPr>
        <w:t xml:space="preserve"> </w:t>
      </w:r>
      <w:r>
        <w:rPr>
          <w:sz w:val="16"/>
          <w:szCs w:val="16"/>
          <w:color w:val="231F20"/>
          <w:spacing w:val="-9"/>
        </w:rPr>
        <w:t>is</w:t>
      </w:r>
      <w:r>
        <w:rPr>
          <w:sz w:val="16"/>
          <w:szCs w:val="16"/>
          <w:color w:val="231F20"/>
          <w:spacing w:val="7"/>
        </w:rPr>
        <w:t xml:space="preserve"> </w:t>
      </w:r>
      <w:r>
        <w:rPr>
          <w:sz w:val="16"/>
          <w:szCs w:val="16"/>
          <w:color w:val="231F20"/>
          <w:spacing w:val="-9"/>
        </w:rPr>
        <w:t>nutriti</w:t>
      </w:r>
      <w:r>
        <w:rPr>
          <w:sz w:val="16"/>
          <w:szCs w:val="16"/>
          <w:color w:val="231F20"/>
          <w:spacing w:val="-10"/>
        </w:rPr>
        <w:t>on</w:t>
      </w:r>
      <w:r>
        <w:rPr>
          <w:sz w:val="16"/>
          <w:szCs w:val="16"/>
          <w:color w:val="231F20"/>
        </w:rPr>
        <w:t xml:space="preserve"> </w:t>
      </w:r>
      <w:r>
        <w:rPr>
          <w:sz w:val="16"/>
          <w:szCs w:val="16"/>
          <w:color w:val="231F20"/>
          <w:spacing w:val="-14"/>
        </w:rPr>
        <w:t>education</w:t>
      </w:r>
      <w:r>
        <w:rPr>
          <w:sz w:val="16"/>
          <w:szCs w:val="16"/>
          <w:color w:val="231F20"/>
          <w:spacing w:val="30"/>
          <w:w w:val="101"/>
        </w:rPr>
        <w:t xml:space="preserve"> </w:t>
      </w:r>
      <w:r>
        <w:rPr>
          <w:sz w:val="16"/>
          <w:szCs w:val="16"/>
          <w:color w:val="231F20"/>
          <w:spacing w:val="-14"/>
        </w:rPr>
        <w:t>aiming</w:t>
      </w:r>
      <w:r>
        <w:rPr>
          <w:sz w:val="16"/>
          <w:szCs w:val="16"/>
          <w:color w:val="231F20"/>
          <w:spacing w:val="15"/>
        </w:rPr>
        <w:t xml:space="preserve"> </w:t>
      </w:r>
      <w:r>
        <w:rPr>
          <w:sz w:val="16"/>
          <w:szCs w:val="16"/>
          <w:color w:val="231F20"/>
          <w:spacing w:val="-14"/>
        </w:rPr>
        <w:t>to</w:t>
      </w:r>
      <w:r>
        <w:rPr>
          <w:sz w:val="16"/>
          <w:szCs w:val="16"/>
          <w:color w:val="231F20"/>
          <w:spacing w:val="16"/>
        </w:rPr>
        <w:t xml:space="preserve"> </w:t>
      </w:r>
      <w:r>
        <w:rPr>
          <w:sz w:val="16"/>
          <w:szCs w:val="16"/>
          <w:color w:val="231F20"/>
          <w:spacing w:val="-14"/>
        </w:rPr>
        <w:t>prevent</w:t>
      </w:r>
      <w:r>
        <w:rPr>
          <w:sz w:val="16"/>
          <w:szCs w:val="16"/>
          <w:color w:val="231F20"/>
          <w:spacing w:val="17"/>
        </w:rPr>
        <w:t xml:space="preserve"> </w:t>
      </w:r>
      <w:r>
        <w:rPr>
          <w:sz w:val="16"/>
          <w:szCs w:val="16"/>
          <w:color w:val="231F20"/>
          <w:spacing w:val="-14"/>
        </w:rPr>
        <w:t>or</w:t>
      </w:r>
      <w:r>
        <w:rPr>
          <w:sz w:val="16"/>
          <w:szCs w:val="16"/>
          <w:color w:val="231F20"/>
          <w:spacing w:val="14"/>
        </w:rPr>
        <w:t xml:space="preserve"> </w:t>
      </w:r>
      <w:r>
        <w:rPr>
          <w:sz w:val="16"/>
          <w:szCs w:val="16"/>
          <w:color w:val="231F20"/>
          <w:spacing w:val="-14"/>
        </w:rPr>
        <w:t>treat</w:t>
      </w:r>
      <w:r>
        <w:rPr>
          <w:sz w:val="16"/>
          <w:szCs w:val="16"/>
          <w:color w:val="231F20"/>
          <w:spacing w:val="16"/>
          <w:w w:val="102"/>
        </w:rPr>
        <w:t xml:space="preserve"> </w:t>
      </w:r>
      <w:r>
        <w:rPr>
          <w:sz w:val="16"/>
          <w:szCs w:val="16"/>
          <w:color w:val="231F20"/>
          <w:spacing w:val="-14"/>
        </w:rPr>
        <w:t>malnutrition</w:t>
      </w:r>
      <w:r>
        <w:rPr>
          <w:sz w:val="16"/>
          <w:szCs w:val="16"/>
          <w:color w:val="231F20"/>
          <w:spacing w:val="17"/>
          <w:w w:val="101"/>
        </w:rPr>
        <w:t xml:space="preserve"> </w:t>
      </w:r>
      <w:r>
        <w:rPr>
          <w:sz w:val="16"/>
          <w:szCs w:val="16"/>
          <w:color w:val="231F20"/>
          <w:spacing w:val="-14"/>
        </w:rPr>
        <w:t>in</w:t>
      </w:r>
      <w:r>
        <w:rPr>
          <w:sz w:val="16"/>
          <w:szCs w:val="16"/>
          <w:color w:val="231F20"/>
          <w:spacing w:val="17"/>
          <w:w w:val="101"/>
        </w:rPr>
        <w:t xml:space="preserve"> </w:t>
      </w:r>
      <w:r>
        <w:rPr>
          <w:sz w:val="16"/>
          <w:szCs w:val="16"/>
          <w:color w:val="231F20"/>
          <w:spacing w:val="-14"/>
        </w:rPr>
        <w:t>community-</w:t>
      </w:r>
      <w:r>
        <w:rPr>
          <w:sz w:val="16"/>
          <w:szCs w:val="16"/>
          <w:color w:val="231F20"/>
        </w:rPr>
        <w:t xml:space="preserve"> </w:t>
      </w:r>
      <w:r>
        <w:rPr>
          <w:sz w:val="16"/>
          <w:szCs w:val="16"/>
          <w:color w:val="231F20"/>
          <w:spacing w:val="-13"/>
        </w:rPr>
        <w:t>dwelling older adults? A systematic</w:t>
      </w:r>
      <w:r>
        <w:rPr>
          <w:sz w:val="16"/>
          <w:szCs w:val="16"/>
          <w:color w:val="231F20"/>
        </w:rPr>
        <w:t xml:space="preserve"> </w:t>
      </w:r>
      <w:r>
        <w:rPr>
          <w:sz w:val="16"/>
          <w:szCs w:val="16"/>
          <w:color w:val="231F20"/>
          <w:spacing w:val="-13"/>
        </w:rPr>
        <w:t>revie</w:t>
      </w:r>
      <w:r>
        <w:rPr>
          <w:sz w:val="16"/>
          <w:szCs w:val="16"/>
          <w:color w:val="231F20"/>
          <w:spacing w:val="-14"/>
        </w:rPr>
        <w:t>w［J］.</w:t>
      </w:r>
      <w:r>
        <w:rPr>
          <w:sz w:val="16"/>
          <w:szCs w:val="16"/>
          <w:color w:val="231F20"/>
          <w:spacing w:val="1"/>
        </w:rPr>
        <w:t xml:space="preserve"> </w:t>
      </w:r>
      <w:r>
        <w:rPr>
          <w:sz w:val="16"/>
          <w:szCs w:val="16"/>
          <w:color w:val="231F20"/>
          <w:spacing w:val="-14"/>
        </w:rPr>
        <w:t>Eur</w:t>
      </w:r>
      <w:r>
        <w:rPr>
          <w:sz w:val="16"/>
          <w:szCs w:val="16"/>
          <w:color w:val="231F20"/>
          <w:spacing w:val="3"/>
        </w:rPr>
        <w:t xml:space="preserve"> </w:t>
      </w:r>
      <w:r>
        <w:rPr>
          <w:sz w:val="16"/>
          <w:szCs w:val="16"/>
          <w:color w:val="231F20"/>
          <w:spacing w:val="-14"/>
        </w:rPr>
        <w:t>Geriatr</w:t>
      </w:r>
      <w:r>
        <w:rPr>
          <w:sz w:val="16"/>
          <w:szCs w:val="16"/>
          <w:color w:val="231F20"/>
          <w:spacing w:val="2"/>
        </w:rPr>
        <w:t xml:space="preserve"> </w:t>
      </w:r>
      <w:r>
        <w:rPr>
          <w:sz w:val="16"/>
          <w:szCs w:val="16"/>
          <w:color w:val="231F20"/>
          <w:spacing w:val="-14"/>
        </w:rPr>
        <w:t>Med，</w:t>
      </w:r>
    </w:p>
    <w:p>
      <w:pPr>
        <w:spacing w:line="14" w:lineRule="auto"/>
        <w:rPr>
          <w:rFonts w:ascii="Arial"/>
          <w:sz w:val="2"/>
        </w:rPr>
      </w:pPr>
      <w:r>
        <w:rPr>
          <w:rFonts w:ascii="Arial" w:hAnsi="Arial" w:eastAsia="Arial" w:cs="Arial"/>
          <w:sz w:val="2"/>
          <w:szCs w:val="2"/>
        </w:rPr>
        <w:br w:type="column"/>
      </w:r>
    </w:p>
    <w:p>
      <w:pPr>
        <w:pStyle w:val="BodyText"/>
        <w:ind w:left="488"/>
        <w:spacing w:before="35" w:line="201" w:lineRule="auto"/>
        <w:rPr>
          <w:sz w:val="16"/>
          <w:szCs w:val="16"/>
        </w:rPr>
      </w:pPr>
      <w:r>
        <w:rPr>
          <w:sz w:val="16"/>
          <w:szCs w:val="16"/>
          <w:color w:val="231F20"/>
          <w:spacing w:val="-9"/>
        </w:rPr>
        <w:t>2019，10（3</w:t>
      </w:r>
      <w:r>
        <w:rPr>
          <w:sz w:val="16"/>
          <w:szCs w:val="16"/>
          <w:color w:val="231F20"/>
          <w:spacing w:val="-15"/>
        </w:rPr>
        <w:t>）：</w:t>
      </w:r>
      <w:r>
        <w:rPr>
          <w:sz w:val="16"/>
          <w:szCs w:val="16"/>
          <w:color w:val="231F20"/>
          <w:spacing w:val="-9"/>
        </w:rPr>
        <w:t>339-358. DOI：10.1007/s41999-019-00</w:t>
      </w:r>
      <w:r>
        <w:rPr>
          <w:sz w:val="16"/>
          <w:szCs w:val="16"/>
          <w:color w:val="231F20"/>
          <w:spacing w:val="-10"/>
        </w:rPr>
        <w:t>172-6.</w:t>
      </w:r>
    </w:p>
    <w:p>
      <w:pPr>
        <w:pStyle w:val="BodyText"/>
        <w:ind w:left="487" w:hanging="487"/>
        <w:spacing w:before="29" w:line="218" w:lineRule="auto"/>
        <w:rPr>
          <w:sz w:val="16"/>
          <w:szCs w:val="16"/>
        </w:rPr>
      </w:pPr>
      <w:r>
        <w:rPr>
          <w:sz w:val="16"/>
          <w:szCs w:val="16"/>
          <w:color w:val="231F20"/>
          <w:spacing w:val="-8"/>
        </w:rPr>
        <w:t>［22］REA J，AVGERINOU</w:t>
      </w:r>
      <w:r>
        <w:rPr>
          <w:sz w:val="16"/>
          <w:szCs w:val="16"/>
          <w:color w:val="231F20"/>
          <w:spacing w:val="-9"/>
        </w:rPr>
        <w:t xml:space="preserve"> C，WALTERS K.</w:t>
      </w:r>
      <w:r>
        <w:rPr>
          <w:sz w:val="16"/>
          <w:szCs w:val="16"/>
          <w:color w:val="231F20"/>
          <w:spacing w:val="16"/>
          <w:w w:val="101"/>
        </w:rPr>
        <w:t xml:space="preserve"> </w:t>
      </w:r>
      <w:r>
        <w:rPr>
          <w:sz w:val="16"/>
          <w:szCs w:val="16"/>
          <w:color w:val="231F20"/>
          <w:spacing w:val="-9"/>
        </w:rPr>
        <w:t>162Can dietary education</w:t>
      </w:r>
      <w:r>
        <w:rPr>
          <w:sz w:val="16"/>
          <w:szCs w:val="16"/>
          <w:color w:val="231F20"/>
        </w:rPr>
        <w:t xml:space="preserve"> </w:t>
      </w:r>
      <w:r>
        <w:rPr>
          <w:sz w:val="16"/>
          <w:szCs w:val="16"/>
          <w:color w:val="231F20"/>
          <w:spacing w:val="-15"/>
        </w:rPr>
        <w:t>and</w:t>
      </w:r>
      <w:r>
        <w:rPr>
          <w:sz w:val="16"/>
          <w:szCs w:val="16"/>
          <w:color w:val="231F20"/>
          <w:spacing w:val="21"/>
          <w:w w:val="101"/>
        </w:rPr>
        <w:t xml:space="preserve"> </w:t>
      </w:r>
      <w:r>
        <w:rPr>
          <w:sz w:val="16"/>
          <w:szCs w:val="16"/>
          <w:color w:val="231F20"/>
          <w:spacing w:val="-15"/>
        </w:rPr>
        <w:t>support</w:t>
      </w:r>
      <w:r>
        <w:rPr>
          <w:sz w:val="16"/>
          <w:szCs w:val="16"/>
          <w:color w:val="231F20"/>
          <w:spacing w:val="20"/>
        </w:rPr>
        <w:t xml:space="preserve"> </w:t>
      </w:r>
      <w:r>
        <w:rPr>
          <w:sz w:val="16"/>
          <w:szCs w:val="16"/>
          <w:color w:val="231F20"/>
          <w:spacing w:val="-15"/>
        </w:rPr>
        <w:t>alone</w:t>
      </w:r>
      <w:r>
        <w:rPr>
          <w:sz w:val="16"/>
          <w:szCs w:val="16"/>
          <w:color w:val="231F20"/>
          <w:spacing w:val="21"/>
        </w:rPr>
        <w:t xml:space="preserve"> </w:t>
      </w:r>
      <w:r>
        <w:rPr>
          <w:sz w:val="16"/>
          <w:szCs w:val="16"/>
          <w:color w:val="231F20"/>
          <w:spacing w:val="-14"/>
        </w:rPr>
        <w:t>improve</w:t>
      </w:r>
      <w:r>
        <w:rPr>
          <w:sz w:val="16"/>
          <w:szCs w:val="16"/>
          <w:color w:val="231F20"/>
          <w:spacing w:val="20"/>
        </w:rPr>
        <w:t xml:space="preserve"> </w:t>
      </w:r>
      <w:r>
        <w:rPr>
          <w:sz w:val="16"/>
          <w:szCs w:val="16"/>
          <w:color w:val="231F20"/>
          <w:spacing w:val="-14"/>
        </w:rPr>
        <w:t>outcomes</w:t>
      </w:r>
      <w:r>
        <w:rPr>
          <w:sz w:val="16"/>
          <w:szCs w:val="16"/>
          <w:color w:val="231F20"/>
          <w:spacing w:val="16"/>
          <w:w w:val="101"/>
        </w:rPr>
        <w:t xml:space="preserve"> </w:t>
      </w:r>
      <w:r>
        <w:rPr>
          <w:sz w:val="16"/>
          <w:szCs w:val="16"/>
          <w:color w:val="231F20"/>
          <w:spacing w:val="-14"/>
        </w:rPr>
        <w:t>for</w:t>
      </w:r>
      <w:r>
        <w:rPr>
          <w:sz w:val="16"/>
          <w:szCs w:val="16"/>
          <w:color w:val="231F20"/>
          <w:spacing w:val="19"/>
        </w:rPr>
        <w:t xml:space="preserve"> </w:t>
      </w:r>
      <w:r>
        <w:rPr>
          <w:sz w:val="16"/>
          <w:szCs w:val="16"/>
          <w:color w:val="231F20"/>
          <w:spacing w:val="-14"/>
        </w:rPr>
        <w:t>old</w:t>
      </w:r>
      <w:r>
        <w:rPr>
          <w:sz w:val="16"/>
          <w:szCs w:val="16"/>
          <w:color w:val="231F20"/>
          <w:spacing w:val="-15"/>
        </w:rPr>
        <w:t>er</w:t>
      </w:r>
      <w:r>
        <w:rPr>
          <w:sz w:val="16"/>
          <w:szCs w:val="16"/>
          <w:color w:val="231F20"/>
          <w:spacing w:val="17"/>
          <w:w w:val="101"/>
        </w:rPr>
        <w:t xml:space="preserve"> </w:t>
      </w:r>
      <w:r>
        <w:rPr>
          <w:sz w:val="16"/>
          <w:szCs w:val="16"/>
          <w:color w:val="231F20"/>
          <w:spacing w:val="-15"/>
        </w:rPr>
        <w:t>people</w:t>
      </w:r>
      <w:r>
        <w:rPr>
          <w:sz w:val="16"/>
          <w:szCs w:val="16"/>
          <w:color w:val="231F20"/>
          <w:spacing w:val="20"/>
          <w:w w:val="101"/>
        </w:rPr>
        <w:t xml:space="preserve"> </w:t>
      </w:r>
      <w:r>
        <w:rPr>
          <w:sz w:val="16"/>
          <w:szCs w:val="16"/>
          <w:color w:val="231F20"/>
          <w:spacing w:val="-15"/>
        </w:rPr>
        <w:t>at</w:t>
      </w:r>
      <w:r>
        <w:rPr>
          <w:sz w:val="16"/>
          <w:szCs w:val="16"/>
          <w:color w:val="231F20"/>
          <w:spacing w:val="19"/>
        </w:rPr>
        <w:t xml:space="preserve"> </w:t>
      </w:r>
      <w:r>
        <w:rPr>
          <w:sz w:val="16"/>
          <w:szCs w:val="16"/>
          <w:color w:val="231F20"/>
          <w:spacing w:val="-15"/>
        </w:rPr>
        <w:t>risk</w:t>
      </w:r>
      <w:r>
        <w:rPr>
          <w:sz w:val="16"/>
          <w:szCs w:val="16"/>
          <w:color w:val="231F20"/>
          <w:spacing w:val="20"/>
        </w:rPr>
        <w:t xml:space="preserve"> </w:t>
      </w:r>
      <w:r>
        <w:rPr>
          <w:sz w:val="16"/>
          <w:szCs w:val="16"/>
          <w:color w:val="231F20"/>
          <w:spacing w:val="-15"/>
        </w:rPr>
        <w:t>o</w:t>
      </w:r>
      <w:r>
        <w:rPr>
          <w:sz w:val="16"/>
          <w:szCs w:val="16"/>
          <w:color w:val="231F20"/>
        </w:rPr>
        <w:t>f</w:t>
      </w:r>
      <w:r>
        <w:rPr>
          <w:sz w:val="16"/>
          <w:szCs w:val="16"/>
          <w:color w:val="231F20"/>
        </w:rPr>
        <w:t xml:space="preserve"> </w:t>
      </w:r>
      <w:r>
        <w:rPr>
          <w:sz w:val="16"/>
          <w:szCs w:val="16"/>
          <w:color w:val="231F20"/>
          <w:spacing w:val="-20"/>
        </w:rPr>
        <w:t>malnutrition in the</w:t>
      </w:r>
      <w:r>
        <w:rPr>
          <w:sz w:val="16"/>
          <w:szCs w:val="16"/>
          <w:color w:val="231F20"/>
          <w:spacing w:val="-21"/>
        </w:rPr>
        <w:t xml:space="preserve"> community?［J］. Age Ageing，2018，47（suppl_5</w:t>
      </w:r>
      <w:r>
        <w:rPr>
          <w:sz w:val="16"/>
          <w:szCs w:val="16"/>
          <w:color w:val="231F20"/>
          <w:spacing w:val="-35"/>
          <w:w w:val="79"/>
        </w:rPr>
        <w:t>）：</w:t>
      </w:r>
      <w:r>
        <w:rPr>
          <w:sz w:val="16"/>
          <w:szCs w:val="16"/>
          <w:color w:val="231F20"/>
          <w:spacing w:val="2"/>
        </w:rPr>
        <w:t xml:space="preserve"> </w:t>
      </w:r>
      <w:r>
        <w:rPr>
          <w:sz w:val="16"/>
          <w:szCs w:val="16"/>
          <w:color w:val="231F20"/>
          <w:spacing w:val="-12"/>
        </w:rPr>
        <w:t>v13-v60. DOI：10.1093</w:t>
      </w:r>
      <w:r>
        <w:rPr>
          <w:sz w:val="16"/>
          <w:szCs w:val="16"/>
          <w:color w:val="231F20"/>
          <w:spacing w:val="-13"/>
        </w:rPr>
        <w:t>/ageing/afy140.123.</w:t>
      </w:r>
    </w:p>
    <w:p>
      <w:pPr>
        <w:pStyle w:val="BodyText"/>
        <w:ind w:left="485" w:right="9" w:hanging="485"/>
        <w:spacing w:before="41" w:line="220" w:lineRule="auto"/>
        <w:rPr>
          <w:sz w:val="16"/>
          <w:szCs w:val="16"/>
        </w:rPr>
      </w:pPr>
      <w:r>
        <w:rPr>
          <w:sz w:val="16"/>
          <w:szCs w:val="16"/>
          <w:color w:val="231F20"/>
          <w:spacing w:val="-8"/>
        </w:rPr>
        <w:t>［23］NGUYEN</w:t>
      </w:r>
      <w:r>
        <w:rPr>
          <w:sz w:val="16"/>
          <w:szCs w:val="16"/>
          <w:color w:val="231F20"/>
          <w:spacing w:val="13"/>
        </w:rPr>
        <w:t xml:space="preserve"> </w:t>
      </w:r>
      <w:r>
        <w:rPr>
          <w:sz w:val="16"/>
          <w:szCs w:val="16"/>
          <w:color w:val="231F20"/>
          <w:spacing w:val="-8"/>
        </w:rPr>
        <w:t>H</w:t>
      </w:r>
      <w:r>
        <w:rPr>
          <w:sz w:val="16"/>
          <w:szCs w:val="16"/>
          <w:color w:val="231F20"/>
          <w:spacing w:val="7"/>
        </w:rPr>
        <w:t xml:space="preserve"> </w:t>
      </w:r>
      <w:r>
        <w:rPr>
          <w:sz w:val="16"/>
          <w:szCs w:val="16"/>
          <w:color w:val="231F20"/>
          <w:spacing w:val="-8"/>
        </w:rPr>
        <w:t>T，PAVEY</w:t>
      </w:r>
      <w:r>
        <w:rPr>
          <w:sz w:val="16"/>
          <w:szCs w:val="16"/>
          <w:color w:val="231F20"/>
          <w:spacing w:val="8"/>
        </w:rPr>
        <w:t xml:space="preserve"> </w:t>
      </w:r>
      <w:r>
        <w:rPr>
          <w:sz w:val="16"/>
          <w:szCs w:val="16"/>
          <w:color w:val="231F20"/>
          <w:spacing w:val="-8"/>
        </w:rPr>
        <w:t>T</w:t>
      </w:r>
      <w:r>
        <w:rPr>
          <w:sz w:val="16"/>
          <w:szCs w:val="16"/>
          <w:color w:val="231F20"/>
          <w:spacing w:val="13"/>
        </w:rPr>
        <w:t xml:space="preserve"> </w:t>
      </w:r>
      <w:r>
        <w:rPr>
          <w:sz w:val="16"/>
          <w:szCs w:val="16"/>
          <w:color w:val="231F20"/>
          <w:spacing w:val="-8"/>
        </w:rPr>
        <w:t>G，COLLINS</w:t>
      </w:r>
      <w:r>
        <w:rPr>
          <w:sz w:val="16"/>
          <w:szCs w:val="16"/>
          <w:color w:val="231F20"/>
          <w:spacing w:val="9"/>
        </w:rPr>
        <w:t xml:space="preserve"> </w:t>
      </w:r>
      <w:r>
        <w:rPr>
          <w:sz w:val="16"/>
          <w:szCs w:val="16"/>
          <w:color w:val="231F20"/>
          <w:spacing w:val="-8"/>
        </w:rPr>
        <w:t>P</w:t>
      </w:r>
      <w:r>
        <w:rPr>
          <w:sz w:val="16"/>
          <w:szCs w:val="16"/>
          <w:color w:val="231F20"/>
          <w:spacing w:val="11"/>
        </w:rPr>
        <w:t xml:space="preserve"> </w:t>
      </w:r>
      <w:r>
        <w:rPr>
          <w:sz w:val="16"/>
          <w:szCs w:val="16"/>
          <w:color w:val="231F20"/>
          <w:spacing w:val="-8"/>
        </w:rPr>
        <w:t>F，et</w:t>
      </w:r>
      <w:r>
        <w:rPr>
          <w:sz w:val="16"/>
          <w:szCs w:val="16"/>
          <w:color w:val="231F20"/>
          <w:spacing w:val="10"/>
        </w:rPr>
        <w:t xml:space="preserve"> </w:t>
      </w:r>
      <w:r>
        <w:rPr>
          <w:sz w:val="16"/>
          <w:szCs w:val="16"/>
          <w:color w:val="231F20"/>
          <w:spacing w:val="-8"/>
        </w:rPr>
        <w:t>al.</w:t>
      </w:r>
      <w:r>
        <w:rPr>
          <w:sz w:val="16"/>
          <w:szCs w:val="16"/>
          <w:color w:val="231F20"/>
          <w:spacing w:val="10"/>
        </w:rPr>
        <w:t xml:space="preserve"> </w:t>
      </w:r>
      <w:r>
        <w:rPr>
          <w:sz w:val="16"/>
          <w:szCs w:val="16"/>
          <w:color w:val="231F20"/>
          <w:spacing w:val="-8"/>
        </w:rPr>
        <w:t>Effecti</w:t>
      </w:r>
      <w:r>
        <w:rPr>
          <w:sz w:val="16"/>
          <w:szCs w:val="16"/>
          <w:color w:val="231F20"/>
          <w:spacing w:val="-9"/>
        </w:rPr>
        <w:t>veness</w:t>
      </w:r>
      <w:r>
        <w:rPr>
          <w:sz w:val="16"/>
          <w:szCs w:val="16"/>
          <w:color w:val="231F20"/>
        </w:rPr>
        <w:t xml:space="preserve"> </w:t>
      </w:r>
      <w:r>
        <w:rPr>
          <w:sz w:val="16"/>
          <w:szCs w:val="16"/>
          <w:color w:val="231F20"/>
          <w:spacing w:val="-14"/>
        </w:rPr>
        <w:t>of</w:t>
      </w:r>
      <w:r>
        <w:rPr>
          <w:sz w:val="16"/>
          <w:szCs w:val="16"/>
          <w:color w:val="231F20"/>
          <w:spacing w:val="3"/>
        </w:rPr>
        <w:t xml:space="preserve"> </w:t>
      </w:r>
      <w:r>
        <w:rPr>
          <w:sz w:val="16"/>
          <w:szCs w:val="16"/>
          <w:color w:val="231F20"/>
          <w:spacing w:val="-14"/>
        </w:rPr>
        <w:t>tailored</w:t>
      </w:r>
      <w:r>
        <w:rPr>
          <w:sz w:val="16"/>
          <w:szCs w:val="16"/>
          <w:color w:val="231F20"/>
          <w:spacing w:val="14"/>
        </w:rPr>
        <w:t xml:space="preserve"> </w:t>
      </w:r>
      <w:r>
        <w:rPr>
          <w:sz w:val="16"/>
          <w:szCs w:val="16"/>
          <w:color w:val="231F20"/>
          <w:spacing w:val="-14"/>
        </w:rPr>
        <w:t>dietary</w:t>
      </w:r>
      <w:r>
        <w:rPr>
          <w:sz w:val="16"/>
          <w:szCs w:val="16"/>
          <w:color w:val="231F20"/>
          <w:spacing w:val="14"/>
          <w:w w:val="101"/>
        </w:rPr>
        <w:t xml:space="preserve"> </w:t>
      </w:r>
      <w:r>
        <w:rPr>
          <w:sz w:val="16"/>
          <w:szCs w:val="16"/>
          <w:color w:val="231F20"/>
          <w:spacing w:val="-14"/>
        </w:rPr>
        <w:t>counseling</w:t>
      </w:r>
      <w:r>
        <w:rPr>
          <w:sz w:val="16"/>
          <w:szCs w:val="16"/>
          <w:color w:val="231F20"/>
          <w:spacing w:val="14"/>
          <w:w w:val="101"/>
        </w:rPr>
        <w:t xml:space="preserve"> </w:t>
      </w:r>
      <w:r>
        <w:rPr>
          <w:sz w:val="16"/>
          <w:szCs w:val="16"/>
          <w:color w:val="231F20"/>
          <w:spacing w:val="-14"/>
        </w:rPr>
        <w:t>in</w:t>
      </w:r>
      <w:r>
        <w:rPr>
          <w:sz w:val="16"/>
          <w:szCs w:val="16"/>
          <w:color w:val="231F20"/>
          <w:spacing w:val="12"/>
        </w:rPr>
        <w:t xml:space="preserve"> </w:t>
      </w:r>
      <w:r>
        <w:rPr>
          <w:sz w:val="16"/>
          <w:szCs w:val="16"/>
          <w:color w:val="231F20"/>
          <w:spacing w:val="-14"/>
        </w:rPr>
        <w:t>treating</w:t>
      </w:r>
      <w:r>
        <w:rPr>
          <w:sz w:val="16"/>
          <w:szCs w:val="16"/>
          <w:color w:val="231F20"/>
          <w:spacing w:val="14"/>
        </w:rPr>
        <w:t xml:space="preserve"> </w:t>
      </w:r>
      <w:r>
        <w:rPr>
          <w:sz w:val="16"/>
          <w:szCs w:val="16"/>
          <w:color w:val="231F20"/>
          <w:spacing w:val="-14"/>
        </w:rPr>
        <w:t>maln</w:t>
      </w:r>
      <w:r>
        <w:rPr>
          <w:sz w:val="16"/>
          <w:szCs w:val="16"/>
          <w:color w:val="231F20"/>
          <w:spacing w:val="-15"/>
        </w:rPr>
        <w:t>ourished</w:t>
      </w:r>
      <w:r>
        <w:rPr>
          <w:sz w:val="16"/>
          <w:szCs w:val="16"/>
          <w:color w:val="231F20"/>
          <w:spacing w:val="14"/>
        </w:rPr>
        <w:t xml:space="preserve"> </w:t>
      </w:r>
      <w:r>
        <w:rPr>
          <w:sz w:val="16"/>
          <w:szCs w:val="16"/>
          <w:color w:val="231F20"/>
          <w:spacing w:val="-15"/>
        </w:rPr>
        <w:t>outpatients</w:t>
      </w:r>
      <w:r>
        <w:rPr>
          <w:sz w:val="16"/>
          <w:szCs w:val="16"/>
          <w:color w:val="231F20"/>
        </w:rPr>
        <w:t xml:space="preserve"> </w:t>
      </w:r>
      <w:r>
        <w:rPr>
          <w:sz w:val="16"/>
          <w:szCs w:val="16"/>
          <w:color w:val="231F20"/>
          <w:spacing w:val="-15"/>
        </w:rPr>
        <w:t>with chronic obstructive</w:t>
      </w:r>
      <w:r>
        <w:rPr>
          <w:sz w:val="16"/>
          <w:szCs w:val="16"/>
          <w:color w:val="231F20"/>
          <w:spacing w:val="-16"/>
        </w:rPr>
        <w:t xml:space="preserve"> pulmonary disease：a randomized controlled</w:t>
      </w:r>
      <w:r>
        <w:rPr>
          <w:sz w:val="16"/>
          <w:szCs w:val="16"/>
          <w:color w:val="231F20"/>
        </w:rPr>
        <w:t xml:space="preserve"> </w:t>
      </w:r>
      <w:r>
        <w:rPr>
          <w:sz w:val="16"/>
          <w:szCs w:val="16"/>
          <w:color w:val="231F20"/>
          <w:spacing w:val="-5"/>
        </w:rPr>
        <w:t>trial［J］</w:t>
      </w:r>
      <w:r>
        <w:rPr>
          <w:sz w:val="16"/>
          <w:szCs w:val="16"/>
          <w:color w:val="231F20"/>
          <w:spacing w:val="-26"/>
        </w:rPr>
        <w:t xml:space="preserve"> </w:t>
      </w:r>
      <w:r>
        <w:rPr>
          <w:sz w:val="16"/>
          <w:szCs w:val="16"/>
          <w:color w:val="231F20"/>
          <w:spacing w:val="-5"/>
        </w:rPr>
        <w:t>.</w:t>
      </w:r>
      <w:r>
        <w:rPr>
          <w:sz w:val="16"/>
          <w:szCs w:val="16"/>
          <w:color w:val="231F20"/>
          <w:spacing w:val="17"/>
          <w:w w:val="101"/>
        </w:rPr>
        <w:t xml:space="preserve"> </w:t>
      </w:r>
      <w:r>
        <w:rPr>
          <w:sz w:val="16"/>
          <w:szCs w:val="16"/>
          <w:color w:val="231F20"/>
          <w:spacing w:val="-5"/>
        </w:rPr>
        <w:t>J</w:t>
      </w:r>
      <w:r>
        <w:rPr>
          <w:sz w:val="16"/>
          <w:szCs w:val="16"/>
          <w:color w:val="231F20"/>
          <w:spacing w:val="20"/>
          <w:w w:val="101"/>
        </w:rPr>
        <w:t xml:space="preserve"> </w:t>
      </w:r>
      <w:r>
        <w:rPr>
          <w:sz w:val="16"/>
          <w:szCs w:val="16"/>
          <w:color w:val="231F20"/>
          <w:spacing w:val="-5"/>
        </w:rPr>
        <w:t>Acad</w:t>
      </w:r>
      <w:r>
        <w:rPr>
          <w:sz w:val="16"/>
          <w:szCs w:val="16"/>
          <w:color w:val="231F20"/>
          <w:spacing w:val="23"/>
        </w:rPr>
        <w:t xml:space="preserve"> </w:t>
      </w:r>
      <w:r>
        <w:rPr>
          <w:sz w:val="16"/>
          <w:szCs w:val="16"/>
          <w:color w:val="231F20"/>
          <w:spacing w:val="-5"/>
        </w:rPr>
        <w:t>Nutr</w:t>
      </w:r>
      <w:r>
        <w:rPr>
          <w:sz w:val="16"/>
          <w:szCs w:val="16"/>
          <w:color w:val="231F20"/>
          <w:spacing w:val="21"/>
          <w:w w:val="101"/>
        </w:rPr>
        <w:t xml:space="preserve"> </w:t>
      </w:r>
      <w:r>
        <w:rPr>
          <w:sz w:val="16"/>
          <w:szCs w:val="16"/>
          <w:color w:val="231F20"/>
          <w:spacing w:val="-5"/>
        </w:rPr>
        <w:t>Diet，2020，120（5）：778-791.e1.</w:t>
      </w:r>
      <w:r>
        <w:rPr>
          <w:sz w:val="16"/>
          <w:szCs w:val="16"/>
          <w:color w:val="231F20"/>
        </w:rPr>
        <w:t xml:space="preserve"> </w:t>
      </w:r>
      <w:r>
        <w:rPr>
          <w:sz w:val="16"/>
          <w:szCs w:val="16"/>
          <w:color w:val="231F20"/>
          <w:spacing w:val="-11"/>
        </w:rPr>
        <w:t>DOI：10.1016/j.jand.2019.09.013.</w:t>
      </w:r>
    </w:p>
    <w:p>
      <w:pPr>
        <w:pStyle w:val="BodyText"/>
        <w:ind w:left="487" w:right="1" w:hanging="487"/>
        <w:spacing w:before="45" w:line="223" w:lineRule="auto"/>
        <w:rPr>
          <w:sz w:val="16"/>
          <w:szCs w:val="16"/>
        </w:rPr>
      </w:pPr>
      <w:r>
        <w:rPr>
          <w:sz w:val="16"/>
          <w:szCs w:val="16"/>
          <w:color w:val="231F20"/>
          <w:spacing w:val="-6"/>
        </w:rPr>
        <w:t>［24］XI</w:t>
      </w:r>
      <w:r>
        <w:rPr>
          <w:sz w:val="16"/>
          <w:szCs w:val="16"/>
          <w:color w:val="231F20"/>
          <w:spacing w:val="-5"/>
        </w:rPr>
        <w:t>E</w:t>
      </w:r>
      <w:r>
        <w:rPr>
          <w:sz w:val="16"/>
          <w:szCs w:val="16"/>
          <w:color w:val="231F20"/>
          <w:spacing w:val="22"/>
          <w:w w:val="101"/>
        </w:rPr>
        <w:t xml:space="preserve"> </w:t>
      </w:r>
      <w:r>
        <w:rPr>
          <w:sz w:val="16"/>
          <w:szCs w:val="16"/>
          <w:color w:val="231F20"/>
          <w:spacing w:val="-5"/>
        </w:rPr>
        <w:t>F</w:t>
      </w:r>
      <w:r>
        <w:rPr>
          <w:sz w:val="16"/>
          <w:szCs w:val="16"/>
          <w:color w:val="231F20"/>
          <w:spacing w:val="21"/>
          <w:w w:val="102"/>
        </w:rPr>
        <w:t xml:space="preserve"> </w:t>
      </w:r>
      <w:r>
        <w:rPr>
          <w:sz w:val="16"/>
          <w:szCs w:val="16"/>
          <w:color w:val="231F20"/>
          <w:spacing w:val="-5"/>
        </w:rPr>
        <w:t>L，WANG</w:t>
      </w:r>
      <w:r>
        <w:rPr>
          <w:sz w:val="16"/>
          <w:szCs w:val="16"/>
          <w:color w:val="231F20"/>
          <w:spacing w:val="19"/>
          <w:w w:val="101"/>
        </w:rPr>
        <w:t xml:space="preserve"> </w:t>
      </w:r>
      <w:r>
        <w:rPr>
          <w:sz w:val="16"/>
          <w:szCs w:val="16"/>
          <w:color w:val="231F20"/>
          <w:spacing w:val="-5"/>
        </w:rPr>
        <w:t>Y</w:t>
      </w:r>
      <w:r>
        <w:rPr>
          <w:sz w:val="16"/>
          <w:szCs w:val="16"/>
          <w:color w:val="231F20"/>
          <w:spacing w:val="23"/>
          <w:w w:val="101"/>
        </w:rPr>
        <w:t xml:space="preserve"> </w:t>
      </w:r>
      <w:r>
        <w:rPr>
          <w:sz w:val="16"/>
          <w:szCs w:val="16"/>
          <w:color w:val="231F20"/>
          <w:spacing w:val="-5"/>
        </w:rPr>
        <w:t>Q，PENG</w:t>
      </w:r>
      <w:r>
        <w:rPr>
          <w:sz w:val="16"/>
          <w:szCs w:val="16"/>
          <w:color w:val="231F20"/>
          <w:spacing w:val="22"/>
        </w:rPr>
        <w:t xml:space="preserve"> </w:t>
      </w:r>
      <w:r>
        <w:rPr>
          <w:sz w:val="16"/>
          <w:szCs w:val="16"/>
          <w:color w:val="231F20"/>
          <w:spacing w:val="-5"/>
        </w:rPr>
        <w:t>L</w:t>
      </w:r>
      <w:r>
        <w:rPr>
          <w:sz w:val="16"/>
          <w:szCs w:val="16"/>
          <w:color w:val="231F20"/>
          <w:spacing w:val="22"/>
        </w:rPr>
        <w:t xml:space="preserve"> </w:t>
      </w:r>
      <w:r>
        <w:rPr>
          <w:sz w:val="16"/>
          <w:szCs w:val="16"/>
          <w:color w:val="231F20"/>
          <w:spacing w:val="-5"/>
        </w:rPr>
        <w:t>F，et</w:t>
      </w:r>
      <w:r>
        <w:rPr>
          <w:sz w:val="16"/>
          <w:szCs w:val="16"/>
          <w:color w:val="231F20"/>
          <w:spacing w:val="20"/>
          <w:w w:val="101"/>
        </w:rPr>
        <w:t xml:space="preserve"> </w:t>
      </w:r>
      <w:r>
        <w:rPr>
          <w:sz w:val="16"/>
          <w:szCs w:val="16"/>
          <w:color w:val="231F20"/>
          <w:spacing w:val="-5"/>
        </w:rPr>
        <w:t>al.</w:t>
      </w:r>
      <w:r>
        <w:rPr>
          <w:sz w:val="16"/>
          <w:szCs w:val="16"/>
          <w:color w:val="231F20"/>
          <w:spacing w:val="22"/>
          <w:w w:val="101"/>
        </w:rPr>
        <w:t xml:space="preserve"> </w:t>
      </w:r>
      <w:r>
        <w:rPr>
          <w:sz w:val="16"/>
          <w:szCs w:val="16"/>
          <w:color w:val="231F20"/>
          <w:spacing w:val="-5"/>
        </w:rPr>
        <w:t>Bene</w:t>
      </w:r>
      <w:r>
        <w:rPr>
          <w:sz w:val="16"/>
          <w:szCs w:val="16"/>
          <w:color w:val="231F20"/>
          <w:spacing w:val="-6"/>
        </w:rPr>
        <w:t>ficial</w:t>
      </w:r>
      <w:r>
        <w:rPr>
          <w:sz w:val="16"/>
          <w:szCs w:val="16"/>
          <w:color w:val="231F20"/>
          <w:spacing w:val="21"/>
          <w:w w:val="101"/>
        </w:rPr>
        <w:t xml:space="preserve"> </w:t>
      </w:r>
      <w:r>
        <w:rPr>
          <w:sz w:val="16"/>
          <w:szCs w:val="16"/>
          <w:color w:val="231F20"/>
          <w:spacing w:val="-6"/>
        </w:rPr>
        <w:t>effect</w:t>
      </w:r>
      <w:r>
        <w:rPr>
          <w:sz w:val="16"/>
          <w:szCs w:val="16"/>
          <w:color w:val="231F20"/>
          <w:spacing w:val="20"/>
          <w:w w:val="101"/>
        </w:rPr>
        <w:t xml:space="preserve"> </w:t>
      </w:r>
      <w:r>
        <w:rPr>
          <w:sz w:val="16"/>
          <w:szCs w:val="16"/>
          <w:color w:val="231F20"/>
          <w:spacing w:val="-6"/>
        </w:rPr>
        <w:t>o</w:t>
      </w:r>
      <w:r>
        <w:rPr>
          <w:sz w:val="16"/>
          <w:szCs w:val="16"/>
          <w:color w:val="231F20"/>
        </w:rPr>
        <w:t>f</w:t>
      </w:r>
      <w:r>
        <w:rPr>
          <w:sz w:val="16"/>
          <w:szCs w:val="16"/>
          <w:color w:val="231F20"/>
        </w:rPr>
        <w:t xml:space="preserve"> </w:t>
      </w:r>
      <w:r>
        <w:rPr>
          <w:sz w:val="16"/>
          <w:szCs w:val="16"/>
          <w:color w:val="231F20"/>
          <w:spacing w:val="-16"/>
        </w:rPr>
        <w:t>educational</w:t>
      </w:r>
      <w:r>
        <w:rPr>
          <w:sz w:val="16"/>
          <w:szCs w:val="16"/>
          <w:color w:val="231F20"/>
          <w:spacing w:val="7"/>
        </w:rPr>
        <w:t xml:space="preserve"> </w:t>
      </w:r>
      <w:r>
        <w:rPr>
          <w:sz w:val="16"/>
          <w:szCs w:val="16"/>
          <w:color w:val="231F20"/>
          <w:spacing w:val="-16"/>
        </w:rPr>
        <w:t>and</w:t>
      </w:r>
      <w:r>
        <w:rPr>
          <w:sz w:val="16"/>
          <w:szCs w:val="16"/>
          <w:color w:val="231F20"/>
          <w:spacing w:val="7"/>
        </w:rPr>
        <w:t xml:space="preserve"> </w:t>
      </w:r>
      <w:r>
        <w:rPr>
          <w:sz w:val="16"/>
          <w:szCs w:val="16"/>
          <w:color w:val="231F20"/>
          <w:spacing w:val="-16"/>
        </w:rPr>
        <w:t>nutritional</w:t>
      </w:r>
      <w:r>
        <w:rPr>
          <w:sz w:val="16"/>
          <w:szCs w:val="16"/>
          <w:color w:val="231F20"/>
          <w:spacing w:val="8"/>
        </w:rPr>
        <w:t xml:space="preserve"> </w:t>
      </w:r>
      <w:r>
        <w:rPr>
          <w:sz w:val="16"/>
          <w:szCs w:val="16"/>
          <w:color w:val="231F20"/>
          <w:spacing w:val="-16"/>
        </w:rPr>
        <w:t>intervention</w:t>
      </w:r>
      <w:r>
        <w:rPr>
          <w:sz w:val="16"/>
          <w:szCs w:val="16"/>
          <w:color w:val="231F20"/>
          <w:spacing w:val="8"/>
        </w:rPr>
        <w:t xml:space="preserve"> </w:t>
      </w:r>
      <w:r>
        <w:rPr>
          <w:sz w:val="16"/>
          <w:szCs w:val="16"/>
          <w:color w:val="231F20"/>
          <w:spacing w:val="-16"/>
        </w:rPr>
        <w:t>on</w:t>
      </w:r>
      <w:r>
        <w:rPr>
          <w:sz w:val="16"/>
          <w:szCs w:val="16"/>
          <w:color w:val="231F20"/>
          <w:spacing w:val="5"/>
        </w:rPr>
        <w:t xml:space="preserve"> </w:t>
      </w:r>
      <w:r>
        <w:rPr>
          <w:sz w:val="16"/>
          <w:szCs w:val="16"/>
          <w:color w:val="231F20"/>
          <w:spacing w:val="-16"/>
        </w:rPr>
        <w:t>the</w:t>
      </w:r>
      <w:r>
        <w:rPr>
          <w:sz w:val="16"/>
          <w:szCs w:val="16"/>
          <w:color w:val="231F20"/>
          <w:spacing w:val="7"/>
        </w:rPr>
        <w:t xml:space="preserve"> </w:t>
      </w:r>
      <w:r>
        <w:rPr>
          <w:sz w:val="16"/>
          <w:szCs w:val="16"/>
          <w:color w:val="231F20"/>
          <w:spacing w:val="-16"/>
        </w:rPr>
        <w:t>nutritional</w:t>
      </w:r>
      <w:r>
        <w:rPr>
          <w:sz w:val="16"/>
          <w:szCs w:val="16"/>
          <w:color w:val="231F20"/>
          <w:spacing w:val="9"/>
        </w:rPr>
        <w:t xml:space="preserve"> </w:t>
      </w:r>
      <w:r>
        <w:rPr>
          <w:sz w:val="16"/>
          <w:szCs w:val="16"/>
          <w:color w:val="231F20"/>
          <w:spacing w:val="-16"/>
        </w:rPr>
        <w:t>stat</w:t>
      </w:r>
      <w:r>
        <w:rPr>
          <w:sz w:val="16"/>
          <w:szCs w:val="16"/>
          <w:color w:val="231F20"/>
          <w:spacing w:val="-17"/>
        </w:rPr>
        <w:t>us</w:t>
      </w:r>
      <w:r>
        <w:rPr>
          <w:sz w:val="16"/>
          <w:szCs w:val="16"/>
          <w:color w:val="231F20"/>
          <w:spacing w:val="7"/>
        </w:rPr>
        <w:t xml:space="preserve"> </w:t>
      </w:r>
      <w:r>
        <w:rPr>
          <w:sz w:val="16"/>
          <w:szCs w:val="16"/>
          <w:color w:val="231F20"/>
          <w:spacing w:val="-17"/>
        </w:rPr>
        <w:t>and</w:t>
      </w:r>
      <w:r>
        <w:rPr>
          <w:sz w:val="16"/>
          <w:szCs w:val="16"/>
          <w:color w:val="231F20"/>
        </w:rPr>
        <w:t xml:space="preserve"> </w:t>
      </w:r>
      <w:r>
        <w:rPr>
          <w:sz w:val="16"/>
          <w:szCs w:val="16"/>
          <w:color w:val="231F20"/>
          <w:spacing w:val="-16"/>
        </w:rPr>
        <w:t>compliance</w:t>
      </w:r>
      <w:r>
        <w:rPr>
          <w:sz w:val="16"/>
          <w:szCs w:val="16"/>
          <w:color w:val="231F20"/>
          <w:spacing w:val="11"/>
        </w:rPr>
        <w:t xml:space="preserve"> </w:t>
      </w:r>
      <w:r>
        <w:rPr>
          <w:sz w:val="16"/>
          <w:szCs w:val="16"/>
          <w:color w:val="231F20"/>
          <w:spacing w:val="-16"/>
        </w:rPr>
        <w:t>of</w:t>
      </w:r>
      <w:r>
        <w:rPr>
          <w:sz w:val="16"/>
          <w:szCs w:val="16"/>
          <w:color w:val="231F20"/>
          <w:spacing w:val="3"/>
        </w:rPr>
        <w:t xml:space="preserve"> </w:t>
      </w:r>
      <w:r>
        <w:rPr>
          <w:sz w:val="16"/>
          <w:szCs w:val="16"/>
          <w:color w:val="231F20"/>
          <w:spacing w:val="-16"/>
        </w:rPr>
        <w:t>gastric</w:t>
      </w:r>
      <w:r>
        <w:rPr>
          <w:sz w:val="16"/>
          <w:szCs w:val="16"/>
          <w:color w:val="231F20"/>
          <w:spacing w:val="12"/>
          <w:w w:val="101"/>
        </w:rPr>
        <w:t xml:space="preserve"> </w:t>
      </w:r>
      <w:r>
        <w:rPr>
          <w:sz w:val="16"/>
          <w:szCs w:val="16"/>
          <w:color w:val="231F20"/>
          <w:spacing w:val="-16"/>
        </w:rPr>
        <w:t>cancer</w:t>
      </w:r>
      <w:r>
        <w:rPr>
          <w:sz w:val="16"/>
          <w:szCs w:val="16"/>
          <w:color w:val="231F20"/>
          <w:spacing w:val="9"/>
        </w:rPr>
        <w:t xml:space="preserve"> </w:t>
      </w:r>
      <w:r>
        <w:rPr>
          <w:sz w:val="16"/>
          <w:szCs w:val="16"/>
          <w:color w:val="231F20"/>
          <w:spacing w:val="-16"/>
        </w:rPr>
        <w:t>patients</w:t>
      </w:r>
      <w:r>
        <w:rPr>
          <w:sz w:val="16"/>
          <w:szCs w:val="16"/>
          <w:color w:val="231F20"/>
          <w:spacing w:val="10"/>
        </w:rPr>
        <w:t xml:space="preserve"> </w:t>
      </w:r>
      <w:r>
        <w:rPr>
          <w:sz w:val="16"/>
          <w:szCs w:val="16"/>
          <w:color w:val="231F20"/>
          <w:spacing w:val="-16"/>
        </w:rPr>
        <w:t>undergoing</w:t>
      </w:r>
      <w:r>
        <w:rPr>
          <w:sz w:val="16"/>
          <w:szCs w:val="16"/>
          <w:color w:val="231F20"/>
          <w:spacing w:val="13"/>
        </w:rPr>
        <w:t xml:space="preserve"> </w:t>
      </w:r>
      <w:r>
        <w:rPr>
          <w:sz w:val="16"/>
          <w:szCs w:val="16"/>
          <w:color w:val="231F20"/>
          <w:spacing w:val="-16"/>
        </w:rPr>
        <w:t>c</w:t>
      </w:r>
      <w:r>
        <w:rPr>
          <w:sz w:val="16"/>
          <w:szCs w:val="16"/>
          <w:color w:val="231F20"/>
          <w:spacing w:val="-17"/>
        </w:rPr>
        <w:t>hemotherapy：a</w:t>
      </w:r>
      <w:r>
        <w:rPr>
          <w:sz w:val="16"/>
          <w:szCs w:val="16"/>
          <w:color w:val="231F20"/>
        </w:rPr>
        <w:t xml:space="preserve"> </w:t>
      </w:r>
      <w:r>
        <w:rPr>
          <w:sz w:val="16"/>
          <w:szCs w:val="16"/>
          <w:color w:val="231F20"/>
          <w:spacing w:val="-10"/>
        </w:rPr>
        <w:t>randomized</w:t>
      </w:r>
      <w:r>
        <w:rPr>
          <w:sz w:val="16"/>
          <w:szCs w:val="16"/>
          <w:color w:val="231F20"/>
          <w:spacing w:val="11"/>
        </w:rPr>
        <w:t xml:space="preserve"> </w:t>
      </w:r>
      <w:r>
        <w:rPr>
          <w:sz w:val="16"/>
          <w:szCs w:val="16"/>
          <w:color w:val="231F20"/>
          <w:spacing w:val="-10"/>
        </w:rPr>
        <w:t>trial［J］.</w:t>
      </w:r>
      <w:r>
        <w:rPr>
          <w:sz w:val="16"/>
          <w:szCs w:val="16"/>
          <w:color w:val="231F20"/>
          <w:spacing w:val="15"/>
          <w:w w:val="101"/>
        </w:rPr>
        <w:t xml:space="preserve"> </w:t>
      </w:r>
      <w:r>
        <w:rPr>
          <w:sz w:val="16"/>
          <w:szCs w:val="16"/>
          <w:color w:val="231F20"/>
          <w:spacing w:val="-10"/>
        </w:rPr>
        <w:t>Nutr</w:t>
      </w:r>
      <w:r>
        <w:rPr>
          <w:sz w:val="16"/>
          <w:szCs w:val="16"/>
          <w:color w:val="231F20"/>
          <w:spacing w:val="14"/>
          <w:w w:val="101"/>
        </w:rPr>
        <w:t xml:space="preserve"> </w:t>
      </w:r>
      <w:r>
        <w:rPr>
          <w:sz w:val="16"/>
          <w:szCs w:val="16"/>
          <w:color w:val="231F20"/>
          <w:spacing w:val="-10"/>
        </w:rPr>
        <w:t>Cancer，2017，69（5</w:t>
      </w:r>
      <w:r>
        <w:rPr>
          <w:sz w:val="16"/>
          <w:szCs w:val="16"/>
          <w:color w:val="231F20"/>
          <w:spacing w:val="-8"/>
        </w:rPr>
        <w:t>）：</w:t>
      </w:r>
      <w:r>
        <w:rPr>
          <w:sz w:val="16"/>
          <w:szCs w:val="16"/>
          <w:color w:val="231F20"/>
          <w:spacing w:val="-10"/>
        </w:rPr>
        <w:t>762-771.</w:t>
      </w:r>
      <w:r>
        <w:rPr>
          <w:sz w:val="16"/>
          <w:szCs w:val="16"/>
          <w:color w:val="231F20"/>
        </w:rPr>
        <w:t xml:space="preserve"> </w:t>
      </w:r>
      <w:r>
        <w:rPr>
          <w:sz w:val="16"/>
          <w:szCs w:val="16"/>
          <w:color w:val="231F20"/>
          <w:spacing w:val="-12"/>
        </w:rPr>
        <w:t>DOI：10.1080/01635581.2017.132</w:t>
      </w:r>
      <w:r>
        <w:rPr>
          <w:sz w:val="16"/>
          <w:szCs w:val="16"/>
          <w:color w:val="231F20"/>
          <w:spacing w:val="-13"/>
        </w:rPr>
        <w:t>1131.</w:t>
      </w:r>
    </w:p>
    <w:p>
      <w:pPr>
        <w:pStyle w:val="BodyText"/>
        <w:ind w:left="487" w:right="10" w:hanging="488"/>
        <w:spacing w:before="21" w:line="220" w:lineRule="auto"/>
        <w:rPr>
          <w:sz w:val="16"/>
          <w:szCs w:val="16"/>
        </w:rPr>
      </w:pPr>
      <w:r>
        <w:rPr>
          <w:sz w:val="16"/>
          <w:szCs w:val="16"/>
          <w:color w:val="231F20"/>
          <w:spacing w:val="-4"/>
        </w:rPr>
        <w:t>［25］FERN</w:t>
      </w:r>
      <w:r>
        <w:rPr>
          <w:rFonts w:ascii="SimSun" w:hAnsi="SimSun" w:eastAsia="SimSun" w:cs="SimSun"/>
          <w:sz w:val="16"/>
          <w:szCs w:val="16"/>
          <w:color w:val="231F20"/>
          <w:spacing w:val="-4"/>
        </w:rPr>
        <w:t>Á</w:t>
      </w:r>
      <w:r>
        <w:rPr>
          <w:sz w:val="16"/>
          <w:szCs w:val="16"/>
          <w:color w:val="231F20"/>
          <w:spacing w:val="-4"/>
        </w:rPr>
        <w:t>NDEZ-BARR</w:t>
      </w:r>
      <w:r>
        <w:rPr>
          <w:rFonts w:ascii="SimSun" w:hAnsi="SimSun" w:eastAsia="SimSun" w:cs="SimSun"/>
          <w:sz w:val="16"/>
          <w:szCs w:val="16"/>
          <w:color w:val="231F20"/>
          <w:spacing w:val="-4"/>
        </w:rPr>
        <w:t>É</w:t>
      </w:r>
      <w:r>
        <w:rPr>
          <w:sz w:val="16"/>
          <w:szCs w:val="16"/>
          <w:color w:val="231F20"/>
          <w:spacing w:val="-4"/>
        </w:rPr>
        <w:t>S</w:t>
      </w:r>
      <w:r>
        <w:rPr>
          <w:sz w:val="16"/>
          <w:szCs w:val="16"/>
          <w:color w:val="231F20"/>
          <w:spacing w:val="24"/>
        </w:rPr>
        <w:t xml:space="preserve"> </w:t>
      </w:r>
      <w:r>
        <w:rPr>
          <w:sz w:val="16"/>
          <w:szCs w:val="16"/>
          <w:color w:val="231F20"/>
          <w:spacing w:val="-4"/>
        </w:rPr>
        <w:t>S，GARC</w:t>
      </w:r>
      <w:r>
        <w:rPr>
          <w:rFonts w:ascii="SimSun" w:hAnsi="SimSun" w:eastAsia="SimSun" w:cs="SimSun"/>
          <w:sz w:val="16"/>
          <w:szCs w:val="16"/>
          <w:color w:val="231F20"/>
          <w:spacing w:val="-4"/>
        </w:rPr>
        <w:t>Í</w:t>
      </w:r>
      <w:r>
        <w:rPr>
          <w:sz w:val="16"/>
          <w:szCs w:val="16"/>
          <w:color w:val="231F20"/>
          <w:spacing w:val="-4"/>
        </w:rPr>
        <w:t>A-BARCO</w:t>
      </w:r>
      <w:r>
        <w:rPr>
          <w:sz w:val="16"/>
          <w:szCs w:val="16"/>
          <w:color w:val="231F20"/>
          <w:spacing w:val="16"/>
        </w:rPr>
        <w:t xml:space="preserve"> </w:t>
      </w:r>
      <w:r>
        <w:rPr>
          <w:sz w:val="16"/>
          <w:szCs w:val="16"/>
          <w:color w:val="231F20"/>
          <w:spacing w:val="-4"/>
        </w:rPr>
        <w:t>M，BASORA</w:t>
      </w:r>
      <w:r>
        <w:rPr>
          <w:sz w:val="16"/>
          <w:szCs w:val="16"/>
          <w:color w:val="231F20"/>
          <w:spacing w:val="10"/>
        </w:rPr>
        <w:t xml:space="preserve"> </w:t>
      </w:r>
      <w:r>
        <w:rPr>
          <w:sz w:val="16"/>
          <w:szCs w:val="16"/>
          <w:color w:val="231F20"/>
          <w:spacing w:val="-4"/>
        </w:rPr>
        <w:t>J，</w:t>
      </w:r>
      <w:r>
        <w:rPr>
          <w:sz w:val="16"/>
          <w:szCs w:val="16"/>
          <w:color w:val="231F20"/>
        </w:rPr>
        <w:t xml:space="preserve"> </w:t>
      </w:r>
      <w:r>
        <w:rPr>
          <w:sz w:val="16"/>
          <w:szCs w:val="16"/>
          <w:color w:val="231F20"/>
          <w:spacing w:val="-15"/>
        </w:rPr>
        <w:t>et a</w:t>
      </w:r>
      <w:r>
        <w:rPr>
          <w:sz w:val="16"/>
          <w:szCs w:val="16"/>
          <w:color w:val="231F20"/>
          <w:spacing w:val="-14"/>
        </w:rPr>
        <w:t>l. The efficacy of a nutrition</w:t>
      </w:r>
      <w:r>
        <w:rPr>
          <w:sz w:val="16"/>
          <w:szCs w:val="16"/>
          <w:color w:val="231F20"/>
          <w:spacing w:val="-1"/>
        </w:rPr>
        <w:t xml:space="preserve"> </w:t>
      </w:r>
      <w:r>
        <w:rPr>
          <w:sz w:val="16"/>
          <w:szCs w:val="16"/>
          <w:color w:val="231F20"/>
          <w:spacing w:val="-14"/>
        </w:rPr>
        <w:t>education</w:t>
      </w:r>
      <w:r>
        <w:rPr>
          <w:sz w:val="16"/>
          <w:szCs w:val="16"/>
          <w:color w:val="231F20"/>
          <w:spacing w:val="-1"/>
        </w:rPr>
        <w:t xml:space="preserve"> </w:t>
      </w:r>
      <w:r>
        <w:rPr>
          <w:sz w:val="16"/>
          <w:szCs w:val="16"/>
          <w:color w:val="231F20"/>
          <w:spacing w:val="-14"/>
        </w:rPr>
        <w:t>intervention to</w:t>
      </w:r>
      <w:r>
        <w:rPr>
          <w:sz w:val="16"/>
          <w:szCs w:val="16"/>
          <w:color w:val="231F20"/>
          <w:spacing w:val="-4"/>
        </w:rPr>
        <w:t xml:space="preserve"> </w:t>
      </w:r>
      <w:r>
        <w:rPr>
          <w:sz w:val="16"/>
          <w:szCs w:val="16"/>
          <w:color w:val="231F20"/>
          <w:spacing w:val="-14"/>
        </w:rPr>
        <w:t>prev</w:t>
      </w:r>
      <w:r>
        <w:rPr>
          <w:sz w:val="16"/>
          <w:szCs w:val="16"/>
          <w:color w:val="231F20"/>
          <w:spacing w:val="-15"/>
        </w:rPr>
        <w:t>ent</w:t>
      </w:r>
      <w:r>
        <w:rPr>
          <w:sz w:val="16"/>
          <w:szCs w:val="16"/>
          <w:color w:val="231F20"/>
          <w:spacing w:val="-3"/>
        </w:rPr>
        <w:t xml:space="preserve"> </w:t>
      </w:r>
      <w:r>
        <w:rPr>
          <w:sz w:val="16"/>
          <w:szCs w:val="16"/>
          <w:color w:val="231F20"/>
          <w:spacing w:val="-15"/>
        </w:rPr>
        <w:t>ris</w:t>
      </w:r>
      <w:r>
        <w:rPr>
          <w:sz w:val="16"/>
          <w:szCs w:val="16"/>
          <w:color w:val="231F20"/>
          <w:spacing w:val="-11"/>
        </w:rPr>
        <w:t>k</w:t>
      </w:r>
      <w:r>
        <w:rPr>
          <w:sz w:val="16"/>
          <w:szCs w:val="16"/>
          <w:color w:val="231F20"/>
        </w:rPr>
        <w:t xml:space="preserve"> </w:t>
      </w:r>
      <w:r>
        <w:rPr>
          <w:sz w:val="16"/>
          <w:szCs w:val="16"/>
          <w:color w:val="231F20"/>
          <w:spacing w:val="-15"/>
        </w:rPr>
        <w:t>of</w:t>
      </w:r>
      <w:r>
        <w:rPr>
          <w:sz w:val="16"/>
          <w:szCs w:val="16"/>
          <w:color w:val="231F20"/>
          <w:spacing w:val="-13"/>
        </w:rPr>
        <w:t xml:space="preserve"> </w:t>
      </w:r>
      <w:r>
        <w:rPr>
          <w:sz w:val="16"/>
          <w:szCs w:val="16"/>
          <w:color w:val="231F20"/>
          <w:spacing w:val="-15"/>
        </w:rPr>
        <w:t>malnutrition for dependent elderly patients receivin</w:t>
      </w:r>
      <w:r>
        <w:rPr>
          <w:sz w:val="16"/>
          <w:szCs w:val="16"/>
          <w:color w:val="231F20"/>
          <w:spacing w:val="-16"/>
        </w:rPr>
        <w:t>g Home</w:t>
      </w:r>
      <w:r>
        <w:rPr>
          <w:sz w:val="16"/>
          <w:szCs w:val="16"/>
          <w:color w:val="231F20"/>
          <w:spacing w:val="-1"/>
        </w:rPr>
        <w:t xml:space="preserve"> </w:t>
      </w:r>
      <w:r>
        <w:rPr>
          <w:sz w:val="16"/>
          <w:szCs w:val="16"/>
          <w:color w:val="231F20"/>
          <w:spacing w:val="-16"/>
        </w:rPr>
        <w:t>Care：</w:t>
      </w:r>
      <w:r>
        <w:rPr>
          <w:sz w:val="16"/>
          <w:szCs w:val="16"/>
          <w:color w:val="231F20"/>
        </w:rPr>
        <w:t xml:space="preserve"> </w:t>
      </w:r>
      <w:r>
        <w:rPr>
          <w:sz w:val="16"/>
          <w:szCs w:val="16"/>
          <w:color w:val="231F20"/>
          <w:spacing w:val="-12"/>
        </w:rPr>
        <w:t>a</w:t>
      </w:r>
      <w:r>
        <w:rPr>
          <w:sz w:val="16"/>
          <w:szCs w:val="16"/>
          <w:color w:val="231F20"/>
          <w:spacing w:val="11"/>
          <w:w w:val="101"/>
        </w:rPr>
        <w:t xml:space="preserve"> </w:t>
      </w:r>
      <w:r>
        <w:rPr>
          <w:sz w:val="16"/>
          <w:szCs w:val="16"/>
          <w:color w:val="231F20"/>
          <w:spacing w:val="-12"/>
        </w:rPr>
        <w:t>randomized</w:t>
      </w:r>
      <w:r>
        <w:rPr>
          <w:sz w:val="16"/>
          <w:szCs w:val="16"/>
          <w:color w:val="231F20"/>
          <w:spacing w:val="13"/>
          <w:w w:val="101"/>
        </w:rPr>
        <w:t xml:space="preserve"> </w:t>
      </w:r>
      <w:r>
        <w:rPr>
          <w:sz w:val="16"/>
          <w:szCs w:val="16"/>
          <w:color w:val="231F20"/>
          <w:spacing w:val="-12"/>
        </w:rPr>
        <w:t>controlled</w:t>
      </w:r>
      <w:r>
        <w:rPr>
          <w:sz w:val="16"/>
          <w:szCs w:val="16"/>
          <w:color w:val="231F20"/>
          <w:spacing w:val="11"/>
        </w:rPr>
        <w:t xml:space="preserve"> </w:t>
      </w:r>
      <w:r>
        <w:rPr>
          <w:sz w:val="16"/>
          <w:szCs w:val="16"/>
          <w:color w:val="231F20"/>
          <w:spacing w:val="-12"/>
        </w:rPr>
        <w:t>trial［J］.</w:t>
      </w:r>
      <w:r>
        <w:rPr>
          <w:sz w:val="16"/>
          <w:szCs w:val="16"/>
          <w:color w:val="231F20"/>
          <w:spacing w:val="13"/>
          <w:w w:val="101"/>
        </w:rPr>
        <w:t xml:space="preserve"> </w:t>
      </w:r>
      <w:r>
        <w:rPr>
          <w:sz w:val="16"/>
          <w:szCs w:val="16"/>
          <w:color w:val="231F20"/>
          <w:spacing w:val="-12"/>
        </w:rPr>
        <w:t>Int</w:t>
      </w:r>
      <w:r>
        <w:rPr>
          <w:sz w:val="16"/>
          <w:szCs w:val="16"/>
          <w:color w:val="231F20"/>
          <w:spacing w:val="9"/>
        </w:rPr>
        <w:t xml:space="preserve"> </w:t>
      </w:r>
      <w:r>
        <w:rPr>
          <w:sz w:val="16"/>
          <w:szCs w:val="16"/>
          <w:color w:val="231F20"/>
          <w:spacing w:val="-12"/>
        </w:rPr>
        <w:t>J</w:t>
      </w:r>
      <w:r>
        <w:rPr>
          <w:sz w:val="16"/>
          <w:szCs w:val="16"/>
          <w:color w:val="231F20"/>
          <w:spacing w:val="15"/>
        </w:rPr>
        <w:t xml:space="preserve"> </w:t>
      </w:r>
      <w:r>
        <w:rPr>
          <w:sz w:val="16"/>
          <w:szCs w:val="16"/>
          <w:color w:val="231F20"/>
          <w:spacing w:val="-12"/>
        </w:rPr>
        <w:t>Nurs</w:t>
      </w:r>
      <w:r>
        <w:rPr>
          <w:sz w:val="16"/>
          <w:szCs w:val="16"/>
          <w:color w:val="231F20"/>
          <w:spacing w:val="14"/>
        </w:rPr>
        <w:t xml:space="preserve"> </w:t>
      </w:r>
      <w:r>
        <w:rPr>
          <w:sz w:val="16"/>
          <w:szCs w:val="16"/>
          <w:color w:val="231F20"/>
          <w:spacing w:val="-12"/>
        </w:rPr>
        <w:t>Stud，20</w:t>
      </w:r>
      <w:r>
        <w:rPr>
          <w:sz w:val="16"/>
          <w:szCs w:val="16"/>
          <w:color w:val="231F20"/>
          <w:spacing w:val="-13"/>
        </w:rPr>
        <w:t>17，70：</w:t>
      </w:r>
      <w:r>
        <w:rPr>
          <w:sz w:val="16"/>
          <w:szCs w:val="16"/>
          <w:color w:val="231F20"/>
        </w:rPr>
        <w:t xml:space="preserve"> </w:t>
      </w:r>
      <w:r>
        <w:rPr>
          <w:sz w:val="16"/>
          <w:szCs w:val="16"/>
          <w:color w:val="231F20"/>
          <w:spacing w:val="-10"/>
        </w:rPr>
        <w:t>131-141. DOI：10.1016/j.ijnurstu.2017.02.020.</w:t>
      </w:r>
    </w:p>
    <w:p>
      <w:pPr>
        <w:pStyle w:val="BodyText"/>
        <w:ind w:left="487" w:right="10" w:hanging="488"/>
        <w:spacing w:before="45" w:line="222" w:lineRule="auto"/>
        <w:rPr>
          <w:sz w:val="16"/>
          <w:szCs w:val="16"/>
        </w:rPr>
      </w:pPr>
      <w:r>
        <w:rPr>
          <w:sz w:val="16"/>
          <w:szCs w:val="16"/>
          <w:color w:val="231F20"/>
          <w:spacing w:val="-9"/>
        </w:rPr>
        <w:t>［26］ASTRUP</w:t>
      </w:r>
      <w:r>
        <w:rPr>
          <w:sz w:val="16"/>
          <w:szCs w:val="16"/>
          <w:color w:val="231F20"/>
          <w:spacing w:val="27"/>
          <w:w w:val="101"/>
        </w:rPr>
        <w:t xml:space="preserve"> </w:t>
      </w:r>
      <w:r>
        <w:rPr>
          <w:sz w:val="16"/>
          <w:szCs w:val="16"/>
          <w:color w:val="231F20"/>
          <w:spacing w:val="-9"/>
        </w:rPr>
        <w:t>C，O’CONNOR</w:t>
      </w:r>
      <w:r>
        <w:rPr>
          <w:sz w:val="16"/>
          <w:szCs w:val="16"/>
          <w:color w:val="231F20"/>
          <w:spacing w:val="20"/>
          <w:w w:val="101"/>
        </w:rPr>
        <w:t xml:space="preserve"> </w:t>
      </w:r>
      <w:r>
        <w:rPr>
          <w:sz w:val="16"/>
          <w:szCs w:val="16"/>
          <w:color w:val="231F20"/>
          <w:spacing w:val="-9"/>
        </w:rPr>
        <w:t>M.</w:t>
      </w:r>
      <w:r>
        <w:rPr>
          <w:sz w:val="16"/>
          <w:szCs w:val="16"/>
          <w:color w:val="231F20"/>
          <w:spacing w:val="19"/>
        </w:rPr>
        <w:t xml:space="preserve"> </w:t>
      </w:r>
      <w:r>
        <w:rPr>
          <w:sz w:val="16"/>
          <w:szCs w:val="16"/>
          <w:color w:val="231F20"/>
          <w:spacing w:val="-9"/>
        </w:rPr>
        <w:t>Fuel</w:t>
      </w:r>
      <w:r>
        <w:rPr>
          <w:sz w:val="16"/>
          <w:szCs w:val="16"/>
          <w:color w:val="231F20"/>
          <w:spacing w:val="14"/>
        </w:rPr>
        <w:t xml:space="preserve"> </w:t>
      </w:r>
      <w:r>
        <w:rPr>
          <w:sz w:val="16"/>
          <w:szCs w:val="16"/>
          <w:color w:val="231F20"/>
          <w:spacing w:val="-9"/>
        </w:rPr>
        <w:t>for</w:t>
      </w:r>
      <w:r>
        <w:rPr>
          <w:sz w:val="16"/>
          <w:szCs w:val="16"/>
          <w:color w:val="231F20"/>
          <w:spacing w:val="15"/>
        </w:rPr>
        <w:t xml:space="preserve"> </w:t>
      </w:r>
      <w:r>
        <w:rPr>
          <w:sz w:val="16"/>
          <w:szCs w:val="16"/>
          <w:color w:val="231F20"/>
          <w:spacing w:val="-9"/>
        </w:rPr>
        <w:t>life：a</w:t>
      </w:r>
      <w:r>
        <w:rPr>
          <w:sz w:val="16"/>
          <w:szCs w:val="16"/>
          <w:color w:val="231F20"/>
          <w:spacing w:val="16"/>
          <w:w w:val="101"/>
        </w:rPr>
        <w:t xml:space="preserve"> </w:t>
      </w:r>
      <w:r>
        <w:rPr>
          <w:sz w:val="16"/>
          <w:szCs w:val="16"/>
          <w:color w:val="231F20"/>
          <w:spacing w:val="-9"/>
        </w:rPr>
        <w:t>literature</w:t>
      </w:r>
      <w:r>
        <w:rPr>
          <w:sz w:val="16"/>
          <w:szCs w:val="16"/>
          <w:color w:val="231F20"/>
          <w:spacing w:val="16"/>
          <w:w w:val="101"/>
        </w:rPr>
        <w:t xml:space="preserve"> </w:t>
      </w:r>
      <w:r>
        <w:rPr>
          <w:sz w:val="16"/>
          <w:szCs w:val="16"/>
          <w:color w:val="231F20"/>
          <w:spacing w:val="-9"/>
        </w:rPr>
        <w:t>review</w:t>
      </w:r>
      <w:r>
        <w:rPr>
          <w:sz w:val="16"/>
          <w:szCs w:val="16"/>
          <w:color w:val="231F20"/>
        </w:rPr>
        <w:t xml:space="preserve"> </w:t>
      </w:r>
      <w:r>
        <w:rPr>
          <w:sz w:val="16"/>
          <w:szCs w:val="16"/>
          <w:color w:val="231F20"/>
          <w:spacing w:val="-17"/>
        </w:rPr>
        <w:t>o</w:t>
      </w:r>
      <w:r>
        <w:rPr>
          <w:sz w:val="16"/>
          <w:szCs w:val="16"/>
          <w:color w:val="231F20"/>
          <w:spacing w:val="-16"/>
        </w:rPr>
        <w:t>f</w:t>
      </w:r>
      <w:r>
        <w:rPr>
          <w:sz w:val="16"/>
          <w:szCs w:val="16"/>
          <w:color w:val="231F20"/>
          <w:spacing w:val="5"/>
        </w:rPr>
        <w:t xml:space="preserve"> </w:t>
      </w:r>
      <w:r>
        <w:rPr>
          <w:sz w:val="16"/>
          <w:szCs w:val="16"/>
          <w:color w:val="231F20"/>
          <w:spacing w:val="-16"/>
        </w:rPr>
        <w:t>nutrition</w:t>
      </w:r>
      <w:r>
        <w:rPr>
          <w:sz w:val="16"/>
          <w:szCs w:val="16"/>
          <w:color w:val="231F20"/>
          <w:spacing w:val="13"/>
          <w:w w:val="101"/>
        </w:rPr>
        <w:t xml:space="preserve"> </w:t>
      </w:r>
      <w:r>
        <w:rPr>
          <w:sz w:val="16"/>
          <w:szCs w:val="16"/>
          <w:color w:val="231F20"/>
          <w:spacing w:val="-16"/>
        </w:rPr>
        <w:t>education</w:t>
      </w:r>
      <w:r>
        <w:rPr>
          <w:sz w:val="16"/>
          <w:szCs w:val="16"/>
          <w:color w:val="231F20"/>
          <w:spacing w:val="13"/>
        </w:rPr>
        <w:t xml:space="preserve"> </w:t>
      </w:r>
      <w:r>
        <w:rPr>
          <w:sz w:val="16"/>
          <w:szCs w:val="16"/>
          <w:color w:val="231F20"/>
          <w:spacing w:val="-16"/>
        </w:rPr>
        <w:t>and</w:t>
      </w:r>
      <w:r>
        <w:rPr>
          <w:sz w:val="16"/>
          <w:szCs w:val="16"/>
          <w:color w:val="231F20"/>
          <w:spacing w:val="12"/>
          <w:w w:val="101"/>
        </w:rPr>
        <w:t xml:space="preserve"> </w:t>
      </w:r>
      <w:r>
        <w:rPr>
          <w:sz w:val="16"/>
          <w:szCs w:val="16"/>
          <w:color w:val="231F20"/>
          <w:spacing w:val="-16"/>
        </w:rPr>
        <w:t>assessment</w:t>
      </w:r>
      <w:r>
        <w:rPr>
          <w:sz w:val="16"/>
          <w:szCs w:val="16"/>
          <w:color w:val="231F20"/>
          <w:spacing w:val="13"/>
        </w:rPr>
        <w:t xml:space="preserve"> </w:t>
      </w:r>
      <w:r>
        <w:rPr>
          <w:sz w:val="16"/>
          <w:szCs w:val="16"/>
          <w:color w:val="231F20"/>
          <w:spacing w:val="-16"/>
        </w:rPr>
        <w:t>among</w:t>
      </w:r>
      <w:r>
        <w:rPr>
          <w:sz w:val="16"/>
          <w:szCs w:val="16"/>
          <w:color w:val="231F20"/>
          <w:spacing w:val="13"/>
        </w:rPr>
        <w:t xml:space="preserve"> </w:t>
      </w:r>
      <w:r>
        <w:rPr>
          <w:sz w:val="16"/>
          <w:szCs w:val="16"/>
          <w:color w:val="231F20"/>
          <w:spacing w:val="-16"/>
        </w:rPr>
        <w:t>older</w:t>
      </w:r>
      <w:r>
        <w:rPr>
          <w:sz w:val="16"/>
          <w:szCs w:val="16"/>
          <w:color w:val="231F20"/>
          <w:spacing w:val="11"/>
        </w:rPr>
        <w:t xml:space="preserve"> </w:t>
      </w:r>
      <w:r>
        <w:rPr>
          <w:sz w:val="16"/>
          <w:szCs w:val="16"/>
          <w:color w:val="231F20"/>
          <w:spacing w:val="-16"/>
        </w:rPr>
        <w:t>adults</w:t>
      </w:r>
      <w:r>
        <w:rPr>
          <w:sz w:val="16"/>
          <w:szCs w:val="16"/>
          <w:color w:val="231F20"/>
          <w:spacing w:val="12"/>
        </w:rPr>
        <w:t xml:space="preserve"> </w:t>
      </w:r>
      <w:r>
        <w:rPr>
          <w:sz w:val="16"/>
          <w:szCs w:val="16"/>
          <w:color w:val="231F20"/>
          <w:spacing w:val="-16"/>
        </w:rPr>
        <w:t>living</w:t>
      </w:r>
      <w:r>
        <w:rPr>
          <w:sz w:val="16"/>
          <w:szCs w:val="16"/>
          <w:color w:val="231F20"/>
          <w:spacing w:val="12"/>
          <w:w w:val="102"/>
        </w:rPr>
        <w:t xml:space="preserve"> </w:t>
      </w:r>
      <w:r>
        <w:rPr>
          <w:sz w:val="16"/>
          <w:szCs w:val="16"/>
          <w:color w:val="231F20"/>
          <w:spacing w:val="-16"/>
        </w:rPr>
        <w:t>a</w:t>
      </w:r>
      <w:r>
        <w:rPr>
          <w:sz w:val="16"/>
          <w:szCs w:val="16"/>
          <w:color w:val="231F20"/>
          <w:spacing w:val="-15"/>
        </w:rPr>
        <w:t>t</w:t>
      </w:r>
      <w:r>
        <w:rPr>
          <w:sz w:val="16"/>
          <w:szCs w:val="16"/>
          <w:color w:val="231F20"/>
        </w:rPr>
        <w:t xml:space="preserve"> </w:t>
      </w:r>
      <w:r>
        <w:rPr>
          <w:sz w:val="16"/>
          <w:szCs w:val="16"/>
          <w:color w:val="231F20"/>
          <w:spacing w:val="-14"/>
        </w:rPr>
        <w:t>home［J］.</w:t>
      </w:r>
      <w:r>
        <w:rPr>
          <w:sz w:val="16"/>
          <w:szCs w:val="16"/>
          <w:color w:val="231F20"/>
          <w:spacing w:val="19"/>
          <w:w w:val="101"/>
        </w:rPr>
        <w:t xml:space="preserve"> </w:t>
      </w:r>
      <w:r>
        <w:rPr>
          <w:sz w:val="16"/>
          <w:szCs w:val="16"/>
          <w:color w:val="231F20"/>
          <w:spacing w:val="-14"/>
        </w:rPr>
        <w:t>Home</w:t>
      </w:r>
      <w:r>
        <w:rPr>
          <w:sz w:val="16"/>
          <w:szCs w:val="16"/>
          <w:color w:val="231F20"/>
          <w:spacing w:val="17"/>
          <w:w w:val="101"/>
        </w:rPr>
        <w:t xml:space="preserve"> </w:t>
      </w:r>
      <w:r>
        <w:rPr>
          <w:sz w:val="16"/>
          <w:szCs w:val="16"/>
          <w:color w:val="231F20"/>
          <w:spacing w:val="-14"/>
        </w:rPr>
        <w:t>Health</w:t>
      </w:r>
      <w:r>
        <w:rPr>
          <w:sz w:val="16"/>
          <w:szCs w:val="16"/>
          <w:color w:val="231F20"/>
          <w:spacing w:val="17"/>
          <w:w w:val="101"/>
        </w:rPr>
        <w:t xml:space="preserve"> </w:t>
      </w:r>
      <w:r>
        <w:rPr>
          <w:sz w:val="16"/>
          <w:szCs w:val="16"/>
          <w:color w:val="231F20"/>
          <w:spacing w:val="-14"/>
        </w:rPr>
        <w:t>Care</w:t>
      </w:r>
      <w:r>
        <w:rPr>
          <w:sz w:val="16"/>
          <w:szCs w:val="16"/>
          <w:color w:val="231F20"/>
          <w:spacing w:val="17"/>
          <w:w w:val="101"/>
        </w:rPr>
        <w:t xml:space="preserve"> </w:t>
      </w:r>
      <w:r>
        <w:rPr>
          <w:sz w:val="16"/>
          <w:szCs w:val="16"/>
          <w:color w:val="231F20"/>
          <w:spacing w:val="-14"/>
        </w:rPr>
        <w:t>Manag</w:t>
      </w:r>
      <w:r>
        <w:rPr>
          <w:sz w:val="16"/>
          <w:szCs w:val="16"/>
          <w:color w:val="231F20"/>
          <w:spacing w:val="14"/>
          <w:w w:val="101"/>
        </w:rPr>
        <w:t xml:space="preserve"> </w:t>
      </w:r>
      <w:r>
        <w:rPr>
          <w:sz w:val="16"/>
          <w:szCs w:val="16"/>
          <w:color w:val="231F20"/>
          <w:spacing w:val="-14"/>
        </w:rPr>
        <w:t>Pract，2018，30（2</w:t>
      </w:r>
      <w:r>
        <w:rPr>
          <w:sz w:val="16"/>
          <w:szCs w:val="16"/>
          <w:color w:val="231F20"/>
          <w:spacing w:val="1"/>
        </w:rPr>
        <w:t>）</w:t>
      </w:r>
      <w:r>
        <w:rPr>
          <w:sz w:val="16"/>
          <w:szCs w:val="16"/>
          <w:color w:val="231F20"/>
          <w:spacing w:val="-10"/>
        </w:rPr>
        <w:t xml:space="preserve"> </w:t>
      </w:r>
      <w:r>
        <w:rPr>
          <w:sz w:val="16"/>
          <w:szCs w:val="16"/>
          <w:color w:val="231F20"/>
          <w:spacing w:val="1"/>
        </w:rPr>
        <w:t>：</w:t>
      </w:r>
      <w:r>
        <w:rPr>
          <w:sz w:val="16"/>
          <w:szCs w:val="16"/>
          <w:color w:val="231F20"/>
        </w:rPr>
        <w:t xml:space="preserve"> </w:t>
      </w:r>
      <w:r>
        <w:rPr>
          <w:sz w:val="16"/>
          <w:szCs w:val="16"/>
          <w:color w:val="231F20"/>
          <w:spacing w:val="-12"/>
        </w:rPr>
        <w:t>61-69. DOI：10.1177/1084822318754843.</w:t>
      </w:r>
    </w:p>
    <w:p>
      <w:pPr>
        <w:pStyle w:val="BodyText"/>
        <w:ind w:left="487" w:right="11" w:hanging="487"/>
        <w:spacing w:before="21" w:line="220" w:lineRule="auto"/>
        <w:rPr>
          <w:sz w:val="16"/>
          <w:szCs w:val="16"/>
        </w:rPr>
      </w:pPr>
      <w:r>
        <w:rPr>
          <w:sz w:val="16"/>
          <w:szCs w:val="16"/>
          <w:color w:val="231F20"/>
          <w:spacing w:val="-9"/>
        </w:rPr>
        <w:t>［27］VERONESE</w:t>
      </w:r>
      <w:r>
        <w:rPr>
          <w:sz w:val="16"/>
          <w:szCs w:val="16"/>
          <w:color w:val="231F20"/>
          <w:spacing w:val="12"/>
          <w:w w:val="101"/>
        </w:rPr>
        <w:t xml:space="preserve"> </w:t>
      </w:r>
      <w:r>
        <w:rPr>
          <w:sz w:val="16"/>
          <w:szCs w:val="16"/>
          <w:color w:val="231F20"/>
          <w:spacing w:val="-9"/>
        </w:rPr>
        <w:t>N，STUBBS</w:t>
      </w:r>
      <w:r>
        <w:rPr>
          <w:sz w:val="16"/>
          <w:szCs w:val="16"/>
          <w:color w:val="231F20"/>
          <w:spacing w:val="11"/>
        </w:rPr>
        <w:t xml:space="preserve"> </w:t>
      </w:r>
      <w:r>
        <w:rPr>
          <w:sz w:val="16"/>
          <w:szCs w:val="16"/>
          <w:color w:val="231F20"/>
          <w:spacing w:val="-9"/>
        </w:rPr>
        <w:t>B，PUNZI</w:t>
      </w:r>
      <w:r>
        <w:rPr>
          <w:sz w:val="16"/>
          <w:szCs w:val="16"/>
          <w:color w:val="231F20"/>
          <w:spacing w:val="11"/>
        </w:rPr>
        <w:t xml:space="preserve"> </w:t>
      </w:r>
      <w:r>
        <w:rPr>
          <w:sz w:val="16"/>
          <w:szCs w:val="16"/>
          <w:color w:val="231F20"/>
          <w:spacing w:val="-9"/>
        </w:rPr>
        <w:t>L，et</w:t>
      </w:r>
      <w:r>
        <w:rPr>
          <w:sz w:val="16"/>
          <w:szCs w:val="16"/>
          <w:color w:val="231F20"/>
          <w:spacing w:val="10"/>
        </w:rPr>
        <w:t xml:space="preserve"> </w:t>
      </w:r>
      <w:r>
        <w:rPr>
          <w:sz w:val="16"/>
          <w:szCs w:val="16"/>
          <w:color w:val="231F20"/>
          <w:spacing w:val="-9"/>
        </w:rPr>
        <w:t>al.</w:t>
      </w:r>
      <w:r>
        <w:rPr>
          <w:sz w:val="16"/>
          <w:szCs w:val="16"/>
          <w:color w:val="231F20"/>
          <w:spacing w:val="9"/>
        </w:rPr>
        <w:t xml:space="preserve"> </w:t>
      </w:r>
      <w:r>
        <w:rPr>
          <w:sz w:val="16"/>
          <w:szCs w:val="16"/>
          <w:color w:val="231F20"/>
          <w:spacing w:val="-9"/>
        </w:rPr>
        <w:t>Effect</w:t>
      </w:r>
      <w:r>
        <w:rPr>
          <w:sz w:val="16"/>
          <w:szCs w:val="16"/>
          <w:color w:val="231F20"/>
          <w:spacing w:val="10"/>
        </w:rPr>
        <w:t xml:space="preserve"> </w:t>
      </w:r>
      <w:r>
        <w:rPr>
          <w:sz w:val="16"/>
          <w:szCs w:val="16"/>
          <w:color w:val="231F20"/>
          <w:spacing w:val="-9"/>
        </w:rPr>
        <w:t>of </w:t>
      </w:r>
      <w:r>
        <w:rPr>
          <w:sz w:val="16"/>
          <w:szCs w:val="16"/>
          <w:color w:val="231F20"/>
          <w:spacing w:val="-10"/>
        </w:rPr>
        <w:t>nutritional</w:t>
      </w:r>
      <w:r>
        <w:rPr>
          <w:sz w:val="16"/>
          <w:szCs w:val="16"/>
          <w:color w:val="231F20"/>
        </w:rPr>
        <w:t xml:space="preserve"> </w:t>
      </w:r>
      <w:r>
        <w:rPr>
          <w:sz w:val="16"/>
          <w:szCs w:val="16"/>
          <w:color w:val="231F20"/>
          <w:spacing w:val="-13"/>
        </w:rPr>
        <w:t>supplementations</w:t>
      </w:r>
      <w:r>
        <w:rPr>
          <w:sz w:val="16"/>
          <w:szCs w:val="16"/>
          <w:color w:val="231F20"/>
          <w:spacing w:val="20"/>
        </w:rPr>
        <w:t xml:space="preserve"> </w:t>
      </w:r>
      <w:r>
        <w:rPr>
          <w:sz w:val="16"/>
          <w:szCs w:val="16"/>
          <w:color w:val="231F20"/>
          <w:spacing w:val="-13"/>
        </w:rPr>
        <w:t>on</w:t>
      </w:r>
      <w:r>
        <w:rPr>
          <w:sz w:val="16"/>
          <w:szCs w:val="16"/>
          <w:color w:val="231F20"/>
          <w:spacing w:val="19"/>
        </w:rPr>
        <w:t xml:space="preserve"> </w:t>
      </w:r>
      <w:r>
        <w:rPr>
          <w:sz w:val="16"/>
          <w:szCs w:val="16"/>
          <w:color w:val="231F20"/>
          <w:spacing w:val="-13"/>
        </w:rPr>
        <w:t>physical</w:t>
      </w:r>
      <w:r>
        <w:rPr>
          <w:sz w:val="16"/>
          <w:szCs w:val="16"/>
          <w:color w:val="231F20"/>
          <w:spacing w:val="18"/>
          <w:w w:val="101"/>
        </w:rPr>
        <w:t xml:space="preserve"> </w:t>
      </w:r>
      <w:r>
        <w:rPr>
          <w:sz w:val="16"/>
          <w:szCs w:val="16"/>
          <w:color w:val="231F20"/>
          <w:spacing w:val="-13"/>
        </w:rPr>
        <w:t>performance</w:t>
      </w:r>
      <w:r>
        <w:rPr>
          <w:sz w:val="16"/>
          <w:szCs w:val="16"/>
          <w:color w:val="231F20"/>
          <w:spacing w:val="20"/>
        </w:rPr>
        <w:t xml:space="preserve"> </w:t>
      </w:r>
      <w:r>
        <w:rPr>
          <w:sz w:val="16"/>
          <w:szCs w:val="16"/>
          <w:color w:val="231F20"/>
          <w:spacing w:val="-13"/>
        </w:rPr>
        <w:t>and</w:t>
      </w:r>
      <w:r>
        <w:rPr>
          <w:sz w:val="16"/>
          <w:szCs w:val="16"/>
          <w:color w:val="231F20"/>
          <w:spacing w:val="20"/>
        </w:rPr>
        <w:t xml:space="preserve"> </w:t>
      </w:r>
      <w:r>
        <w:rPr>
          <w:sz w:val="16"/>
          <w:szCs w:val="16"/>
          <w:color w:val="231F20"/>
          <w:spacing w:val="-13"/>
        </w:rPr>
        <w:t>muscle</w:t>
      </w:r>
      <w:r>
        <w:rPr>
          <w:sz w:val="16"/>
          <w:szCs w:val="16"/>
          <w:color w:val="231F20"/>
          <w:spacing w:val="21"/>
        </w:rPr>
        <w:t xml:space="preserve"> </w:t>
      </w:r>
      <w:r>
        <w:rPr>
          <w:sz w:val="16"/>
          <w:szCs w:val="16"/>
          <w:color w:val="231F20"/>
          <w:spacing w:val="-13"/>
        </w:rPr>
        <w:t>s</w:t>
      </w:r>
      <w:r>
        <w:rPr>
          <w:sz w:val="16"/>
          <w:szCs w:val="16"/>
          <w:color w:val="231F20"/>
          <w:spacing w:val="-14"/>
        </w:rPr>
        <w:t>trength</w:t>
      </w:r>
      <w:r>
        <w:rPr>
          <w:sz w:val="16"/>
          <w:szCs w:val="16"/>
          <w:color w:val="231F20"/>
        </w:rPr>
        <w:t xml:space="preserve"> </w:t>
      </w:r>
      <w:r>
        <w:rPr>
          <w:sz w:val="16"/>
          <w:szCs w:val="16"/>
          <w:color w:val="231F20"/>
          <w:spacing w:val="-9"/>
        </w:rPr>
        <w:t>parameters</w:t>
      </w:r>
      <w:r>
        <w:rPr>
          <w:sz w:val="16"/>
          <w:szCs w:val="16"/>
          <w:color w:val="231F20"/>
          <w:spacing w:val="42"/>
        </w:rPr>
        <w:t xml:space="preserve"> </w:t>
      </w:r>
      <w:r>
        <w:rPr>
          <w:sz w:val="16"/>
          <w:szCs w:val="16"/>
          <w:color w:val="231F20"/>
          <w:spacing w:val="-9"/>
        </w:rPr>
        <w:t>in</w:t>
      </w:r>
      <w:r>
        <w:rPr>
          <w:sz w:val="16"/>
          <w:szCs w:val="16"/>
          <w:color w:val="231F20"/>
          <w:spacing w:val="28"/>
        </w:rPr>
        <w:t xml:space="preserve"> </w:t>
      </w:r>
      <w:r>
        <w:rPr>
          <w:sz w:val="16"/>
          <w:szCs w:val="16"/>
          <w:color w:val="231F20"/>
          <w:spacing w:val="-9"/>
        </w:rPr>
        <w:t>older</w:t>
      </w:r>
      <w:r>
        <w:rPr>
          <w:sz w:val="16"/>
          <w:szCs w:val="16"/>
          <w:color w:val="231F20"/>
          <w:spacing w:val="26"/>
        </w:rPr>
        <w:t xml:space="preserve"> </w:t>
      </w:r>
      <w:r>
        <w:rPr>
          <w:sz w:val="16"/>
          <w:szCs w:val="16"/>
          <w:color w:val="231F20"/>
          <w:spacing w:val="-9"/>
        </w:rPr>
        <w:t>people：a</w:t>
      </w:r>
      <w:r>
        <w:rPr>
          <w:sz w:val="16"/>
          <w:szCs w:val="16"/>
          <w:color w:val="231F20"/>
          <w:spacing w:val="29"/>
          <w:w w:val="101"/>
        </w:rPr>
        <w:t xml:space="preserve"> </w:t>
      </w:r>
      <w:r>
        <w:rPr>
          <w:sz w:val="16"/>
          <w:szCs w:val="16"/>
          <w:color w:val="231F20"/>
          <w:spacing w:val="-9"/>
        </w:rPr>
        <w:t>systematic</w:t>
      </w:r>
      <w:r>
        <w:rPr>
          <w:sz w:val="16"/>
          <w:szCs w:val="16"/>
          <w:color w:val="231F20"/>
          <w:spacing w:val="27"/>
        </w:rPr>
        <w:t xml:space="preserve"> </w:t>
      </w:r>
      <w:r>
        <w:rPr>
          <w:sz w:val="16"/>
          <w:szCs w:val="16"/>
          <w:color w:val="231F20"/>
          <w:spacing w:val="-9"/>
        </w:rPr>
        <w:t>review</w:t>
      </w:r>
      <w:r>
        <w:rPr>
          <w:sz w:val="16"/>
          <w:szCs w:val="16"/>
          <w:color w:val="231F20"/>
          <w:spacing w:val="28"/>
          <w:w w:val="101"/>
        </w:rPr>
        <w:t xml:space="preserve"> </w:t>
      </w:r>
      <w:r>
        <w:rPr>
          <w:sz w:val="16"/>
          <w:szCs w:val="16"/>
          <w:color w:val="231F20"/>
          <w:spacing w:val="-9"/>
        </w:rPr>
        <w:t>and</w:t>
      </w:r>
      <w:r>
        <w:rPr>
          <w:sz w:val="16"/>
          <w:szCs w:val="16"/>
          <w:color w:val="231F20"/>
          <w:spacing w:val="28"/>
        </w:rPr>
        <w:t xml:space="preserve"> </w:t>
      </w:r>
      <w:r>
        <w:rPr>
          <w:sz w:val="16"/>
          <w:szCs w:val="16"/>
          <w:color w:val="231F20"/>
          <w:spacing w:val="-9"/>
        </w:rPr>
        <w:t>meta-</w:t>
      </w:r>
      <w:r>
        <w:rPr>
          <w:sz w:val="16"/>
          <w:szCs w:val="16"/>
          <w:color w:val="231F20"/>
        </w:rPr>
        <w:t xml:space="preserve"> </w:t>
      </w:r>
      <w:r>
        <w:rPr>
          <w:sz w:val="16"/>
          <w:szCs w:val="16"/>
          <w:color w:val="231F20"/>
          <w:spacing w:val="-3"/>
        </w:rPr>
        <w:t>analysis［J］ .</w:t>
      </w:r>
      <w:r>
        <w:rPr>
          <w:sz w:val="16"/>
          <w:szCs w:val="16"/>
          <w:color w:val="231F20"/>
          <w:spacing w:val="28"/>
          <w:w w:val="101"/>
        </w:rPr>
        <w:t xml:space="preserve"> </w:t>
      </w:r>
      <w:r>
        <w:rPr>
          <w:sz w:val="16"/>
          <w:szCs w:val="16"/>
          <w:color w:val="231F20"/>
          <w:spacing w:val="-3"/>
        </w:rPr>
        <w:t>Ageing</w:t>
      </w:r>
      <w:r>
        <w:rPr>
          <w:sz w:val="16"/>
          <w:szCs w:val="16"/>
          <w:color w:val="231F20"/>
          <w:spacing w:val="30"/>
          <w:w w:val="101"/>
        </w:rPr>
        <w:t xml:space="preserve"> </w:t>
      </w:r>
      <w:r>
        <w:rPr>
          <w:sz w:val="16"/>
          <w:szCs w:val="16"/>
          <w:color w:val="231F20"/>
          <w:spacing w:val="-3"/>
        </w:rPr>
        <w:t>Res</w:t>
      </w:r>
      <w:r>
        <w:rPr>
          <w:sz w:val="16"/>
          <w:szCs w:val="16"/>
          <w:color w:val="231F20"/>
          <w:spacing w:val="31"/>
        </w:rPr>
        <w:t xml:space="preserve"> </w:t>
      </w:r>
      <w:r>
        <w:rPr>
          <w:sz w:val="16"/>
          <w:szCs w:val="16"/>
          <w:color w:val="231F20"/>
          <w:spacing w:val="-3"/>
        </w:rPr>
        <w:t>Rev，2019，51</w:t>
      </w:r>
      <w:r>
        <w:rPr>
          <w:sz w:val="16"/>
          <w:szCs w:val="16"/>
          <w:color w:val="231F20"/>
          <w:spacing w:val="-4"/>
        </w:rPr>
        <w:t>：48-54</w:t>
      </w:r>
      <w:r>
        <w:rPr>
          <w:sz w:val="16"/>
          <w:szCs w:val="16"/>
          <w:color w:val="231F20"/>
          <w:spacing w:val="-28"/>
        </w:rPr>
        <w:t xml:space="preserve"> </w:t>
      </w:r>
      <w:r>
        <w:rPr>
          <w:sz w:val="16"/>
          <w:szCs w:val="16"/>
          <w:color w:val="231F20"/>
          <w:spacing w:val="-4"/>
        </w:rPr>
        <w:t>.</w:t>
      </w:r>
      <w:r>
        <w:rPr>
          <w:sz w:val="16"/>
          <w:szCs w:val="16"/>
          <w:color w:val="231F20"/>
          <w:spacing w:val="30"/>
          <w:w w:val="101"/>
        </w:rPr>
        <w:t xml:space="preserve"> </w:t>
      </w:r>
      <w:r>
        <w:rPr>
          <w:sz w:val="16"/>
          <w:szCs w:val="16"/>
          <w:color w:val="231F20"/>
          <w:spacing w:val="-4"/>
        </w:rPr>
        <w:t>DOI：</w:t>
      </w:r>
      <w:r>
        <w:rPr>
          <w:sz w:val="16"/>
          <w:szCs w:val="16"/>
          <w:color w:val="231F20"/>
        </w:rPr>
        <w:t xml:space="preserve"> </w:t>
      </w:r>
      <w:r>
        <w:rPr>
          <w:sz w:val="16"/>
          <w:szCs w:val="16"/>
          <w:color w:val="231F20"/>
          <w:spacing w:val="-10"/>
        </w:rPr>
        <w:t>10.1016/j.arr.2019.0</w:t>
      </w:r>
      <w:r>
        <w:rPr>
          <w:sz w:val="16"/>
          <w:szCs w:val="16"/>
          <w:color w:val="231F20"/>
          <w:spacing w:val="-11"/>
        </w:rPr>
        <w:t>2.005.</w:t>
      </w:r>
    </w:p>
    <w:p>
      <w:pPr>
        <w:pStyle w:val="BodyText"/>
        <w:ind w:left="487" w:right="9" w:hanging="488"/>
        <w:spacing w:before="42" w:line="218" w:lineRule="auto"/>
        <w:rPr>
          <w:sz w:val="16"/>
          <w:szCs w:val="16"/>
        </w:rPr>
      </w:pPr>
      <w:r>
        <w:rPr>
          <w:sz w:val="16"/>
          <w:szCs w:val="16"/>
          <w:color w:val="231F20"/>
          <w:spacing w:val="-3"/>
        </w:rPr>
        <w:t>［28］JUCKETT</w:t>
      </w:r>
      <w:r>
        <w:rPr>
          <w:sz w:val="16"/>
          <w:szCs w:val="16"/>
          <w:color w:val="231F20"/>
          <w:spacing w:val="24"/>
        </w:rPr>
        <w:t xml:space="preserve"> </w:t>
      </w:r>
      <w:r>
        <w:rPr>
          <w:sz w:val="16"/>
          <w:szCs w:val="16"/>
          <w:color w:val="231F20"/>
          <w:spacing w:val="-3"/>
        </w:rPr>
        <w:t>L</w:t>
      </w:r>
      <w:r>
        <w:rPr>
          <w:sz w:val="16"/>
          <w:szCs w:val="16"/>
          <w:color w:val="231F20"/>
          <w:spacing w:val="21"/>
          <w:w w:val="101"/>
        </w:rPr>
        <w:t xml:space="preserve"> </w:t>
      </w:r>
      <w:r>
        <w:rPr>
          <w:sz w:val="16"/>
          <w:szCs w:val="16"/>
          <w:color w:val="231F20"/>
          <w:spacing w:val="-3"/>
        </w:rPr>
        <w:t>A，LEE</w:t>
      </w:r>
      <w:r>
        <w:rPr>
          <w:sz w:val="16"/>
          <w:szCs w:val="16"/>
          <w:color w:val="231F20"/>
          <w:spacing w:val="24"/>
          <w:w w:val="101"/>
        </w:rPr>
        <w:t xml:space="preserve"> </w:t>
      </w:r>
      <w:r>
        <w:rPr>
          <w:sz w:val="16"/>
          <w:szCs w:val="16"/>
          <w:color w:val="231F20"/>
          <w:spacing w:val="-3"/>
        </w:rPr>
        <w:t>K，BUNGER</w:t>
      </w:r>
      <w:r>
        <w:rPr>
          <w:sz w:val="16"/>
          <w:szCs w:val="16"/>
          <w:color w:val="231F20"/>
          <w:spacing w:val="21"/>
          <w:w w:val="101"/>
        </w:rPr>
        <w:t xml:space="preserve"> </w:t>
      </w:r>
      <w:r>
        <w:rPr>
          <w:sz w:val="16"/>
          <w:szCs w:val="16"/>
          <w:color w:val="231F20"/>
          <w:spacing w:val="-3"/>
        </w:rPr>
        <w:t>A</w:t>
      </w:r>
      <w:r>
        <w:rPr>
          <w:sz w:val="16"/>
          <w:szCs w:val="16"/>
          <w:color w:val="231F20"/>
          <w:spacing w:val="25"/>
        </w:rPr>
        <w:t xml:space="preserve"> </w:t>
      </w:r>
      <w:r>
        <w:rPr>
          <w:sz w:val="16"/>
          <w:szCs w:val="16"/>
          <w:color w:val="231F20"/>
          <w:spacing w:val="-3"/>
        </w:rPr>
        <w:t>C</w:t>
      </w:r>
      <w:r>
        <w:rPr>
          <w:sz w:val="16"/>
          <w:szCs w:val="16"/>
          <w:color w:val="231F20"/>
          <w:spacing w:val="-4"/>
        </w:rPr>
        <w:t>，et</w:t>
      </w:r>
      <w:r>
        <w:rPr>
          <w:sz w:val="16"/>
          <w:szCs w:val="16"/>
          <w:color w:val="231F20"/>
          <w:spacing w:val="22"/>
          <w:w w:val="101"/>
        </w:rPr>
        <w:t xml:space="preserve"> </w:t>
      </w:r>
      <w:r>
        <w:rPr>
          <w:sz w:val="16"/>
          <w:szCs w:val="16"/>
          <w:color w:val="231F20"/>
          <w:spacing w:val="-4"/>
        </w:rPr>
        <w:t>al.</w:t>
      </w:r>
      <w:r>
        <w:rPr>
          <w:sz w:val="16"/>
          <w:szCs w:val="16"/>
          <w:color w:val="231F20"/>
          <w:spacing w:val="23"/>
        </w:rPr>
        <w:t xml:space="preserve"> </w:t>
      </w:r>
      <w:r>
        <w:rPr>
          <w:sz w:val="16"/>
          <w:szCs w:val="16"/>
          <w:color w:val="231F20"/>
          <w:spacing w:val="-4"/>
        </w:rPr>
        <w:t>Implementing</w:t>
      </w:r>
      <w:r>
        <w:rPr>
          <w:sz w:val="16"/>
          <w:szCs w:val="16"/>
          <w:color w:val="231F20"/>
        </w:rPr>
        <w:t xml:space="preserve"> </w:t>
      </w:r>
      <w:r>
        <w:rPr>
          <w:sz w:val="16"/>
          <w:szCs w:val="16"/>
          <w:color w:val="231F20"/>
          <w:spacing w:val="-17"/>
        </w:rPr>
        <w:t>nutrition</w:t>
      </w:r>
      <w:r>
        <w:rPr>
          <w:sz w:val="16"/>
          <w:szCs w:val="16"/>
          <w:color w:val="231F20"/>
          <w:spacing w:val="17"/>
        </w:rPr>
        <w:t xml:space="preserve"> </w:t>
      </w:r>
      <w:r>
        <w:rPr>
          <w:sz w:val="16"/>
          <w:szCs w:val="16"/>
          <w:color w:val="231F20"/>
          <w:spacing w:val="-17"/>
        </w:rPr>
        <w:t>education</w:t>
      </w:r>
      <w:r>
        <w:rPr>
          <w:sz w:val="16"/>
          <w:szCs w:val="16"/>
          <w:color w:val="231F20"/>
          <w:spacing w:val="6"/>
        </w:rPr>
        <w:t xml:space="preserve"> </w:t>
      </w:r>
      <w:r>
        <w:rPr>
          <w:sz w:val="16"/>
          <w:szCs w:val="16"/>
          <w:color w:val="231F20"/>
          <w:spacing w:val="-17"/>
        </w:rPr>
        <w:t>programs</w:t>
      </w:r>
      <w:r>
        <w:rPr>
          <w:sz w:val="16"/>
          <w:szCs w:val="16"/>
          <w:color w:val="231F20"/>
          <w:spacing w:val="8"/>
        </w:rPr>
        <w:t xml:space="preserve"> </w:t>
      </w:r>
      <w:r>
        <w:rPr>
          <w:sz w:val="16"/>
          <w:szCs w:val="16"/>
          <w:color w:val="231F20"/>
          <w:spacing w:val="-17"/>
        </w:rPr>
        <w:t>in</w:t>
      </w:r>
      <w:r>
        <w:rPr>
          <w:sz w:val="16"/>
          <w:szCs w:val="16"/>
          <w:color w:val="231F20"/>
          <w:spacing w:val="8"/>
        </w:rPr>
        <w:t xml:space="preserve"> </w:t>
      </w:r>
      <w:r>
        <w:rPr>
          <w:sz w:val="16"/>
          <w:szCs w:val="16"/>
          <w:color w:val="231F20"/>
          <w:spacing w:val="-17"/>
        </w:rPr>
        <w:t>congregate</w:t>
      </w:r>
      <w:r>
        <w:rPr>
          <w:sz w:val="16"/>
          <w:szCs w:val="16"/>
          <w:color w:val="231F20"/>
          <w:spacing w:val="8"/>
        </w:rPr>
        <w:t xml:space="preserve"> </w:t>
      </w:r>
      <w:r>
        <w:rPr>
          <w:sz w:val="16"/>
          <w:szCs w:val="16"/>
          <w:color w:val="231F20"/>
          <w:spacing w:val="-17"/>
        </w:rPr>
        <w:t>dining</w:t>
      </w:r>
      <w:r>
        <w:rPr>
          <w:sz w:val="16"/>
          <w:szCs w:val="16"/>
          <w:color w:val="231F20"/>
          <w:spacing w:val="9"/>
        </w:rPr>
        <w:t xml:space="preserve"> </w:t>
      </w:r>
      <w:r>
        <w:rPr>
          <w:sz w:val="16"/>
          <w:szCs w:val="16"/>
          <w:color w:val="231F20"/>
          <w:spacing w:val="-17"/>
        </w:rPr>
        <w:t>service</w:t>
      </w:r>
      <w:r>
        <w:rPr>
          <w:sz w:val="16"/>
          <w:szCs w:val="16"/>
          <w:color w:val="231F20"/>
          <w:spacing w:val="9"/>
        </w:rPr>
        <w:t xml:space="preserve"> </w:t>
      </w:r>
      <w:r>
        <w:rPr>
          <w:sz w:val="16"/>
          <w:szCs w:val="16"/>
          <w:color w:val="231F20"/>
          <w:spacing w:val="-17"/>
        </w:rPr>
        <w:t>settings：</w:t>
      </w:r>
      <w:r>
        <w:rPr>
          <w:sz w:val="16"/>
          <w:szCs w:val="16"/>
          <w:color w:val="231F20"/>
        </w:rPr>
        <w:t xml:space="preserve"> </w:t>
      </w:r>
      <w:r>
        <w:rPr>
          <w:sz w:val="16"/>
          <w:szCs w:val="16"/>
          <w:color w:val="231F20"/>
          <w:spacing w:val="-11"/>
        </w:rPr>
        <w:t>a</w:t>
      </w:r>
      <w:r>
        <w:rPr>
          <w:sz w:val="16"/>
          <w:szCs w:val="16"/>
          <w:color w:val="231F20"/>
          <w:spacing w:val="15"/>
        </w:rPr>
        <w:t xml:space="preserve"> </w:t>
      </w:r>
      <w:r>
        <w:rPr>
          <w:sz w:val="16"/>
          <w:szCs w:val="16"/>
          <w:color w:val="231F20"/>
          <w:spacing w:val="-11"/>
        </w:rPr>
        <w:t>scoping</w:t>
      </w:r>
      <w:r>
        <w:rPr>
          <w:sz w:val="16"/>
          <w:szCs w:val="16"/>
          <w:color w:val="231F20"/>
          <w:spacing w:val="12"/>
          <w:w w:val="101"/>
        </w:rPr>
        <w:t xml:space="preserve"> </w:t>
      </w:r>
      <w:r>
        <w:rPr>
          <w:sz w:val="16"/>
          <w:szCs w:val="16"/>
          <w:color w:val="231F20"/>
          <w:spacing w:val="-11"/>
        </w:rPr>
        <w:t>review［J］.</w:t>
      </w:r>
      <w:r>
        <w:rPr>
          <w:sz w:val="16"/>
          <w:szCs w:val="16"/>
          <w:color w:val="231F20"/>
          <w:spacing w:val="16"/>
          <w:w w:val="101"/>
        </w:rPr>
        <w:t xml:space="preserve"> </w:t>
      </w:r>
      <w:r>
        <w:rPr>
          <w:sz w:val="16"/>
          <w:szCs w:val="16"/>
          <w:color w:val="231F20"/>
          <w:spacing w:val="-11"/>
        </w:rPr>
        <w:t>Gerontologist，2022，62（2</w:t>
      </w:r>
      <w:r>
        <w:rPr>
          <w:sz w:val="16"/>
          <w:szCs w:val="16"/>
          <w:color w:val="231F20"/>
          <w:spacing w:val="-10"/>
        </w:rPr>
        <w:t>）：</w:t>
      </w:r>
      <w:r>
        <w:rPr>
          <w:sz w:val="16"/>
          <w:szCs w:val="16"/>
          <w:color w:val="231F20"/>
          <w:spacing w:val="-11"/>
        </w:rPr>
        <w:t>e82-96.</w:t>
      </w:r>
      <w:r>
        <w:rPr>
          <w:sz w:val="16"/>
          <w:szCs w:val="16"/>
          <w:color w:val="231F20"/>
        </w:rPr>
        <w:t xml:space="preserve"> </w:t>
      </w:r>
      <w:r>
        <w:rPr>
          <w:sz w:val="16"/>
          <w:szCs w:val="16"/>
          <w:color w:val="231F20"/>
          <w:spacing w:val="-16"/>
        </w:rPr>
        <w:t>DOI：10.1093/geront/gnaa109.</w:t>
      </w:r>
    </w:p>
    <w:p>
      <w:pPr>
        <w:pStyle w:val="BodyText"/>
        <w:ind w:left="485" w:right="9" w:hanging="485"/>
        <w:spacing w:before="42" w:line="215" w:lineRule="auto"/>
        <w:rPr>
          <w:sz w:val="16"/>
          <w:szCs w:val="16"/>
        </w:rPr>
      </w:pPr>
      <w:r>
        <w:rPr>
          <w:sz w:val="16"/>
          <w:szCs w:val="16"/>
          <w:color w:val="231F20"/>
          <w:spacing w:val="5"/>
        </w:rPr>
        <w:t>［29］中华医学会肠外肠内营养学分会 .</w:t>
      </w:r>
      <w:r>
        <w:rPr>
          <w:sz w:val="16"/>
          <w:szCs w:val="16"/>
          <w:color w:val="231F20"/>
          <w:spacing w:val="25"/>
          <w:w w:val="101"/>
        </w:rPr>
        <w:t xml:space="preserve"> </w:t>
      </w:r>
      <w:r>
        <w:rPr>
          <w:sz w:val="16"/>
          <w:szCs w:val="16"/>
          <w:color w:val="231F20"/>
          <w:spacing w:val="5"/>
        </w:rPr>
        <w:t>成人口服营养补充专家共</w:t>
      </w:r>
      <w:r>
        <w:rPr>
          <w:sz w:val="16"/>
          <w:szCs w:val="16"/>
          <w:color w:val="231F20"/>
        </w:rPr>
        <w:t xml:space="preserve"> </w:t>
      </w:r>
      <w:r>
        <w:rPr>
          <w:sz w:val="16"/>
          <w:szCs w:val="16"/>
          <w:color w:val="231F20"/>
          <w:spacing w:val="-6"/>
        </w:rPr>
        <w:t>识［J］.</w:t>
      </w:r>
      <w:r>
        <w:rPr>
          <w:sz w:val="16"/>
          <w:szCs w:val="16"/>
          <w:color w:val="231F20"/>
          <w:spacing w:val="18"/>
        </w:rPr>
        <w:t xml:space="preserve"> </w:t>
      </w:r>
      <w:r>
        <w:rPr>
          <w:sz w:val="16"/>
          <w:szCs w:val="16"/>
          <w:color w:val="231F20"/>
          <w:spacing w:val="-6"/>
        </w:rPr>
        <w:t>中华胃肠外科杂志，2017，20（4</w:t>
      </w:r>
      <w:r>
        <w:rPr>
          <w:sz w:val="16"/>
          <w:szCs w:val="16"/>
          <w:color w:val="231F20"/>
          <w:spacing w:val="-5"/>
        </w:rPr>
        <w:t>）：</w:t>
      </w:r>
      <w:r>
        <w:rPr>
          <w:sz w:val="16"/>
          <w:szCs w:val="16"/>
          <w:color w:val="231F20"/>
          <w:spacing w:val="-6"/>
        </w:rPr>
        <w:t>361-365. DOI：</w:t>
      </w:r>
      <w:r>
        <w:rPr>
          <w:sz w:val="16"/>
          <w:szCs w:val="16"/>
          <w:color w:val="231F20"/>
        </w:rPr>
        <w:t xml:space="preserve"> </w:t>
      </w:r>
      <w:r>
        <w:rPr>
          <w:sz w:val="16"/>
          <w:szCs w:val="16"/>
          <w:color w:val="231F20"/>
          <w:spacing w:val="-10"/>
        </w:rPr>
        <w:t>10.3760/cma.j.issn.16</w:t>
      </w:r>
      <w:r>
        <w:rPr>
          <w:sz w:val="16"/>
          <w:szCs w:val="16"/>
          <w:color w:val="231F20"/>
          <w:spacing w:val="-11"/>
        </w:rPr>
        <w:t>71-0274.2017.04.001.</w:t>
      </w:r>
    </w:p>
    <w:p>
      <w:pPr>
        <w:pStyle w:val="BodyText"/>
        <w:ind w:left="487" w:right="9" w:hanging="488"/>
        <w:spacing w:before="43" w:line="221" w:lineRule="auto"/>
        <w:rPr>
          <w:sz w:val="16"/>
          <w:szCs w:val="16"/>
        </w:rPr>
      </w:pPr>
      <w:r>
        <w:rPr>
          <w:sz w:val="16"/>
          <w:szCs w:val="16"/>
          <w:color w:val="231F20"/>
          <w:spacing w:val="-1"/>
        </w:rPr>
        <w:t>［30］高瑞丽，高丽丽，胡静，等 .</w:t>
      </w:r>
      <w:r>
        <w:rPr>
          <w:sz w:val="16"/>
          <w:szCs w:val="16"/>
          <w:color w:val="231F20"/>
          <w:spacing w:val="52"/>
          <w:w w:val="101"/>
        </w:rPr>
        <w:t xml:space="preserve"> </w:t>
      </w:r>
      <w:r>
        <w:rPr>
          <w:sz w:val="16"/>
          <w:szCs w:val="16"/>
          <w:color w:val="231F20"/>
          <w:spacing w:val="-1"/>
        </w:rPr>
        <w:t>口服营养补充在老年营养不良人</w:t>
      </w:r>
      <w:r>
        <w:rPr>
          <w:sz w:val="16"/>
          <w:szCs w:val="16"/>
          <w:color w:val="231F20"/>
        </w:rPr>
        <w:t xml:space="preserve"> </w:t>
      </w:r>
      <w:r>
        <w:rPr>
          <w:sz w:val="16"/>
          <w:szCs w:val="16"/>
          <w:color w:val="231F20"/>
          <w:spacing w:val="-5"/>
        </w:rPr>
        <w:t>群营养支持中作用［J］.</w:t>
      </w:r>
      <w:r>
        <w:rPr>
          <w:sz w:val="16"/>
          <w:szCs w:val="16"/>
          <w:color w:val="231F20"/>
          <w:spacing w:val="11"/>
        </w:rPr>
        <w:t xml:space="preserve"> </w:t>
      </w:r>
      <w:r>
        <w:rPr>
          <w:sz w:val="16"/>
          <w:szCs w:val="16"/>
          <w:color w:val="231F20"/>
          <w:spacing w:val="-5"/>
        </w:rPr>
        <w:t>中华保健医学杂志，2018，20（6</w:t>
      </w:r>
      <w:r>
        <w:rPr>
          <w:sz w:val="16"/>
          <w:szCs w:val="16"/>
          <w:color w:val="231F20"/>
          <w:spacing w:val="-7"/>
        </w:rPr>
        <w:t>）：</w:t>
      </w:r>
      <w:r>
        <w:rPr>
          <w:sz w:val="16"/>
          <w:szCs w:val="16"/>
          <w:color w:val="231F20"/>
        </w:rPr>
        <w:t xml:space="preserve"> </w:t>
      </w:r>
      <w:r>
        <w:rPr>
          <w:sz w:val="16"/>
          <w:szCs w:val="16"/>
          <w:color w:val="231F20"/>
          <w:spacing w:val="-10"/>
        </w:rPr>
        <w:t>533-534. DOI：10.3969/.issn.1674-3245.2018.06.028.</w:t>
      </w:r>
    </w:p>
    <w:p>
      <w:pPr>
        <w:pStyle w:val="BodyText"/>
        <w:ind w:left="487" w:right="11" w:firstLine="4"/>
        <w:spacing w:before="24" w:line="227" w:lineRule="auto"/>
        <w:jc w:val="both"/>
        <w:rPr>
          <w:sz w:val="16"/>
          <w:szCs w:val="16"/>
        </w:rPr>
      </w:pPr>
      <w:r>
        <w:rPr>
          <w:sz w:val="16"/>
          <w:szCs w:val="16"/>
          <w:color w:val="231F20"/>
          <w:spacing w:val="-8"/>
        </w:rPr>
        <w:t>GAO</w:t>
      </w:r>
      <w:r>
        <w:rPr>
          <w:sz w:val="16"/>
          <w:szCs w:val="16"/>
          <w:color w:val="231F20"/>
          <w:spacing w:val="20"/>
          <w:w w:val="101"/>
        </w:rPr>
        <w:t xml:space="preserve"> </w:t>
      </w:r>
      <w:r>
        <w:rPr>
          <w:sz w:val="16"/>
          <w:szCs w:val="16"/>
          <w:color w:val="231F20"/>
          <w:spacing w:val="-8"/>
        </w:rPr>
        <w:t>R</w:t>
      </w:r>
      <w:r>
        <w:rPr>
          <w:sz w:val="16"/>
          <w:szCs w:val="16"/>
          <w:color w:val="231F20"/>
          <w:spacing w:val="19"/>
          <w:w w:val="101"/>
        </w:rPr>
        <w:t xml:space="preserve"> </w:t>
      </w:r>
      <w:r>
        <w:rPr>
          <w:sz w:val="16"/>
          <w:szCs w:val="16"/>
          <w:color w:val="231F20"/>
          <w:spacing w:val="-8"/>
        </w:rPr>
        <w:t>L，GAO</w:t>
      </w:r>
      <w:r>
        <w:rPr>
          <w:sz w:val="16"/>
          <w:szCs w:val="16"/>
          <w:color w:val="231F20"/>
          <w:spacing w:val="19"/>
          <w:w w:val="101"/>
        </w:rPr>
        <w:t xml:space="preserve"> </w:t>
      </w:r>
      <w:r>
        <w:rPr>
          <w:sz w:val="16"/>
          <w:szCs w:val="16"/>
          <w:color w:val="231F20"/>
          <w:spacing w:val="-8"/>
        </w:rPr>
        <w:t>L</w:t>
      </w:r>
      <w:r>
        <w:rPr>
          <w:sz w:val="16"/>
          <w:szCs w:val="16"/>
          <w:color w:val="231F20"/>
          <w:spacing w:val="19"/>
        </w:rPr>
        <w:t xml:space="preserve"> </w:t>
      </w:r>
      <w:r>
        <w:rPr>
          <w:sz w:val="16"/>
          <w:szCs w:val="16"/>
          <w:color w:val="231F20"/>
          <w:spacing w:val="-8"/>
        </w:rPr>
        <w:t>L，HU</w:t>
      </w:r>
      <w:r>
        <w:rPr>
          <w:sz w:val="16"/>
          <w:szCs w:val="16"/>
          <w:color w:val="231F20"/>
          <w:spacing w:val="14"/>
          <w:w w:val="101"/>
        </w:rPr>
        <w:t xml:space="preserve"> </w:t>
      </w:r>
      <w:r>
        <w:rPr>
          <w:sz w:val="16"/>
          <w:szCs w:val="16"/>
          <w:color w:val="231F20"/>
          <w:spacing w:val="-8"/>
        </w:rPr>
        <w:t>J，et</w:t>
      </w:r>
      <w:r>
        <w:rPr>
          <w:sz w:val="16"/>
          <w:szCs w:val="16"/>
          <w:color w:val="231F20"/>
          <w:spacing w:val="18"/>
        </w:rPr>
        <w:t xml:space="preserve"> </w:t>
      </w:r>
      <w:r>
        <w:rPr>
          <w:sz w:val="16"/>
          <w:szCs w:val="16"/>
          <w:color w:val="231F20"/>
          <w:spacing w:val="-8"/>
        </w:rPr>
        <w:t>al</w:t>
      </w:r>
      <w:r>
        <w:rPr>
          <w:sz w:val="16"/>
          <w:szCs w:val="16"/>
          <w:color w:val="231F20"/>
          <w:spacing w:val="-9"/>
        </w:rPr>
        <w:t>.</w:t>
      </w:r>
      <w:r>
        <w:rPr>
          <w:sz w:val="16"/>
          <w:szCs w:val="16"/>
          <w:color w:val="231F20"/>
          <w:spacing w:val="15"/>
          <w:w w:val="101"/>
        </w:rPr>
        <w:t xml:space="preserve"> </w:t>
      </w:r>
      <w:r>
        <w:rPr>
          <w:sz w:val="16"/>
          <w:szCs w:val="16"/>
          <w:color w:val="231F20"/>
          <w:spacing w:val="-9"/>
        </w:rPr>
        <w:t>The</w:t>
      </w:r>
      <w:r>
        <w:rPr>
          <w:sz w:val="16"/>
          <w:szCs w:val="16"/>
          <w:color w:val="231F20"/>
          <w:spacing w:val="17"/>
        </w:rPr>
        <w:t xml:space="preserve"> </w:t>
      </w:r>
      <w:r>
        <w:rPr>
          <w:sz w:val="16"/>
          <w:szCs w:val="16"/>
          <w:color w:val="231F20"/>
          <w:spacing w:val="-9"/>
        </w:rPr>
        <w:t>role</w:t>
      </w:r>
      <w:r>
        <w:rPr>
          <w:sz w:val="16"/>
          <w:szCs w:val="16"/>
          <w:color w:val="231F20"/>
          <w:spacing w:val="18"/>
          <w:w w:val="101"/>
        </w:rPr>
        <w:t xml:space="preserve"> </w:t>
      </w:r>
      <w:r>
        <w:rPr>
          <w:sz w:val="16"/>
          <w:szCs w:val="16"/>
          <w:color w:val="231F20"/>
          <w:spacing w:val="-9"/>
        </w:rPr>
        <w:t>of</w:t>
      </w:r>
      <w:r>
        <w:rPr>
          <w:sz w:val="16"/>
          <w:szCs w:val="16"/>
          <w:color w:val="231F20"/>
          <w:spacing w:val="8"/>
        </w:rPr>
        <w:t xml:space="preserve"> </w:t>
      </w:r>
      <w:r>
        <w:rPr>
          <w:sz w:val="16"/>
          <w:szCs w:val="16"/>
          <w:color w:val="231F20"/>
          <w:spacing w:val="-9"/>
        </w:rPr>
        <w:t>oral</w:t>
      </w:r>
      <w:r>
        <w:rPr>
          <w:sz w:val="16"/>
          <w:szCs w:val="16"/>
          <w:color w:val="231F20"/>
          <w:spacing w:val="18"/>
          <w:w w:val="101"/>
        </w:rPr>
        <w:t xml:space="preserve"> </w:t>
      </w:r>
      <w:r>
        <w:rPr>
          <w:sz w:val="16"/>
          <w:szCs w:val="16"/>
          <w:color w:val="231F20"/>
          <w:spacing w:val="-9"/>
        </w:rPr>
        <w:t>nutritional</w:t>
      </w:r>
      <w:r>
        <w:rPr>
          <w:sz w:val="16"/>
          <w:szCs w:val="16"/>
          <w:color w:val="231F20"/>
        </w:rPr>
        <w:t xml:space="preserve"> </w:t>
      </w:r>
      <w:r>
        <w:rPr>
          <w:sz w:val="16"/>
          <w:szCs w:val="16"/>
          <w:color w:val="231F20"/>
          <w:spacing w:val="-6"/>
        </w:rPr>
        <w:t>supplement</w:t>
      </w:r>
      <w:r>
        <w:rPr>
          <w:sz w:val="16"/>
          <w:szCs w:val="16"/>
          <w:color w:val="231F20"/>
          <w:spacing w:val="34"/>
          <w:w w:val="101"/>
        </w:rPr>
        <w:t xml:space="preserve"> </w:t>
      </w:r>
      <w:r>
        <w:rPr>
          <w:sz w:val="16"/>
          <w:szCs w:val="16"/>
          <w:color w:val="231F20"/>
          <w:spacing w:val="-6"/>
        </w:rPr>
        <w:t>in</w:t>
      </w:r>
      <w:r>
        <w:rPr>
          <w:sz w:val="16"/>
          <w:szCs w:val="16"/>
          <w:color w:val="231F20"/>
          <w:spacing w:val="33"/>
        </w:rPr>
        <w:t xml:space="preserve"> </w:t>
      </w:r>
      <w:r>
        <w:rPr>
          <w:sz w:val="16"/>
          <w:szCs w:val="16"/>
          <w:color w:val="231F20"/>
          <w:spacing w:val="-6"/>
        </w:rPr>
        <w:t>nutritional</w:t>
      </w:r>
      <w:r>
        <w:rPr>
          <w:sz w:val="16"/>
          <w:szCs w:val="16"/>
          <w:color w:val="231F20"/>
          <w:spacing w:val="34"/>
          <w:w w:val="101"/>
        </w:rPr>
        <w:t xml:space="preserve"> </w:t>
      </w:r>
      <w:r>
        <w:rPr>
          <w:sz w:val="16"/>
          <w:szCs w:val="16"/>
          <w:color w:val="231F20"/>
          <w:spacing w:val="-6"/>
        </w:rPr>
        <w:t>support</w:t>
      </w:r>
      <w:r>
        <w:rPr>
          <w:sz w:val="16"/>
          <w:szCs w:val="16"/>
          <w:color w:val="231F20"/>
          <w:spacing w:val="33"/>
        </w:rPr>
        <w:t xml:space="preserve"> </w:t>
      </w:r>
      <w:r>
        <w:rPr>
          <w:sz w:val="16"/>
          <w:szCs w:val="16"/>
          <w:color w:val="231F20"/>
          <w:spacing w:val="-6"/>
        </w:rPr>
        <w:t>of</w:t>
      </w:r>
      <w:r>
        <w:rPr>
          <w:sz w:val="16"/>
          <w:szCs w:val="16"/>
          <w:color w:val="231F20"/>
          <w:spacing w:val="24"/>
          <w:w w:val="101"/>
        </w:rPr>
        <w:t xml:space="preserve"> </w:t>
      </w:r>
      <w:r>
        <w:rPr>
          <w:sz w:val="16"/>
          <w:szCs w:val="16"/>
          <w:color w:val="231F20"/>
          <w:spacing w:val="-6"/>
        </w:rPr>
        <w:t>elderly</w:t>
      </w:r>
      <w:r>
        <w:rPr>
          <w:sz w:val="16"/>
          <w:szCs w:val="16"/>
          <w:color w:val="231F20"/>
          <w:spacing w:val="33"/>
        </w:rPr>
        <w:t xml:space="preserve"> </w:t>
      </w:r>
      <w:r>
        <w:rPr>
          <w:sz w:val="16"/>
          <w:szCs w:val="16"/>
          <w:color w:val="231F20"/>
          <w:spacing w:val="-6"/>
        </w:rPr>
        <w:t>malnouri</w:t>
      </w:r>
      <w:r>
        <w:rPr>
          <w:sz w:val="16"/>
          <w:szCs w:val="16"/>
          <w:color w:val="231F20"/>
          <w:spacing w:val="-7"/>
        </w:rPr>
        <w:t>shed</w:t>
      </w:r>
      <w:r>
        <w:rPr>
          <w:sz w:val="16"/>
          <w:szCs w:val="16"/>
          <w:color w:val="231F20"/>
        </w:rPr>
        <w:t xml:space="preserve"> </w:t>
      </w:r>
      <w:r>
        <w:rPr>
          <w:sz w:val="16"/>
          <w:szCs w:val="16"/>
          <w:color w:val="231F20"/>
          <w:spacing w:val="-13"/>
        </w:rPr>
        <w:t>people［J］. Chinese Journal of Heal</w:t>
      </w:r>
      <w:r>
        <w:rPr>
          <w:sz w:val="16"/>
          <w:szCs w:val="16"/>
          <w:color w:val="231F20"/>
          <w:spacing w:val="-14"/>
        </w:rPr>
        <w:t>th Care and Medicine，2018，</w:t>
      </w:r>
      <w:r>
        <w:rPr>
          <w:sz w:val="16"/>
          <w:szCs w:val="16"/>
          <w:color w:val="231F20"/>
        </w:rPr>
        <w:t xml:space="preserve"> </w:t>
      </w:r>
      <w:r>
        <w:rPr>
          <w:sz w:val="16"/>
          <w:szCs w:val="16"/>
          <w:color w:val="231F20"/>
          <w:spacing w:val="-9"/>
        </w:rPr>
        <w:t>20（6</w:t>
      </w:r>
      <w:r>
        <w:rPr>
          <w:sz w:val="16"/>
          <w:szCs w:val="16"/>
          <w:color w:val="231F20"/>
          <w:spacing w:val="-14"/>
        </w:rPr>
        <w:t>）：</w:t>
      </w:r>
      <w:r>
        <w:rPr>
          <w:sz w:val="16"/>
          <w:szCs w:val="16"/>
          <w:color w:val="231F20"/>
          <w:spacing w:val="-9"/>
        </w:rPr>
        <w:t>533-534. DOI：10.3969/.issn.16</w:t>
      </w:r>
      <w:r>
        <w:rPr>
          <w:sz w:val="16"/>
          <w:szCs w:val="16"/>
          <w:color w:val="231F20"/>
          <w:spacing w:val="-10"/>
        </w:rPr>
        <w:t>74-3245.2018.06.028.</w:t>
      </w:r>
    </w:p>
    <w:p>
      <w:pPr>
        <w:pStyle w:val="BodyText"/>
        <w:ind w:left="480" w:right="10" w:hanging="480"/>
        <w:spacing w:before="1" w:line="227" w:lineRule="auto"/>
        <w:rPr>
          <w:sz w:val="16"/>
          <w:szCs w:val="16"/>
        </w:rPr>
      </w:pPr>
      <w:r>
        <w:rPr>
          <w:sz w:val="16"/>
          <w:szCs w:val="16"/>
          <w:color w:val="231F20"/>
          <w:spacing w:val="10"/>
        </w:rPr>
        <w:t>［31］中华医学会肠外肠内营养学分会老年营养支持学组 .</w:t>
      </w:r>
      <w:r>
        <w:rPr>
          <w:sz w:val="16"/>
          <w:szCs w:val="16"/>
          <w:color w:val="231F20"/>
          <w:spacing w:val="40"/>
        </w:rPr>
        <w:t xml:space="preserve"> </w:t>
      </w:r>
      <w:r>
        <w:rPr>
          <w:sz w:val="16"/>
          <w:szCs w:val="16"/>
          <w:color w:val="231F20"/>
          <w:spacing w:val="10"/>
        </w:rPr>
        <w:t>中国</w:t>
      </w:r>
      <w:r>
        <w:rPr>
          <w:sz w:val="16"/>
          <w:szCs w:val="16"/>
          <w:color w:val="231F20"/>
        </w:rPr>
        <w:t xml:space="preserve"> </w:t>
      </w:r>
      <w:r>
        <w:rPr>
          <w:sz w:val="16"/>
          <w:szCs w:val="16"/>
          <w:color w:val="231F20"/>
          <w:spacing w:val="11"/>
        </w:rPr>
        <w:t>老年患者肠外肠内营养应用指南（2020</w:t>
      </w:r>
      <w:r>
        <w:rPr>
          <w:sz w:val="16"/>
          <w:szCs w:val="16"/>
          <w:color w:val="231F20"/>
          <w:spacing w:val="-18"/>
        </w:rPr>
        <w:t>）［</w:t>
      </w:r>
      <w:r>
        <w:rPr>
          <w:sz w:val="16"/>
          <w:szCs w:val="16"/>
          <w:color w:val="231F20"/>
          <w:spacing w:val="11"/>
        </w:rPr>
        <w:t>J］.</w:t>
      </w:r>
      <w:r>
        <w:rPr>
          <w:sz w:val="16"/>
          <w:szCs w:val="16"/>
          <w:color w:val="231F20"/>
          <w:spacing w:val="45"/>
        </w:rPr>
        <w:t xml:space="preserve"> </w:t>
      </w:r>
      <w:r>
        <w:rPr>
          <w:sz w:val="16"/>
          <w:szCs w:val="16"/>
          <w:color w:val="231F20"/>
          <w:spacing w:val="11"/>
        </w:rPr>
        <w:t>中华老年</w:t>
      </w:r>
      <w:r>
        <w:rPr>
          <w:sz w:val="16"/>
          <w:szCs w:val="16"/>
          <w:color w:val="231F20"/>
        </w:rPr>
        <w:t xml:space="preserve"> </w:t>
      </w:r>
      <w:r>
        <w:rPr>
          <w:sz w:val="16"/>
          <w:szCs w:val="16"/>
          <w:color w:val="231F20"/>
          <w:spacing w:val="-8"/>
        </w:rPr>
        <w:t>医   学   杂   志，2020，39（2</w:t>
      </w:r>
      <w:r>
        <w:rPr>
          <w:sz w:val="16"/>
          <w:szCs w:val="16"/>
          <w:color w:val="231F20"/>
          <w:spacing w:val="-12"/>
        </w:rPr>
        <w:t>）：</w:t>
      </w:r>
      <w:r>
        <w:rPr>
          <w:sz w:val="16"/>
          <w:szCs w:val="16"/>
          <w:color w:val="231F20"/>
          <w:spacing w:val="-8"/>
        </w:rPr>
        <w:t>119-132.</w:t>
      </w:r>
      <w:r>
        <w:rPr>
          <w:sz w:val="16"/>
          <w:szCs w:val="16"/>
          <w:color w:val="231F20"/>
          <w:spacing w:val="12"/>
          <w:w w:val="101"/>
        </w:rPr>
        <w:t xml:space="preserve"> </w:t>
      </w:r>
      <w:r>
        <w:rPr>
          <w:sz w:val="16"/>
          <w:szCs w:val="16"/>
          <w:color w:val="231F20"/>
          <w:spacing w:val="-8"/>
        </w:rPr>
        <w:t>DOI：10.3760/cma.</w:t>
      </w:r>
      <w:r>
        <w:rPr>
          <w:sz w:val="16"/>
          <w:szCs w:val="16"/>
          <w:color w:val="231F20"/>
        </w:rPr>
        <w:t xml:space="preserve"> </w:t>
      </w:r>
      <w:r>
        <w:rPr>
          <w:sz w:val="16"/>
          <w:szCs w:val="16"/>
          <w:color w:val="231F20"/>
          <w:spacing w:val="-9"/>
        </w:rPr>
        <w:t>j.issn.0254-9026.2020.02.002.</w:t>
      </w:r>
    </w:p>
    <w:p>
      <w:pPr>
        <w:pStyle w:val="BodyText"/>
        <w:ind w:left="489" w:right="12" w:firstLine="2"/>
        <w:spacing w:before="1" w:line="227" w:lineRule="auto"/>
        <w:jc w:val="both"/>
        <w:rPr>
          <w:sz w:val="16"/>
          <w:szCs w:val="16"/>
        </w:rPr>
      </w:pPr>
      <w:r>
        <w:rPr>
          <w:sz w:val="16"/>
          <w:szCs w:val="16"/>
          <w:color w:val="231F20"/>
          <w:spacing w:val="-8"/>
        </w:rPr>
        <w:t>Geriatric</w:t>
      </w:r>
      <w:r>
        <w:rPr>
          <w:sz w:val="16"/>
          <w:szCs w:val="16"/>
          <w:color w:val="231F20"/>
          <w:spacing w:val="46"/>
        </w:rPr>
        <w:t xml:space="preserve"> </w:t>
      </w:r>
      <w:r>
        <w:rPr>
          <w:sz w:val="16"/>
          <w:szCs w:val="16"/>
          <w:color w:val="231F20"/>
          <w:spacing w:val="-8"/>
        </w:rPr>
        <w:t>Nutrition</w:t>
      </w:r>
      <w:r>
        <w:rPr>
          <w:sz w:val="16"/>
          <w:szCs w:val="16"/>
          <w:color w:val="231F20"/>
          <w:spacing w:val="30"/>
        </w:rPr>
        <w:t xml:space="preserve"> </w:t>
      </w:r>
      <w:r>
        <w:rPr>
          <w:sz w:val="16"/>
          <w:szCs w:val="16"/>
          <w:color w:val="231F20"/>
          <w:spacing w:val="-8"/>
        </w:rPr>
        <w:t>Support</w:t>
      </w:r>
      <w:r>
        <w:rPr>
          <w:sz w:val="16"/>
          <w:szCs w:val="16"/>
          <w:color w:val="231F20"/>
          <w:spacing w:val="31"/>
          <w:w w:val="101"/>
        </w:rPr>
        <w:t xml:space="preserve"> </w:t>
      </w:r>
      <w:r>
        <w:rPr>
          <w:sz w:val="16"/>
          <w:szCs w:val="16"/>
          <w:color w:val="231F20"/>
          <w:spacing w:val="-8"/>
        </w:rPr>
        <w:t>Group</w:t>
      </w:r>
      <w:r>
        <w:rPr>
          <w:sz w:val="16"/>
          <w:szCs w:val="16"/>
          <w:color w:val="231F20"/>
          <w:spacing w:val="28"/>
          <w:w w:val="102"/>
        </w:rPr>
        <w:t xml:space="preserve"> </w:t>
      </w:r>
      <w:r>
        <w:rPr>
          <w:sz w:val="16"/>
          <w:szCs w:val="16"/>
          <w:color w:val="231F20"/>
          <w:spacing w:val="-8"/>
        </w:rPr>
        <w:t>of</w:t>
      </w:r>
      <w:r>
        <w:rPr>
          <w:sz w:val="16"/>
          <w:szCs w:val="16"/>
          <w:color w:val="231F20"/>
          <w:spacing w:val="18"/>
          <w:w w:val="101"/>
        </w:rPr>
        <w:t xml:space="preserve"> </w:t>
      </w:r>
      <w:r>
        <w:rPr>
          <w:sz w:val="16"/>
          <w:szCs w:val="16"/>
          <w:color w:val="231F20"/>
          <w:spacing w:val="-8"/>
        </w:rPr>
        <w:t>Parenteral</w:t>
      </w:r>
      <w:r>
        <w:rPr>
          <w:sz w:val="16"/>
          <w:szCs w:val="16"/>
          <w:color w:val="231F20"/>
          <w:spacing w:val="28"/>
          <w:w w:val="101"/>
        </w:rPr>
        <w:t xml:space="preserve"> </w:t>
      </w:r>
      <w:r>
        <w:rPr>
          <w:sz w:val="16"/>
          <w:szCs w:val="16"/>
          <w:color w:val="231F20"/>
          <w:spacing w:val="-8"/>
        </w:rPr>
        <w:t>and</w:t>
      </w:r>
      <w:r>
        <w:rPr>
          <w:sz w:val="16"/>
          <w:szCs w:val="16"/>
          <w:color w:val="231F20"/>
          <w:spacing w:val="29"/>
        </w:rPr>
        <w:t xml:space="preserve"> </w:t>
      </w:r>
      <w:r>
        <w:rPr>
          <w:sz w:val="16"/>
          <w:szCs w:val="16"/>
          <w:color w:val="231F20"/>
          <w:spacing w:val="-8"/>
        </w:rPr>
        <w:t>enteral</w:t>
      </w:r>
      <w:r>
        <w:rPr>
          <w:sz w:val="16"/>
          <w:szCs w:val="16"/>
          <w:color w:val="231F20"/>
        </w:rPr>
        <w:t xml:space="preserve"> </w:t>
      </w:r>
      <w:r>
        <w:rPr>
          <w:sz w:val="16"/>
          <w:szCs w:val="16"/>
          <w:color w:val="231F20"/>
          <w:spacing w:val="-12"/>
        </w:rPr>
        <w:t>Nutrition</w:t>
      </w:r>
      <w:r>
        <w:rPr>
          <w:sz w:val="16"/>
          <w:szCs w:val="16"/>
          <w:color w:val="231F20"/>
          <w:spacing w:val="17"/>
        </w:rPr>
        <w:t xml:space="preserve"> </w:t>
      </w:r>
      <w:r>
        <w:rPr>
          <w:sz w:val="16"/>
          <w:szCs w:val="16"/>
          <w:color w:val="231F20"/>
          <w:spacing w:val="-12"/>
        </w:rPr>
        <w:t>Society</w:t>
      </w:r>
      <w:r>
        <w:rPr>
          <w:sz w:val="16"/>
          <w:szCs w:val="16"/>
          <w:color w:val="231F20"/>
          <w:spacing w:val="15"/>
          <w:w w:val="102"/>
        </w:rPr>
        <w:t xml:space="preserve"> </w:t>
      </w:r>
      <w:r>
        <w:rPr>
          <w:sz w:val="16"/>
          <w:szCs w:val="16"/>
          <w:color w:val="231F20"/>
          <w:spacing w:val="-12"/>
        </w:rPr>
        <w:t>of</w:t>
      </w:r>
      <w:r>
        <w:rPr>
          <w:sz w:val="16"/>
          <w:szCs w:val="16"/>
          <w:color w:val="231F20"/>
          <w:spacing w:val="8"/>
        </w:rPr>
        <w:t xml:space="preserve"> </w:t>
      </w:r>
      <w:r>
        <w:rPr>
          <w:sz w:val="16"/>
          <w:szCs w:val="16"/>
          <w:color w:val="231F20"/>
          <w:spacing w:val="-12"/>
        </w:rPr>
        <w:t>Chinese</w:t>
      </w:r>
      <w:r>
        <w:rPr>
          <w:sz w:val="16"/>
          <w:szCs w:val="16"/>
          <w:color w:val="231F20"/>
          <w:spacing w:val="19"/>
        </w:rPr>
        <w:t xml:space="preserve"> </w:t>
      </w:r>
      <w:r>
        <w:rPr>
          <w:sz w:val="16"/>
          <w:szCs w:val="16"/>
          <w:color w:val="231F20"/>
          <w:spacing w:val="-12"/>
        </w:rPr>
        <w:t>Medical</w:t>
      </w:r>
      <w:r>
        <w:rPr>
          <w:sz w:val="16"/>
          <w:szCs w:val="16"/>
          <w:color w:val="231F20"/>
          <w:spacing w:val="15"/>
        </w:rPr>
        <w:t xml:space="preserve"> </w:t>
      </w:r>
      <w:r>
        <w:rPr>
          <w:sz w:val="16"/>
          <w:szCs w:val="16"/>
          <w:color w:val="231F20"/>
          <w:spacing w:val="-12"/>
        </w:rPr>
        <w:t>Associat</w:t>
      </w:r>
      <w:r>
        <w:rPr>
          <w:sz w:val="16"/>
          <w:szCs w:val="16"/>
          <w:color w:val="231F20"/>
          <w:spacing w:val="-13"/>
        </w:rPr>
        <w:t>ion.</w:t>
      </w:r>
      <w:r>
        <w:rPr>
          <w:sz w:val="16"/>
          <w:szCs w:val="16"/>
          <w:color w:val="231F20"/>
          <w:spacing w:val="15"/>
        </w:rPr>
        <w:t xml:space="preserve"> </w:t>
      </w:r>
      <w:r>
        <w:rPr>
          <w:sz w:val="16"/>
          <w:szCs w:val="16"/>
          <w:color w:val="231F20"/>
          <w:spacing w:val="-13"/>
        </w:rPr>
        <w:t>Parenteral</w:t>
      </w:r>
      <w:r>
        <w:rPr>
          <w:sz w:val="16"/>
          <w:szCs w:val="16"/>
          <w:color w:val="231F20"/>
          <w:spacing w:val="16"/>
        </w:rPr>
        <w:t xml:space="preserve"> </w:t>
      </w:r>
      <w:r>
        <w:rPr>
          <w:sz w:val="16"/>
          <w:szCs w:val="16"/>
          <w:color w:val="231F20"/>
          <w:spacing w:val="-13"/>
        </w:rPr>
        <w:t>and</w:t>
      </w:r>
      <w:r>
        <w:rPr>
          <w:sz w:val="16"/>
          <w:szCs w:val="16"/>
          <w:color w:val="231F20"/>
        </w:rPr>
        <w:t xml:space="preserve"> </w:t>
      </w:r>
      <w:r>
        <w:rPr>
          <w:sz w:val="16"/>
          <w:szCs w:val="16"/>
          <w:color w:val="231F20"/>
          <w:spacing w:val="-13"/>
        </w:rPr>
        <w:t>enteral</w:t>
      </w:r>
      <w:r>
        <w:rPr>
          <w:sz w:val="16"/>
          <w:szCs w:val="16"/>
          <w:color w:val="231F20"/>
          <w:spacing w:val="11"/>
          <w:w w:val="101"/>
        </w:rPr>
        <w:t xml:space="preserve"> </w:t>
      </w:r>
      <w:r>
        <w:rPr>
          <w:sz w:val="16"/>
          <w:szCs w:val="16"/>
          <w:color w:val="231F20"/>
          <w:spacing w:val="-13"/>
        </w:rPr>
        <w:t>nutrition</w:t>
      </w:r>
      <w:r>
        <w:rPr>
          <w:sz w:val="16"/>
          <w:szCs w:val="16"/>
          <w:color w:val="231F20"/>
          <w:spacing w:val="11"/>
        </w:rPr>
        <w:t xml:space="preserve"> </w:t>
      </w:r>
      <w:r>
        <w:rPr>
          <w:sz w:val="16"/>
          <w:szCs w:val="16"/>
          <w:color w:val="231F20"/>
          <w:spacing w:val="-13"/>
        </w:rPr>
        <w:t>Application</w:t>
      </w:r>
      <w:r>
        <w:rPr>
          <w:sz w:val="16"/>
          <w:szCs w:val="16"/>
          <w:color w:val="231F20"/>
          <w:spacing w:val="12"/>
          <w:w w:val="101"/>
        </w:rPr>
        <w:t xml:space="preserve"> </w:t>
      </w:r>
      <w:r>
        <w:rPr>
          <w:sz w:val="16"/>
          <w:szCs w:val="16"/>
          <w:color w:val="231F20"/>
          <w:spacing w:val="-13"/>
        </w:rPr>
        <w:t>guidelines</w:t>
      </w:r>
      <w:r>
        <w:rPr>
          <w:sz w:val="16"/>
          <w:szCs w:val="16"/>
          <w:color w:val="231F20"/>
          <w:spacing w:val="12"/>
        </w:rPr>
        <w:t xml:space="preserve"> </w:t>
      </w:r>
      <w:r>
        <w:rPr>
          <w:sz w:val="16"/>
          <w:szCs w:val="16"/>
          <w:color w:val="231F20"/>
          <w:spacing w:val="-13"/>
        </w:rPr>
        <w:t>in</w:t>
      </w:r>
      <w:r>
        <w:rPr>
          <w:sz w:val="16"/>
          <w:szCs w:val="16"/>
          <w:color w:val="231F20"/>
          <w:spacing w:val="14"/>
          <w:w w:val="101"/>
        </w:rPr>
        <w:t xml:space="preserve"> </w:t>
      </w:r>
      <w:r>
        <w:rPr>
          <w:sz w:val="16"/>
          <w:szCs w:val="16"/>
          <w:color w:val="231F20"/>
          <w:spacing w:val="-14"/>
        </w:rPr>
        <w:t>Chinese</w:t>
      </w:r>
      <w:r>
        <w:rPr>
          <w:sz w:val="16"/>
          <w:szCs w:val="16"/>
          <w:color w:val="231F20"/>
          <w:spacing w:val="12"/>
        </w:rPr>
        <w:t xml:space="preserve"> </w:t>
      </w:r>
      <w:r>
        <w:rPr>
          <w:sz w:val="16"/>
          <w:szCs w:val="16"/>
          <w:color w:val="231F20"/>
          <w:spacing w:val="-14"/>
        </w:rPr>
        <w:t>elderly</w:t>
      </w:r>
      <w:r>
        <w:rPr>
          <w:sz w:val="16"/>
          <w:szCs w:val="16"/>
          <w:color w:val="231F20"/>
          <w:spacing w:val="10"/>
        </w:rPr>
        <w:t xml:space="preserve"> </w:t>
      </w:r>
      <w:r>
        <w:rPr>
          <w:sz w:val="16"/>
          <w:szCs w:val="16"/>
          <w:color w:val="231F20"/>
          <w:spacing w:val="-14"/>
        </w:rPr>
        <w:t>patients</w:t>
      </w:r>
    </w:p>
    <w:p>
      <w:pPr>
        <w:pStyle w:val="BodyText"/>
        <w:ind w:left="501" w:hanging="104"/>
        <w:spacing w:before="1" w:line="208" w:lineRule="auto"/>
        <w:rPr>
          <w:sz w:val="16"/>
          <w:szCs w:val="16"/>
        </w:rPr>
      </w:pPr>
      <w:r>
        <w:rPr>
          <w:sz w:val="16"/>
          <w:szCs w:val="16"/>
          <w:color w:val="231F20"/>
          <w:spacing w:val="-15"/>
        </w:rPr>
        <w:t>（2020</w:t>
      </w:r>
      <w:r>
        <w:rPr>
          <w:sz w:val="16"/>
          <w:szCs w:val="16"/>
          <w:color w:val="231F20"/>
          <w:spacing w:val="-33"/>
        </w:rPr>
        <w:t>）［</w:t>
      </w:r>
      <w:r>
        <w:rPr>
          <w:sz w:val="16"/>
          <w:szCs w:val="16"/>
          <w:color w:val="231F20"/>
          <w:spacing w:val="-15"/>
        </w:rPr>
        <w:t>J］. Chinese journal of ge</w:t>
      </w:r>
      <w:r>
        <w:rPr>
          <w:sz w:val="16"/>
          <w:szCs w:val="16"/>
          <w:color w:val="231F20"/>
          <w:spacing w:val="-16"/>
        </w:rPr>
        <w:t>riatric medicine，2020，39（2</w:t>
      </w:r>
      <w:r>
        <w:rPr>
          <w:sz w:val="16"/>
          <w:szCs w:val="16"/>
          <w:color w:val="231F20"/>
          <w:spacing w:val="-33"/>
        </w:rPr>
        <w:t>）：</w:t>
      </w:r>
      <w:r>
        <w:rPr>
          <w:sz w:val="16"/>
          <w:szCs w:val="16"/>
          <w:color w:val="231F20"/>
        </w:rPr>
        <w:t xml:space="preserve"> </w:t>
      </w:r>
      <w:r>
        <w:rPr>
          <w:sz w:val="16"/>
          <w:szCs w:val="16"/>
          <w:color w:val="231F20"/>
          <w:spacing w:val="-10"/>
        </w:rPr>
        <w:t>119-132. DOI：10.3760/cma.j.issn.0254-9</w:t>
      </w:r>
      <w:r>
        <w:rPr>
          <w:sz w:val="16"/>
          <w:szCs w:val="16"/>
          <w:color w:val="231F20"/>
          <w:spacing w:val="-11"/>
        </w:rPr>
        <w:t>026.2020.02.002.</w:t>
      </w:r>
    </w:p>
    <w:p>
      <w:pPr>
        <w:pStyle w:val="BodyText"/>
        <w:spacing w:before="43" w:line="161" w:lineRule="auto"/>
        <w:rPr>
          <w:sz w:val="16"/>
          <w:szCs w:val="16"/>
        </w:rPr>
      </w:pPr>
      <w:r>
        <w:rPr>
          <w:sz w:val="16"/>
          <w:szCs w:val="16"/>
          <w:color w:val="231F20"/>
          <w:spacing w:val="2"/>
        </w:rPr>
        <w:t>［32］</w:t>
      </w:r>
      <w:r>
        <w:rPr>
          <w:sz w:val="16"/>
          <w:szCs w:val="16"/>
          <w:color w:val="231F20"/>
        </w:rPr>
        <w:t>VAN</w:t>
      </w:r>
      <w:r>
        <w:rPr>
          <w:sz w:val="16"/>
          <w:szCs w:val="16"/>
          <w:color w:val="231F20"/>
          <w:spacing w:val="35"/>
          <w:w w:val="101"/>
        </w:rPr>
        <w:t xml:space="preserve"> </w:t>
      </w:r>
      <w:r>
        <w:rPr>
          <w:sz w:val="16"/>
          <w:szCs w:val="16"/>
          <w:color w:val="231F20"/>
        </w:rPr>
        <w:t>WYMELBEKE</w:t>
      </w:r>
      <w:r>
        <w:rPr>
          <w:sz w:val="16"/>
          <w:szCs w:val="16"/>
          <w:color w:val="231F20"/>
          <w:spacing w:val="34"/>
          <w:w w:val="101"/>
        </w:rPr>
        <w:t xml:space="preserve"> </w:t>
      </w:r>
      <w:r>
        <w:rPr>
          <w:sz w:val="16"/>
          <w:szCs w:val="16"/>
          <w:color w:val="231F20"/>
        </w:rPr>
        <w:t>V</w:t>
      </w:r>
      <w:r>
        <w:rPr>
          <w:sz w:val="16"/>
          <w:szCs w:val="16"/>
          <w:color w:val="231F20"/>
          <w:spacing w:val="2"/>
        </w:rPr>
        <w:t>，</w:t>
      </w:r>
      <w:r>
        <w:rPr>
          <w:sz w:val="16"/>
          <w:szCs w:val="16"/>
          <w:color w:val="231F20"/>
          <w:spacing w:val="-21"/>
        </w:rPr>
        <w:t xml:space="preserve"> </w:t>
      </w:r>
      <w:r>
        <w:rPr>
          <w:sz w:val="16"/>
          <w:szCs w:val="16"/>
          <w:color w:val="231F20"/>
        </w:rPr>
        <w:t>BRONDEL</w:t>
      </w:r>
      <w:r>
        <w:rPr>
          <w:sz w:val="16"/>
          <w:szCs w:val="16"/>
          <w:color w:val="231F20"/>
          <w:spacing w:val="36"/>
          <w:w w:val="101"/>
        </w:rPr>
        <w:t xml:space="preserve"> </w:t>
      </w:r>
      <w:r>
        <w:rPr>
          <w:sz w:val="16"/>
          <w:szCs w:val="16"/>
          <w:color w:val="231F20"/>
        </w:rPr>
        <w:t>L</w:t>
      </w:r>
      <w:r>
        <w:rPr>
          <w:sz w:val="16"/>
          <w:szCs w:val="16"/>
          <w:color w:val="231F20"/>
          <w:spacing w:val="2"/>
        </w:rPr>
        <w:t>，</w:t>
      </w:r>
      <w:r>
        <w:rPr>
          <w:sz w:val="16"/>
          <w:szCs w:val="16"/>
          <w:color w:val="231F20"/>
          <w:spacing w:val="-15"/>
        </w:rPr>
        <w:t xml:space="preserve"> </w:t>
      </w:r>
      <w:r>
        <w:rPr>
          <w:sz w:val="16"/>
          <w:szCs w:val="16"/>
          <w:color w:val="231F20"/>
        </w:rPr>
        <w:t>BON</w:t>
      </w:r>
      <w:r>
        <w:rPr>
          <w:sz w:val="16"/>
          <w:szCs w:val="16"/>
          <w:color w:val="231F20"/>
          <w:spacing w:val="36"/>
          <w:w w:val="102"/>
        </w:rPr>
        <w:t xml:space="preserve"> </w:t>
      </w:r>
      <w:r>
        <w:rPr>
          <w:sz w:val="16"/>
          <w:szCs w:val="16"/>
          <w:color w:val="231F20"/>
        </w:rPr>
        <w:t>F</w:t>
      </w:r>
      <w:r>
        <w:rPr>
          <w:sz w:val="16"/>
          <w:szCs w:val="16"/>
          <w:color w:val="231F20"/>
          <w:spacing w:val="2"/>
        </w:rPr>
        <w:t>，</w:t>
      </w:r>
      <w:r>
        <w:rPr>
          <w:sz w:val="16"/>
          <w:szCs w:val="16"/>
          <w:color w:val="231F20"/>
          <w:spacing w:val="-19"/>
        </w:rPr>
        <w:t xml:space="preserve"> </w:t>
      </w:r>
      <w:r>
        <w:rPr>
          <w:sz w:val="16"/>
          <w:szCs w:val="16"/>
          <w:color w:val="231F20"/>
        </w:rPr>
        <w:t>et</w:t>
      </w:r>
      <w:r>
        <w:rPr>
          <w:sz w:val="16"/>
          <w:szCs w:val="16"/>
          <w:color w:val="231F20"/>
          <w:spacing w:val="35"/>
          <w:w w:val="101"/>
        </w:rPr>
        <w:t xml:space="preserve"> </w:t>
      </w:r>
      <w:r>
        <w:rPr>
          <w:sz w:val="16"/>
          <w:szCs w:val="16"/>
          <w:color w:val="231F20"/>
        </w:rPr>
        <w:t>al</w:t>
      </w:r>
      <w:r>
        <w:rPr>
          <w:sz w:val="16"/>
          <w:szCs w:val="16"/>
          <w:color w:val="231F20"/>
          <w:spacing w:val="2"/>
        </w:rPr>
        <w:t>.</w:t>
      </w:r>
      <w:r>
        <w:rPr>
          <w:sz w:val="16"/>
          <w:szCs w:val="16"/>
          <w:color w:val="231F20"/>
          <w:spacing w:val="34"/>
        </w:rPr>
        <w:t xml:space="preserve"> </w:t>
      </w:r>
      <w:r>
        <w:rPr>
          <w:sz w:val="16"/>
          <w:szCs w:val="16"/>
          <w:color w:val="231F20"/>
        </w:rPr>
        <w:t>An</w:t>
      </w:r>
    </w:p>
    <w:p>
      <w:pPr>
        <w:spacing w:line="161" w:lineRule="auto"/>
        <w:sectPr>
          <w:type w:val="continuous"/>
          <w:pgSz w:w="11963" w:h="16158"/>
          <w:pgMar w:top="1300" w:right="953" w:bottom="0" w:left="961" w:header="930" w:footer="0" w:gutter="0"/>
          <w:cols w:equalWidth="0" w:num="2">
            <w:col w:w="5116" w:space="100"/>
            <w:col w:w="4833" w:space="0"/>
          </w:cols>
        </w:sectPr>
        <w:rPr>
          <w:sz w:val="16"/>
          <w:szCs w:val="16"/>
        </w:rPr>
      </w:pPr>
    </w:p>
    <w:p>
      <w:pPr>
        <w:spacing w:before="5"/>
        <w:rPr/>
      </w:pPr>
      <w:r/>
    </w:p>
    <w:p>
      <w:pPr>
        <w:sectPr>
          <w:headerReference w:type="default" r:id="rId13"/>
          <w:pgSz w:w="11963" w:h="16158"/>
          <w:pgMar w:top="1302" w:right="912" w:bottom="0" w:left="961" w:header="933" w:footer="0" w:gutter="0"/>
          <w:cols w:equalWidth="0" w:num="1">
            <w:col w:w="10089" w:space="0"/>
          </w:cols>
        </w:sectPr>
        <w:rPr/>
      </w:pPr>
    </w:p>
    <w:p>
      <w:pPr>
        <w:pStyle w:val="BodyText"/>
        <w:ind w:left="487" w:right="293" w:firstLine="2"/>
        <w:spacing w:before="38" w:line="227" w:lineRule="auto"/>
        <w:rPr>
          <w:sz w:val="16"/>
          <w:szCs w:val="16"/>
        </w:rPr>
      </w:pPr>
      <w:r>
        <w:rPr>
          <w:sz w:val="16"/>
          <w:szCs w:val="16"/>
          <w:color w:val="231F20"/>
          <w:spacing w:val="-13"/>
        </w:rPr>
        <w:t>innovative</w:t>
      </w:r>
      <w:r>
        <w:rPr>
          <w:sz w:val="16"/>
          <w:szCs w:val="16"/>
          <w:color w:val="231F20"/>
          <w:spacing w:val="18"/>
          <w:w w:val="101"/>
        </w:rPr>
        <w:t xml:space="preserve"> </w:t>
      </w:r>
      <w:r>
        <w:rPr>
          <w:sz w:val="16"/>
          <w:szCs w:val="16"/>
          <w:color w:val="231F20"/>
          <w:spacing w:val="-13"/>
        </w:rPr>
        <w:t>brioche</w:t>
      </w:r>
      <w:r>
        <w:rPr>
          <w:sz w:val="16"/>
          <w:szCs w:val="16"/>
          <w:color w:val="231F20"/>
          <w:spacing w:val="19"/>
          <w:w w:val="101"/>
        </w:rPr>
        <w:t xml:space="preserve"> </w:t>
      </w:r>
      <w:r>
        <w:rPr>
          <w:sz w:val="16"/>
          <w:szCs w:val="16"/>
          <w:color w:val="231F20"/>
          <w:spacing w:val="-13"/>
        </w:rPr>
        <w:t>enriched</w:t>
      </w:r>
      <w:r>
        <w:rPr>
          <w:sz w:val="16"/>
          <w:szCs w:val="16"/>
          <w:color w:val="231F20"/>
          <w:spacing w:val="19"/>
          <w:w w:val="101"/>
        </w:rPr>
        <w:t xml:space="preserve"> </w:t>
      </w:r>
      <w:r>
        <w:rPr>
          <w:sz w:val="16"/>
          <w:szCs w:val="16"/>
          <w:color w:val="231F20"/>
          <w:spacing w:val="-13"/>
        </w:rPr>
        <w:t>in</w:t>
      </w:r>
      <w:r>
        <w:rPr>
          <w:sz w:val="16"/>
          <w:szCs w:val="16"/>
          <w:color w:val="231F20"/>
          <w:spacing w:val="18"/>
        </w:rPr>
        <w:t xml:space="preserve"> </w:t>
      </w:r>
      <w:r>
        <w:rPr>
          <w:sz w:val="16"/>
          <w:szCs w:val="16"/>
          <w:color w:val="231F20"/>
          <w:spacing w:val="-13"/>
        </w:rPr>
        <w:t>protein</w:t>
      </w:r>
      <w:r>
        <w:rPr>
          <w:sz w:val="16"/>
          <w:szCs w:val="16"/>
          <w:color w:val="231F20"/>
          <w:spacing w:val="19"/>
        </w:rPr>
        <w:t xml:space="preserve"> </w:t>
      </w:r>
      <w:r>
        <w:rPr>
          <w:sz w:val="16"/>
          <w:szCs w:val="16"/>
          <w:color w:val="231F20"/>
          <w:spacing w:val="-13"/>
        </w:rPr>
        <w:t>and</w:t>
      </w:r>
      <w:r>
        <w:rPr>
          <w:sz w:val="16"/>
          <w:szCs w:val="16"/>
          <w:color w:val="231F20"/>
          <w:spacing w:val="19"/>
          <w:w w:val="101"/>
        </w:rPr>
        <w:t xml:space="preserve"> </w:t>
      </w:r>
      <w:r>
        <w:rPr>
          <w:sz w:val="16"/>
          <w:szCs w:val="16"/>
          <w:color w:val="231F20"/>
          <w:spacing w:val="-13"/>
        </w:rPr>
        <w:t>energy</w:t>
      </w:r>
      <w:r>
        <w:rPr>
          <w:sz w:val="16"/>
          <w:szCs w:val="16"/>
          <w:color w:val="231F20"/>
          <w:spacing w:val="19"/>
          <w:w w:val="101"/>
        </w:rPr>
        <w:t xml:space="preserve"> </w:t>
      </w:r>
      <w:r>
        <w:rPr>
          <w:sz w:val="16"/>
          <w:szCs w:val="16"/>
          <w:color w:val="231F20"/>
          <w:spacing w:val="-13"/>
        </w:rPr>
        <w:t>improves</w:t>
      </w:r>
      <w:r>
        <w:rPr>
          <w:sz w:val="16"/>
          <w:szCs w:val="16"/>
          <w:color w:val="231F20"/>
          <w:spacing w:val="17"/>
          <w:w w:val="101"/>
        </w:rPr>
        <w:t xml:space="preserve"> </w:t>
      </w:r>
      <w:r>
        <w:rPr>
          <w:sz w:val="16"/>
          <w:szCs w:val="16"/>
          <w:color w:val="231F20"/>
          <w:spacing w:val="-14"/>
        </w:rPr>
        <w:t>the</w:t>
      </w:r>
      <w:r>
        <w:rPr>
          <w:sz w:val="16"/>
          <w:szCs w:val="16"/>
          <w:color w:val="231F20"/>
        </w:rPr>
        <w:t xml:space="preserve"> </w:t>
      </w:r>
      <w:r>
        <w:rPr>
          <w:sz w:val="16"/>
          <w:szCs w:val="16"/>
          <w:color w:val="231F20"/>
          <w:spacing w:val="-17"/>
        </w:rPr>
        <w:t>nutritional</w:t>
      </w:r>
      <w:r>
        <w:rPr>
          <w:sz w:val="16"/>
          <w:szCs w:val="16"/>
          <w:color w:val="231F20"/>
          <w:spacing w:val="12"/>
          <w:w w:val="101"/>
        </w:rPr>
        <w:t xml:space="preserve"> </w:t>
      </w:r>
      <w:r>
        <w:rPr>
          <w:sz w:val="16"/>
          <w:szCs w:val="16"/>
          <w:color w:val="231F20"/>
          <w:spacing w:val="-17"/>
        </w:rPr>
        <w:t>status</w:t>
      </w:r>
      <w:r>
        <w:rPr>
          <w:sz w:val="16"/>
          <w:szCs w:val="16"/>
          <w:color w:val="231F20"/>
          <w:spacing w:val="10"/>
        </w:rPr>
        <w:t xml:space="preserve"> </w:t>
      </w:r>
      <w:r>
        <w:rPr>
          <w:sz w:val="16"/>
          <w:szCs w:val="16"/>
          <w:color w:val="231F20"/>
          <w:spacing w:val="-17"/>
        </w:rPr>
        <w:t>of</w:t>
      </w:r>
      <w:r>
        <w:rPr>
          <w:sz w:val="16"/>
          <w:szCs w:val="16"/>
          <w:color w:val="231F20"/>
        </w:rPr>
        <w:t xml:space="preserve"> </w:t>
      </w:r>
      <w:r>
        <w:rPr>
          <w:sz w:val="16"/>
          <w:szCs w:val="16"/>
          <w:color w:val="231F20"/>
          <w:spacing w:val="-17"/>
        </w:rPr>
        <w:t>malnourished</w:t>
      </w:r>
      <w:r>
        <w:rPr>
          <w:sz w:val="16"/>
          <w:szCs w:val="16"/>
          <w:color w:val="231F20"/>
          <w:spacing w:val="10"/>
        </w:rPr>
        <w:t xml:space="preserve"> </w:t>
      </w:r>
      <w:r>
        <w:rPr>
          <w:sz w:val="16"/>
          <w:szCs w:val="16"/>
          <w:color w:val="231F20"/>
          <w:spacing w:val="-17"/>
        </w:rPr>
        <w:t>nursing</w:t>
      </w:r>
      <w:r>
        <w:rPr>
          <w:sz w:val="16"/>
          <w:szCs w:val="16"/>
          <w:color w:val="231F20"/>
          <w:spacing w:val="9"/>
        </w:rPr>
        <w:t xml:space="preserve"> </w:t>
      </w:r>
      <w:r>
        <w:rPr>
          <w:sz w:val="16"/>
          <w:szCs w:val="16"/>
          <w:color w:val="231F20"/>
          <w:spacing w:val="-17"/>
        </w:rPr>
        <w:t>home</w:t>
      </w:r>
      <w:r>
        <w:rPr>
          <w:sz w:val="16"/>
          <w:szCs w:val="16"/>
          <w:color w:val="231F20"/>
          <w:spacing w:val="9"/>
        </w:rPr>
        <w:t xml:space="preserve"> </w:t>
      </w:r>
      <w:r>
        <w:rPr>
          <w:sz w:val="16"/>
          <w:szCs w:val="16"/>
          <w:color w:val="231F20"/>
          <w:spacing w:val="-17"/>
        </w:rPr>
        <w:t>residents</w:t>
      </w:r>
      <w:r>
        <w:rPr>
          <w:sz w:val="16"/>
          <w:szCs w:val="16"/>
          <w:color w:val="231F20"/>
          <w:spacing w:val="11"/>
        </w:rPr>
        <w:t xml:space="preserve"> </w:t>
      </w:r>
      <w:r>
        <w:rPr>
          <w:sz w:val="16"/>
          <w:szCs w:val="16"/>
          <w:color w:val="231F20"/>
          <w:spacing w:val="-17"/>
        </w:rPr>
        <w:t>compared</w:t>
      </w:r>
      <w:r>
        <w:rPr>
          <w:sz w:val="16"/>
          <w:szCs w:val="16"/>
          <w:color w:val="231F20"/>
        </w:rPr>
        <w:t xml:space="preserve"> </w:t>
      </w:r>
      <w:r>
        <w:rPr>
          <w:sz w:val="16"/>
          <w:szCs w:val="16"/>
          <w:color w:val="231F20"/>
          <w:spacing w:val="-9"/>
        </w:rPr>
        <w:t>to</w:t>
      </w:r>
      <w:r>
        <w:rPr>
          <w:sz w:val="16"/>
          <w:szCs w:val="16"/>
          <w:color w:val="231F20"/>
          <w:spacing w:val="22"/>
        </w:rPr>
        <w:t xml:space="preserve"> </w:t>
      </w:r>
      <w:r>
        <w:rPr>
          <w:sz w:val="16"/>
          <w:szCs w:val="16"/>
          <w:color w:val="231F20"/>
          <w:spacing w:val="-9"/>
        </w:rPr>
        <w:t>oral</w:t>
      </w:r>
      <w:r>
        <w:rPr>
          <w:sz w:val="16"/>
          <w:szCs w:val="16"/>
          <w:color w:val="231F20"/>
          <w:spacing w:val="22"/>
        </w:rPr>
        <w:t xml:space="preserve"> </w:t>
      </w:r>
      <w:r>
        <w:rPr>
          <w:sz w:val="16"/>
          <w:szCs w:val="16"/>
          <w:color w:val="231F20"/>
          <w:spacing w:val="-9"/>
        </w:rPr>
        <w:t>nutritional</w:t>
      </w:r>
      <w:r>
        <w:rPr>
          <w:sz w:val="16"/>
          <w:szCs w:val="16"/>
          <w:color w:val="231F20"/>
          <w:spacing w:val="23"/>
        </w:rPr>
        <w:t xml:space="preserve"> </w:t>
      </w:r>
      <w:r>
        <w:rPr>
          <w:sz w:val="16"/>
          <w:szCs w:val="16"/>
          <w:color w:val="231F20"/>
          <w:spacing w:val="-9"/>
        </w:rPr>
        <w:t>supplement</w:t>
      </w:r>
      <w:r>
        <w:rPr>
          <w:sz w:val="16"/>
          <w:szCs w:val="16"/>
          <w:color w:val="231F20"/>
          <w:spacing w:val="21"/>
          <w:w w:val="102"/>
        </w:rPr>
        <w:t xml:space="preserve"> </w:t>
      </w:r>
      <w:r>
        <w:rPr>
          <w:sz w:val="16"/>
          <w:szCs w:val="16"/>
          <w:color w:val="231F20"/>
          <w:spacing w:val="-9"/>
        </w:rPr>
        <w:t>and</w:t>
      </w:r>
      <w:r>
        <w:rPr>
          <w:sz w:val="16"/>
          <w:szCs w:val="16"/>
          <w:color w:val="231F20"/>
          <w:spacing w:val="20"/>
          <w:w w:val="101"/>
        </w:rPr>
        <w:t xml:space="preserve"> </w:t>
      </w:r>
      <w:r>
        <w:rPr>
          <w:sz w:val="16"/>
          <w:szCs w:val="16"/>
          <w:color w:val="231F20"/>
          <w:spacing w:val="-9"/>
        </w:rPr>
        <w:t>usual</w:t>
      </w:r>
      <w:r>
        <w:rPr>
          <w:sz w:val="16"/>
          <w:szCs w:val="16"/>
          <w:color w:val="231F20"/>
          <w:spacing w:val="21"/>
        </w:rPr>
        <w:t xml:space="preserve"> </w:t>
      </w:r>
      <w:r>
        <w:rPr>
          <w:sz w:val="16"/>
          <w:szCs w:val="16"/>
          <w:color w:val="231F20"/>
          <w:spacing w:val="-9"/>
        </w:rPr>
        <w:t>b</w:t>
      </w:r>
      <w:r>
        <w:rPr>
          <w:sz w:val="16"/>
          <w:szCs w:val="16"/>
          <w:color w:val="231F20"/>
          <w:spacing w:val="-10"/>
        </w:rPr>
        <w:t>reakfast：FARINE+</w:t>
      </w:r>
      <w:r>
        <w:rPr>
          <w:sz w:val="16"/>
          <w:szCs w:val="16"/>
          <w:color w:val="231F20"/>
        </w:rPr>
        <w:t xml:space="preserve"> </w:t>
      </w:r>
      <w:r>
        <w:rPr>
          <w:sz w:val="16"/>
          <w:szCs w:val="16"/>
          <w:color w:val="231F20"/>
          <w:spacing w:val="-3"/>
        </w:rPr>
        <w:t>project［J］.</w:t>
      </w:r>
      <w:r>
        <w:rPr>
          <w:sz w:val="16"/>
          <w:szCs w:val="16"/>
          <w:color w:val="231F20"/>
          <w:spacing w:val="27"/>
        </w:rPr>
        <w:t xml:space="preserve"> </w:t>
      </w:r>
      <w:r>
        <w:rPr>
          <w:sz w:val="16"/>
          <w:szCs w:val="16"/>
          <w:color w:val="231F20"/>
          <w:spacing w:val="-3"/>
        </w:rPr>
        <w:t>Clin</w:t>
      </w:r>
      <w:r>
        <w:rPr>
          <w:sz w:val="16"/>
          <w:szCs w:val="16"/>
          <w:color w:val="231F20"/>
          <w:spacing w:val="26"/>
        </w:rPr>
        <w:t xml:space="preserve"> </w:t>
      </w:r>
      <w:r>
        <w:rPr>
          <w:sz w:val="16"/>
          <w:szCs w:val="16"/>
          <w:color w:val="231F20"/>
          <w:spacing w:val="-3"/>
        </w:rPr>
        <w:t>Nutr</w:t>
      </w:r>
      <w:r>
        <w:rPr>
          <w:sz w:val="16"/>
          <w:szCs w:val="16"/>
          <w:color w:val="231F20"/>
          <w:spacing w:val="23"/>
        </w:rPr>
        <w:t xml:space="preserve"> </w:t>
      </w:r>
      <w:r>
        <w:rPr>
          <w:sz w:val="16"/>
          <w:szCs w:val="16"/>
          <w:color w:val="231F20"/>
          <w:spacing w:val="-3"/>
        </w:rPr>
        <w:t>ESPEN，2016，15：93-100.</w:t>
      </w:r>
      <w:r>
        <w:rPr>
          <w:sz w:val="16"/>
          <w:szCs w:val="16"/>
          <w:color w:val="231F20"/>
          <w:spacing w:val="26"/>
          <w:w w:val="101"/>
        </w:rPr>
        <w:t xml:space="preserve"> </w:t>
      </w:r>
      <w:r>
        <w:rPr>
          <w:sz w:val="16"/>
          <w:szCs w:val="16"/>
          <w:color w:val="231F20"/>
          <w:spacing w:val="-3"/>
        </w:rPr>
        <w:t>DO</w:t>
      </w:r>
      <w:r>
        <w:rPr>
          <w:sz w:val="16"/>
          <w:szCs w:val="16"/>
          <w:color w:val="231F20"/>
          <w:spacing w:val="-4"/>
        </w:rPr>
        <w:t>I：</w:t>
      </w:r>
      <w:r>
        <w:rPr>
          <w:sz w:val="16"/>
          <w:szCs w:val="16"/>
          <w:color w:val="231F20"/>
        </w:rPr>
        <w:t xml:space="preserve"> </w:t>
      </w:r>
      <w:r>
        <w:rPr>
          <w:sz w:val="16"/>
          <w:szCs w:val="16"/>
          <w:color w:val="231F20"/>
          <w:spacing w:val="-11"/>
        </w:rPr>
        <w:t>10.1016/j.clnesp.2016.06.012.</w:t>
      </w:r>
    </w:p>
    <w:p>
      <w:pPr>
        <w:pStyle w:val="BodyText"/>
        <w:ind w:left="487" w:right="287" w:hanging="487"/>
        <w:spacing w:before="6" w:line="220" w:lineRule="auto"/>
        <w:rPr>
          <w:sz w:val="16"/>
          <w:szCs w:val="16"/>
        </w:rPr>
      </w:pPr>
      <w:r>
        <w:rPr>
          <w:sz w:val="16"/>
          <w:szCs w:val="16"/>
          <w:color w:val="231F20"/>
          <w:spacing w:val="-3"/>
        </w:rPr>
        <w:t>［33］REINDERS</w:t>
      </w:r>
      <w:r>
        <w:rPr>
          <w:sz w:val="16"/>
          <w:szCs w:val="16"/>
          <w:color w:val="231F20"/>
          <w:spacing w:val="22"/>
          <w:w w:val="101"/>
        </w:rPr>
        <w:t xml:space="preserve"> </w:t>
      </w:r>
      <w:r>
        <w:rPr>
          <w:sz w:val="16"/>
          <w:szCs w:val="16"/>
          <w:color w:val="231F20"/>
          <w:spacing w:val="-3"/>
        </w:rPr>
        <w:t>I，VOLKERT</w:t>
      </w:r>
      <w:r>
        <w:rPr>
          <w:sz w:val="16"/>
          <w:szCs w:val="16"/>
          <w:color w:val="231F20"/>
          <w:spacing w:val="24"/>
        </w:rPr>
        <w:t xml:space="preserve"> </w:t>
      </w:r>
      <w:r>
        <w:rPr>
          <w:sz w:val="16"/>
          <w:szCs w:val="16"/>
          <w:color w:val="231F20"/>
          <w:spacing w:val="-3"/>
        </w:rPr>
        <w:t>D，DE</w:t>
      </w:r>
      <w:r>
        <w:rPr>
          <w:sz w:val="16"/>
          <w:szCs w:val="16"/>
          <w:color w:val="231F20"/>
          <w:spacing w:val="25"/>
          <w:w w:val="101"/>
        </w:rPr>
        <w:t xml:space="preserve"> </w:t>
      </w:r>
      <w:r>
        <w:rPr>
          <w:sz w:val="16"/>
          <w:szCs w:val="16"/>
          <w:color w:val="231F20"/>
          <w:spacing w:val="-3"/>
        </w:rPr>
        <w:t>GROOT</w:t>
      </w:r>
      <w:r>
        <w:rPr>
          <w:sz w:val="16"/>
          <w:szCs w:val="16"/>
          <w:color w:val="231F20"/>
          <w:spacing w:val="23"/>
          <w:w w:val="101"/>
        </w:rPr>
        <w:t xml:space="preserve"> </w:t>
      </w:r>
      <w:r>
        <w:rPr>
          <w:sz w:val="16"/>
          <w:szCs w:val="16"/>
          <w:color w:val="231F20"/>
          <w:spacing w:val="-3"/>
        </w:rPr>
        <w:t>L</w:t>
      </w:r>
      <w:r>
        <w:rPr>
          <w:sz w:val="16"/>
          <w:szCs w:val="16"/>
          <w:color w:val="231F20"/>
          <w:spacing w:val="24"/>
          <w:w w:val="101"/>
        </w:rPr>
        <w:t xml:space="preserve"> </w:t>
      </w:r>
      <w:r>
        <w:rPr>
          <w:sz w:val="16"/>
          <w:szCs w:val="16"/>
          <w:color w:val="231F20"/>
          <w:spacing w:val="-3"/>
        </w:rPr>
        <w:t>C</w:t>
      </w:r>
      <w:r>
        <w:rPr>
          <w:sz w:val="16"/>
          <w:szCs w:val="16"/>
          <w:color w:val="231F20"/>
          <w:spacing w:val="21"/>
          <w:w w:val="101"/>
        </w:rPr>
        <w:t xml:space="preserve"> </w:t>
      </w:r>
      <w:r>
        <w:rPr>
          <w:sz w:val="16"/>
          <w:szCs w:val="16"/>
          <w:color w:val="231F20"/>
          <w:spacing w:val="-3"/>
        </w:rPr>
        <w:t>P</w:t>
      </w:r>
      <w:r>
        <w:rPr>
          <w:sz w:val="16"/>
          <w:szCs w:val="16"/>
          <w:color w:val="231F20"/>
          <w:spacing w:val="25"/>
        </w:rPr>
        <w:t xml:space="preserve"> </w:t>
      </w:r>
      <w:r>
        <w:rPr>
          <w:sz w:val="16"/>
          <w:szCs w:val="16"/>
          <w:color w:val="231F20"/>
          <w:spacing w:val="-3"/>
        </w:rPr>
        <w:t>G</w:t>
      </w:r>
      <w:r>
        <w:rPr>
          <w:sz w:val="16"/>
          <w:szCs w:val="16"/>
          <w:color w:val="231F20"/>
          <w:spacing w:val="25"/>
        </w:rPr>
        <w:t xml:space="preserve"> </w:t>
      </w:r>
      <w:r>
        <w:rPr>
          <w:sz w:val="16"/>
          <w:szCs w:val="16"/>
          <w:color w:val="231F20"/>
          <w:spacing w:val="-3"/>
        </w:rPr>
        <w:t>M，et</w:t>
      </w:r>
      <w:r>
        <w:rPr>
          <w:sz w:val="16"/>
          <w:szCs w:val="16"/>
          <w:color w:val="231F20"/>
          <w:spacing w:val="22"/>
        </w:rPr>
        <w:t xml:space="preserve"> </w:t>
      </w:r>
      <w:r>
        <w:rPr>
          <w:sz w:val="16"/>
          <w:szCs w:val="16"/>
          <w:color w:val="231F20"/>
          <w:spacing w:val="-4"/>
        </w:rPr>
        <w:t>al.</w:t>
      </w:r>
      <w:r>
        <w:rPr>
          <w:sz w:val="16"/>
          <w:szCs w:val="16"/>
          <w:color w:val="231F20"/>
        </w:rPr>
        <w:t xml:space="preserve"> </w:t>
      </w:r>
      <w:r>
        <w:rPr>
          <w:sz w:val="16"/>
          <w:szCs w:val="16"/>
          <w:color w:val="231F20"/>
          <w:spacing w:val="-12"/>
        </w:rPr>
        <w:t>Effectiveness</w:t>
      </w:r>
      <w:r>
        <w:rPr>
          <w:sz w:val="16"/>
          <w:szCs w:val="16"/>
          <w:color w:val="231F20"/>
          <w:spacing w:val="15"/>
        </w:rPr>
        <w:t xml:space="preserve"> </w:t>
      </w:r>
      <w:r>
        <w:rPr>
          <w:sz w:val="16"/>
          <w:szCs w:val="16"/>
          <w:color w:val="231F20"/>
          <w:spacing w:val="-12"/>
        </w:rPr>
        <w:t>of</w:t>
      </w:r>
      <w:r>
        <w:rPr>
          <w:sz w:val="16"/>
          <w:szCs w:val="16"/>
          <w:color w:val="231F20"/>
          <w:spacing w:val="5"/>
        </w:rPr>
        <w:t xml:space="preserve"> </w:t>
      </w:r>
      <w:r>
        <w:rPr>
          <w:sz w:val="16"/>
          <w:szCs w:val="16"/>
          <w:color w:val="231F20"/>
          <w:spacing w:val="-12"/>
        </w:rPr>
        <w:t>nutritional</w:t>
      </w:r>
      <w:r>
        <w:rPr>
          <w:sz w:val="16"/>
          <w:szCs w:val="16"/>
          <w:color w:val="231F20"/>
          <w:spacing w:val="15"/>
        </w:rPr>
        <w:t xml:space="preserve"> </w:t>
      </w:r>
      <w:r>
        <w:rPr>
          <w:sz w:val="16"/>
          <w:szCs w:val="16"/>
          <w:color w:val="231F20"/>
          <w:spacing w:val="-12"/>
        </w:rPr>
        <w:t>interventions</w:t>
      </w:r>
      <w:r>
        <w:rPr>
          <w:sz w:val="16"/>
          <w:szCs w:val="16"/>
          <w:color w:val="231F20"/>
          <w:spacing w:val="15"/>
        </w:rPr>
        <w:t xml:space="preserve"> </w:t>
      </w:r>
      <w:r>
        <w:rPr>
          <w:sz w:val="16"/>
          <w:szCs w:val="16"/>
          <w:color w:val="231F20"/>
          <w:spacing w:val="-12"/>
        </w:rPr>
        <w:t>in</w:t>
      </w:r>
      <w:r>
        <w:rPr>
          <w:sz w:val="16"/>
          <w:szCs w:val="16"/>
          <w:color w:val="231F20"/>
          <w:spacing w:val="14"/>
          <w:w w:val="101"/>
        </w:rPr>
        <w:t xml:space="preserve"> </w:t>
      </w:r>
      <w:r>
        <w:rPr>
          <w:sz w:val="16"/>
          <w:szCs w:val="16"/>
          <w:color w:val="231F20"/>
          <w:spacing w:val="-12"/>
        </w:rPr>
        <w:t>older</w:t>
      </w:r>
      <w:r>
        <w:rPr>
          <w:sz w:val="16"/>
          <w:szCs w:val="16"/>
          <w:color w:val="231F20"/>
          <w:spacing w:val="13"/>
          <w:w w:val="101"/>
        </w:rPr>
        <w:t xml:space="preserve"> </w:t>
      </w:r>
      <w:r>
        <w:rPr>
          <w:sz w:val="16"/>
          <w:szCs w:val="16"/>
          <w:color w:val="231F20"/>
          <w:spacing w:val="-12"/>
        </w:rPr>
        <w:t>adults</w:t>
      </w:r>
      <w:r>
        <w:rPr>
          <w:sz w:val="16"/>
          <w:szCs w:val="16"/>
          <w:color w:val="231F20"/>
          <w:spacing w:val="14"/>
          <w:w w:val="101"/>
        </w:rPr>
        <w:t xml:space="preserve"> </w:t>
      </w:r>
      <w:r>
        <w:rPr>
          <w:sz w:val="16"/>
          <w:szCs w:val="16"/>
          <w:color w:val="231F20"/>
          <w:spacing w:val="-12"/>
        </w:rPr>
        <w:t>at</w:t>
      </w:r>
      <w:r>
        <w:rPr>
          <w:sz w:val="16"/>
          <w:szCs w:val="16"/>
          <w:color w:val="231F20"/>
          <w:spacing w:val="13"/>
        </w:rPr>
        <w:t xml:space="preserve"> </w:t>
      </w:r>
      <w:r>
        <w:rPr>
          <w:sz w:val="16"/>
          <w:szCs w:val="16"/>
          <w:color w:val="231F20"/>
          <w:spacing w:val="-12"/>
        </w:rPr>
        <w:t>risk</w:t>
      </w:r>
      <w:r>
        <w:rPr>
          <w:sz w:val="16"/>
          <w:szCs w:val="16"/>
          <w:color w:val="231F20"/>
          <w:spacing w:val="14"/>
          <w:w w:val="101"/>
        </w:rPr>
        <w:t xml:space="preserve"> </w:t>
      </w:r>
      <w:r>
        <w:rPr>
          <w:sz w:val="16"/>
          <w:szCs w:val="16"/>
          <w:color w:val="231F20"/>
          <w:spacing w:val="-12"/>
        </w:rPr>
        <w:t>of</w:t>
      </w:r>
      <w:r>
        <w:rPr>
          <w:sz w:val="16"/>
          <w:szCs w:val="16"/>
          <w:color w:val="231F20"/>
        </w:rPr>
        <w:t xml:space="preserve"> </w:t>
      </w:r>
      <w:r>
        <w:rPr>
          <w:sz w:val="16"/>
          <w:szCs w:val="16"/>
          <w:color w:val="231F20"/>
          <w:spacing w:val="-14"/>
        </w:rPr>
        <w:t>malnutrition</w:t>
      </w:r>
      <w:r>
        <w:rPr>
          <w:sz w:val="16"/>
          <w:szCs w:val="16"/>
          <w:color w:val="231F20"/>
          <w:spacing w:val="12"/>
          <w:w w:val="102"/>
        </w:rPr>
        <w:t xml:space="preserve"> </w:t>
      </w:r>
      <w:r>
        <w:rPr>
          <w:sz w:val="16"/>
          <w:szCs w:val="16"/>
          <w:color w:val="231F20"/>
          <w:spacing w:val="-14"/>
        </w:rPr>
        <w:t>across</w:t>
      </w:r>
      <w:r>
        <w:rPr>
          <w:sz w:val="16"/>
          <w:szCs w:val="16"/>
          <w:color w:val="231F20"/>
          <w:spacing w:val="13"/>
        </w:rPr>
        <w:t xml:space="preserve"> </w:t>
      </w:r>
      <w:r>
        <w:rPr>
          <w:sz w:val="16"/>
          <w:szCs w:val="16"/>
          <w:color w:val="231F20"/>
          <w:spacing w:val="-14"/>
        </w:rPr>
        <w:t>different</w:t>
      </w:r>
      <w:r>
        <w:rPr>
          <w:sz w:val="16"/>
          <w:szCs w:val="16"/>
          <w:color w:val="231F20"/>
          <w:spacing w:val="11"/>
        </w:rPr>
        <w:t xml:space="preserve"> </w:t>
      </w:r>
      <w:r>
        <w:rPr>
          <w:sz w:val="16"/>
          <w:szCs w:val="16"/>
          <w:color w:val="231F20"/>
          <w:spacing w:val="-14"/>
        </w:rPr>
        <w:t>health</w:t>
      </w:r>
      <w:r>
        <w:rPr>
          <w:sz w:val="16"/>
          <w:szCs w:val="16"/>
          <w:color w:val="231F20"/>
          <w:spacing w:val="13"/>
          <w:w w:val="101"/>
        </w:rPr>
        <w:t xml:space="preserve"> </w:t>
      </w:r>
      <w:r>
        <w:rPr>
          <w:sz w:val="16"/>
          <w:szCs w:val="16"/>
          <w:color w:val="231F20"/>
          <w:spacing w:val="-14"/>
        </w:rPr>
        <w:t>care</w:t>
      </w:r>
      <w:r>
        <w:rPr>
          <w:sz w:val="16"/>
          <w:szCs w:val="16"/>
          <w:color w:val="231F20"/>
          <w:spacing w:val="14"/>
        </w:rPr>
        <w:t xml:space="preserve"> </w:t>
      </w:r>
      <w:r>
        <w:rPr>
          <w:sz w:val="16"/>
          <w:szCs w:val="16"/>
          <w:color w:val="231F20"/>
          <w:spacing w:val="-14"/>
        </w:rPr>
        <w:t>settings：Pooled</w:t>
      </w:r>
      <w:r>
        <w:rPr>
          <w:sz w:val="16"/>
          <w:szCs w:val="16"/>
          <w:color w:val="231F20"/>
          <w:spacing w:val="12"/>
          <w:w w:val="101"/>
        </w:rPr>
        <w:t xml:space="preserve"> </w:t>
      </w:r>
      <w:r>
        <w:rPr>
          <w:sz w:val="16"/>
          <w:szCs w:val="16"/>
          <w:color w:val="231F20"/>
          <w:spacing w:val="-14"/>
        </w:rPr>
        <w:t>an</w:t>
      </w:r>
      <w:r>
        <w:rPr>
          <w:sz w:val="16"/>
          <w:szCs w:val="16"/>
          <w:color w:val="231F20"/>
          <w:spacing w:val="-15"/>
        </w:rPr>
        <w:t>alyses</w:t>
      </w:r>
      <w:r>
        <w:rPr>
          <w:sz w:val="16"/>
          <w:szCs w:val="16"/>
          <w:color w:val="231F20"/>
        </w:rPr>
        <w:t xml:space="preserve"> </w:t>
      </w:r>
      <w:r>
        <w:rPr>
          <w:sz w:val="16"/>
          <w:szCs w:val="16"/>
          <w:color w:val="231F20"/>
          <w:spacing w:val="-11"/>
        </w:rPr>
        <w:t>of</w:t>
      </w:r>
      <w:r>
        <w:rPr>
          <w:sz w:val="16"/>
          <w:szCs w:val="16"/>
          <w:color w:val="231F20"/>
          <w:spacing w:val="17"/>
          <w:w w:val="101"/>
        </w:rPr>
        <w:t xml:space="preserve"> </w:t>
      </w:r>
      <w:r>
        <w:rPr>
          <w:sz w:val="16"/>
          <w:szCs w:val="16"/>
          <w:color w:val="231F20"/>
          <w:spacing w:val="-11"/>
        </w:rPr>
        <w:t>individual</w:t>
      </w:r>
      <w:r>
        <w:rPr>
          <w:sz w:val="16"/>
          <w:szCs w:val="16"/>
          <w:color w:val="231F20"/>
          <w:spacing w:val="20"/>
          <w:w w:val="101"/>
        </w:rPr>
        <w:t xml:space="preserve"> </w:t>
      </w:r>
      <w:r>
        <w:rPr>
          <w:sz w:val="16"/>
          <w:szCs w:val="16"/>
          <w:color w:val="231F20"/>
          <w:spacing w:val="-11"/>
        </w:rPr>
        <w:t>participant</w:t>
      </w:r>
      <w:r>
        <w:rPr>
          <w:sz w:val="16"/>
          <w:szCs w:val="16"/>
          <w:color w:val="231F20"/>
          <w:spacing w:val="22"/>
          <w:w w:val="101"/>
        </w:rPr>
        <w:t xml:space="preserve"> </w:t>
      </w:r>
      <w:r>
        <w:rPr>
          <w:sz w:val="16"/>
          <w:szCs w:val="16"/>
          <w:color w:val="231F20"/>
          <w:spacing w:val="-11"/>
        </w:rPr>
        <w:t>data</w:t>
      </w:r>
      <w:r>
        <w:rPr>
          <w:sz w:val="16"/>
          <w:szCs w:val="16"/>
          <w:color w:val="231F20"/>
          <w:spacing w:val="18"/>
        </w:rPr>
        <w:t xml:space="preserve"> </w:t>
      </w:r>
      <w:r>
        <w:rPr>
          <w:sz w:val="16"/>
          <w:szCs w:val="16"/>
          <w:color w:val="231F20"/>
          <w:spacing w:val="-11"/>
        </w:rPr>
        <w:t>from</w:t>
      </w:r>
      <w:r>
        <w:rPr>
          <w:sz w:val="16"/>
          <w:szCs w:val="16"/>
          <w:color w:val="231F20"/>
          <w:spacing w:val="21"/>
          <w:w w:val="101"/>
        </w:rPr>
        <w:t xml:space="preserve"> </w:t>
      </w:r>
      <w:r>
        <w:rPr>
          <w:sz w:val="16"/>
          <w:szCs w:val="16"/>
          <w:color w:val="231F20"/>
          <w:spacing w:val="-11"/>
        </w:rPr>
        <w:t>nine</w:t>
      </w:r>
      <w:r>
        <w:rPr>
          <w:sz w:val="16"/>
          <w:szCs w:val="16"/>
          <w:color w:val="231F20"/>
          <w:spacing w:val="20"/>
          <w:w w:val="102"/>
        </w:rPr>
        <w:t xml:space="preserve"> </w:t>
      </w:r>
      <w:r>
        <w:rPr>
          <w:sz w:val="16"/>
          <w:szCs w:val="16"/>
          <w:color w:val="231F20"/>
          <w:spacing w:val="-11"/>
        </w:rPr>
        <w:t>randomized</w:t>
      </w:r>
      <w:r>
        <w:rPr>
          <w:sz w:val="16"/>
          <w:szCs w:val="16"/>
          <w:color w:val="231F20"/>
          <w:spacing w:val="22"/>
        </w:rPr>
        <w:t xml:space="preserve"> </w:t>
      </w:r>
      <w:r>
        <w:rPr>
          <w:sz w:val="16"/>
          <w:szCs w:val="16"/>
          <w:color w:val="231F20"/>
          <w:spacing w:val="-11"/>
        </w:rPr>
        <w:t>controlled</w:t>
      </w:r>
      <w:r>
        <w:rPr>
          <w:sz w:val="16"/>
          <w:szCs w:val="16"/>
          <w:color w:val="231F20"/>
        </w:rPr>
        <w:t xml:space="preserve"> </w:t>
      </w:r>
      <w:r>
        <w:rPr>
          <w:sz w:val="16"/>
          <w:szCs w:val="16"/>
          <w:color w:val="231F20"/>
          <w:spacing w:val="-3"/>
        </w:rPr>
        <w:t>trials［J］</w:t>
      </w:r>
      <w:r>
        <w:rPr>
          <w:sz w:val="16"/>
          <w:szCs w:val="16"/>
          <w:color w:val="231F20"/>
          <w:spacing w:val="-17"/>
        </w:rPr>
        <w:t xml:space="preserve"> </w:t>
      </w:r>
      <w:r>
        <w:rPr>
          <w:sz w:val="16"/>
          <w:szCs w:val="16"/>
          <w:color w:val="231F20"/>
          <w:spacing w:val="-3"/>
        </w:rPr>
        <w:t>.</w:t>
      </w:r>
      <w:r>
        <w:rPr>
          <w:sz w:val="16"/>
          <w:szCs w:val="16"/>
          <w:color w:val="231F20"/>
          <w:spacing w:val="27"/>
          <w:w w:val="101"/>
        </w:rPr>
        <w:t xml:space="preserve"> </w:t>
      </w:r>
      <w:r>
        <w:rPr>
          <w:sz w:val="16"/>
          <w:szCs w:val="16"/>
          <w:color w:val="231F20"/>
          <w:spacing w:val="-3"/>
        </w:rPr>
        <w:t>Clin</w:t>
      </w:r>
      <w:r>
        <w:rPr>
          <w:sz w:val="16"/>
          <w:szCs w:val="16"/>
          <w:color w:val="231F20"/>
          <w:spacing w:val="26"/>
          <w:w w:val="101"/>
        </w:rPr>
        <w:t xml:space="preserve"> </w:t>
      </w:r>
      <w:r>
        <w:rPr>
          <w:sz w:val="16"/>
          <w:szCs w:val="16"/>
          <w:color w:val="231F20"/>
          <w:spacing w:val="-3"/>
        </w:rPr>
        <w:t>Nutr，2019，38（4</w:t>
      </w:r>
      <w:r>
        <w:rPr>
          <w:sz w:val="16"/>
          <w:szCs w:val="16"/>
          <w:color w:val="231F20"/>
          <w:spacing w:val="4"/>
        </w:rPr>
        <w:t>）：</w:t>
      </w:r>
      <w:r>
        <w:rPr>
          <w:sz w:val="16"/>
          <w:szCs w:val="16"/>
          <w:color w:val="231F20"/>
          <w:spacing w:val="-3"/>
        </w:rPr>
        <w:t>1797-1806.</w:t>
      </w:r>
      <w:r>
        <w:rPr>
          <w:sz w:val="16"/>
          <w:szCs w:val="16"/>
          <w:color w:val="231F20"/>
          <w:spacing w:val="26"/>
          <w:w w:val="101"/>
        </w:rPr>
        <w:t xml:space="preserve"> </w:t>
      </w:r>
      <w:r>
        <w:rPr>
          <w:sz w:val="16"/>
          <w:szCs w:val="16"/>
          <w:color w:val="231F20"/>
          <w:spacing w:val="-3"/>
        </w:rPr>
        <w:t>DOI：</w:t>
      </w:r>
      <w:r>
        <w:rPr>
          <w:sz w:val="16"/>
          <w:szCs w:val="16"/>
          <w:color w:val="231F20"/>
        </w:rPr>
        <w:t xml:space="preserve"> </w:t>
      </w:r>
      <w:r>
        <w:rPr>
          <w:sz w:val="16"/>
          <w:szCs w:val="16"/>
          <w:color w:val="231F20"/>
          <w:spacing w:val="-10"/>
        </w:rPr>
        <w:t>10.1016/j.clnu.2018</w:t>
      </w:r>
      <w:r>
        <w:rPr>
          <w:sz w:val="16"/>
          <w:szCs w:val="16"/>
          <w:color w:val="231F20"/>
          <w:spacing w:val="-11"/>
        </w:rPr>
        <w:t>.07.023.</w:t>
      </w:r>
    </w:p>
    <w:p>
      <w:pPr>
        <w:pStyle w:val="BodyText"/>
        <w:ind w:left="487" w:right="294" w:hanging="488"/>
        <w:spacing w:before="42" w:line="218" w:lineRule="auto"/>
        <w:rPr>
          <w:sz w:val="16"/>
          <w:szCs w:val="16"/>
        </w:rPr>
      </w:pPr>
      <w:r>
        <w:rPr>
          <w:sz w:val="16"/>
          <w:szCs w:val="16"/>
          <w:color w:val="231F20"/>
          <w:spacing w:val="-8"/>
        </w:rPr>
        <w:t>［34］NEELEMAAT F，BOSMANS J E，THIJS A，et al. Oral nutritional</w:t>
      </w:r>
      <w:r>
        <w:rPr>
          <w:sz w:val="16"/>
          <w:szCs w:val="16"/>
          <w:color w:val="231F20"/>
          <w:spacing w:val="5"/>
        </w:rPr>
        <w:t xml:space="preserve"> </w:t>
      </w:r>
      <w:r>
        <w:rPr>
          <w:sz w:val="16"/>
          <w:szCs w:val="16"/>
          <w:color w:val="231F20"/>
          <w:spacing w:val="-15"/>
        </w:rPr>
        <w:t>support</w:t>
      </w:r>
      <w:r>
        <w:rPr>
          <w:sz w:val="16"/>
          <w:szCs w:val="16"/>
          <w:color w:val="231F20"/>
          <w:spacing w:val="16"/>
          <w:w w:val="101"/>
        </w:rPr>
        <w:t xml:space="preserve"> </w:t>
      </w:r>
      <w:r>
        <w:rPr>
          <w:sz w:val="16"/>
          <w:szCs w:val="16"/>
          <w:color w:val="231F20"/>
          <w:spacing w:val="-15"/>
        </w:rPr>
        <w:t>in</w:t>
      </w:r>
      <w:r>
        <w:rPr>
          <w:sz w:val="16"/>
          <w:szCs w:val="16"/>
          <w:color w:val="231F20"/>
          <w:spacing w:val="1"/>
        </w:rPr>
        <w:t xml:space="preserve"> </w:t>
      </w:r>
      <w:r>
        <w:rPr>
          <w:sz w:val="16"/>
          <w:szCs w:val="16"/>
          <w:color w:val="231F20"/>
          <w:spacing w:val="-15"/>
        </w:rPr>
        <w:t>malnourished</w:t>
      </w:r>
      <w:r>
        <w:rPr>
          <w:sz w:val="16"/>
          <w:szCs w:val="16"/>
          <w:color w:val="231F20"/>
          <w:spacing w:val="2"/>
        </w:rPr>
        <w:t xml:space="preserve"> </w:t>
      </w:r>
      <w:r>
        <w:rPr>
          <w:sz w:val="16"/>
          <w:szCs w:val="16"/>
          <w:color w:val="231F20"/>
          <w:spacing w:val="-15"/>
        </w:rPr>
        <w:t>elderly</w:t>
      </w:r>
      <w:r>
        <w:rPr>
          <w:sz w:val="16"/>
          <w:szCs w:val="16"/>
          <w:color w:val="231F20"/>
          <w:spacing w:val="2"/>
        </w:rPr>
        <w:t xml:space="preserve"> </w:t>
      </w:r>
      <w:r>
        <w:rPr>
          <w:sz w:val="16"/>
          <w:szCs w:val="16"/>
          <w:color w:val="231F20"/>
          <w:spacing w:val="-15"/>
        </w:rPr>
        <w:t>decreases functional limitations with</w:t>
      </w:r>
      <w:r>
        <w:rPr>
          <w:sz w:val="16"/>
          <w:szCs w:val="16"/>
          <w:color w:val="231F20"/>
        </w:rPr>
        <w:t xml:space="preserve"> </w:t>
      </w:r>
      <w:r>
        <w:rPr>
          <w:sz w:val="16"/>
          <w:szCs w:val="16"/>
          <w:color w:val="231F20"/>
          <w:spacing w:val="-10"/>
        </w:rPr>
        <w:t>no extra costs［J］. Clin Nutr，2012，31（2</w:t>
      </w:r>
      <w:r>
        <w:rPr>
          <w:sz w:val="16"/>
          <w:szCs w:val="16"/>
          <w:color w:val="231F20"/>
          <w:spacing w:val="-8"/>
        </w:rPr>
        <w:t>）：</w:t>
      </w:r>
      <w:r>
        <w:rPr>
          <w:sz w:val="16"/>
          <w:szCs w:val="16"/>
          <w:color w:val="231F20"/>
          <w:spacing w:val="-10"/>
        </w:rPr>
        <w:t>183-190. DOI：</w:t>
      </w:r>
      <w:r>
        <w:rPr>
          <w:sz w:val="16"/>
          <w:szCs w:val="16"/>
          <w:color w:val="231F20"/>
        </w:rPr>
        <w:t xml:space="preserve"> </w:t>
      </w:r>
      <w:r>
        <w:rPr>
          <w:sz w:val="16"/>
          <w:szCs w:val="16"/>
          <w:color w:val="231F20"/>
          <w:spacing w:val="-11"/>
        </w:rPr>
        <w:t>10.1016/j.clnu.2011.10.009.</w:t>
      </w:r>
    </w:p>
    <w:p>
      <w:pPr>
        <w:pStyle w:val="BodyText"/>
        <w:ind w:left="489" w:right="292" w:hanging="489"/>
        <w:spacing w:before="44" w:line="220" w:lineRule="auto"/>
        <w:rPr>
          <w:sz w:val="16"/>
          <w:szCs w:val="16"/>
        </w:rPr>
      </w:pPr>
      <w:r>
        <w:rPr>
          <w:sz w:val="16"/>
          <w:szCs w:val="16"/>
          <w:color w:val="231F20"/>
          <w:spacing w:val="-10"/>
        </w:rPr>
        <w:t>［35］BEELEN J，DE</w:t>
      </w:r>
      <w:r>
        <w:rPr>
          <w:sz w:val="16"/>
          <w:szCs w:val="16"/>
          <w:color w:val="231F20"/>
          <w:spacing w:val="10"/>
        </w:rPr>
        <w:t xml:space="preserve"> </w:t>
      </w:r>
      <w:r>
        <w:rPr>
          <w:sz w:val="16"/>
          <w:szCs w:val="16"/>
          <w:color w:val="231F20"/>
          <w:spacing w:val="-10"/>
        </w:rPr>
        <w:t>ROOS</w:t>
      </w:r>
      <w:r>
        <w:rPr>
          <w:sz w:val="16"/>
          <w:szCs w:val="16"/>
          <w:color w:val="231F20"/>
          <w:spacing w:val="9"/>
        </w:rPr>
        <w:t xml:space="preserve"> </w:t>
      </w:r>
      <w:r>
        <w:rPr>
          <w:sz w:val="16"/>
          <w:szCs w:val="16"/>
          <w:color w:val="231F20"/>
          <w:spacing w:val="-10"/>
        </w:rPr>
        <w:t>N</w:t>
      </w:r>
      <w:r>
        <w:rPr>
          <w:sz w:val="16"/>
          <w:szCs w:val="16"/>
          <w:color w:val="231F20"/>
          <w:spacing w:val="11"/>
        </w:rPr>
        <w:t xml:space="preserve"> </w:t>
      </w:r>
      <w:r>
        <w:rPr>
          <w:sz w:val="16"/>
          <w:szCs w:val="16"/>
          <w:color w:val="231F20"/>
          <w:spacing w:val="-10"/>
        </w:rPr>
        <w:t>M，DE</w:t>
      </w:r>
      <w:r>
        <w:rPr>
          <w:sz w:val="16"/>
          <w:szCs w:val="16"/>
          <w:color w:val="231F20"/>
          <w:spacing w:val="11"/>
        </w:rPr>
        <w:t xml:space="preserve"> </w:t>
      </w:r>
      <w:r>
        <w:rPr>
          <w:sz w:val="16"/>
          <w:szCs w:val="16"/>
          <w:color w:val="231F20"/>
          <w:spacing w:val="-10"/>
        </w:rPr>
        <w:t>GROOT</w:t>
      </w:r>
      <w:r>
        <w:rPr>
          <w:sz w:val="16"/>
          <w:szCs w:val="16"/>
          <w:color w:val="231F20"/>
          <w:spacing w:val="9"/>
        </w:rPr>
        <w:t xml:space="preserve"> </w:t>
      </w:r>
      <w:r>
        <w:rPr>
          <w:sz w:val="16"/>
          <w:szCs w:val="16"/>
          <w:color w:val="231F20"/>
          <w:spacing w:val="-10"/>
        </w:rPr>
        <w:t>L</w:t>
      </w:r>
      <w:r>
        <w:rPr>
          <w:sz w:val="16"/>
          <w:szCs w:val="16"/>
          <w:color w:val="231F20"/>
          <w:spacing w:val="10"/>
        </w:rPr>
        <w:t xml:space="preserve"> </w:t>
      </w:r>
      <w:r>
        <w:rPr>
          <w:sz w:val="16"/>
          <w:szCs w:val="16"/>
          <w:color w:val="231F20"/>
          <w:spacing w:val="-10"/>
        </w:rPr>
        <w:t>C</w:t>
      </w:r>
      <w:r>
        <w:rPr>
          <w:sz w:val="16"/>
          <w:szCs w:val="16"/>
          <w:color w:val="231F20"/>
          <w:spacing w:val="7"/>
        </w:rPr>
        <w:t xml:space="preserve"> </w:t>
      </w:r>
      <w:r>
        <w:rPr>
          <w:sz w:val="16"/>
          <w:szCs w:val="16"/>
          <w:color w:val="231F20"/>
          <w:spacing w:val="-10"/>
        </w:rPr>
        <w:t>P</w:t>
      </w:r>
      <w:r>
        <w:rPr>
          <w:sz w:val="16"/>
          <w:szCs w:val="16"/>
          <w:color w:val="231F20"/>
          <w:spacing w:val="11"/>
        </w:rPr>
        <w:t xml:space="preserve"> </w:t>
      </w:r>
      <w:r>
        <w:rPr>
          <w:sz w:val="16"/>
          <w:szCs w:val="16"/>
          <w:color w:val="231F20"/>
          <w:spacing w:val="-10"/>
        </w:rPr>
        <w:t>G</w:t>
      </w:r>
      <w:r>
        <w:rPr>
          <w:sz w:val="16"/>
          <w:szCs w:val="16"/>
          <w:color w:val="231F20"/>
          <w:spacing w:val="10"/>
        </w:rPr>
        <w:t xml:space="preserve"> </w:t>
      </w:r>
      <w:r>
        <w:rPr>
          <w:sz w:val="16"/>
          <w:szCs w:val="16"/>
          <w:color w:val="231F20"/>
          <w:spacing w:val="-10"/>
        </w:rPr>
        <w:t>M.</w:t>
      </w:r>
      <w:r>
        <w:rPr>
          <w:sz w:val="16"/>
          <w:szCs w:val="16"/>
          <w:color w:val="231F20"/>
          <w:spacing w:val="7"/>
        </w:rPr>
        <w:t xml:space="preserve"> </w:t>
      </w:r>
      <w:r>
        <w:rPr>
          <w:sz w:val="16"/>
          <w:szCs w:val="16"/>
          <w:color w:val="231F20"/>
          <w:spacing w:val="-10"/>
        </w:rPr>
        <w:t>A</w:t>
      </w:r>
      <w:r>
        <w:rPr>
          <w:sz w:val="16"/>
          <w:szCs w:val="16"/>
          <w:color w:val="231F20"/>
          <w:spacing w:val="21"/>
          <w:w w:val="101"/>
        </w:rPr>
        <w:t xml:space="preserve"> </w:t>
      </w:r>
      <w:r>
        <w:rPr>
          <w:sz w:val="16"/>
          <w:szCs w:val="16"/>
          <w:color w:val="231F20"/>
          <w:spacing w:val="-11"/>
        </w:rPr>
        <w:t>12-week</w:t>
      </w:r>
      <w:r>
        <w:rPr>
          <w:sz w:val="16"/>
          <w:szCs w:val="16"/>
          <w:color w:val="231F20"/>
        </w:rPr>
        <w:t xml:space="preserve"> </w:t>
      </w:r>
      <w:r>
        <w:rPr>
          <w:sz w:val="16"/>
          <w:szCs w:val="16"/>
          <w:color w:val="231F20"/>
          <w:spacing w:val="-15"/>
        </w:rPr>
        <w:t>intervention with protein-enriched foods and drinks improve</w:t>
      </w:r>
      <w:r>
        <w:rPr>
          <w:sz w:val="16"/>
          <w:szCs w:val="16"/>
          <w:color w:val="231F20"/>
          <w:spacing w:val="-16"/>
        </w:rPr>
        <w:t>d protein</w:t>
      </w:r>
      <w:r>
        <w:rPr>
          <w:sz w:val="16"/>
          <w:szCs w:val="16"/>
          <w:color w:val="231F20"/>
        </w:rPr>
        <w:t xml:space="preserve"> </w:t>
      </w:r>
      <w:r>
        <w:rPr>
          <w:sz w:val="16"/>
          <w:szCs w:val="16"/>
          <w:color w:val="231F20"/>
          <w:spacing w:val="-16"/>
        </w:rPr>
        <w:t>intake</w:t>
      </w:r>
      <w:r>
        <w:rPr>
          <w:sz w:val="16"/>
          <w:szCs w:val="16"/>
          <w:color w:val="231F20"/>
          <w:spacing w:val="5"/>
        </w:rPr>
        <w:t xml:space="preserve"> </w:t>
      </w:r>
      <w:r>
        <w:rPr>
          <w:sz w:val="16"/>
          <w:szCs w:val="16"/>
          <w:color w:val="231F20"/>
          <w:spacing w:val="-16"/>
        </w:rPr>
        <w:t>but</w:t>
      </w:r>
      <w:r>
        <w:rPr>
          <w:sz w:val="16"/>
          <w:szCs w:val="16"/>
          <w:color w:val="231F20"/>
          <w:spacing w:val="6"/>
        </w:rPr>
        <w:t xml:space="preserve"> </w:t>
      </w:r>
      <w:r>
        <w:rPr>
          <w:sz w:val="16"/>
          <w:szCs w:val="16"/>
          <w:color w:val="231F20"/>
          <w:spacing w:val="-16"/>
        </w:rPr>
        <w:t>not</w:t>
      </w:r>
      <w:r>
        <w:rPr>
          <w:sz w:val="16"/>
          <w:szCs w:val="16"/>
          <w:color w:val="231F20"/>
          <w:spacing w:val="4"/>
        </w:rPr>
        <w:t xml:space="preserve"> </w:t>
      </w:r>
      <w:r>
        <w:rPr>
          <w:sz w:val="16"/>
          <w:szCs w:val="16"/>
          <w:color w:val="231F20"/>
          <w:spacing w:val="-16"/>
        </w:rPr>
        <w:t>physical</w:t>
      </w:r>
      <w:r>
        <w:rPr>
          <w:sz w:val="16"/>
          <w:szCs w:val="16"/>
          <w:color w:val="231F20"/>
          <w:spacing w:val="5"/>
        </w:rPr>
        <w:t xml:space="preserve"> </w:t>
      </w:r>
      <w:r>
        <w:rPr>
          <w:sz w:val="16"/>
          <w:szCs w:val="16"/>
          <w:color w:val="231F20"/>
          <w:spacing w:val="-16"/>
        </w:rPr>
        <w:t>performance</w:t>
      </w:r>
      <w:r>
        <w:rPr>
          <w:sz w:val="16"/>
          <w:szCs w:val="16"/>
          <w:color w:val="231F20"/>
          <w:spacing w:val="6"/>
        </w:rPr>
        <w:t xml:space="preserve"> </w:t>
      </w:r>
      <w:r>
        <w:rPr>
          <w:sz w:val="16"/>
          <w:szCs w:val="16"/>
          <w:color w:val="231F20"/>
          <w:spacing w:val="-16"/>
        </w:rPr>
        <w:t>of older</w:t>
      </w:r>
      <w:r>
        <w:rPr>
          <w:sz w:val="16"/>
          <w:szCs w:val="16"/>
          <w:color w:val="231F20"/>
          <w:spacing w:val="4"/>
        </w:rPr>
        <w:t xml:space="preserve"> </w:t>
      </w:r>
      <w:r>
        <w:rPr>
          <w:sz w:val="16"/>
          <w:szCs w:val="16"/>
          <w:color w:val="231F20"/>
          <w:spacing w:val="-16"/>
        </w:rPr>
        <w:t>patients</w:t>
      </w:r>
      <w:r>
        <w:rPr>
          <w:sz w:val="16"/>
          <w:szCs w:val="16"/>
          <w:color w:val="231F20"/>
          <w:spacing w:val="6"/>
        </w:rPr>
        <w:t xml:space="preserve"> </w:t>
      </w:r>
      <w:r>
        <w:rPr>
          <w:sz w:val="16"/>
          <w:szCs w:val="16"/>
          <w:color w:val="231F20"/>
          <w:spacing w:val="-16"/>
        </w:rPr>
        <w:t>durin</w:t>
      </w:r>
      <w:r>
        <w:rPr>
          <w:sz w:val="16"/>
          <w:szCs w:val="16"/>
          <w:color w:val="231F20"/>
          <w:spacing w:val="-17"/>
        </w:rPr>
        <w:t>g</w:t>
      </w:r>
      <w:r>
        <w:rPr>
          <w:sz w:val="16"/>
          <w:szCs w:val="16"/>
          <w:color w:val="231F20"/>
          <w:spacing w:val="4"/>
        </w:rPr>
        <w:t xml:space="preserve"> </w:t>
      </w:r>
      <w:r>
        <w:rPr>
          <w:sz w:val="16"/>
          <w:szCs w:val="16"/>
          <w:color w:val="231F20"/>
          <w:spacing w:val="-17"/>
        </w:rPr>
        <w:t>the</w:t>
      </w:r>
      <w:r>
        <w:rPr>
          <w:sz w:val="16"/>
          <w:szCs w:val="16"/>
          <w:color w:val="231F20"/>
          <w:spacing w:val="2"/>
        </w:rPr>
        <w:t xml:space="preserve"> </w:t>
      </w:r>
      <w:r>
        <w:rPr>
          <w:sz w:val="16"/>
          <w:szCs w:val="16"/>
          <w:color w:val="231F20"/>
          <w:spacing w:val="-17"/>
        </w:rPr>
        <w:t>first</w:t>
      </w:r>
      <w:r>
        <w:rPr>
          <w:sz w:val="16"/>
          <w:szCs w:val="16"/>
          <w:color w:val="231F20"/>
        </w:rPr>
        <w:t xml:space="preserve"> </w:t>
      </w:r>
      <w:r>
        <w:rPr>
          <w:sz w:val="16"/>
          <w:szCs w:val="16"/>
          <w:color w:val="231F20"/>
          <w:spacing w:val="-15"/>
        </w:rPr>
        <w:t>6</w:t>
      </w:r>
      <w:r>
        <w:rPr>
          <w:sz w:val="16"/>
          <w:szCs w:val="16"/>
          <w:color w:val="231F20"/>
          <w:spacing w:val="6"/>
        </w:rPr>
        <w:t xml:space="preserve"> </w:t>
      </w:r>
      <w:r>
        <w:rPr>
          <w:sz w:val="16"/>
          <w:szCs w:val="16"/>
          <w:color w:val="231F20"/>
          <w:spacing w:val="-15"/>
        </w:rPr>
        <w:t>months</w:t>
      </w:r>
      <w:r>
        <w:rPr>
          <w:sz w:val="16"/>
          <w:szCs w:val="16"/>
          <w:color w:val="231F20"/>
          <w:spacing w:val="5"/>
        </w:rPr>
        <w:t xml:space="preserve"> </w:t>
      </w:r>
      <w:r>
        <w:rPr>
          <w:sz w:val="16"/>
          <w:szCs w:val="16"/>
          <w:color w:val="231F20"/>
          <w:spacing w:val="-15"/>
        </w:rPr>
        <w:t>after</w:t>
      </w:r>
      <w:r>
        <w:rPr>
          <w:sz w:val="16"/>
          <w:szCs w:val="16"/>
          <w:color w:val="231F20"/>
          <w:spacing w:val="3"/>
        </w:rPr>
        <w:t xml:space="preserve"> </w:t>
      </w:r>
      <w:r>
        <w:rPr>
          <w:sz w:val="16"/>
          <w:szCs w:val="16"/>
          <w:color w:val="231F20"/>
          <w:spacing w:val="-15"/>
        </w:rPr>
        <w:t>hospital</w:t>
      </w:r>
      <w:r>
        <w:rPr>
          <w:sz w:val="16"/>
          <w:szCs w:val="16"/>
          <w:color w:val="231F20"/>
          <w:spacing w:val="4"/>
        </w:rPr>
        <w:t xml:space="preserve"> </w:t>
      </w:r>
      <w:r>
        <w:rPr>
          <w:sz w:val="16"/>
          <w:szCs w:val="16"/>
          <w:color w:val="231F20"/>
          <w:spacing w:val="-15"/>
        </w:rPr>
        <w:t>release：a</w:t>
      </w:r>
      <w:r>
        <w:rPr>
          <w:sz w:val="16"/>
          <w:szCs w:val="16"/>
          <w:color w:val="231F20"/>
          <w:spacing w:val="4"/>
        </w:rPr>
        <w:t xml:space="preserve"> </w:t>
      </w:r>
      <w:r>
        <w:rPr>
          <w:sz w:val="16"/>
          <w:szCs w:val="16"/>
          <w:color w:val="231F20"/>
          <w:spacing w:val="-15"/>
        </w:rPr>
        <w:t>randomised</w:t>
      </w:r>
      <w:r>
        <w:rPr>
          <w:sz w:val="16"/>
          <w:szCs w:val="16"/>
          <w:color w:val="231F20"/>
          <w:spacing w:val="6"/>
        </w:rPr>
        <w:t xml:space="preserve"> </w:t>
      </w:r>
      <w:r>
        <w:rPr>
          <w:sz w:val="16"/>
          <w:szCs w:val="16"/>
          <w:color w:val="231F20"/>
          <w:spacing w:val="-15"/>
        </w:rPr>
        <w:t>controlled</w:t>
      </w:r>
      <w:r>
        <w:rPr>
          <w:sz w:val="16"/>
          <w:szCs w:val="16"/>
          <w:color w:val="231F20"/>
          <w:spacing w:val="3"/>
        </w:rPr>
        <w:t xml:space="preserve"> </w:t>
      </w:r>
      <w:r>
        <w:rPr>
          <w:sz w:val="16"/>
          <w:szCs w:val="16"/>
          <w:color w:val="231F20"/>
          <w:spacing w:val="-15"/>
        </w:rPr>
        <w:t>trial［J］.</w:t>
      </w:r>
      <w:r>
        <w:rPr>
          <w:sz w:val="16"/>
          <w:szCs w:val="16"/>
          <w:color w:val="231F20"/>
        </w:rPr>
        <w:t xml:space="preserve"> </w:t>
      </w:r>
      <w:r>
        <w:rPr>
          <w:sz w:val="16"/>
          <w:szCs w:val="16"/>
          <w:color w:val="231F20"/>
          <w:spacing w:val="-2"/>
        </w:rPr>
        <w:t>Br</w:t>
      </w:r>
      <w:r>
        <w:rPr>
          <w:sz w:val="16"/>
          <w:szCs w:val="16"/>
          <w:color w:val="231F20"/>
          <w:spacing w:val="24"/>
        </w:rPr>
        <w:t xml:space="preserve"> </w:t>
      </w:r>
      <w:r>
        <w:rPr>
          <w:sz w:val="16"/>
          <w:szCs w:val="16"/>
          <w:color w:val="231F20"/>
          <w:spacing w:val="-2"/>
        </w:rPr>
        <w:t>J</w:t>
      </w:r>
      <w:r>
        <w:rPr>
          <w:sz w:val="16"/>
          <w:szCs w:val="16"/>
          <w:color w:val="231F20"/>
          <w:spacing w:val="30"/>
          <w:w w:val="101"/>
        </w:rPr>
        <w:t xml:space="preserve"> </w:t>
      </w:r>
      <w:r>
        <w:rPr>
          <w:sz w:val="16"/>
          <w:szCs w:val="16"/>
          <w:color w:val="231F20"/>
          <w:spacing w:val="-2"/>
        </w:rPr>
        <w:t>Nutr，2017，117（11）：1541-154</w:t>
      </w:r>
      <w:r>
        <w:rPr>
          <w:sz w:val="16"/>
          <w:szCs w:val="16"/>
          <w:color w:val="231F20"/>
          <w:spacing w:val="-3"/>
        </w:rPr>
        <w:t>9.</w:t>
      </w:r>
      <w:r>
        <w:rPr>
          <w:sz w:val="16"/>
          <w:szCs w:val="16"/>
          <w:color w:val="231F20"/>
          <w:spacing w:val="30"/>
        </w:rPr>
        <w:t xml:space="preserve"> </w:t>
      </w:r>
      <w:r>
        <w:rPr>
          <w:sz w:val="16"/>
          <w:szCs w:val="16"/>
          <w:color w:val="231F20"/>
          <w:spacing w:val="-3"/>
        </w:rPr>
        <w:t>DOI：10.1017/</w:t>
      </w:r>
      <w:r>
        <w:rPr>
          <w:sz w:val="16"/>
          <w:szCs w:val="16"/>
          <w:color w:val="231F20"/>
        </w:rPr>
        <w:t xml:space="preserve"> </w:t>
      </w:r>
      <w:r>
        <w:rPr>
          <w:sz w:val="16"/>
          <w:szCs w:val="16"/>
          <w:color w:val="231F20"/>
          <w:spacing w:val="-14"/>
        </w:rPr>
        <w:t>S0007114517001477.</w:t>
      </w:r>
    </w:p>
    <w:p>
      <w:pPr>
        <w:pStyle w:val="BodyText"/>
        <w:ind w:left="487" w:right="293" w:hanging="488"/>
        <w:spacing w:before="48" w:line="220" w:lineRule="auto"/>
        <w:rPr>
          <w:sz w:val="16"/>
          <w:szCs w:val="16"/>
        </w:rPr>
      </w:pPr>
      <w:r>
        <w:rPr>
          <w:sz w:val="16"/>
          <w:szCs w:val="16"/>
          <w:color w:val="231F20"/>
          <w:spacing w:val="-11"/>
        </w:rPr>
        <w:t>［36］CHAN R，LEUNG J，WOO J，et </w:t>
      </w:r>
      <w:r>
        <w:rPr>
          <w:sz w:val="16"/>
          <w:szCs w:val="16"/>
          <w:color w:val="231F20"/>
          <w:spacing w:val="-12"/>
        </w:rPr>
        <w:t>al. Associations of dietary protein</w:t>
      </w:r>
      <w:r>
        <w:rPr>
          <w:sz w:val="16"/>
          <w:szCs w:val="16"/>
          <w:color w:val="231F20"/>
        </w:rPr>
        <w:t xml:space="preserve"> </w:t>
      </w:r>
      <w:r>
        <w:rPr>
          <w:sz w:val="16"/>
          <w:szCs w:val="16"/>
          <w:color w:val="231F20"/>
          <w:spacing w:val="-16"/>
        </w:rPr>
        <w:t>intake</w:t>
      </w:r>
      <w:r>
        <w:rPr>
          <w:sz w:val="16"/>
          <w:szCs w:val="16"/>
          <w:color w:val="231F20"/>
          <w:spacing w:val="7"/>
        </w:rPr>
        <w:t xml:space="preserve"> </w:t>
      </w:r>
      <w:r>
        <w:rPr>
          <w:sz w:val="16"/>
          <w:szCs w:val="16"/>
          <w:color w:val="231F20"/>
          <w:spacing w:val="-16"/>
        </w:rPr>
        <w:t>on</w:t>
      </w:r>
      <w:r>
        <w:rPr>
          <w:sz w:val="16"/>
          <w:szCs w:val="16"/>
          <w:color w:val="231F20"/>
          <w:spacing w:val="7"/>
        </w:rPr>
        <w:t xml:space="preserve"> </w:t>
      </w:r>
      <w:r>
        <w:rPr>
          <w:sz w:val="16"/>
          <w:szCs w:val="16"/>
          <w:color w:val="231F20"/>
          <w:spacing w:val="-16"/>
        </w:rPr>
        <w:t>subsequent</w:t>
      </w:r>
      <w:r>
        <w:rPr>
          <w:sz w:val="16"/>
          <w:szCs w:val="16"/>
          <w:color w:val="231F20"/>
          <w:spacing w:val="6"/>
        </w:rPr>
        <w:t xml:space="preserve"> </w:t>
      </w:r>
      <w:r>
        <w:rPr>
          <w:sz w:val="16"/>
          <w:szCs w:val="16"/>
          <w:color w:val="231F20"/>
          <w:spacing w:val="-16"/>
        </w:rPr>
        <w:t>decline</w:t>
      </w:r>
      <w:r>
        <w:rPr>
          <w:sz w:val="16"/>
          <w:szCs w:val="16"/>
          <w:color w:val="231F20"/>
          <w:spacing w:val="7"/>
        </w:rPr>
        <w:t xml:space="preserve"> </w:t>
      </w:r>
      <w:r>
        <w:rPr>
          <w:sz w:val="16"/>
          <w:szCs w:val="16"/>
          <w:color w:val="231F20"/>
          <w:spacing w:val="-16"/>
        </w:rPr>
        <w:t>in</w:t>
      </w:r>
      <w:r>
        <w:rPr>
          <w:sz w:val="16"/>
          <w:szCs w:val="16"/>
          <w:color w:val="231F20"/>
          <w:spacing w:val="6"/>
        </w:rPr>
        <w:t xml:space="preserve"> </w:t>
      </w:r>
      <w:r>
        <w:rPr>
          <w:sz w:val="16"/>
          <w:szCs w:val="16"/>
          <w:color w:val="231F20"/>
          <w:spacing w:val="-16"/>
        </w:rPr>
        <w:t>muscle</w:t>
      </w:r>
      <w:r>
        <w:rPr>
          <w:sz w:val="16"/>
          <w:szCs w:val="16"/>
          <w:color w:val="231F20"/>
          <w:spacing w:val="6"/>
        </w:rPr>
        <w:t xml:space="preserve"> </w:t>
      </w:r>
      <w:r>
        <w:rPr>
          <w:sz w:val="16"/>
          <w:szCs w:val="16"/>
          <w:color w:val="231F20"/>
          <w:spacing w:val="-16"/>
        </w:rPr>
        <w:t>mass</w:t>
      </w:r>
      <w:r>
        <w:rPr>
          <w:sz w:val="16"/>
          <w:szCs w:val="16"/>
          <w:color w:val="231F20"/>
          <w:spacing w:val="6"/>
        </w:rPr>
        <w:t xml:space="preserve"> </w:t>
      </w:r>
      <w:r>
        <w:rPr>
          <w:sz w:val="16"/>
          <w:szCs w:val="16"/>
          <w:color w:val="231F20"/>
          <w:spacing w:val="-16"/>
        </w:rPr>
        <w:t>and</w:t>
      </w:r>
      <w:r>
        <w:rPr>
          <w:sz w:val="16"/>
          <w:szCs w:val="16"/>
          <w:color w:val="231F20"/>
          <w:spacing w:val="5"/>
        </w:rPr>
        <w:t xml:space="preserve"> </w:t>
      </w:r>
      <w:r>
        <w:rPr>
          <w:sz w:val="16"/>
          <w:szCs w:val="16"/>
          <w:color w:val="231F20"/>
          <w:spacing w:val="-16"/>
        </w:rPr>
        <w:t>p</w:t>
      </w:r>
      <w:r>
        <w:rPr>
          <w:sz w:val="16"/>
          <w:szCs w:val="16"/>
          <w:color w:val="231F20"/>
          <w:spacing w:val="-17"/>
        </w:rPr>
        <w:t>hysical</w:t>
      </w:r>
      <w:r>
        <w:rPr>
          <w:sz w:val="16"/>
          <w:szCs w:val="16"/>
          <w:color w:val="231F20"/>
          <w:spacing w:val="3"/>
        </w:rPr>
        <w:t xml:space="preserve"> </w:t>
      </w:r>
      <w:r>
        <w:rPr>
          <w:sz w:val="16"/>
          <w:szCs w:val="16"/>
          <w:color w:val="231F20"/>
          <w:spacing w:val="-17"/>
        </w:rPr>
        <w:t>functions</w:t>
      </w:r>
      <w:r>
        <w:rPr>
          <w:sz w:val="16"/>
          <w:szCs w:val="16"/>
          <w:color w:val="231F20"/>
        </w:rPr>
        <w:t xml:space="preserve"> </w:t>
      </w:r>
      <w:r>
        <w:rPr>
          <w:sz w:val="16"/>
          <w:szCs w:val="16"/>
          <w:color w:val="231F20"/>
          <w:spacing w:val="-14"/>
        </w:rPr>
        <w:t>over four years in ambulant older Chinese p</w:t>
      </w:r>
      <w:r>
        <w:rPr>
          <w:sz w:val="16"/>
          <w:szCs w:val="16"/>
          <w:color w:val="231F20"/>
          <w:spacing w:val="-15"/>
        </w:rPr>
        <w:t>eople［J］. J Nutr</w:t>
      </w:r>
      <w:r>
        <w:rPr>
          <w:sz w:val="16"/>
          <w:szCs w:val="16"/>
          <w:color w:val="231F20"/>
          <w:spacing w:val="-2"/>
        </w:rPr>
        <w:t xml:space="preserve"> </w:t>
      </w:r>
      <w:r>
        <w:rPr>
          <w:sz w:val="16"/>
          <w:szCs w:val="16"/>
          <w:color w:val="231F20"/>
          <w:spacing w:val="-15"/>
        </w:rPr>
        <w:t>Health</w:t>
      </w:r>
      <w:r>
        <w:rPr>
          <w:sz w:val="16"/>
          <w:szCs w:val="16"/>
          <w:color w:val="231F20"/>
        </w:rPr>
        <w:t xml:space="preserve"> </w:t>
      </w:r>
      <w:r>
        <w:rPr>
          <w:sz w:val="16"/>
          <w:szCs w:val="16"/>
          <w:color w:val="231F20"/>
          <w:spacing w:val="-8"/>
        </w:rPr>
        <w:t>Aging，2014，18（2</w:t>
      </w:r>
      <w:r>
        <w:rPr>
          <w:sz w:val="16"/>
          <w:szCs w:val="16"/>
          <w:color w:val="231F20"/>
          <w:spacing w:val="-14"/>
        </w:rPr>
        <w:t>）：</w:t>
      </w:r>
      <w:r>
        <w:rPr>
          <w:sz w:val="16"/>
          <w:szCs w:val="16"/>
          <w:color w:val="231F20"/>
          <w:spacing w:val="-8"/>
        </w:rPr>
        <w:t>171-177.</w:t>
      </w:r>
      <w:r>
        <w:rPr>
          <w:sz w:val="16"/>
          <w:szCs w:val="16"/>
          <w:color w:val="231F20"/>
          <w:spacing w:val="15"/>
        </w:rPr>
        <w:t xml:space="preserve"> </w:t>
      </w:r>
      <w:r>
        <w:rPr>
          <w:sz w:val="16"/>
          <w:szCs w:val="16"/>
          <w:color w:val="231F20"/>
          <w:spacing w:val="-8"/>
        </w:rPr>
        <w:t>DOI：10.1007</w:t>
      </w:r>
      <w:r>
        <w:rPr>
          <w:sz w:val="16"/>
          <w:szCs w:val="16"/>
          <w:color w:val="231F20"/>
          <w:spacing w:val="-9"/>
        </w:rPr>
        <w:t>/s12603-013-</w:t>
      </w:r>
      <w:r>
        <w:rPr>
          <w:sz w:val="16"/>
          <w:szCs w:val="16"/>
          <w:color w:val="231F20"/>
        </w:rPr>
        <w:t xml:space="preserve"> </w:t>
      </w:r>
      <w:r>
        <w:rPr>
          <w:sz w:val="16"/>
          <w:szCs w:val="16"/>
          <w:color w:val="231F20"/>
          <w:spacing w:val="-9"/>
        </w:rPr>
        <w:t>0379-y.</w:t>
      </w:r>
    </w:p>
    <w:p>
      <w:pPr>
        <w:pStyle w:val="BodyText"/>
        <w:ind w:left="487" w:right="294" w:hanging="488"/>
        <w:spacing w:before="45" w:line="222" w:lineRule="auto"/>
        <w:rPr>
          <w:sz w:val="16"/>
          <w:szCs w:val="16"/>
        </w:rPr>
      </w:pPr>
      <w:r>
        <w:rPr>
          <w:sz w:val="16"/>
          <w:szCs w:val="16"/>
          <w:color w:val="231F20"/>
          <w:spacing w:val="-7"/>
        </w:rPr>
        <w:t>［37］CHAPMAN</w:t>
      </w:r>
      <w:r>
        <w:rPr>
          <w:sz w:val="16"/>
          <w:szCs w:val="16"/>
          <w:color w:val="231F20"/>
          <w:spacing w:val="14"/>
          <w:w w:val="101"/>
        </w:rPr>
        <w:t xml:space="preserve"> </w:t>
      </w:r>
      <w:r>
        <w:rPr>
          <w:sz w:val="16"/>
          <w:szCs w:val="16"/>
          <w:color w:val="231F20"/>
          <w:spacing w:val="-7"/>
        </w:rPr>
        <w:t>I，OBEROI</w:t>
      </w:r>
      <w:r>
        <w:rPr>
          <w:sz w:val="16"/>
          <w:szCs w:val="16"/>
          <w:color w:val="231F20"/>
          <w:spacing w:val="12"/>
          <w:w w:val="101"/>
        </w:rPr>
        <w:t xml:space="preserve"> </w:t>
      </w:r>
      <w:r>
        <w:rPr>
          <w:sz w:val="16"/>
          <w:szCs w:val="16"/>
          <w:color w:val="231F20"/>
          <w:spacing w:val="-7"/>
        </w:rPr>
        <w:t>A，GIEZENAA</w:t>
      </w:r>
      <w:r>
        <w:rPr>
          <w:sz w:val="16"/>
          <w:szCs w:val="16"/>
          <w:color w:val="231F20"/>
          <w:spacing w:val="-8"/>
        </w:rPr>
        <w:t>R</w:t>
      </w:r>
      <w:r>
        <w:rPr>
          <w:sz w:val="16"/>
          <w:szCs w:val="16"/>
          <w:color w:val="231F20"/>
          <w:spacing w:val="16"/>
          <w:w w:val="101"/>
        </w:rPr>
        <w:t xml:space="preserve"> </w:t>
      </w:r>
      <w:r>
        <w:rPr>
          <w:sz w:val="16"/>
          <w:szCs w:val="16"/>
          <w:color w:val="231F20"/>
          <w:spacing w:val="-8"/>
        </w:rPr>
        <w:t>C，et</w:t>
      </w:r>
      <w:r>
        <w:rPr>
          <w:sz w:val="16"/>
          <w:szCs w:val="16"/>
          <w:color w:val="231F20"/>
          <w:spacing w:val="13"/>
          <w:w w:val="101"/>
        </w:rPr>
        <w:t xml:space="preserve"> </w:t>
      </w:r>
      <w:r>
        <w:rPr>
          <w:sz w:val="16"/>
          <w:szCs w:val="16"/>
          <w:color w:val="231F20"/>
          <w:spacing w:val="-8"/>
        </w:rPr>
        <w:t>al.</w:t>
      </w:r>
      <w:r>
        <w:rPr>
          <w:sz w:val="16"/>
          <w:szCs w:val="16"/>
          <w:color w:val="231F20"/>
          <w:spacing w:val="15"/>
          <w:w w:val="101"/>
        </w:rPr>
        <w:t xml:space="preserve"> </w:t>
      </w:r>
      <w:r>
        <w:rPr>
          <w:sz w:val="16"/>
          <w:szCs w:val="16"/>
          <w:color w:val="231F20"/>
          <w:spacing w:val="-8"/>
        </w:rPr>
        <w:t>Rational</w:t>
      </w:r>
      <w:r>
        <w:rPr>
          <w:sz w:val="16"/>
          <w:szCs w:val="16"/>
          <w:color w:val="231F20"/>
          <w:spacing w:val="12"/>
        </w:rPr>
        <w:t xml:space="preserve"> </w:t>
      </w:r>
      <w:r>
        <w:rPr>
          <w:sz w:val="16"/>
          <w:szCs w:val="16"/>
          <w:color w:val="231F20"/>
          <w:spacing w:val="-8"/>
        </w:rPr>
        <w:t>use</w:t>
      </w:r>
      <w:r>
        <w:rPr>
          <w:sz w:val="16"/>
          <w:szCs w:val="16"/>
          <w:color w:val="231F20"/>
        </w:rPr>
        <w:t xml:space="preserve"> </w:t>
      </w:r>
      <w:r>
        <w:rPr>
          <w:sz w:val="16"/>
          <w:szCs w:val="16"/>
          <w:color w:val="231F20"/>
          <w:spacing w:val="-13"/>
        </w:rPr>
        <w:t>of</w:t>
      </w:r>
      <w:r>
        <w:rPr>
          <w:sz w:val="16"/>
          <w:szCs w:val="16"/>
          <w:color w:val="231F20"/>
          <w:spacing w:val="3"/>
        </w:rPr>
        <w:t xml:space="preserve"> </w:t>
      </w:r>
      <w:r>
        <w:rPr>
          <w:sz w:val="16"/>
          <w:szCs w:val="16"/>
          <w:color w:val="231F20"/>
          <w:spacing w:val="-13"/>
        </w:rPr>
        <w:t>protein</w:t>
      </w:r>
      <w:r>
        <w:rPr>
          <w:sz w:val="16"/>
          <w:szCs w:val="16"/>
          <w:color w:val="231F20"/>
          <w:spacing w:val="15"/>
        </w:rPr>
        <w:t xml:space="preserve"> </w:t>
      </w:r>
      <w:r>
        <w:rPr>
          <w:sz w:val="16"/>
          <w:szCs w:val="16"/>
          <w:color w:val="231F20"/>
          <w:spacing w:val="-13"/>
        </w:rPr>
        <w:t>supplements</w:t>
      </w:r>
      <w:r>
        <w:rPr>
          <w:sz w:val="16"/>
          <w:szCs w:val="16"/>
          <w:color w:val="231F20"/>
          <w:spacing w:val="14"/>
        </w:rPr>
        <w:t xml:space="preserve"> </w:t>
      </w:r>
      <w:r>
        <w:rPr>
          <w:sz w:val="16"/>
          <w:szCs w:val="16"/>
          <w:color w:val="231F20"/>
          <w:spacing w:val="-13"/>
        </w:rPr>
        <w:t>in</w:t>
      </w:r>
      <w:r>
        <w:rPr>
          <w:sz w:val="16"/>
          <w:szCs w:val="16"/>
          <w:color w:val="231F20"/>
          <w:spacing w:val="11"/>
        </w:rPr>
        <w:t xml:space="preserve"> </w:t>
      </w:r>
      <w:r>
        <w:rPr>
          <w:sz w:val="16"/>
          <w:szCs w:val="16"/>
          <w:color w:val="231F20"/>
          <w:spacing w:val="-13"/>
        </w:rPr>
        <w:t>th</w:t>
      </w:r>
      <w:r>
        <w:rPr>
          <w:sz w:val="16"/>
          <w:szCs w:val="16"/>
          <w:color w:val="231F20"/>
          <w:spacing w:val="-14"/>
        </w:rPr>
        <w:t>e</w:t>
      </w:r>
      <w:r>
        <w:rPr>
          <w:sz w:val="16"/>
          <w:szCs w:val="16"/>
          <w:color w:val="231F20"/>
          <w:spacing w:val="14"/>
          <w:w w:val="101"/>
        </w:rPr>
        <w:t xml:space="preserve"> </w:t>
      </w:r>
      <w:r>
        <w:rPr>
          <w:sz w:val="16"/>
          <w:szCs w:val="16"/>
          <w:color w:val="231F20"/>
          <w:spacing w:val="-14"/>
        </w:rPr>
        <w:t>elderly-relevance</w:t>
      </w:r>
      <w:r>
        <w:rPr>
          <w:sz w:val="16"/>
          <w:szCs w:val="16"/>
          <w:color w:val="231F20"/>
          <w:spacing w:val="13"/>
        </w:rPr>
        <w:t xml:space="preserve"> </w:t>
      </w:r>
      <w:r>
        <w:rPr>
          <w:sz w:val="16"/>
          <w:szCs w:val="16"/>
          <w:color w:val="231F20"/>
          <w:spacing w:val="-14"/>
        </w:rPr>
        <w:t>of</w:t>
      </w:r>
      <w:r>
        <w:rPr>
          <w:sz w:val="16"/>
          <w:szCs w:val="16"/>
          <w:color w:val="231F20"/>
          <w:spacing w:val="4"/>
        </w:rPr>
        <w:t xml:space="preserve"> </w:t>
      </w:r>
      <w:r>
        <w:rPr>
          <w:sz w:val="16"/>
          <w:szCs w:val="16"/>
          <w:color w:val="231F20"/>
          <w:spacing w:val="-14"/>
        </w:rPr>
        <w:t>gastrointestinal</w:t>
      </w:r>
      <w:r>
        <w:rPr>
          <w:sz w:val="16"/>
          <w:szCs w:val="16"/>
          <w:color w:val="231F20"/>
        </w:rPr>
        <w:t xml:space="preserve"> </w:t>
      </w:r>
      <w:r>
        <w:rPr>
          <w:sz w:val="16"/>
          <w:szCs w:val="16"/>
          <w:color w:val="231F20"/>
          <w:spacing w:val="-5"/>
        </w:rPr>
        <w:t>mechanisms［J］.</w:t>
      </w:r>
      <w:r>
        <w:rPr>
          <w:sz w:val="16"/>
          <w:szCs w:val="16"/>
          <w:color w:val="231F20"/>
          <w:spacing w:val="25"/>
          <w:w w:val="101"/>
        </w:rPr>
        <w:t xml:space="preserve"> </w:t>
      </w:r>
      <w:r>
        <w:rPr>
          <w:sz w:val="16"/>
          <w:szCs w:val="16"/>
          <w:color w:val="231F20"/>
          <w:spacing w:val="-5"/>
        </w:rPr>
        <w:t>Nutrients，2021，13（4</w:t>
      </w:r>
      <w:r>
        <w:rPr>
          <w:sz w:val="16"/>
          <w:szCs w:val="16"/>
          <w:color w:val="231F20"/>
          <w:spacing w:val="-8"/>
        </w:rPr>
        <w:t>）：</w:t>
      </w:r>
      <w:r>
        <w:rPr>
          <w:sz w:val="16"/>
          <w:szCs w:val="16"/>
          <w:color w:val="231F20"/>
          <w:spacing w:val="-5"/>
        </w:rPr>
        <w:t>1227.</w:t>
      </w:r>
      <w:r>
        <w:rPr>
          <w:sz w:val="16"/>
          <w:szCs w:val="16"/>
          <w:color w:val="231F20"/>
          <w:spacing w:val="26"/>
        </w:rPr>
        <w:t xml:space="preserve"> </w:t>
      </w:r>
      <w:r>
        <w:rPr>
          <w:sz w:val="16"/>
          <w:szCs w:val="16"/>
          <w:color w:val="231F20"/>
          <w:spacing w:val="-5"/>
        </w:rPr>
        <w:t>D</w:t>
      </w:r>
      <w:r>
        <w:rPr>
          <w:sz w:val="16"/>
          <w:szCs w:val="16"/>
          <w:color w:val="231F20"/>
          <w:spacing w:val="-6"/>
        </w:rPr>
        <w:t>OI：</w:t>
      </w:r>
      <w:r>
        <w:rPr>
          <w:sz w:val="16"/>
          <w:szCs w:val="16"/>
          <w:color w:val="231F20"/>
        </w:rPr>
        <w:t xml:space="preserve"> </w:t>
      </w:r>
      <w:r>
        <w:rPr>
          <w:sz w:val="16"/>
          <w:szCs w:val="16"/>
          <w:color w:val="231F20"/>
          <w:spacing w:val="-14"/>
        </w:rPr>
        <w:t>10.3390/nu13041227.</w:t>
      </w:r>
    </w:p>
    <w:p>
      <w:pPr>
        <w:pStyle w:val="BodyText"/>
        <w:ind w:left="480" w:right="292" w:hanging="480"/>
        <w:spacing w:before="21" w:line="220" w:lineRule="auto"/>
        <w:rPr>
          <w:sz w:val="16"/>
          <w:szCs w:val="16"/>
        </w:rPr>
      </w:pPr>
      <w:r>
        <w:rPr>
          <w:sz w:val="16"/>
          <w:szCs w:val="16"/>
          <w:color w:val="231F20"/>
          <w:spacing w:val="-6"/>
        </w:rPr>
        <w:t>［38］BAUER</w:t>
      </w:r>
      <w:r>
        <w:rPr>
          <w:sz w:val="16"/>
          <w:szCs w:val="16"/>
          <w:color w:val="231F20"/>
          <w:spacing w:val="12"/>
        </w:rPr>
        <w:t xml:space="preserve"> </w:t>
      </w:r>
      <w:r>
        <w:rPr>
          <w:sz w:val="16"/>
          <w:szCs w:val="16"/>
          <w:color w:val="231F20"/>
          <w:spacing w:val="-6"/>
        </w:rPr>
        <w:t>J，BIOLO</w:t>
      </w:r>
      <w:r>
        <w:rPr>
          <w:sz w:val="16"/>
          <w:szCs w:val="16"/>
          <w:color w:val="231F20"/>
          <w:spacing w:val="18"/>
          <w:w w:val="101"/>
        </w:rPr>
        <w:t xml:space="preserve"> </w:t>
      </w:r>
      <w:r>
        <w:rPr>
          <w:sz w:val="16"/>
          <w:szCs w:val="16"/>
          <w:color w:val="231F20"/>
          <w:spacing w:val="-6"/>
        </w:rPr>
        <w:t>G，CEDERHOLM</w:t>
      </w:r>
      <w:r>
        <w:rPr>
          <w:sz w:val="16"/>
          <w:szCs w:val="16"/>
          <w:color w:val="231F20"/>
          <w:spacing w:val="12"/>
          <w:w w:val="101"/>
        </w:rPr>
        <w:t xml:space="preserve"> </w:t>
      </w:r>
      <w:r>
        <w:rPr>
          <w:sz w:val="16"/>
          <w:szCs w:val="16"/>
          <w:color w:val="231F20"/>
          <w:spacing w:val="-6"/>
        </w:rPr>
        <w:t>T，et</w:t>
      </w:r>
      <w:r>
        <w:rPr>
          <w:sz w:val="16"/>
          <w:szCs w:val="16"/>
          <w:color w:val="231F20"/>
          <w:spacing w:val="15"/>
        </w:rPr>
        <w:t xml:space="preserve"> </w:t>
      </w:r>
      <w:r>
        <w:rPr>
          <w:sz w:val="16"/>
          <w:szCs w:val="16"/>
          <w:color w:val="231F20"/>
          <w:spacing w:val="-6"/>
        </w:rPr>
        <w:t>al.</w:t>
      </w:r>
      <w:r>
        <w:rPr>
          <w:sz w:val="16"/>
          <w:szCs w:val="16"/>
          <w:color w:val="231F20"/>
          <w:spacing w:val="15"/>
        </w:rPr>
        <w:t xml:space="preserve"> </w:t>
      </w:r>
      <w:r>
        <w:rPr>
          <w:sz w:val="16"/>
          <w:szCs w:val="16"/>
          <w:color w:val="231F20"/>
          <w:spacing w:val="-6"/>
        </w:rPr>
        <w:t>Evidence-</w:t>
      </w:r>
      <w:r>
        <w:rPr>
          <w:sz w:val="16"/>
          <w:szCs w:val="16"/>
          <w:color w:val="231F20"/>
          <w:spacing w:val="-7"/>
        </w:rPr>
        <w:t>based</w:t>
      </w:r>
      <w:r>
        <w:rPr>
          <w:sz w:val="16"/>
          <w:szCs w:val="16"/>
          <w:color w:val="231F20"/>
        </w:rPr>
        <w:t xml:space="preserve"> </w:t>
      </w:r>
      <w:r>
        <w:rPr>
          <w:sz w:val="16"/>
          <w:szCs w:val="16"/>
          <w:color w:val="231F20"/>
          <w:spacing w:val="-16"/>
        </w:rPr>
        <w:t>recommendations for optimal dietary protein intake</w:t>
      </w:r>
      <w:r>
        <w:rPr>
          <w:sz w:val="16"/>
          <w:szCs w:val="16"/>
          <w:color w:val="231F20"/>
          <w:spacing w:val="12"/>
          <w:w w:val="101"/>
        </w:rPr>
        <w:t xml:space="preserve"> </w:t>
      </w:r>
      <w:r>
        <w:rPr>
          <w:sz w:val="16"/>
          <w:szCs w:val="16"/>
          <w:color w:val="231F20"/>
          <w:spacing w:val="-16"/>
        </w:rPr>
        <w:t>in</w:t>
      </w:r>
      <w:r>
        <w:rPr>
          <w:sz w:val="16"/>
          <w:szCs w:val="16"/>
          <w:color w:val="231F20"/>
          <w:spacing w:val="-2"/>
        </w:rPr>
        <w:t xml:space="preserve"> </w:t>
      </w:r>
      <w:r>
        <w:rPr>
          <w:sz w:val="16"/>
          <w:szCs w:val="16"/>
          <w:color w:val="231F20"/>
          <w:spacing w:val="-16"/>
        </w:rPr>
        <w:t>older</w:t>
      </w:r>
      <w:r>
        <w:rPr>
          <w:sz w:val="16"/>
          <w:szCs w:val="16"/>
          <w:color w:val="231F20"/>
          <w:spacing w:val="-3"/>
        </w:rPr>
        <w:t xml:space="preserve"> </w:t>
      </w:r>
      <w:r>
        <w:rPr>
          <w:sz w:val="16"/>
          <w:szCs w:val="16"/>
          <w:color w:val="231F20"/>
          <w:spacing w:val="-16"/>
        </w:rPr>
        <w:t>people：</w:t>
      </w:r>
      <w:r>
        <w:rPr>
          <w:sz w:val="16"/>
          <w:szCs w:val="16"/>
          <w:color w:val="231F20"/>
        </w:rPr>
        <w:t xml:space="preserve"> </w:t>
      </w:r>
      <w:r>
        <w:rPr>
          <w:sz w:val="16"/>
          <w:szCs w:val="16"/>
          <w:color w:val="231F20"/>
          <w:spacing w:val="-11"/>
        </w:rPr>
        <w:t>a</w:t>
      </w:r>
      <w:r>
        <w:rPr>
          <w:sz w:val="16"/>
          <w:szCs w:val="16"/>
          <w:color w:val="231F20"/>
          <w:spacing w:val="28"/>
          <w:w w:val="101"/>
        </w:rPr>
        <w:t xml:space="preserve"> </w:t>
      </w:r>
      <w:r>
        <w:rPr>
          <w:sz w:val="16"/>
          <w:szCs w:val="16"/>
          <w:color w:val="231F20"/>
          <w:spacing w:val="-11"/>
        </w:rPr>
        <w:t>position</w:t>
      </w:r>
      <w:r>
        <w:rPr>
          <w:sz w:val="16"/>
          <w:szCs w:val="16"/>
          <w:color w:val="231F20"/>
          <w:spacing w:val="17"/>
        </w:rPr>
        <w:t xml:space="preserve"> </w:t>
      </w:r>
      <w:r>
        <w:rPr>
          <w:sz w:val="16"/>
          <w:szCs w:val="16"/>
          <w:color w:val="231F20"/>
          <w:spacing w:val="-11"/>
        </w:rPr>
        <w:t>paper</w:t>
      </w:r>
      <w:r>
        <w:rPr>
          <w:sz w:val="16"/>
          <w:szCs w:val="16"/>
          <w:color w:val="231F20"/>
          <w:spacing w:val="13"/>
          <w:w w:val="101"/>
        </w:rPr>
        <w:t xml:space="preserve"> </w:t>
      </w:r>
      <w:r>
        <w:rPr>
          <w:sz w:val="16"/>
          <w:szCs w:val="16"/>
          <w:color w:val="231F20"/>
          <w:spacing w:val="-11"/>
        </w:rPr>
        <w:t>from</w:t>
      </w:r>
      <w:r>
        <w:rPr>
          <w:sz w:val="16"/>
          <w:szCs w:val="16"/>
          <w:color w:val="231F20"/>
          <w:spacing w:val="16"/>
          <w:w w:val="101"/>
        </w:rPr>
        <w:t xml:space="preserve"> </w:t>
      </w:r>
      <w:r>
        <w:rPr>
          <w:sz w:val="16"/>
          <w:szCs w:val="16"/>
          <w:color w:val="231F20"/>
          <w:spacing w:val="-11"/>
        </w:rPr>
        <w:t>the</w:t>
      </w:r>
      <w:r>
        <w:rPr>
          <w:sz w:val="16"/>
          <w:szCs w:val="16"/>
          <w:color w:val="231F20"/>
          <w:spacing w:val="17"/>
          <w:w w:val="101"/>
        </w:rPr>
        <w:t xml:space="preserve"> </w:t>
      </w:r>
      <w:r>
        <w:rPr>
          <w:sz w:val="16"/>
          <w:szCs w:val="16"/>
          <w:color w:val="231F20"/>
          <w:spacing w:val="-11"/>
        </w:rPr>
        <w:t>PROT-AGE</w:t>
      </w:r>
      <w:r>
        <w:rPr>
          <w:sz w:val="16"/>
          <w:szCs w:val="16"/>
          <w:color w:val="231F20"/>
          <w:spacing w:val="19"/>
          <w:w w:val="101"/>
        </w:rPr>
        <w:t xml:space="preserve"> </w:t>
      </w:r>
      <w:r>
        <w:rPr>
          <w:sz w:val="16"/>
          <w:szCs w:val="16"/>
          <w:color w:val="231F20"/>
          <w:spacing w:val="-11"/>
        </w:rPr>
        <w:t>Study</w:t>
      </w:r>
      <w:r>
        <w:rPr>
          <w:sz w:val="16"/>
          <w:szCs w:val="16"/>
          <w:color w:val="231F20"/>
          <w:spacing w:val="21"/>
          <w:w w:val="101"/>
        </w:rPr>
        <w:t xml:space="preserve"> </w:t>
      </w:r>
      <w:r>
        <w:rPr>
          <w:sz w:val="16"/>
          <w:szCs w:val="16"/>
          <w:color w:val="231F20"/>
          <w:spacing w:val="-11"/>
        </w:rPr>
        <w:t>Group［J］.</w:t>
      </w:r>
      <w:r>
        <w:rPr>
          <w:sz w:val="16"/>
          <w:szCs w:val="16"/>
          <w:color w:val="231F20"/>
          <w:spacing w:val="14"/>
          <w:w w:val="101"/>
        </w:rPr>
        <w:t xml:space="preserve"> </w:t>
      </w:r>
      <w:r>
        <w:rPr>
          <w:sz w:val="16"/>
          <w:szCs w:val="16"/>
          <w:color w:val="231F20"/>
          <w:spacing w:val="-11"/>
        </w:rPr>
        <w:t>J</w:t>
      </w:r>
      <w:r>
        <w:rPr>
          <w:sz w:val="16"/>
          <w:szCs w:val="16"/>
          <w:color w:val="231F20"/>
          <w:spacing w:val="17"/>
          <w:w w:val="101"/>
        </w:rPr>
        <w:t xml:space="preserve"> </w:t>
      </w:r>
      <w:r>
        <w:rPr>
          <w:sz w:val="16"/>
          <w:szCs w:val="16"/>
          <w:color w:val="231F20"/>
          <w:spacing w:val="-11"/>
        </w:rPr>
        <w:t>Am</w:t>
      </w:r>
      <w:r>
        <w:rPr>
          <w:sz w:val="16"/>
          <w:szCs w:val="16"/>
          <w:color w:val="231F20"/>
        </w:rPr>
        <w:t xml:space="preserve"> </w:t>
      </w:r>
      <w:r>
        <w:rPr>
          <w:sz w:val="16"/>
          <w:szCs w:val="16"/>
          <w:color w:val="231F20"/>
          <w:spacing w:val="-4"/>
        </w:rPr>
        <w:t>Med</w:t>
      </w:r>
      <w:r>
        <w:rPr>
          <w:sz w:val="16"/>
          <w:szCs w:val="16"/>
          <w:color w:val="231F20"/>
          <w:spacing w:val="29"/>
          <w:w w:val="102"/>
        </w:rPr>
        <w:t xml:space="preserve"> </w:t>
      </w:r>
      <w:r>
        <w:rPr>
          <w:sz w:val="16"/>
          <w:szCs w:val="16"/>
          <w:color w:val="231F20"/>
          <w:spacing w:val="-4"/>
        </w:rPr>
        <w:t>Dir</w:t>
      </w:r>
      <w:r>
        <w:rPr>
          <w:sz w:val="16"/>
          <w:szCs w:val="16"/>
          <w:color w:val="231F20"/>
          <w:spacing w:val="24"/>
          <w:w w:val="101"/>
        </w:rPr>
        <w:t xml:space="preserve"> </w:t>
      </w:r>
      <w:r>
        <w:rPr>
          <w:sz w:val="16"/>
          <w:szCs w:val="16"/>
          <w:color w:val="231F20"/>
          <w:spacing w:val="-4"/>
        </w:rPr>
        <w:t>Assoc，2013，14（8</w:t>
      </w:r>
      <w:r>
        <w:rPr>
          <w:sz w:val="16"/>
          <w:szCs w:val="16"/>
          <w:color w:val="231F20"/>
          <w:spacing w:val="3"/>
        </w:rPr>
        <w:t>）：</w:t>
      </w:r>
      <w:r>
        <w:rPr>
          <w:sz w:val="16"/>
          <w:szCs w:val="16"/>
          <w:color w:val="231F20"/>
          <w:spacing w:val="-4"/>
        </w:rPr>
        <w:t>542-559.</w:t>
      </w:r>
      <w:r>
        <w:rPr>
          <w:sz w:val="16"/>
          <w:szCs w:val="16"/>
          <w:color w:val="231F20"/>
          <w:spacing w:val="28"/>
          <w:w w:val="101"/>
        </w:rPr>
        <w:t xml:space="preserve"> </w:t>
      </w:r>
      <w:r>
        <w:rPr>
          <w:sz w:val="16"/>
          <w:szCs w:val="16"/>
          <w:color w:val="231F20"/>
          <w:spacing w:val="-4"/>
        </w:rPr>
        <w:t>DOI：10.1016/</w:t>
      </w:r>
      <w:r>
        <w:rPr>
          <w:sz w:val="16"/>
          <w:szCs w:val="16"/>
          <w:color w:val="231F20"/>
        </w:rPr>
        <w:t xml:space="preserve"> </w:t>
      </w:r>
      <w:r>
        <w:rPr>
          <w:sz w:val="16"/>
          <w:szCs w:val="16"/>
          <w:color w:val="231F20"/>
          <w:spacing w:val="-11"/>
        </w:rPr>
        <w:t>j.jamda.2013.05.021.</w:t>
      </w:r>
    </w:p>
    <w:p>
      <w:pPr>
        <w:pStyle w:val="BodyText"/>
        <w:ind w:left="490" w:right="294" w:hanging="490"/>
        <w:spacing w:before="43" w:line="218" w:lineRule="auto"/>
        <w:rPr>
          <w:sz w:val="16"/>
          <w:szCs w:val="16"/>
        </w:rPr>
      </w:pPr>
      <w:r>
        <w:rPr>
          <w:sz w:val="16"/>
          <w:szCs w:val="16"/>
          <w:color w:val="231F20"/>
          <w:spacing w:val="-9"/>
        </w:rPr>
        <w:t>［39］MILNE</w:t>
      </w:r>
      <w:r>
        <w:rPr>
          <w:sz w:val="16"/>
          <w:szCs w:val="16"/>
          <w:color w:val="231F20"/>
          <w:spacing w:val="11"/>
        </w:rPr>
        <w:t xml:space="preserve"> </w:t>
      </w:r>
      <w:r>
        <w:rPr>
          <w:sz w:val="16"/>
          <w:szCs w:val="16"/>
          <w:color w:val="231F20"/>
          <w:spacing w:val="-9"/>
        </w:rPr>
        <w:t>A</w:t>
      </w:r>
      <w:r>
        <w:rPr>
          <w:sz w:val="16"/>
          <w:szCs w:val="16"/>
          <w:color w:val="231F20"/>
          <w:spacing w:val="13"/>
          <w:w w:val="101"/>
        </w:rPr>
        <w:t xml:space="preserve"> </w:t>
      </w:r>
      <w:r>
        <w:rPr>
          <w:sz w:val="16"/>
          <w:szCs w:val="16"/>
          <w:color w:val="231F20"/>
          <w:spacing w:val="-9"/>
        </w:rPr>
        <w:t>C，POTTER</w:t>
      </w:r>
      <w:r>
        <w:rPr>
          <w:sz w:val="16"/>
          <w:szCs w:val="16"/>
          <w:color w:val="231F20"/>
          <w:spacing w:val="7"/>
        </w:rPr>
        <w:t xml:space="preserve"> </w:t>
      </w:r>
      <w:r>
        <w:rPr>
          <w:sz w:val="16"/>
          <w:szCs w:val="16"/>
          <w:color w:val="231F20"/>
          <w:spacing w:val="-9"/>
        </w:rPr>
        <w:t>J，VIVANTI</w:t>
      </w:r>
      <w:r>
        <w:rPr>
          <w:sz w:val="16"/>
          <w:szCs w:val="16"/>
          <w:color w:val="231F20"/>
          <w:spacing w:val="10"/>
        </w:rPr>
        <w:t xml:space="preserve"> </w:t>
      </w:r>
      <w:r>
        <w:rPr>
          <w:sz w:val="16"/>
          <w:szCs w:val="16"/>
          <w:color w:val="231F20"/>
          <w:spacing w:val="-9"/>
        </w:rPr>
        <w:t>A，e</w:t>
      </w:r>
      <w:r>
        <w:rPr>
          <w:sz w:val="16"/>
          <w:szCs w:val="16"/>
          <w:color w:val="231F20"/>
          <w:spacing w:val="-10"/>
        </w:rPr>
        <w:t>t</w:t>
      </w:r>
      <w:r>
        <w:rPr>
          <w:sz w:val="16"/>
          <w:szCs w:val="16"/>
          <w:color w:val="231F20"/>
          <w:spacing w:val="11"/>
        </w:rPr>
        <w:t xml:space="preserve"> </w:t>
      </w:r>
      <w:r>
        <w:rPr>
          <w:sz w:val="16"/>
          <w:szCs w:val="16"/>
          <w:color w:val="231F20"/>
          <w:spacing w:val="-10"/>
        </w:rPr>
        <w:t>al.</w:t>
      </w:r>
      <w:r>
        <w:rPr>
          <w:sz w:val="16"/>
          <w:szCs w:val="16"/>
          <w:color w:val="231F20"/>
          <w:spacing w:val="10"/>
        </w:rPr>
        <w:t xml:space="preserve"> </w:t>
      </w:r>
      <w:r>
        <w:rPr>
          <w:sz w:val="16"/>
          <w:szCs w:val="16"/>
          <w:color w:val="231F20"/>
          <w:spacing w:val="-10"/>
        </w:rPr>
        <w:t>Protein</w:t>
      </w:r>
      <w:r>
        <w:rPr>
          <w:sz w:val="16"/>
          <w:szCs w:val="16"/>
          <w:color w:val="231F20"/>
          <w:spacing w:val="11"/>
        </w:rPr>
        <w:t xml:space="preserve"> </w:t>
      </w:r>
      <w:r>
        <w:rPr>
          <w:sz w:val="16"/>
          <w:szCs w:val="16"/>
          <w:color w:val="231F20"/>
          <w:spacing w:val="-10"/>
        </w:rPr>
        <w:t>and</w:t>
      </w:r>
      <w:r>
        <w:rPr>
          <w:sz w:val="16"/>
          <w:szCs w:val="16"/>
          <w:color w:val="231F20"/>
          <w:spacing w:val="12"/>
        </w:rPr>
        <w:t xml:space="preserve"> </w:t>
      </w:r>
      <w:r>
        <w:rPr>
          <w:sz w:val="16"/>
          <w:szCs w:val="16"/>
          <w:color w:val="231F20"/>
          <w:spacing w:val="-10"/>
        </w:rPr>
        <w:t>energy</w:t>
      </w:r>
      <w:r>
        <w:rPr>
          <w:sz w:val="16"/>
          <w:szCs w:val="16"/>
          <w:color w:val="231F20"/>
        </w:rPr>
        <w:t xml:space="preserve"> </w:t>
      </w:r>
      <w:r>
        <w:rPr>
          <w:sz w:val="16"/>
          <w:szCs w:val="16"/>
          <w:color w:val="231F20"/>
          <w:spacing w:val="-13"/>
        </w:rPr>
        <w:t>supplementation</w:t>
      </w:r>
      <w:r>
        <w:rPr>
          <w:sz w:val="16"/>
          <w:szCs w:val="16"/>
          <w:color w:val="231F20"/>
          <w:spacing w:val="15"/>
        </w:rPr>
        <w:t xml:space="preserve"> </w:t>
      </w:r>
      <w:r>
        <w:rPr>
          <w:sz w:val="16"/>
          <w:szCs w:val="16"/>
          <w:color w:val="231F20"/>
          <w:spacing w:val="-13"/>
        </w:rPr>
        <w:t>in</w:t>
      </w:r>
      <w:r>
        <w:rPr>
          <w:sz w:val="16"/>
          <w:szCs w:val="16"/>
          <w:color w:val="231F20"/>
          <w:spacing w:val="15"/>
        </w:rPr>
        <w:t xml:space="preserve"> </w:t>
      </w:r>
      <w:r>
        <w:rPr>
          <w:sz w:val="16"/>
          <w:szCs w:val="16"/>
          <w:color w:val="231F20"/>
          <w:spacing w:val="-13"/>
        </w:rPr>
        <w:t>elderly</w:t>
      </w:r>
      <w:r>
        <w:rPr>
          <w:sz w:val="16"/>
          <w:szCs w:val="16"/>
          <w:color w:val="231F20"/>
          <w:spacing w:val="13"/>
        </w:rPr>
        <w:t xml:space="preserve"> </w:t>
      </w:r>
      <w:r>
        <w:rPr>
          <w:sz w:val="16"/>
          <w:szCs w:val="16"/>
          <w:color w:val="231F20"/>
          <w:spacing w:val="-13"/>
        </w:rPr>
        <w:t>people</w:t>
      </w:r>
      <w:r>
        <w:rPr>
          <w:sz w:val="16"/>
          <w:szCs w:val="16"/>
          <w:color w:val="231F20"/>
          <w:spacing w:val="14"/>
        </w:rPr>
        <w:t xml:space="preserve"> </w:t>
      </w:r>
      <w:r>
        <w:rPr>
          <w:sz w:val="16"/>
          <w:szCs w:val="16"/>
          <w:color w:val="231F20"/>
          <w:spacing w:val="-13"/>
        </w:rPr>
        <w:t>at</w:t>
      </w:r>
      <w:r>
        <w:rPr>
          <w:sz w:val="16"/>
          <w:szCs w:val="16"/>
          <w:color w:val="231F20"/>
          <w:spacing w:val="13"/>
        </w:rPr>
        <w:t xml:space="preserve"> </w:t>
      </w:r>
      <w:r>
        <w:rPr>
          <w:sz w:val="16"/>
          <w:szCs w:val="16"/>
          <w:color w:val="231F20"/>
          <w:spacing w:val="-13"/>
        </w:rPr>
        <w:t>risk</w:t>
      </w:r>
      <w:r>
        <w:rPr>
          <w:sz w:val="16"/>
          <w:szCs w:val="16"/>
          <w:color w:val="231F20"/>
          <w:spacing w:val="10"/>
        </w:rPr>
        <w:t xml:space="preserve"> </w:t>
      </w:r>
      <w:r>
        <w:rPr>
          <w:sz w:val="16"/>
          <w:szCs w:val="16"/>
          <w:color w:val="231F20"/>
          <w:spacing w:val="-13"/>
        </w:rPr>
        <w:t>from</w:t>
      </w:r>
      <w:r>
        <w:rPr>
          <w:sz w:val="16"/>
          <w:szCs w:val="16"/>
          <w:color w:val="231F20"/>
          <w:spacing w:val="14"/>
          <w:w w:val="101"/>
        </w:rPr>
        <w:t xml:space="preserve"> </w:t>
      </w:r>
      <w:r>
        <w:rPr>
          <w:sz w:val="16"/>
          <w:szCs w:val="16"/>
          <w:color w:val="231F20"/>
          <w:spacing w:val="-13"/>
        </w:rPr>
        <w:t>malnutrition［J</w:t>
      </w:r>
      <w:r>
        <w:rPr>
          <w:sz w:val="16"/>
          <w:szCs w:val="16"/>
          <w:color w:val="231F20"/>
          <w:spacing w:val="-14"/>
        </w:rPr>
        <w:t>］.</w:t>
      </w:r>
      <w:r>
        <w:rPr>
          <w:sz w:val="16"/>
          <w:szCs w:val="16"/>
          <w:color w:val="231F20"/>
        </w:rPr>
        <w:t xml:space="preserve"> </w:t>
      </w:r>
      <w:r>
        <w:rPr>
          <w:sz w:val="16"/>
          <w:szCs w:val="16"/>
          <w:color w:val="231F20"/>
          <w:spacing w:val="-8"/>
        </w:rPr>
        <w:t>Cochrane</w:t>
      </w:r>
      <w:r>
        <w:rPr>
          <w:sz w:val="16"/>
          <w:szCs w:val="16"/>
          <w:color w:val="231F20"/>
          <w:spacing w:val="24"/>
          <w:w w:val="101"/>
        </w:rPr>
        <w:t xml:space="preserve"> </w:t>
      </w:r>
      <w:r>
        <w:rPr>
          <w:sz w:val="16"/>
          <w:szCs w:val="16"/>
          <w:color w:val="231F20"/>
          <w:spacing w:val="-8"/>
        </w:rPr>
        <w:t>Database</w:t>
      </w:r>
      <w:r>
        <w:rPr>
          <w:sz w:val="16"/>
          <w:szCs w:val="16"/>
          <w:color w:val="231F20"/>
          <w:spacing w:val="22"/>
          <w:w w:val="101"/>
        </w:rPr>
        <w:t xml:space="preserve"> </w:t>
      </w:r>
      <w:r>
        <w:rPr>
          <w:sz w:val="16"/>
          <w:szCs w:val="16"/>
          <w:color w:val="231F20"/>
          <w:spacing w:val="-8"/>
        </w:rPr>
        <w:t>Syst</w:t>
      </w:r>
      <w:r>
        <w:rPr>
          <w:sz w:val="16"/>
          <w:szCs w:val="16"/>
          <w:color w:val="231F20"/>
          <w:spacing w:val="23"/>
        </w:rPr>
        <w:t xml:space="preserve"> </w:t>
      </w:r>
      <w:r>
        <w:rPr>
          <w:sz w:val="16"/>
          <w:szCs w:val="16"/>
          <w:color w:val="231F20"/>
          <w:spacing w:val="-8"/>
        </w:rPr>
        <w:t>Rev，20</w:t>
      </w:r>
      <w:r>
        <w:rPr>
          <w:sz w:val="16"/>
          <w:szCs w:val="16"/>
          <w:color w:val="231F20"/>
          <w:spacing w:val="-9"/>
        </w:rPr>
        <w:t>09，2009（2）：CD003288.</w:t>
      </w:r>
      <w:r>
        <w:rPr>
          <w:sz w:val="16"/>
          <w:szCs w:val="16"/>
          <w:color w:val="231F20"/>
        </w:rPr>
        <w:t xml:space="preserve"> </w:t>
      </w:r>
      <w:r>
        <w:rPr>
          <w:sz w:val="16"/>
          <w:szCs w:val="16"/>
          <w:color w:val="231F20"/>
          <w:spacing w:val="-13"/>
        </w:rPr>
        <w:t>DOI：10.1002/14651858.CD003288.pub3.</w:t>
      </w:r>
    </w:p>
    <w:p>
      <w:pPr>
        <w:pStyle w:val="BodyText"/>
        <w:ind w:left="487" w:right="295" w:hanging="488"/>
        <w:spacing w:before="44" w:line="215" w:lineRule="auto"/>
        <w:rPr>
          <w:sz w:val="16"/>
          <w:szCs w:val="16"/>
        </w:rPr>
      </w:pPr>
      <w:r>
        <w:rPr>
          <w:sz w:val="16"/>
          <w:szCs w:val="16"/>
          <w:color w:val="231F20"/>
          <w:spacing w:val="-6"/>
        </w:rPr>
        <w:t>［40］CAWOOD</w:t>
      </w:r>
      <w:r>
        <w:rPr>
          <w:sz w:val="16"/>
          <w:szCs w:val="16"/>
          <w:color w:val="231F20"/>
          <w:spacing w:val="20"/>
          <w:w w:val="101"/>
        </w:rPr>
        <w:t xml:space="preserve"> </w:t>
      </w:r>
      <w:r>
        <w:rPr>
          <w:sz w:val="16"/>
          <w:szCs w:val="16"/>
          <w:color w:val="231F20"/>
          <w:spacing w:val="-6"/>
        </w:rPr>
        <w:t>A</w:t>
      </w:r>
      <w:r>
        <w:rPr>
          <w:sz w:val="16"/>
          <w:szCs w:val="16"/>
          <w:color w:val="231F20"/>
          <w:spacing w:val="22"/>
        </w:rPr>
        <w:t xml:space="preserve"> </w:t>
      </w:r>
      <w:r>
        <w:rPr>
          <w:sz w:val="16"/>
          <w:szCs w:val="16"/>
          <w:color w:val="231F20"/>
          <w:spacing w:val="-6"/>
        </w:rPr>
        <w:t>L，STRATTON</w:t>
      </w:r>
      <w:r>
        <w:rPr>
          <w:sz w:val="16"/>
          <w:szCs w:val="16"/>
          <w:color w:val="231F20"/>
          <w:spacing w:val="22"/>
          <w:w w:val="101"/>
        </w:rPr>
        <w:t xml:space="preserve"> </w:t>
      </w:r>
      <w:r>
        <w:rPr>
          <w:sz w:val="16"/>
          <w:szCs w:val="16"/>
          <w:color w:val="231F20"/>
          <w:spacing w:val="-7"/>
        </w:rPr>
        <w:t>R</w:t>
      </w:r>
      <w:r>
        <w:rPr>
          <w:sz w:val="16"/>
          <w:szCs w:val="16"/>
          <w:color w:val="231F20"/>
          <w:spacing w:val="17"/>
        </w:rPr>
        <w:t xml:space="preserve"> </w:t>
      </w:r>
      <w:r>
        <w:rPr>
          <w:sz w:val="16"/>
          <w:szCs w:val="16"/>
          <w:color w:val="231F20"/>
          <w:spacing w:val="-7"/>
        </w:rPr>
        <w:t>J，ELIA</w:t>
      </w:r>
      <w:r>
        <w:rPr>
          <w:sz w:val="16"/>
          <w:szCs w:val="16"/>
          <w:color w:val="231F20"/>
          <w:spacing w:val="23"/>
        </w:rPr>
        <w:t xml:space="preserve"> </w:t>
      </w:r>
      <w:r>
        <w:rPr>
          <w:sz w:val="16"/>
          <w:szCs w:val="16"/>
          <w:color w:val="231F20"/>
          <w:spacing w:val="-7"/>
        </w:rPr>
        <w:t>M.</w:t>
      </w:r>
      <w:r>
        <w:rPr>
          <w:sz w:val="16"/>
          <w:szCs w:val="16"/>
          <w:color w:val="231F20"/>
          <w:spacing w:val="22"/>
        </w:rPr>
        <w:t xml:space="preserve"> </w:t>
      </w:r>
      <w:r>
        <w:rPr>
          <w:sz w:val="16"/>
          <w:szCs w:val="16"/>
          <w:color w:val="231F20"/>
          <w:spacing w:val="-7"/>
        </w:rPr>
        <w:t>Systematic</w:t>
      </w:r>
      <w:r>
        <w:rPr>
          <w:sz w:val="16"/>
          <w:szCs w:val="16"/>
          <w:color w:val="231F20"/>
          <w:spacing w:val="19"/>
          <w:w w:val="101"/>
        </w:rPr>
        <w:t xml:space="preserve"> </w:t>
      </w:r>
      <w:r>
        <w:rPr>
          <w:sz w:val="16"/>
          <w:szCs w:val="16"/>
          <w:color w:val="231F20"/>
          <w:spacing w:val="-7"/>
        </w:rPr>
        <w:t>review</w:t>
      </w:r>
      <w:r>
        <w:rPr>
          <w:sz w:val="16"/>
          <w:szCs w:val="16"/>
          <w:color w:val="231F20"/>
        </w:rPr>
        <w:t xml:space="preserve"> </w:t>
      </w:r>
      <w:r>
        <w:rPr>
          <w:sz w:val="16"/>
          <w:szCs w:val="16"/>
          <w:color w:val="231F20"/>
          <w:spacing w:val="-11"/>
        </w:rPr>
        <w:t>and</w:t>
      </w:r>
      <w:r>
        <w:rPr>
          <w:sz w:val="16"/>
          <w:szCs w:val="16"/>
          <w:color w:val="231F20"/>
          <w:spacing w:val="19"/>
          <w:w w:val="101"/>
        </w:rPr>
        <w:t xml:space="preserve"> </w:t>
      </w:r>
      <w:r>
        <w:rPr>
          <w:sz w:val="16"/>
          <w:szCs w:val="16"/>
          <w:color w:val="231F20"/>
          <w:spacing w:val="-11"/>
        </w:rPr>
        <w:t>meta-analysis</w:t>
      </w:r>
      <w:r>
        <w:rPr>
          <w:sz w:val="16"/>
          <w:szCs w:val="16"/>
          <w:color w:val="231F20"/>
          <w:spacing w:val="19"/>
        </w:rPr>
        <w:t xml:space="preserve"> </w:t>
      </w:r>
      <w:r>
        <w:rPr>
          <w:sz w:val="16"/>
          <w:szCs w:val="16"/>
          <w:color w:val="231F20"/>
          <w:spacing w:val="-11"/>
        </w:rPr>
        <w:t>of</w:t>
      </w:r>
      <w:r>
        <w:rPr>
          <w:sz w:val="16"/>
          <w:szCs w:val="16"/>
          <w:color w:val="231F20"/>
          <w:spacing w:val="8"/>
        </w:rPr>
        <w:t xml:space="preserve"> </w:t>
      </w:r>
      <w:r>
        <w:rPr>
          <w:sz w:val="16"/>
          <w:szCs w:val="16"/>
          <w:color w:val="231F20"/>
          <w:spacing w:val="-11"/>
        </w:rPr>
        <w:t>the</w:t>
      </w:r>
      <w:r>
        <w:rPr>
          <w:sz w:val="16"/>
          <w:szCs w:val="16"/>
          <w:color w:val="231F20"/>
          <w:spacing w:val="20"/>
        </w:rPr>
        <w:t xml:space="preserve"> </w:t>
      </w:r>
      <w:r>
        <w:rPr>
          <w:sz w:val="16"/>
          <w:szCs w:val="16"/>
          <w:color w:val="231F20"/>
          <w:spacing w:val="-11"/>
        </w:rPr>
        <w:t>effects</w:t>
      </w:r>
      <w:r>
        <w:rPr>
          <w:sz w:val="16"/>
          <w:szCs w:val="16"/>
          <w:color w:val="231F20"/>
          <w:spacing w:val="19"/>
          <w:w w:val="101"/>
        </w:rPr>
        <w:t xml:space="preserve"> </w:t>
      </w:r>
      <w:r>
        <w:rPr>
          <w:sz w:val="16"/>
          <w:szCs w:val="16"/>
          <w:color w:val="231F20"/>
          <w:spacing w:val="-12"/>
        </w:rPr>
        <w:t>of</w:t>
      </w:r>
      <w:r>
        <w:rPr>
          <w:sz w:val="16"/>
          <w:szCs w:val="16"/>
          <w:color w:val="231F20"/>
          <w:spacing w:val="9"/>
        </w:rPr>
        <w:t xml:space="preserve"> </w:t>
      </w:r>
      <w:r>
        <w:rPr>
          <w:sz w:val="16"/>
          <w:szCs w:val="16"/>
          <w:color w:val="231F20"/>
          <w:spacing w:val="-12"/>
        </w:rPr>
        <w:t>high</w:t>
      </w:r>
      <w:r>
        <w:rPr>
          <w:sz w:val="16"/>
          <w:szCs w:val="16"/>
          <w:color w:val="231F20"/>
          <w:spacing w:val="18"/>
        </w:rPr>
        <w:t xml:space="preserve"> </w:t>
      </w:r>
      <w:r>
        <w:rPr>
          <w:sz w:val="16"/>
          <w:szCs w:val="16"/>
          <w:color w:val="231F20"/>
          <w:spacing w:val="-12"/>
        </w:rPr>
        <w:t>protein</w:t>
      </w:r>
      <w:r>
        <w:rPr>
          <w:sz w:val="16"/>
          <w:szCs w:val="16"/>
          <w:color w:val="231F20"/>
          <w:spacing w:val="19"/>
          <w:w w:val="101"/>
        </w:rPr>
        <w:t xml:space="preserve"> </w:t>
      </w:r>
      <w:r>
        <w:rPr>
          <w:sz w:val="16"/>
          <w:szCs w:val="16"/>
          <w:color w:val="231F20"/>
          <w:spacing w:val="-12"/>
        </w:rPr>
        <w:t>oral</w:t>
      </w:r>
      <w:r>
        <w:rPr>
          <w:sz w:val="16"/>
          <w:szCs w:val="16"/>
          <w:color w:val="231F20"/>
          <w:spacing w:val="19"/>
        </w:rPr>
        <w:t xml:space="preserve"> </w:t>
      </w:r>
      <w:r>
        <w:rPr>
          <w:sz w:val="16"/>
          <w:szCs w:val="16"/>
          <w:color w:val="231F20"/>
          <w:spacing w:val="-12"/>
        </w:rPr>
        <w:t>nutritional</w:t>
      </w:r>
      <w:r>
        <w:rPr>
          <w:sz w:val="16"/>
          <w:szCs w:val="16"/>
          <w:color w:val="231F20"/>
        </w:rPr>
        <w:t xml:space="preserve"> </w:t>
      </w:r>
      <w:r>
        <w:rPr>
          <w:sz w:val="16"/>
          <w:szCs w:val="16"/>
          <w:color w:val="231F20"/>
          <w:spacing w:val="-14"/>
        </w:rPr>
        <w:t>supplements on stre</w:t>
      </w:r>
      <w:r>
        <w:rPr>
          <w:sz w:val="16"/>
          <w:szCs w:val="16"/>
          <w:color w:val="231F20"/>
          <w:spacing w:val="-15"/>
        </w:rPr>
        <w:t>ngth［J］. Proceedings of the nutrition society，</w:t>
      </w:r>
      <w:r>
        <w:rPr>
          <w:sz w:val="16"/>
          <w:szCs w:val="16"/>
          <w:color w:val="231F20"/>
        </w:rPr>
        <w:t xml:space="preserve"> </w:t>
      </w:r>
      <w:r>
        <w:rPr>
          <w:sz w:val="16"/>
          <w:szCs w:val="16"/>
          <w:color w:val="231F20"/>
          <w:spacing w:val="-11"/>
        </w:rPr>
        <w:t>2011，70（OCE5</w:t>
      </w:r>
      <w:r>
        <w:rPr>
          <w:sz w:val="16"/>
          <w:szCs w:val="16"/>
          <w:color w:val="231F20"/>
          <w:spacing w:val="-10"/>
        </w:rPr>
        <w:t>）：</w:t>
      </w:r>
      <w:r>
        <w:rPr>
          <w:sz w:val="16"/>
          <w:szCs w:val="16"/>
          <w:color w:val="231F20"/>
          <w:spacing w:val="-11"/>
        </w:rPr>
        <w:t>E270. DOI：10.1017/S0029665111003</w:t>
      </w:r>
      <w:r>
        <w:rPr>
          <w:sz w:val="16"/>
          <w:szCs w:val="16"/>
          <w:color w:val="231F20"/>
          <w:spacing w:val="-12"/>
        </w:rPr>
        <w:t>557.</w:t>
      </w:r>
    </w:p>
    <w:p>
      <w:pPr>
        <w:pStyle w:val="BodyText"/>
        <w:ind w:left="487" w:right="286" w:hanging="487"/>
        <w:spacing w:before="54" w:line="220" w:lineRule="auto"/>
        <w:rPr>
          <w:sz w:val="16"/>
          <w:szCs w:val="16"/>
        </w:rPr>
      </w:pPr>
      <w:r>
        <w:rPr>
          <w:sz w:val="16"/>
          <w:szCs w:val="16"/>
          <w:color w:val="231F20"/>
          <w:spacing w:val="-7"/>
        </w:rPr>
        <w:t>［41］DONALDSON</w:t>
      </w:r>
      <w:r>
        <w:rPr>
          <w:sz w:val="16"/>
          <w:szCs w:val="16"/>
          <w:color w:val="231F20"/>
          <w:spacing w:val="18"/>
          <w:w w:val="101"/>
        </w:rPr>
        <w:t xml:space="preserve"> </w:t>
      </w:r>
      <w:r>
        <w:rPr>
          <w:sz w:val="16"/>
          <w:szCs w:val="16"/>
          <w:color w:val="231F20"/>
          <w:spacing w:val="-7"/>
        </w:rPr>
        <w:t>A</w:t>
      </w:r>
      <w:r>
        <w:rPr>
          <w:sz w:val="16"/>
          <w:szCs w:val="16"/>
          <w:color w:val="231F20"/>
          <w:spacing w:val="19"/>
        </w:rPr>
        <w:t xml:space="preserve"> </w:t>
      </w:r>
      <w:r>
        <w:rPr>
          <w:sz w:val="16"/>
          <w:szCs w:val="16"/>
          <w:color w:val="231F20"/>
          <w:spacing w:val="-7"/>
        </w:rPr>
        <w:t>I</w:t>
      </w:r>
      <w:r>
        <w:rPr>
          <w:sz w:val="16"/>
          <w:szCs w:val="16"/>
          <w:color w:val="231F20"/>
          <w:spacing w:val="21"/>
          <w:w w:val="101"/>
        </w:rPr>
        <w:t xml:space="preserve"> </w:t>
      </w:r>
      <w:r>
        <w:rPr>
          <w:sz w:val="16"/>
          <w:szCs w:val="16"/>
          <w:color w:val="231F20"/>
          <w:spacing w:val="-7"/>
        </w:rPr>
        <w:t>C，SMITH</w:t>
      </w:r>
      <w:r>
        <w:rPr>
          <w:sz w:val="16"/>
          <w:szCs w:val="16"/>
          <w:color w:val="231F20"/>
          <w:spacing w:val="16"/>
        </w:rPr>
        <w:t xml:space="preserve"> </w:t>
      </w:r>
      <w:r>
        <w:rPr>
          <w:sz w:val="16"/>
          <w:szCs w:val="16"/>
          <w:color w:val="231F20"/>
          <w:spacing w:val="-7"/>
        </w:rPr>
        <w:t>T</w:t>
      </w:r>
      <w:r>
        <w:rPr>
          <w:sz w:val="16"/>
          <w:szCs w:val="16"/>
          <w:color w:val="231F20"/>
          <w:spacing w:val="22"/>
        </w:rPr>
        <w:t xml:space="preserve"> </w:t>
      </w:r>
      <w:r>
        <w:rPr>
          <w:sz w:val="16"/>
          <w:szCs w:val="16"/>
          <w:color w:val="231F20"/>
          <w:spacing w:val="-7"/>
        </w:rPr>
        <w:t>O，ALDER</w:t>
      </w:r>
      <w:r>
        <w:rPr>
          <w:sz w:val="16"/>
          <w:szCs w:val="16"/>
          <w:color w:val="231F20"/>
          <w:spacing w:val="20"/>
        </w:rPr>
        <w:t xml:space="preserve"> </w:t>
      </w:r>
      <w:r>
        <w:rPr>
          <w:sz w:val="16"/>
          <w:szCs w:val="16"/>
          <w:color w:val="231F20"/>
          <w:spacing w:val="-7"/>
        </w:rPr>
        <w:t>S，et</w:t>
      </w:r>
      <w:r>
        <w:rPr>
          <w:sz w:val="16"/>
          <w:szCs w:val="16"/>
          <w:color w:val="231F20"/>
          <w:spacing w:val="18"/>
          <w:w w:val="101"/>
        </w:rPr>
        <w:t xml:space="preserve"> </w:t>
      </w:r>
      <w:r>
        <w:rPr>
          <w:sz w:val="16"/>
          <w:szCs w:val="16"/>
          <w:color w:val="231F20"/>
          <w:spacing w:val="-7"/>
        </w:rPr>
        <w:t>al.</w:t>
      </w:r>
      <w:r>
        <w:rPr>
          <w:sz w:val="16"/>
          <w:szCs w:val="16"/>
          <w:color w:val="231F20"/>
          <w:spacing w:val="19"/>
        </w:rPr>
        <w:t xml:space="preserve"> </w:t>
      </w:r>
      <w:r>
        <w:rPr>
          <w:sz w:val="16"/>
          <w:szCs w:val="16"/>
          <w:color w:val="231F20"/>
          <w:spacing w:val="-7"/>
        </w:rPr>
        <w:t>Effec</w:t>
      </w:r>
      <w:r>
        <w:rPr>
          <w:sz w:val="16"/>
          <w:szCs w:val="16"/>
          <w:color w:val="231F20"/>
          <w:spacing w:val="-8"/>
        </w:rPr>
        <w:t>t</w:t>
      </w:r>
      <w:r>
        <w:rPr>
          <w:sz w:val="16"/>
          <w:szCs w:val="16"/>
          <w:color w:val="231F20"/>
          <w:spacing w:val="18"/>
          <w:w w:val="101"/>
        </w:rPr>
        <w:t xml:space="preserve"> </w:t>
      </w:r>
      <w:r>
        <w:rPr>
          <w:sz w:val="16"/>
          <w:szCs w:val="16"/>
          <w:color w:val="231F20"/>
          <w:spacing w:val="-8"/>
        </w:rPr>
        <w:t>of</w:t>
      </w:r>
      <w:r>
        <w:rPr>
          <w:sz w:val="16"/>
          <w:szCs w:val="16"/>
          <w:color w:val="231F20"/>
        </w:rPr>
        <w:t xml:space="preserve"> </w:t>
      </w:r>
      <w:r>
        <w:rPr>
          <w:sz w:val="16"/>
          <w:szCs w:val="16"/>
          <w:color w:val="231F20"/>
          <w:spacing w:val="-11"/>
        </w:rPr>
        <w:t>nonmeat，high-protein</w:t>
      </w:r>
      <w:r>
        <w:rPr>
          <w:sz w:val="16"/>
          <w:szCs w:val="16"/>
          <w:color w:val="231F20"/>
          <w:spacing w:val="23"/>
          <w:w w:val="101"/>
        </w:rPr>
        <w:t xml:space="preserve"> </w:t>
      </w:r>
      <w:r>
        <w:rPr>
          <w:sz w:val="16"/>
          <w:szCs w:val="16"/>
          <w:color w:val="231F20"/>
          <w:spacing w:val="-11"/>
        </w:rPr>
        <w:t>supplementation</w:t>
      </w:r>
      <w:r>
        <w:rPr>
          <w:sz w:val="16"/>
          <w:szCs w:val="16"/>
          <w:color w:val="231F20"/>
          <w:spacing w:val="22"/>
        </w:rPr>
        <w:t xml:space="preserve"> </w:t>
      </w:r>
      <w:r>
        <w:rPr>
          <w:sz w:val="16"/>
          <w:szCs w:val="16"/>
          <w:color w:val="231F20"/>
          <w:spacing w:val="-11"/>
        </w:rPr>
        <w:t>on</w:t>
      </w:r>
      <w:r>
        <w:rPr>
          <w:sz w:val="16"/>
          <w:szCs w:val="16"/>
          <w:color w:val="231F20"/>
          <w:spacing w:val="23"/>
        </w:rPr>
        <w:t xml:space="preserve"> </w:t>
      </w:r>
      <w:r>
        <w:rPr>
          <w:sz w:val="16"/>
          <w:szCs w:val="16"/>
          <w:color w:val="231F20"/>
          <w:spacing w:val="-11"/>
        </w:rPr>
        <w:t>quality</w:t>
      </w:r>
      <w:r>
        <w:rPr>
          <w:sz w:val="16"/>
          <w:szCs w:val="16"/>
          <w:color w:val="231F20"/>
          <w:spacing w:val="22"/>
        </w:rPr>
        <w:t xml:space="preserve"> </w:t>
      </w:r>
      <w:r>
        <w:rPr>
          <w:sz w:val="16"/>
          <w:szCs w:val="16"/>
          <w:color w:val="231F20"/>
          <w:spacing w:val="-11"/>
        </w:rPr>
        <w:t>of</w:t>
      </w:r>
      <w:r>
        <w:rPr>
          <w:sz w:val="16"/>
          <w:szCs w:val="16"/>
          <w:color w:val="231F20"/>
          <w:spacing w:val="12"/>
        </w:rPr>
        <w:t xml:space="preserve"> </w:t>
      </w:r>
      <w:r>
        <w:rPr>
          <w:sz w:val="16"/>
          <w:szCs w:val="16"/>
          <w:color w:val="231F20"/>
          <w:spacing w:val="-12"/>
        </w:rPr>
        <w:t>life</w:t>
      </w:r>
      <w:r>
        <w:rPr>
          <w:sz w:val="16"/>
          <w:szCs w:val="16"/>
          <w:color w:val="231F20"/>
          <w:spacing w:val="22"/>
        </w:rPr>
        <w:t xml:space="preserve"> </w:t>
      </w:r>
      <w:r>
        <w:rPr>
          <w:sz w:val="16"/>
          <w:szCs w:val="16"/>
          <w:color w:val="231F20"/>
          <w:spacing w:val="-12"/>
        </w:rPr>
        <w:t>and</w:t>
      </w:r>
      <w:r>
        <w:rPr>
          <w:sz w:val="16"/>
          <w:szCs w:val="16"/>
          <w:color w:val="231F20"/>
        </w:rPr>
        <w:t xml:space="preserve"> </w:t>
      </w:r>
      <w:r>
        <w:rPr>
          <w:sz w:val="16"/>
          <w:szCs w:val="16"/>
          <w:color w:val="231F20"/>
          <w:spacing w:val="-13"/>
        </w:rPr>
        <w:t>clinical</w:t>
      </w:r>
      <w:r>
        <w:rPr>
          <w:sz w:val="16"/>
          <w:szCs w:val="16"/>
          <w:color w:val="231F20"/>
          <w:spacing w:val="16"/>
          <w:w w:val="101"/>
        </w:rPr>
        <w:t xml:space="preserve"> </w:t>
      </w:r>
      <w:r>
        <w:rPr>
          <w:sz w:val="16"/>
          <w:szCs w:val="16"/>
          <w:color w:val="231F20"/>
          <w:spacing w:val="-13"/>
        </w:rPr>
        <w:t>outcomes</w:t>
      </w:r>
      <w:r>
        <w:rPr>
          <w:sz w:val="16"/>
          <w:szCs w:val="16"/>
          <w:color w:val="231F20"/>
          <w:spacing w:val="16"/>
          <w:w w:val="101"/>
        </w:rPr>
        <w:t xml:space="preserve"> </w:t>
      </w:r>
      <w:r>
        <w:rPr>
          <w:sz w:val="16"/>
          <w:szCs w:val="16"/>
          <w:color w:val="231F20"/>
          <w:spacing w:val="-13"/>
        </w:rPr>
        <w:t>in</w:t>
      </w:r>
      <w:r>
        <w:rPr>
          <w:sz w:val="16"/>
          <w:szCs w:val="16"/>
          <w:color w:val="231F20"/>
          <w:spacing w:val="16"/>
        </w:rPr>
        <w:t xml:space="preserve"> </w:t>
      </w:r>
      <w:r>
        <w:rPr>
          <w:sz w:val="16"/>
          <w:szCs w:val="16"/>
          <w:color w:val="231F20"/>
          <w:spacing w:val="-13"/>
        </w:rPr>
        <w:t>older</w:t>
      </w:r>
      <w:r>
        <w:rPr>
          <w:sz w:val="16"/>
          <w:szCs w:val="16"/>
          <w:color w:val="231F20"/>
          <w:spacing w:val="13"/>
          <w:w w:val="101"/>
        </w:rPr>
        <w:t xml:space="preserve"> </w:t>
      </w:r>
      <w:r>
        <w:rPr>
          <w:sz w:val="16"/>
          <w:szCs w:val="16"/>
          <w:color w:val="231F20"/>
          <w:spacing w:val="-13"/>
        </w:rPr>
        <w:t>residents</w:t>
      </w:r>
      <w:r>
        <w:rPr>
          <w:sz w:val="16"/>
          <w:szCs w:val="16"/>
          <w:color w:val="231F20"/>
          <w:spacing w:val="16"/>
        </w:rPr>
        <w:t xml:space="preserve"> </w:t>
      </w:r>
      <w:r>
        <w:rPr>
          <w:sz w:val="16"/>
          <w:szCs w:val="16"/>
          <w:color w:val="231F20"/>
          <w:spacing w:val="-13"/>
        </w:rPr>
        <w:t>of</w:t>
      </w:r>
      <w:r>
        <w:rPr>
          <w:sz w:val="16"/>
          <w:szCs w:val="16"/>
          <w:color w:val="231F20"/>
          <w:spacing w:val="7"/>
        </w:rPr>
        <w:t xml:space="preserve"> </w:t>
      </w:r>
      <w:r>
        <w:rPr>
          <w:sz w:val="16"/>
          <w:szCs w:val="16"/>
          <w:color w:val="231F20"/>
          <w:spacing w:val="-13"/>
        </w:rPr>
        <w:t>care</w:t>
      </w:r>
      <w:r>
        <w:rPr>
          <w:sz w:val="16"/>
          <w:szCs w:val="16"/>
          <w:color w:val="231F20"/>
          <w:spacing w:val="15"/>
          <w:w w:val="101"/>
        </w:rPr>
        <w:t xml:space="preserve"> </w:t>
      </w:r>
      <w:r>
        <w:rPr>
          <w:sz w:val="16"/>
          <w:szCs w:val="16"/>
          <w:color w:val="231F20"/>
          <w:spacing w:val="-13"/>
        </w:rPr>
        <w:t>homes：a</w:t>
      </w:r>
      <w:r>
        <w:rPr>
          <w:sz w:val="16"/>
          <w:szCs w:val="16"/>
          <w:color w:val="231F20"/>
          <w:spacing w:val="17"/>
        </w:rPr>
        <w:t xml:space="preserve"> </w:t>
      </w:r>
      <w:r>
        <w:rPr>
          <w:sz w:val="16"/>
          <w:szCs w:val="16"/>
          <w:color w:val="231F20"/>
          <w:spacing w:val="-13"/>
        </w:rPr>
        <w:t>systemat</w:t>
      </w:r>
      <w:r>
        <w:rPr>
          <w:sz w:val="16"/>
          <w:szCs w:val="16"/>
          <w:color w:val="231F20"/>
          <w:spacing w:val="-14"/>
        </w:rPr>
        <w:t>ic</w:t>
      </w:r>
      <w:r>
        <w:rPr>
          <w:sz w:val="16"/>
          <w:szCs w:val="16"/>
          <w:color w:val="231F20"/>
        </w:rPr>
        <w:t xml:space="preserve"> </w:t>
      </w:r>
      <w:r>
        <w:rPr>
          <w:sz w:val="16"/>
          <w:szCs w:val="16"/>
          <w:color w:val="231F20"/>
          <w:spacing w:val="-10"/>
        </w:rPr>
        <w:t>review and meta-analysis［J］. Nutr Rev，</w:t>
      </w:r>
      <w:r>
        <w:rPr>
          <w:sz w:val="16"/>
          <w:szCs w:val="16"/>
          <w:color w:val="231F20"/>
          <w:spacing w:val="-11"/>
        </w:rPr>
        <w:t>2019，77（2</w:t>
      </w:r>
      <w:r>
        <w:rPr>
          <w:sz w:val="16"/>
          <w:szCs w:val="16"/>
          <w:color w:val="231F20"/>
          <w:spacing w:val="-15"/>
        </w:rPr>
        <w:t>）：</w:t>
      </w:r>
      <w:r>
        <w:rPr>
          <w:sz w:val="16"/>
          <w:szCs w:val="16"/>
          <w:color w:val="231F20"/>
          <w:spacing w:val="-11"/>
        </w:rPr>
        <w:t>116-</w:t>
      </w:r>
      <w:r>
        <w:rPr>
          <w:sz w:val="16"/>
          <w:szCs w:val="16"/>
          <w:color w:val="231F20"/>
          <w:spacing w:val="1"/>
        </w:rPr>
        <w:t xml:space="preserve"> </w:t>
      </w:r>
      <w:r>
        <w:rPr>
          <w:sz w:val="16"/>
          <w:szCs w:val="16"/>
          <w:color w:val="231F20"/>
          <w:spacing w:val="-13"/>
        </w:rPr>
        <w:t>127. DOI：10.1093/nutrit/nuy061.</w:t>
      </w:r>
    </w:p>
    <w:p>
      <w:pPr>
        <w:pStyle w:val="BodyText"/>
        <w:ind w:left="489" w:right="293" w:hanging="489"/>
        <w:spacing w:before="42" w:line="215" w:lineRule="auto"/>
        <w:rPr>
          <w:sz w:val="16"/>
          <w:szCs w:val="16"/>
        </w:rPr>
      </w:pPr>
      <w:r>
        <w:rPr>
          <w:sz w:val="16"/>
          <w:szCs w:val="16"/>
          <w:color w:val="231F20"/>
          <w:spacing w:val="-1"/>
        </w:rPr>
        <w:t>［42］VOLKERT</w:t>
      </w:r>
      <w:r>
        <w:rPr>
          <w:sz w:val="16"/>
          <w:szCs w:val="16"/>
          <w:color w:val="231F20"/>
          <w:spacing w:val="36"/>
        </w:rPr>
        <w:t xml:space="preserve"> </w:t>
      </w:r>
      <w:r>
        <w:rPr>
          <w:sz w:val="16"/>
          <w:szCs w:val="16"/>
          <w:color w:val="231F20"/>
          <w:spacing w:val="-1"/>
        </w:rPr>
        <w:t>D，BECK</w:t>
      </w:r>
      <w:r>
        <w:rPr>
          <w:sz w:val="16"/>
          <w:szCs w:val="16"/>
          <w:color w:val="231F20"/>
          <w:spacing w:val="25"/>
          <w:w w:val="101"/>
        </w:rPr>
        <w:t xml:space="preserve"> </w:t>
      </w:r>
      <w:r>
        <w:rPr>
          <w:sz w:val="16"/>
          <w:szCs w:val="16"/>
          <w:color w:val="231F20"/>
          <w:spacing w:val="-1"/>
        </w:rPr>
        <w:t>A</w:t>
      </w:r>
      <w:r>
        <w:rPr>
          <w:sz w:val="16"/>
          <w:szCs w:val="16"/>
          <w:color w:val="231F20"/>
          <w:spacing w:val="28"/>
          <w:w w:val="101"/>
        </w:rPr>
        <w:t xml:space="preserve"> </w:t>
      </w:r>
      <w:r>
        <w:rPr>
          <w:sz w:val="16"/>
          <w:szCs w:val="16"/>
          <w:color w:val="231F20"/>
          <w:spacing w:val="-1"/>
        </w:rPr>
        <w:t>M，CEDERHOLM</w:t>
      </w:r>
      <w:r>
        <w:rPr>
          <w:sz w:val="16"/>
          <w:szCs w:val="16"/>
          <w:color w:val="231F20"/>
          <w:spacing w:val="23"/>
          <w:w w:val="101"/>
        </w:rPr>
        <w:t xml:space="preserve"> </w:t>
      </w:r>
      <w:r>
        <w:rPr>
          <w:sz w:val="16"/>
          <w:szCs w:val="16"/>
          <w:color w:val="231F20"/>
          <w:spacing w:val="-1"/>
        </w:rPr>
        <w:t>T，</w:t>
      </w:r>
      <w:r>
        <w:rPr>
          <w:sz w:val="16"/>
          <w:szCs w:val="16"/>
          <w:color w:val="231F20"/>
          <w:spacing w:val="-26"/>
        </w:rPr>
        <w:t xml:space="preserve"> </w:t>
      </w:r>
      <w:r>
        <w:rPr>
          <w:sz w:val="16"/>
          <w:szCs w:val="16"/>
          <w:color w:val="231F20"/>
          <w:spacing w:val="-1"/>
        </w:rPr>
        <w:t>et</w:t>
      </w:r>
      <w:r>
        <w:rPr>
          <w:sz w:val="16"/>
          <w:szCs w:val="16"/>
          <w:color w:val="231F20"/>
          <w:spacing w:val="25"/>
          <w:w w:val="102"/>
        </w:rPr>
        <w:t xml:space="preserve"> </w:t>
      </w:r>
      <w:r>
        <w:rPr>
          <w:sz w:val="16"/>
          <w:szCs w:val="16"/>
          <w:color w:val="231F20"/>
          <w:spacing w:val="-1"/>
        </w:rPr>
        <w:t>al.</w:t>
      </w:r>
      <w:r>
        <w:rPr>
          <w:sz w:val="16"/>
          <w:szCs w:val="16"/>
          <w:color w:val="231F20"/>
          <w:spacing w:val="25"/>
          <w:w w:val="101"/>
        </w:rPr>
        <w:t xml:space="preserve"> </w:t>
      </w:r>
      <w:r>
        <w:rPr>
          <w:sz w:val="16"/>
          <w:szCs w:val="16"/>
          <w:color w:val="231F20"/>
          <w:spacing w:val="-1"/>
        </w:rPr>
        <w:t>ESPEN</w:t>
      </w:r>
      <w:r>
        <w:rPr>
          <w:sz w:val="16"/>
          <w:szCs w:val="16"/>
          <w:color w:val="231F20"/>
        </w:rPr>
        <w:t xml:space="preserve"> </w:t>
      </w:r>
      <w:r>
        <w:rPr>
          <w:sz w:val="16"/>
          <w:szCs w:val="16"/>
          <w:color w:val="231F20"/>
          <w:spacing w:val="-13"/>
        </w:rPr>
        <w:t>guideline</w:t>
      </w:r>
      <w:r>
        <w:rPr>
          <w:sz w:val="16"/>
          <w:szCs w:val="16"/>
          <w:color w:val="231F20"/>
          <w:spacing w:val="8"/>
        </w:rPr>
        <w:t xml:space="preserve"> </w:t>
      </w:r>
      <w:r>
        <w:rPr>
          <w:sz w:val="16"/>
          <w:szCs w:val="16"/>
          <w:color w:val="231F20"/>
          <w:spacing w:val="-13"/>
        </w:rPr>
        <w:t>on</w:t>
      </w:r>
      <w:r>
        <w:rPr>
          <w:sz w:val="16"/>
          <w:szCs w:val="16"/>
          <w:color w:val="231F20"/>
          <w:spacing w:val="7"/>
        </w:rPr>
        <w:t xml:space="preserve"> </w:t>
      </w:r>
      <w:r>
        <w:rPr>
          <w:sz w:val="16"/>
          <w:szCs w:val="16"/>
          <w:color w:val="231F20"/>
          <w:spacing w:val="-13"/>
        </w:rPr>
        <w:t>clinical</w:t>
      </w:r>
      <w:r>
        <w:rPr>
          <w:sz w:val="16"/>
          <w:szCs w:val="16"/>
          <w:color w:val="231F20"/>
          <w:spacing w:val="6"/>
        </w:rPr>
        <w:t xml:space="preserve"> </w:t>
      </w:r>
      <w:r>
        <w:rPr>
          <w:sz w:val="16"/>
          <w:szCs w:val="16"/>
          <w:color w:val="231F20"/>
          <w:spacing w:val="-13"/>
        </w:rPr>
        <w:t>nutrition</w:t>
      </w:r>
      <w:r>
        <w:rPr>
          <w:sz w:val="16"/>
          <w:szCs w:val="16"/>
          <w:color w:val="231F20"/>
          <w:spacing w:val="7"/>
        </w:rPr>
        <w:t xml:space="preserve"> </w:t>
      </w:r>
      <w:r>
        <w:rPr>
          <w:sz w:val="16"/>
          <w:szCs w:val="16"/>
          <w:color w:val="231F20"/>
          <w:spacing w:val="-13"/>
        </w:rPr>
        <w:t>and</w:t>
      </w:r>
      <w:r>
        <w:rPr>
          <w:sz w:val="16"/>
          <w:szCs w:val="16"/>
          <w:color w:val="231F20"/>
          <w:spacing w:val="5"/>
        </w:rPr>
        <w:t xml:space="preserve"> </w:t>
      </w:r>
      <w:r>
        <w:rPr>
          <w:sz w:val="16"/>
          <w:szCs w:val="16"/>
          <w:color w:val="231F20"/>
          <w:spacing w:val="-13"/>
        </w:rPr>
        <w:t>hydration</w:t>
      </w:r>
      <w:r>
        <w:rPr>
          <w:sz w:val="16"/>
          <w:szCs w:val="16"/>
          <w:color w:val="231F20"/>
          <w:spacing w:val="7"/>
        </w:rPr>
        <w:t xml:space="preserve"> </w:t>
      </w:r>
      <w:r>
        <w:rPr>
          <w:sz w:val="16"/>
          <w:szCs w:val="16"/>
          <w:color w:val="231F20"/>
          <w:spacing w:val="-13"/>
        </w:rPr>
        <w:t>in</w:t>
      </w:r>
      <w:r>
        <w:rPr>
          <w:sz w:val="16"/>
          <w:szCs w:val="16"/>
          <w:color w:val="231F20"/>
          <w:spacing w:val="7"/>
        </w:rPr>
        <w:t xml:space="preserve"> </w:t>
      </w:r>
      <w:r>
        <w:rPr>
          <w:sz w:val="16"/>
          <w:szCs w:val="16"/>
          <w:color w:val="231F20"/>
          <w:spacing w:val="-13"/>
        </w:rPr>
        <w:t>geriatrics［J］.</w:t>
      </w:r>
      <w:r>
        <w:rPr>
          <w:sz w:val="16"/>
          <w:szCs w:val="16"/>
          <w:color w:val="231F20"/>
          <w:spacing w:val="9"/>
        </w:rPr>
        <w:t xml:space="preserve"> </w:t>
      </w:r>
      <w:r>
        <w:rPr>
          <w:sz w:val="16"/>
          <w:szCs w:val="16"/>
          <w:color w:val="231F20"/>
          <w:spacing w:val="-13"/>
        </w:rPr>
        <w:t>Clin</w:t>
      </w:r>
      <w:r>
        <w:rPr>
          <w:sz w:val="16"/>
          <w:szCs w:val="16"/>
          <w:color w:val="231F20"/>
        </w:rPr>
        <w:t xml:space="preserve"> </w:t>
      </w:r>
      <w:r>
        <w:rPr>
          <w:sz w:val="16"/>
          <w:szCs w:val="16"/>
          <w:color w:val="231F20"/>
          <w:spacing w:val="-10"/>
        </w:rPr>
        <w:t>Nutr，2019，38（1</w:t>
      </w:r>
      <w:r>
        <w:rPr>
          <w:sz w:val="16"/>
          <w:szCs w:val="16"/>
          <w:color w:val="231F20"/>
          <w:spacing w:val="-9"/>
        </w:rPr>
        <w:t>）：</w:t>
      </w:r>
      <w:r>
        <w:rPr>
          <w:sz w:val="16"/>
          <w:szCs w:val="16"/>
          <w:color w:val="231F20"/>
          <w:spacing w:val="-10"/>
        </w:rPr>
        <w:t>10-47. DOI：10.1016/j.clnu.2018.05.024.</w:t>
      </w:r>
    </w:p>
    <w:p>
      <w:pPr>
        <w:pStyle w:val="BodyText"/>
        <w:ind w:left="487" w:right="293" w:hanging="487"/>
        <w:spacing w:before="43" w:line="194" w:lineRule="auto"/>
        <w:rPr>
          <w:sz w:val="16"/>
          <w:szCs w:val="16"/>
        </w:rPr>
      </w:pPr>
      <w:r>
        <w:rPr>
          <w:sz w:val="16"/>
          <w:szCs w:val="16"/>
          <w:color w:val="231F20"/>
          <w:spacing w:val="-7"/>
        </w:rPr>
        <w:t>［43］CHENG</w:t>
      </w:r>
      <w:r>
        <w:rPr>
          <w:sz w:val="16"/>
          <w:szCs w:val="16"/>
          <w:color w:val="231F20"/>
          <w:spacing w:val="42"/>
          <w:w w:val="101"/>
        </w:rPr>
        <w:t xml:space="preserve"> </w:t>
      </w:r>
      <w:r>
        <w:rPr>
          <w:sz w:val="16"/>
          <w:szCs w:val="16"/>
          <w:color w:val="231F20"/>
          <w:spacing w:val="-7"/>
        </w:rPr>
        <w:t>H，</w:t>
      </w:r>
      <w:r>
        <w:rPr>
          <w:sz w:val="16"/>
          <w:szCs w:val="16"/>
          <w:color w:val="231F20"/>
          <w:spacing w:val="-28"/>
        </w:rPr>
        <w:t xml:space="preserve"> </w:t>
      </w:r>
      <w:r>
        <w:rPr>
          <w:sz w:val="16"/>
          <w:szCs w:val="16"/>
          <w:color w:val="231F20"/>
          <w:spacing w:val="-7"/>
        </w:rPr>
        <w:t>KONG</w:t>
      </w:r>
      <w:r>
        <w:rPr>
          <w:sz w:val="16"/>
          <w:szCs w:val="16"/>
          <w:color w:val="231F20"/>
          <w:spacing w:val="20"/>
          <w:w w:val="101"/>
        </w:rPr>
        <w:t xml:space="preserve"> </w:t>
      </w:r>
      <w:r>
        <w:rPr>
          <w:sz w:val="16"/>
          <w:szCs w:val="16"/>
          <w:color w:val="231F20"/>
          <w:spacing w:val="-7"/>
        </w:rPr>
        <w:t>J</w:t>
      </w:r>
      <w:r>
        <w:rPr>
          <w:sz w:val="16"/>
          <w:szCs w:val="16"/>
          <w:color w:val="231F20"/>
          <w:spacing w:val="24"/>
          <w:w w:val="101"/>
        </w:rPr>
        <w:t xml:space="preserve"> </w:t>
      </w:r>
      <w:r>
        <w:rPr>
          <w:sz w:val="16"/>
          <w:szCs w:val="16"/>
          <w:color w:val="231F20"/>
          <w:spacing w:val="-7"/>
        </w:rPr>
        <w:t>L，UNDERWOOD</w:t>
      </w:r>
      <w:r>
        <w:rPr>
          <w:sz w:val="16"/>
          <w:szCs w:val="16"/>
          <w:color w:val="231F20"/>
          <w:spacing w:val="26"/>
        </w:rPr>
        <w:t xml:space="preserve"> </w:t>
      </w:r>
      <w:r>
        <w:rPr>
          <w:sz w:val="16"/>
          <w:szCs w:val="16"/>
          <w:color w:val="231F20"/>
          <w:spacing w:val="-7"/>
        </w:rPr>
        <w:t>C，et</w:t>
      </w:r>
      <w:r>
        <w:rPr>
          <w:sz w:val="16"/>
          <w:szCs w:val="16"/>
          <w:color w:val="231F20"/>
          <w:spacing w:val="23"/>
          <w:w w:val="101"/>
        </w:rPr>
        <w:t xml:space="preserve"> </w:t>
      </w:r>
      <w:r>
        <w:rPr>
          <w:sz w:val="16"/>
          <w:szCs w:val="16"/>
          <w:color w:val="231F20"/>
          <w:spacing w:val="-7"/>
        </w:rPr>
        <w:t>al.</w:t>
      </w:r>
      <w:r>
        <w:rPr>
          <w:sz w:val="16"/>
          <w:szCs w:val="16"/>
          <w:color w:val="231F20"/>
          <w:spacing w:val="24"/>
          <w:w w:val="101"/>
        </w:rPr>
        <w:t xml:space="preserve"> </w:t>
      </w:r>
      <w:r>
        <w:rPr>
          <w:sz w:val="16"/>
          <w:szCs w:val="16"/>
          <w:color w:val="231F20"/>
          <w:spacing w:val="-7"/>
        </w:rPr>
        <w:t>Systematic</w:t>
      </w:r>
      <w:r>
        <w:rPr>
          <w:sz w:val="16"/>
          <w:szCs w:val="16"/>
          <w:color w:val="231F20"/>
        </w:rPr>
        <w:t xml:space="preserve"> </w:t>
      </w:r>
      <w:r>
        <w:rPr>
          <w:sz w:val="16"/>
          <w:szCs w:val="16"/>
          <w:color w:val="231F20"/>
          <w:spacing w:val="-14"/>
        </w:rPr>
        <w:t>review</w:t>
      </w:r>
      <w:r>
        <w:rPr>
          <w:sz w:val="16"/>
          <w:szCs w:val="16"/>
          <w:color w:val="231F20"/>
          <w:spacing w:val="19"/>
          <w:w w:val="101"/>
        </w:rPr>
        <w:t xml:space="preserve"> </w:t>
      </w:r>
      <w:r>
        <w:rPr>
          <w:sz w:val="16"/>
          <w:szCs w:val="16"/>
          <w:color w:val="231F20"/>
          <w:spacing w:val="-14"/>
        </w:rPr>
        <w:t>and</w:t>
      </w:r>
      <w:r>
        <w:rPr>
          <w:sz w:val="16"/>
          <w:szCs w:val="16"/>
          <w:color w:val="231F20"/>
          <w:spacing w:val="16"/>
        </w:rPr>
        <w:t xml:space="preserve"> </w:t>
      </w:r>
      <w:r>
        <w:rPr>
          <w:sz w:val="16"/>
          <w:szCs w:val="16"/>
          <w:color w:val="231F20"/>
          <w:spacing w:val="-14"/>
        </w:rPr>
        <w:t>meta-analysis</w:t>
      </w:r>
      <w:r>
        <w:rPr>
          <w:sz w:val="16"/>
          <w:szCs w:val="16"/>
          <w:color w:val="231F20"/>
          <w:spacing w:val="16"/>
        </w:rPr>
        <w:t xml:space="preserve"> </w:t>
      </w:r>
      <w:r>
        <w:rPr>
          <w:sz w:val="16"/>
          <w:szCs w:val="16"/>
          <w:color w:val="231F20"/>
          <w:spacing w:val="-14"/>
        </w:rPr>
        <w:t>of</w:t>
      </w:r>
      <w:r>
        <w:rPr>
          <w:sz w:val="16"/>
          <w:szCs w:val="16"/>
          <w:color w:val="231F20"/>
          <w:spacing w:val="5"/>
        </w:rPr>
        <w:t xml:space="preserve"> </w:t>
      </w:r>
      <w:r>
        <w:rPr>
          <w:sz w:val="16"/>
          <w:szCs w:val="16"/>
          <w:color w:val="231F20"/>
          <w:spacing w:val="-14"/>
        </w:rPr>
        <w:t>the</w:t>
      </w:r>
      <w:r>
        <w:rPr>
          <w:sz w:val="16"/>
          <w:szCs w:val="16"/>
          <w:color w:val="231F20"/>
          <w:spacing w:val="16"/>
          <w:w w:val="101"/>
        </w:rPr>
        <w:t xml:space="preserve"> </w:t>
      </w:r>
      <w:r>
        <w:rPr>
          <w:sz w:val="16"/>
          <w:szCs w:val="16"/>
          <w:color w:val="231F20"/>
          <w:spacing w:val="-14"/>
        </w:rPr>
        <w:t>effect</w:t>
      </w:r>
      <w:r>
        <w:rPr>
          <w:sz w:val="16"/>
          <w:szCs w:val="16"/>
          <w:color w:val="231F20"/>
          <w:spacing w:val="16"/>
        </w:rPr>
        <w:t xml:space="preserve"> </w:t>
      </w:r>
      <w:r>
        <w:rPr>
          <w:sz w:val="16"/>
          <w:szCs w:val="16"/>
          <w:color w:val="231F20"/>
          <w:spacing w:val="-14"/>
        </w:rPr>
        <w:t>of</w:t>
      </w:r>
      <w:r>
        <w:rPr>
          <w:sz w:val="16"/>
          <w:szCs w:val="16"/>
          <w:color w:val="231F20"/>
          <w:spacing w:val="5"/>
        </w:rPr>
        <w:t xml:space="preserve"> </w:t>
      </w:r>
      <w:r>
        <w:rPr>
          <w:sz w:val="16"/>
          <w:szCs w:val="16"/>
          <w:color w:val="231F20"/>
          <w:spacing w:val="-14"/>
        </w:rPr>
        <w:t>protein</w:t>
      </w:r>
      <w:r>
        <w:rPr>
          <w:sz w:val="16"/>
          <w:szCs w:val="16"/>
          <w:color w:val="231F20"/>
          <w:spacing w:val="16"/>
          <w:w w:val="101"/>
        </w:rPr>
        <w:t xml:space="preserve"> </w:t>
      </w:r>
      <w:r>
        <w:rPr>
          <w:sz w:val="16"/>
          <w:szCs w:val="16"/>
          <w:color w:val="231F20"/>
          <w:spacing w:val="-14"/>
        </w:rPr>
        <w:t>and</w:t>
      </w:r>
      <w:r>
        <w:rPr>
          <w:sz w:val="16"/>
          <w:szCs w:val="16"/>
          <w:color w:val="231F20"/>
          <w:spacing w:val="16"/>
        </w:rPr>
        <w:t xml:space="preserve"> </w:t>
      </w:r>
      <w:r>
        <w:rPr>
          <w:sz w:val="16"/>
          <w:szCs w:val="16"/>
          <w:color w:val="231F20"/>
          <w:spacing w:val="-14"/>
        </w:rPr>
        <w:t>amino</w:t>
      </w:r>
      <w:r>
        <w:rPr>
          <w:sz w:val="16"/>
          <w:szCs w:val="16"/>
          <w:color w:val="231F20"/>
          <w:spacing w:val="16"/>
        </w:rPr>
        <w:t xml:space="preserve"> </w:t>
      </w:r>
      <w:r>
        <w:rPr>
          <w:sz w:val="16"/>
          <w:szCs w:val="16"/>
          <w:color w:val="231F20"/>
          <w:spacing w:val="-14"/>
        </w:rPr>
        <w:t>acid</w:t>
      </w:r>
    </w:p>
    <w:p>
      <w:pPr>
        <w:spacing w:line="14" w:lineRule="auto"/>
        <w:rPr>
          <w:rFonts w:ascii="Arial"/>
          <w:sz w:val="2"/>
        </w:rPr>
      </w:pPr>
      <w:r>
        <w:rPr>
          <w:rFonts w:ascii="Arial" w:hAnsi="Arial" w:eastAsia="Arial" w:cs="Arial"/>
          <w:sz w:val="2"/>
          <w:szCs w:val="2"/>
        </w:rPr>
        <w:br w:type="column"/>
      </w:r>
    </w:p>
    <w:p>
      <w:pPr>
        <w:pStyle w:val="BodyText"/>
        <w:ind w:left="490" w:right="49"/>
        <w:spacing w:before="36" w:line="227" w:lineRule="auto"/>
        <w:jc w:val="both"/>
        <w:rPr>
          <w:sz w:val="16"/>
          <w:szCs w:val="16"/>
        </w:rPr>
      </w:pPr>
      <w:r>
        <w:rPr>
          <w:sz w:val="16"/>
          <w:szCs w:val="16"/>
          <w:color w:val="231F20"/>
          <w:spacing w:val="-14"/>
        </w:rPr>
        <w:t>supplements</w:t>
      </w:r>
      <w:r>
        <w:rPr>
          <w:sz w:val="16"/>
          <w:szCs w:val="16"/>
          <w:color w:val="231F20"/>
          <w:spacing w:val="12"/>
          <w:w w:val="101"/>
        </w:rPr>
        <w:t xml:space="preserve"> </w:t>
      </w:r>
      <w:r>
        <w:rPr>
          <w:sz w:val="16"/>
          <w:szCs w:val="16"/>
          <w:color w:val="231F20"/>
          <w:spacing w:val="-14"/>
        </w:rPr>
        <w:t>in</w:t>
      </w:r>
      <w:r>
        <w:rPr>
          <w:sz w:val="16"/>
          <w:szCs w:val="16"/>
          <w:color w:val="231F20"/>
          <w:spacing w:val="11"/>
        </w:rPr>
        <w:t xml:space="preserve"> </w:t>
      </w:r>
      <w:r>
        <w:rPr>
          <w:sz w:val="16"/>
          <w:szCs w:val="16"/>
          <w:color w:val="231F20"/>
          <w:spacing w:val="-14"/>
        </w:rPr>
        <w:t>older</w:t>
      </w:r>
      <w:r>
        <w:rPr>
          <w:sz w:val="16"/>
          <w:szCs w:val="16"/>
          <w:color w:val="231F20"/>
          <w:spacing w:val="10"/>
        </w:rPr>
        <w:t xml:space="preserve"> </w:t>
      </w:r>
      <w:r>
        <w:rPr>
          <w:sz w:val="16"/>
          <w:szCs w:val="16"/>
          <w:color w:val="231F20"/>
          <w:spacing w:val="-14"/>
        </w:rPr>
        <w:t>adu</w:t>
      </w:r>
      <w:r>
        <w:rPr>
          <w:sz w:val="16"/>
          <w:szCs w:val="16"/>
          <w:color w:val="231F20"/>
          <w:spacing w:val="-15"/>
        </w:rPr>
        <w:t>lts</w:t>
      </w:r>
      <w:r>
        <w:rPr>
          <w:sz w:val="16"/>
          <w:szCs w:val="16"/>
          <w:color w:val="231F20"/>
          <w:spacing w:val="8"/>
        </w:rPr>
        <w:t xml:space="preserve"> </w:t>
      </w:r>
      <w:r>
        <w:rPr>
          <w:sz w:val="16"/>
          <w:szCs w:val="16"/>
          <w:color w:val="231F20"/>
          <w:spacing w:val="-15"/>
        </w:rPr>
        <w:t>with</w:t>
      </w:r>
      <w:r>
        <w:rPr>
          <w:sz w:val="16"/>
          <w:szCs w:val="16"/>
          <w:color w:val="231F20"/>
          <w:spacing w:val="11"/>
        </w:rPr>
        <w:t xml:space="preserve"> </w:t>
      </w:r>
      <w:r>
        <w:rPr>
          <w:sz w:val="16"/>
          <w:szCs w:val="16"/>
          <w:color w:val="231F20"/>
          <w:spacing w:val="-15"/>
        </w:rPr>
        <w:t>acute</w:t>
      </w:r>
      <w:r>
        <w:rPr>
          <w:sz w:val="16"/>
          <w:szCs w:val="16"/>
          <w:color w:val="231F20"/>
          <w:spacing w:val="12"/>
        </w:rPr>
        <w:t xml:space="preserve"> </w:t>
      </w:r>
      <w:r>
        <w:rPr>
          <w:sz w:val="16"/>
          <w:szCs w:val="16"/>
          <w:color w:val="231F20"/>
          <w:spacing w:val="-15"/>
        </w:rPr>
        <w:t>or</w:t>
      </w:r>
      <w:r>
        <w:rPr>
          <w:sz w:val="16"/>
          <w:szCs w:val="16"/>
          <w:color w:val="231F20"/>
          <w:spacing w:val="10"/>
        </w:rPr>
        <w:t xml:space="preserve"> </w:t>
      </w:r>
      <w:r>
        <w:rPr>
          <w:sz w:val="16"/>
          <w:szCs w:val="16"/>
          <w:color w:val="231F20"/>
          <w:spacing w:val="-15"/>
        </w:rPr>
        <w:t>chronic</w:t>
      </w:r>
      <w:r>
        <w:rPr>
          <w:sz w:val="16"/>
          <w:szCs w:val="16"/>
          <w:color w:val="231F20"/>
          <w:spacing w:val="12"/>
          <w:w w:val="101"/>
        </w:rPr>
        <w:t xml:space="preserve"> </w:t>
      </w:r>
      <w:r>
        <w:rPr>
          <w:sz w:val="16"/>
          <w:szCs w:val="16"/>
          <w:color w:val="231F20"/>
          <w:spacing w:val="-15"/>
        </w:rPr>
        <w:t>conditions［J］.</w:t>
      </w:r>
      <w:r>
        <w:rPr>
          <w:sz w:val="16"/>
          <w:szCs w:val="16"/>
          <w:color w:val="231F20"/>
        </w:rPr>
        <w:t xml:space="preserve"> </w:t>
      </w:r>
      <w:r>
        <w:rPr>
          <w:sz w:val="16"/>
          <w:szCs w:val="16"/>
          <w:color w:val="231F20"/>
          <w:spacing w:val="-7"/>
        </w:rPr>
        <w:t>Br</w:t>
      </w:r>
      <w:r>
        <w:rPr>
          <w:sz w:val="16"/>
          <w:szCs w:val="16"/>
          <w:color w:val="231F20"/>
          <w:spacing w:val="37"/>
          <w:w w:val="101"/>
        </w:rPr>
        <w:t xml:space="preserve"> </w:t>
      </w:r>
      <w:r>
        <w:rPr>
          <w:sz w:val="16"/>
          <w:szCs w:val="16"/>
          <w:color w:val="231F20"/>
          <w:spacing w:val="-7"/>
        </w:rPr>
        <w:t>J  Nutr ，2</w:t>
      </w:r>
      <w:r>
        <w:rPr>
          <w:sz w:val="16"/>
          <w:szCs w:val="16"/>
          <w:color w:val="231F20"/>
          <w:spacing w:val="-28"/>
        </w:rPr>
        <w:t xml:space="preserve"> </w:t>
      </w:r>
      <w:r>
        <w:rPr>
          <w:sz w:val="16"/>
          <w:szCs w:val="16"/>
          <w:color w:val="231F20"/>
          <w:spacing w:val="-7"/>
        </w:rPr>
        <w:t>018 ，</w:t>
      </w:r>
      <w:r>
        <w:rPr>
          <w:sz w:val="16"/>
          <w:szCs w:val="16"/>
          <w:color w:val="231F20"/>
          <w:spacing w:val="-18"/>
        </w:rPr>
        <w:t xml:space="preserve"> </w:t>
      </w:r>
      <w:r>
        <w:rPr>
          <w:sz w:val="16"/>
          <w:szCs w:val="16"/>
          <w:color w:val="231F20"/>
          <w:spacing w:val="-7"/>
        </w:rPr>
        <w:t>119（5</w:t>
      </w:r>
      <w:r>
        <w:rPr>
          <w:sz w:val="16"/>
          <w:szCs w:val="16"/>
          <w:color w:val="231F20"/>
          <w:spacing w:val="-9"/>
        </w:rPr>
        <w:t>）</w:t>
      </w:r>
      <w:r>
        <w:rPr>
          <w:sz w:val="16"/>
          <w:szCs w:val="16"/>
          <w:color w:val="231F20"/>
          <w:spacing w:val="12"/>
        </w:rPr>
        <w:t xml:space="preserve">  </w:t>
      </w:r>
      <w:r>
        <w:rPr>
          <w:sz w:val="16"/>
          <w:szCs w:val="16"/>
          <w:color w:val="231F20"/>
          <w:spacing w:val="-9"/>
        </w:rPr>
        <w:t>：</w:t>
      </w:r>
      <w:r>
        <w:rPr>
          <w:sz w:val="16"/>
          <w:szCs w:val="16"/>
          <w:color w:val="231F20"/>
          <w:spacing w:val="-7"/>
        </w:rPr>
        <w:t>5</w:t>
      </w:r>
      <w:r>
        <w:rPr>
          <w:sz w:val="16"/>
          <w:szCs w:val="16"/>
          <w:color w:val="231F20"/>
          <w:spacing w:val="-28"/>
        </w:rPr>
        <w:t xml:space="preserve"> </w:t>
      </w:r>
      <w:r>
        <w:rPr>
          <w:sz w:val="16"/>
          <w:szCs w:val="16"/>
          <w:color w:val="231F20"/>
          <w:spacing w:val="-7"/>
        </w:rPr>
        <w:t>27</w:t>
      </w:r>
      <w:r>
        <w:rPr>
          <w:sz w:val="16"/>
          <w:szCs w:val="16"/>
          <w:color w:val="231F20"/>
          <w:spacing w:val="-24"/>
        </w:rPr>
        <w:t xml:space="preserve"> </w:t>
      </w:r>
      <w:r>
        <w:rPr>
          <w:sz w:val="16"/>
          <w:szCs w:val="16"/>
          <w:color w:val="231F20"/>
          <w:spacing w:val="-7"/>
        </w:rPr>
        <w:t>-</w:t>
      </w:r>
      <w:r>
        <w:rPr>
          <w:sz w:val="16"/>
          <w:szCs w:val="16"/>
          <w:color w:val="231F20"/>
          <w:spacing w:val="-27"/>
        </w:rPr>
        <w:t xml:space="preserve"> </w:t>
      </w:r>
      <w:r>
        <w:rPr>
          <w:sz w:val="16"/>
          <w:szCs w:val="16"/>
          <w:color w:val="231F20"/>
          <w:spacing w:val="-7"/>
        </w:rPr>
        <w:t>542</w:t>
      </w:r>
      <w:r>
        <w:rPr>
          <w:sz w:val="16"/>
          <w:szCs w:val="16"/>
          <w:color w:val="231F20"/>
          <w:spacing w:val="-23"/>
        </w:rPr>
        <w:t xml:space="preserve"> </w:t>
      </w:r>
      <w:r>
        <w:rPr>
          <w:sz w:val="16"/>
          <w:szCs w:val="16"/>
          <w:color w:val="231F20"/>
          <w:spacing w:val="-8"/>
        </w:rPr>
        <w:t>.  DOI：</w:t>
      </w:r>
      <w:r>
        <w:rPr>
          <w:sz w:val="16"/>
          <w:szCs w:val="16"/>
          <w:color w:val="231F20"/>
          <w:spacing w:val="-14"/>
        </w:rPr>
        <w:t xml:space="preserve"> </w:t>
      </w:r>
      <w:r>
        <w:rPr>
          <w:sz w:val="16"/>
          <w:szCs w:val="16"/>
          <w:color w:val="231F20"/>
          <w:spacing w:val="-8"/>
        </w:rPr>
        <w:t>10</w:t>
      </w:r>
      <w:r>
        <w:rPr>
          <w:sz w:val="16"/>
          <w:szCs w:val="16"/>
          <w:color w:val="231F20"/>
          <w:spacing w:val="-22"/>
        </w:rPr>
        <w:t xml:space="preserve"> </w:t>
      </w:r>
      <w:r>
        <w:rPr>
          <w:sz w:val="16"/>
          <w:szCs w:val="16"/>
          <w:color w:val="231F20"/>
          <w:spacing w:val="-8"/>
        </w:rPr>
        <w:t>.</w:t>
      </w:r>
      <w:r>
        <w:rPr>
          <w:sz w:val="16"/>
          <w:szCs w:val="16"/>
          <w:color w:val="231F20"/>
          <w:spacing w:val="-14"/>
        </w:rPr>
        <w:t xml:space="preserve"> </w:t>
      </w:r>
      <w:r>
        <w:rPr>
          <w:sz w:val="16"/>
          <w:szCs w:val="16"/>
          <w:color w:val="231F20"/>
          <w:spacing w:val="-8"/>
        </w:rPr>
        <w:t>10</w:t>
      </w:r>
      <w:r>
        <w:rPr>
          <w:sz w:val="16"/>
          <w:szCs w:val="16"/>
          <w:color w:val="231F20"/>
          <w:spacing w:val="-14"/>
        </w:rPr>
        <w:t xml:space="preserve"> </w:t>
      </w:r>
      <w:r>
        <w:rPr>
          <w:sz w:val="16"/>
          <w:szCs w:val="16"/>
          <w:color w:val="231F20"/>
          <w:spacing w:val="-8"/>
        </w:rPr>
        <w:t>17/</w:t>
      </w:r>
      <w:r>
        <w:rPr>
          <w:sz w:val="16"/>
          <w:szCs w:val="16"/>
          <w:color w:val="231F20"/>
        </w:rPr>
        <w:t xml:space="preserve"> </w:t>
      </w:r>
      <w:r>
        <w:rPr>
          <w:sz w:val="16"/>
          <w:szCs w:val="16"/>
          <w:color w:val="231F20"/>
          <w:spacing w:val="-14"/>
        </w:rPr>
        <w:t>S0007114517003816.</w:t>
      </w:r>
    </w:p>
    <w:p>
      <w:pPr>
        <w:pStyle w:val="BodyText"/>
        <w:ind w:left="487" w:right="51" w:hanging="487"/>
        <w:spacing w:before="2" w:line="226" w:lineRule="auto"/>
        <w:rPr>
          <w:sz w:val="16"/>
          <w:szCs w:val="16"/>
        </w:rPr>
      </w:pPr>
      <w:r>
        <w:rPr>
          <w:sz w:val="16"/>
          <w:szCs w:val="16"/>
          <w:color w:val="231F20"/>
          <w:spacing w:val="-5"/>
        </w:rPr>
        <w:t>［44］WEI</w:t>
      </w:r>
      <w:r>
        <w:rPr>
          <w:sz w:val="16"/>
          <w:szCs w:val="16"/>
          <w:color w:val="231F20"/>
          <w:spacing w:val="31"/>
        </w:rPr>
        <w:t xml:space="preserve"> </w:t>
      </w:r>
      <w:r>
        <w:rPr>
          <w:sz w:val="16"/>
          <w:szCs w:val="16"/>
          <w:color w:val="231F20"/>
          <w:spacing w:val="-5"/>
        </w:rPr>
        <w:t>Z</w:t>
      </w:r>
      <w:r>
        <w:rPr>
          <w:sz w:val="16"/>
          <w:szCs w:val="16"/>
          <w:color w:val="231F20"/>
          <w:spacing w:val="34"/>
        </w:rPr>
        <w:t xml:space="preserve"> </w:t>
      </w:r>
      <w:r>
        <w:rPr>
          <w:sz w:val="16"/>
          <w:szCs w:val="16"/>
          <w:color w:val="231F20"/>
          <w:spacing w:val="-5"/>
        </w:rPr>
        <w:t>R，</w:t>
      </w:r>
      <w:r>
        <w:rPr>
          <w:sz w:val="16"/>
          <w:szCs w:val="16"/>
          <w:color w:val="231F20"/>
          <w:spacing w:val="-26"/>
        </w:rPr>
        <w:t xml:space="preserve"> </w:t>
      </w:r>
      <w:r>
        <w:rPr>
          <w:sz w:val="16"/>
          <w:szCs w:val="16"/>
          <w:color w:val="231F20"/>
          <w:spacing w:val="-5"/>
        </w:rPr>
        <w:t>WANG</w:t>
      </w:r>
      <w:r>
        <w:rPr>
          <w:sz w:val="16"/>
          <w:szCs w:val="16"/>
          <w:color w:val="231F20"/>
          <w:spacing w:val="31"/>
        </w:rPr>
        <w:t xml:space="preserve"> </w:t>
      </w:r>
      <w:r>
        <w:rPr>
          <w:sz w:val="16"/>
          <w:szCs w:val="16"/>
          <w:color w:val="231F20"/>
          <w:spacing w:val="-5"/>
        </w:rPr>
        <w:t>W</w:t>
      </w:r>
      <w:r>
        <w:rPr>
          <w:sz w:val="16"/>
          <w:szCs w:val="16"/>
          <w:color w:val="231F20"/>
          <w:spacing w:val="35"/>
        </w:rPr>
        <w:t xml:space="preserve"> </w:t>
      </w:r>
      <w:r>
        <w:rPr>
          <w:sz w:val="16"/>
          <w:szCs w:val="16"/>
          <w:color w:val="231F20"/>
          <w:spacing w:val="-5"/>
        </w:rPr>
        <w:t>M，CHEN</w:t>
      </w:r>
      <w:r>
        <w:rPr>
          <w:sz w:val="16"/>
          <w:szCs w:val="16"/>
          <w:color w:val="231F20"/>
          <w:spacing w:val="28"/>
        </w:rPr>
        <w:t xml:space="preserve"> </w:t>
      </w:r>
      <w:r>
        <w:rPr>
          <w:sz w:val="16"/>
          <w:szCs w:val="16"/>
          <w:color w:val="231F20"/>
          <w:spacing w:val="-5"/>
        </w:rPr>
        <w:t>J，</w:t>
      </w:r>
      <w:r>
        <w:rPr>
          <w:sz w:val="16"/>
          <w:szCs w:val="16"/>
          <w:color w:val="231F20"/>
          <w:spacing w:val="-22"/>
        </w:rPr>
        <w:t xml:space="preserve"> </w:t>
      </w:r>
      <w:r>
        <w:rPr>
          <w:sz w:val="16"/>
          <w:szCs w:val="16"/>
          <w:color w:val="231F20"/>
          <w:spacing w:val="-5"/>
        </w:rPr>
        <w:t>et</w:t>
      </w:r>
      <w:r>
        <w:rPr>
          <w:sz w:val="16"/>
          <w:szCs w:val="16"/>
          <w:color w:val="231F20"/>
          <w:spacing w:val="32"/>
          <w:w w:val="101"/>
        </w:rPr>
        <w:t xml:space="preserve"> </w:t>
      </w:r>
      <w:r>
        <w:rPr>
          <w:sz w:val="16"/>
          <w:szCs w:val="16"/>
          <w:color w:val="231F20"/>
          <w:spacing w:val="-5"/>
        </w:rPr>
        <w:t>al.</w:t>
      </w:r>
      <w:r>
        <w:rPr>
          <w:sz w:val="16"/>
          <w:szCs w:val="16"/>
          <w:color w:val="231F20"/>
          <w:spacing w:val="31"/>
          <w:w w:val="101"/>
        </w:rPr>
        <w:t xml:space="preserve"> </w:t>
      </w:r>
      <w:r>
        <w:rPr>
          <w:sz w:val="16"/>
          <w:szCs w:val="16"/>
          <w:color w:val="231F20"/>
          <w:spacing w:val="-5"/>
        </w:rPr>
        <w:t>A</w:t>
      </w:r>
      <w:r>
        <w:rPr>
          <w:sz w:val="16"/>
          <w:szCs w:val="16"/>
          <w:color w:val="231F20"/>
          <w:spacing w:val="31"/>
        </w:rPr>
        <w:t xml:space="preserve"> </w:t>
      </w:r>
      <w:r>
        <w:rPr>
          <w:sz w:val="16"/>
          <w:szCs w:val="16"/>
          <w:color w:val="231F20"/>
          <w:spacing w:val="-5"/>
        </w:rPr>
        <w:t>pr</w:t>
      </w:r>
      <w:r>
        <w:rPr>
          <w:sz w:val="16"/>
          <w:szCs w:val="16"/>
          <w:color w:val="231F20"/>
          <w:spacing w:val="-6"/>
        </w:rPr>
        <w:t>ospective，</w:t>
      </w:r>
      <w:r>
        <w:rPr>
          <w:sz w:val="16"/>
          <w:szCs w:val="16"/>
          <w:color w:val="231F20"/>
        </w:rPr>
        <w:t xml:space="preserve">  </w:t>
      </w:r>
      <w:r>
        <w:rPr>
          <w:sz w:val="16"/>
          <w:szCs w:val="16"/>
          <w:color w:val="231F20"/>
          <w:spacing w:val="-13"/>
        </w:rPr>
        <w:t>randomized，controlled</w:t>
      </w:r>
      <w:r>
        <w:rPr>
          <w:sz w:val="16"/>
          <w:szCs w:val="16"/>
          <w:color w:val="231F20"/>
          <w:spacing w:val="14"/>
          <w:w w:val="101"/>
        </w:rPr>
        <w:t xml:space="preserve"> </w:t>
      </w:r>
      <w:r>
        <w:rPr>
          <w:sz w:val="16"/>
          <w:szCs w:val="16"/>
          <w:color w:val="231F20"/>
          <w:spacing w:val="-13"/>
        </w:rPr>
        <w:t>study</w:t>
      </w:r>
      <w:r>
        <w:rPr>
          <w:sz w:val="16"/>
          <w:szCs w:val="16"/>
          <w:color w:val="231F20"/>
          <w:spacing w:val="13"/>
          <w:w w:val="101"/>
        </w:rPr>
        <w:t xml:space="preserve"> </w:t>
      </w:r>
      <w:r>
        <w:rPr>
          <w:sz w:val="16"/>
          <w:szCs w:val="16"/>
          <w:color w:val="231F20"/>
          <w:spacing w:val="-13"/>
        </w:rPr>
        <w:t>of</w:t>
      </w:r>
      <w:r>
        <w:rPr>
          <w:sz w:val="16"/>
          <w:szCs w:val="16"/>
          <w:color w:val="231F20"/>
          <w:spacing w:val="32"/>
          <w:w w:val="101"/>
        </w:rPr>
        <w:t xml:space="preserve"> </w:t>
      </w:r>
      <w:r>
        <w:rPr>
          <w:sz w:val="16"/>
          <w:szCs w:val="16"/>
          <w:color w:val="231F20"/>
          <w:spacing w:val="-13"/>
        </w:rPr>
        <w:t>ω-3</w:t>
      </w:r>
      <w:r>
        <w:rPr>
          <w:sz w:val="16"/>
          <w:szCs w:val="16"/>
          <w:color w:val="231F20"/>
          <w:spacing w:val="9"/>
        </w:rPr>
        <w:t xml:space="preserve"> </w:t>
      </w:r>
      <w:r>
        <w:rPr>
          <w:sz w:val="16"/>
          <w:szCs w:val="16"/>
          <w:color w:val="231F20"/>
          <w:spacing w:val="-13"/>
        </w:rPr>
        <w:t>fish</w:t>
      </w:r>
      <w:r>
        <w:rPr>
          <w:sz w:val="16"/>
          <w:szCs w:val="16"/>
          <w:color w:val="231F20"/>
          <w:spacing w:val="14"/>
        </w:rPr>
        <w:t xml:space="preserve"> </w:t>
      </w:r>
      <w:r>
        <w:rPr>
          <w:sz w:val="16"/>
          <w:szCs w:val="16"/>
          <w:color w:val="231F20"/>
          <w:spacing w:val="-13"/>
        </w:rPr>
        <w:t>oil</w:t>
      </w:r>
      <w:r>
        <w:rPr>
          <w:sz w:val="16"/>
          <w:szCs w:val="16"/>
          <w:color w:val="231F20"/>
          <w:spacing w:val="10"/>
        </w:rPr>
        <w:t xml:space="preserve"> </w:t>
      </w:r>
      <w:r>
        <w:rPr>
          <w:sz w:val="16"/>
          <w:szCs w:val="16"/>
          <w:color w:val="231F20"/>
          <w:spacing w:val="-13"/>
        </w:rPr>
        <w:t>f</w:t>
      </w:r>
      <w:r>
        <w:rPr>
          <w:sz w:val="16"/>
          <w:szCs w:val="16"/>
          <w:color w:val="231F20"/>
          <w:spacing w:val="-14"/>
        </w:rPr>
        <w:t>at</w:t>
      </w:r>
      <w:r>
        <w:rPr>
          <w:sz w:val="16"/>
          <w:szCs w:val="16"/>
          <w:color w:val="231F20"/>
          <w:spacing w:val="14"/>
        </w:rPr>
        <w:t xml:space="preserve"> </w:t>
      </w:r>
      <w:r>
        <w:rPr>
          <w:sz w:val="16"/>
          <w:szCs w:val="16"/>
          <w:color w:val="231F20"/>
          <w:spacing w:val="-14"/>
        </w:rPr>
        <w:t>emulsion-based</w:t>
      </w:r>
      <w:r>
        <w:rPr>
          <w:sz w:val="16"/>
          <w:szCs w:val="16"/>
          <w:color w:val="231F20"/>
        </w:rPr>
        <w:t xml:space="preserve"> </w:t>
      </w:r>
      <w:r>
        <w:rPr>
          <w:sz w:val="16"/>
          <w:szCs w:val="16"/>
          <w:color w:val="231F20"/>
          <w:spacing w:val="-14"/>
        </w:rPr>
        <w:t>parenteral</w:t>
      </w:r>
      <w:r>
        <w:rPr>
          <w:sz w:val="16"/>
          <w:szCs w:val="16"/>
          <w:color w:val="231F20"/>
          <w:spacing w:val="1"/>
        </w:rPr>
        <w:t xml:space="preserve"> </w:t>
      </w:r>
      <w:r>
        <w:rPr>
          <w:sz w:val="16"/>
          <w:szCs w:val="16"/>
          <w:color w:val="231F20"/>
          <w:spacing w:val="-14"/>
        </w:rPr>
        <w:t>nutrition for patients </w:t>
      </w:r>
      <w:r>
        <w:rPr>
          <w:sz w:val="16"/>
          <w:szCs w:val="16"/>
          <w:color w:val="231F20"/>
          <w:spacing w:val="-15"/>
        </w:rPr>
        <w:t>following</w:t>
      </w:r>
      <w:r>
        <w:rPr>
          <w:sz w:val="16"/>
          <w:szCs w:val="16"/>
          <w:color w:val="231F20"/>
          <w:spacing w:val="3"/>
        </w:rPr>
        <w:t xml:space="preserve"> </w:t>
      </w:r>
      <w:r>
        <w:rPr>
          <w:sz w:val="16"/>
          <w:szCs w:val="16"/>
          <w:color w:val="231F20"/>
          <w:spacing w:val="-15"/>
        </w:rPr>
        <w:t>surgical</w:t>
      </w:r>
      <w:r>
        <w:rPr>
          <w:sz w:val="16"/>
          <w:szCs w:val="16"/>
          <w:color w:val="231F20"/>
          <w:spacing w:val="1"/>
        </w:rPr>
        <w:t xml:space="preserve"> </w:t>
      </w:r>
      <w:r>
        <w:rPr>
          <w:sz w:val="16"/>
          <w:szCs w:val="16"/>
          <w:color w:val="231F20"/>
          <w:spacing w:val="-15"/>
        </w:rPr>
        <w:t>resection</w:t>
      </w:r>
      <w:r>
        <w:rPr>
          <w:sz w:val="16"/>
          <w:szCs w:val="16"/>
          <w:color w:val="231F20"/>
          <w:spacing w:val="1"/>
        </w:rPr>
        <w:t xml:space="preserve"> </w:t>
      </w:r>
      <w:r>
        <w:rPr>
          <w:sz w:val="16"/>
          <w:szCs w:val="16"/>
          <w:color w:val="231F20"/>
          <w:spacing w:val="-15"/>
        </w:rPr>
        <w:t>of gastric</w:t>
      </w:r>
      <w:r>
        <w:rPr>
          <w:sz w:val="16"/>
          <w:szCs w:val="16"/>
          <w:color w:val="231F20"/>
        </w:rPr>
        <w:t xml:space="preserve"> </w:t>
      </w:r>
      <w:r>
        <w:rPr>
          <w:sz w:val="16"/>
          <w:szCs w:val="16"/>
          <w:color w:val="231F20"/>
          <w:spacing w:val="-10"/>
        </w:rPr>
        <w:t>tumors［J］.</w:t>
      </w:r>
      <w:r>
        <w:rPr>
          <w:sz w:val="16"/>
          <w:szCs w:val="16"/>
          <w:color w:val="231F20"/>
          <w:spacing w:val="13"/>
          <w:w w:val="101"/>
        </w:rPr>
        <w:t xml:space="preserve"> </w:t>
      </w:r>
      <w:r>
        <w:rPr>
          <w:sz w:val="16"/>
          <w:szCs w:val="16"/>
          <w:color w:val="231F20"/>
          <w:spacing w:val="-10"/>
        </w:rPr>
        <w:t>Nutr</w:t>
      </w:r>
      <w:r>
        <w:rPr>
          <w:sz w:val="16"/>
          <w:szCs w:val="16"/>
          <w:color w:val="231F20"/>
          <w:spacing w:val="6"/>
        </w:rPr>
        <w:t xml:space="preserve"> </w:t>
      </w:r>
      <w:r>
        <w:rPr>
          <w:sz w:val="16"/>
          <w:szCs w:val="16"/>
          <w:color w:val="231F20"/>
          <w:spacing w:val="-10"/>
        </w:rPr>
        <w:t>J，2014，13：25.</w:t>
      </w:r>
      <w:r>
        <w:rPr>
          <w:sz w:val="16"/>
          <w:szCs w:val="16"/>
          <w:color w:val="231F20"/>
          <w:spacing w:val="13"/>
        </w:rPr>
        <w:t xml:space="preserve"> </w:t>
      </w:r>
      <w:r>
        <w:rPr>
          <w:sz w:val="16"/>
          <w:szCs w:val="16"/>
          <w:color w:val="231F20"/>
          <w:spacing w:val="-10"/>
        </w:rPr>
        <w:t>DOI</w:t>
      </w:r>
      <w:r>
        <w:rPr>
          <w:sz w:val="16"/>
          <w:szCs w:val="16"/>
          <w:color w:val="231F20"/>
          <w:spacing w:val="-11"/>
        </w:rPr>
        <w:t>：10.1186/1475-2891-</w:t>
      </w:r>
      <w:r>
        <w:rPr>
          <w:sz w:val="16"/>
          <w:szCs w:val="16"/>
          <w:color w:val="231F20"/>
        </w:rPr>
        <w:t xml:space="preserve"> </w:t>
      </w:r>
      <w:r>
        <w:rPr>
          <w:sz w:val="16"/>
          <w:szCs w:val="16"/>
          <w:color w:val="231F20"/>
          <w:spacing w:val="-7"/>
        </w:rPr>
        <w:t>13-25.</w:t>
      </w:r>
    </w:p>
    <w:p>
      <w:pPr>
        <w:pStyle w:val="BodyText"/>
        <w:ind w:left="487" w:right="48" w:hanging="487"/>
        <w:spacing w:before="4" w:line="221" w:lineRule="auto"/>
        <w:rPr>
          <w:sz w:val="16"/>
          <w:szCs w:val="16"/>
        </w:rPr>
      </w:pPr>
      <w:r>
        <w:rPr>
          <w:sz w:val="16"/>
          <w:szCs w:val="16"/>
          <w:color w:val="231F20"/>
          <w:spacing w:val="-2"/>
        </w:rPr>
        <w:t>［45］RONDANELLI</w:t>
      </w:r>
      <w:r>
        <w:rPr>
          <w:sz w:val="16"/>
          <w:szCs w:val="16"/>
          <w:color w:val="231F20"/>
          <w:spacing w:val="33"/>
        </w:rPr>
        <w:t xml:space="preserve"> </w:t>
      </w:r>
      <w:r>
        <w:rPr>
          <w:sz w:val="16"/>
          <w:szCs w:val="16"/>
          <w:color w:val="231F20"/>
          <w:spacing w:val="-2"/>
        </w:rPr>
        <w:t>M，KLERSY</w:t>
      </w:r>
      <w:r>
        <w:rPr>
          <w:sz w:val="16"/>
          <w:szCs w:val="16"/>
          <w:color w:val="231F20"/>
          <w:spacing w:val="25"/>
          <w:w w:val="101"/>
        </w:rPr>
        <w:t xml:space="preserve"> </w:t>
      </w:r>
      <w:r>
        <w:rPr>
          <w:sz w:val="16"/>
          <w:szCs w:val="16"/>
          <w:color w:val="231F20"/>
          <w:spacing w:val="-2"/>
        </w:rPr>
        <w:t>C，TERRACOL</w:t>
      </w:r>
      <w:r>
        <w:rPr>
          <w:sz w:val="16"/>
          <w:szCs w:val="16"/>
          <w:color w:val="231F20"/>
          <w:spacing w:val="26"/>
        </w:rPr>
        <w:t xml:space="preserve"> </w:t>
      </w:r>
      <w:r>
        <w:rPr>
          <w:sz w:val="16"/>
          <w:szCs w:val="16"/>
          <w:color w:val="231F20"/>
          <w:spacing w:val="-2"/>
        </w:rPr>
        <w:t>G，et</w:t>
      </w:r>
      <w:r>
        <w:rPr>
          <w:sz w:val="16"/>
          <w:szCs w:val="16"/>
          <w:color w:val="231F20"/>
          <w:spacing w:val="23"/>
        </w:rPr>
        <w:t xml:space="preserve"> </w:t>
      </w:r>
      <w:r>
        <w:rPr>
          <w:sz w:val="16"/>
          <w:szCs w:val="16"/>
          <w:color w:val="231F20"/>
          <w:spacing w:val="-2"/>
        </w:rPr>
        <w:t>al.</w:t>
      </w:r>
      <w:r>
        <w:rPr>
          <w:sz w:val="16"/>
          <w:szCs w:val="16"/>
          <w:color w:val="231F20"/>
          <w:spacing w:val="22"/>
        </w:rPr>
        <w:t xml:space="preserve"> </w:t>
      </w:r>
      <w:r>
        <w:rPr>
          <w:sz w:val="16"/>
          <w:szCs w:val="16"/>
          <w:color w:val="231F20"/>
          <w:spacing w:val="-2"/>
        </w:rPr>
        <w:t>Whey</w:t>
      </w:r>
      <w:r>
        <w:rPr>
          <w:sz w:val="16"/>
          <w:szCs w:val="16"/>
          <w:color w:val="231F20"/>
        </w:rPr>
        <w:t xml:space="preserve"> </w:t>
      </w:r>
      <w:r>
        <w:rPr>
          <w:sz w:val="16"/>
          <w:szCs w:val="16"/>
          <w:color w:val="231F20"/>
          <w:spacing w:val="-15"/>
        </w:rPr>
        <w:t>protein，amino acids，and vitamin</w:t>
      </w:r>
      <w:r>
        <w:rPr>
          <w:sz w:val="16"/>
          <w:szCs w:val="16"/>
          <w:color w:val="231F20"/>
          <w:spacing w:val="15"/>
        </w:rPr>
        <w:t xml:space="preserve"> </w:t>
      </w:r>
      <w:r>
        <w:rPr>
          <w:sz w:val="16"/>
          <w:szCs w:val="16"/>
          <w:color w:val="231F20"/>
          <w:spacing w:val="-15"/>
        </w:rPr>
        <w:t>D supplementation with physical</w:t>
      </w:r>
      <w:r>
        <w:rPr>
          <w:sz w:val="16"/>
          <w:szCs w:val="16"/>
          <w:color w:val="231F20"/>
        </w:rPr>
        <w:t xml:space="preserve"> </w:t>
      </w:r>
      <w:r>
        <w:rPr>
          <w:sz w:val="16"/>
          <w:szCs w:val="16"/>
          <w:color w:val="231F20"/>
          <w:spacing w:val="-11"/>
        </w:rPr>
        <w:t>activity</w:t>
      </w:r>
      <w:r>
        <w:rPr>
          <w:sz w:val="16"/>
          <w:szCs w:val="16"/>
          <w:color w:val="231F20"/>
          <w:spacing w:val="16"/>
        </w:rPr>
        <w:t xml:space="preserve"> </w:t>
      </w:r>
      <w:r>
        <w:rPr>
          <w:sz w:val="16"/>
          <w:szCs w:val="16"/>
          <w:color w:val="231F20"/>
          <w:spacing w:val="-11"/>
        </w:rPr>
        <w:t>increases</w:t>
      </w:r>
      <w:r>
        <w:rPr>
          <w:sz w:val="16"/>
          <w:szCs w:val="16"/>
          <w:color w:val="231F20"/>
          <w:spacing w:val="11"/>
        </w:rPr>
        <w:t xml:space="preserve"> </w:t>
      </w:r>
      <w:r>
        <w:rPr>
          <w:sz w:val="16"/>
          <w:szCs w:val="16"/>
          <w:color w:val="231F20"/>
          <w:spacing w:val="-11"/>
        </w:rPr>
        <w:t>fat</w:t>
      </w:r>
      <w:r>
        <w:rPr>
          <w:sz w:val="16"/>
          <w:szCs w:val="16"/>
          <w:color w:val="231F20"/>
          <w:spacing w:val="-12"/>
        </w:rPr>
        <w:t>-free</w:t>
      </w:r>
      <w:r>
        <w:rPr>
          <w:sz w:val="16"/>
          <w:szCs w:val="16"/>
          <w:color w:val="231F20"/>
          <w:spacing w:val="15"/>
          <w:w w:val="101"/>
        </w:rPr>
        <w:t xml:space="preserve"> </w:t>
      </w:r>
      <w:r>
        <w:rPr>
          <w:sz w:val="16"/>
          <w:szCs w:val="16"/>
          <w:color w:val="231F20"/>
          <w:spacing w:val="-12"/>
        </w:rPr>
        <w:t>mass</w:t>
      </w:r>
      <w:r>
        <w:rPr>
          <w:sz w:val="16"/>
          <w:szCs w:val="16"/>
          <w:color w:val="231F20"/>
          <w:spacing w:val="15"/>
        </w:rPr>
        <w:t xml:space="preserve"> </w:t>
      </w:r>
      <w:r>
        <w:rPr>
          <w:sz w:val="16"/>
          <w:szCs w:val="16"/>
          <w:color w:val="231F20"/>
          <w:spacing w:val="-12"/>
        </w:rPr>
        <w:t>and</w:t>
      </w:r>
      <w:r>
        <w:rPr>
          <w:sz w:val="16"/>
          <w:szCs w:val="16"/>
          <w:color w:val="231F20"/>
          <w:spacing w:val="16"/>
          <w:w w:val="101"/>
        </w:rPr>
        <w:t xml:space="preserve"> </w:t>
      </w:r>
      <w:r>
        <w:rPr>
          <w:sz w:val="16"/>
          <w:szCs w:val="16"/>
          <w:color w:val="231F20"/>
          <w:spacing w:val="-12"/>
        </w:rPr>
        <w:t>strength，functionality，and</w:t>
      </w:r>
      <w:r>
        <w:rPr>
          <w:sz w:val="16"/>
          <w:szCs w:val="16"/>
          <w:color w:val="231F20"/>
        </w:rPr>
        <w:t xml:space="preserve"> </w:t>
      </w:r>
      <w:r>
        <w:rPr>
          <w:sz w:val="16"/>
          <w:szCs w:val="16"/>
          <w:color w:val="231F20"/>
          <w:spacing w:val="-13"/>
        </w:rPr>
        <w:t>quality of</w:t>
      </w:r>
      <w:r>
        <w:rPr>
          <w:sz w:val="16"/>
          <w:szCs w:val="16"/>
          <w:color w:val="231F20"/>
          <w:spacing w:val="-14"/>
        </w:rPr>
        <w:t xml:space="preserve"> </w:t>
      </w:r>
      <w:r>
        <w:rPr>
          <w:sz w:val="16"/>
          <w:szCs w:val="16"/>
          <w:color w:val="231F20"/>
          <w:spacing w:val="-13"/>
        </w:rPr>
        <w:t>life and decreases inflammatio</w:t>
      </w:r>
      <w:r>
        <w:rPr>
          <w:sz w:val="16"/>
          <w:szCs w:val="16"/>
          <w:color w:val="231F20"/>
          <w:spacing w:val="-14"/>
        </w:rPr>
        <w:t>n in sarcopenic elderly［J］.</w:t>
      </w:r>
      <w:r>
        <w:rPr>
          <w:sz w:val="16"/>
          <w:szCs w:val="16"/>
          <w:color w:val="231F20"/>
        </w:rPr>
        <w:t xml:space="preserve"> </w:t>
      </w:r>
      <w:r>
        <w:rPr>
          <w:sz w:val="16"/>
          <w:szCs w:val="16"/>
          <w:color w:val="231F20"/>
          <w:spacing w:val="-8"/>
        </w:rPr>
        <w:t>Am</w:t>
      </w:r>
      <w:r>
        <w:rPr>
          <w:sz w:val="16"/>
          <w:szCs w:val="16"/>
          <w:color w:val="231F20"/>
          <w:spacing w:val="18"/>
        </w:rPr>
        <w:t xml:space="preserve"> </w:t>
      </w:r>
      <w:r>
        <w:rPr>
          <w:sz w:val="16"/>
          <w:szCs w:val="16"/>
          <w:color w:val="231F20"/>
          <w:spacing w:val="-8"/>
        </w:rPr>
        <w:t>J</w:t>
      </w:r>
      <w:r>
        <w:rPr>
          <w:sz w:val="16"/>
          <w:szCs w:val="16"/>
          <w:color w:val="231F20"/>
          <w:spacing w:val="23"/>
          <w:w w:val="102"/>
        </w:rPr>
        <w:t xml:space="preserve"> </w:t>
      </w:r>
      <w:r>
        <w:rPr>
          <w:sz w:val="16"/>
          <w:szCs w:val="16"/>
          <w:color w:val="231F20"/>
          <w:spacing w:val="-8"/>
        </w:rPr>
        <w:t>Clin</w:t>
      </w:r>
      <w:r>
        <w:rPr>
          <w:sz w:val="16"/>
          <w:szCs w:val="16"/>
          <w:color w:val="231F20"/>
          <w:spacing w:val="23"/>
        </w:rPr>
        <w:t xml:space="preserve"> </w:t>
      </w:r>
      <w:r>
        <w:rPr>
          <w:sz w:val="16"/>
          <w:szCs w:val="16"/>
          <w:color w:val="231F20"/>
          <w:spacing w:val="-8"/>
        </w:rPr>
        <w:t>Nutr，2016，103（3</w:t>
      </w:r>
      <w:r>
        <w:rPr>
          <w:sz w:val="16"/>
          <w:szCs w:val="16"/>
          <w:color w:val="231F20"/>
          <w:spacing w:val="-11"/>
        </w:rPr>
        <w:t>）</w:t>
      </w:r>
      <w:r>
        <w:rPr>
          <w:sz w:val="16"/>
          <w:szCs w:val="16"/>
          <w:color w:val="231F20"/>
          <w:spacing w:val="28"/>
        </w:rPr>
        <w:t xml:space="preserve"> </w:t>
      </w:r>
      <w:r>
        <w:rPr>
          <w:sz w:val="16"/>
          <w:szCs w:val="16"/>
          <w:color w:val="231F20"/>
          <w:spacing w:val="-11"/>
        </w:rPr>
        <w:t>：</w:t>
      </w:r>
      <w:r>
        <w:rPr>
          <w:sz w:val="16"/>
          <w:szCs w:val="16"/>
          <w:color w:val="231F20"/>
          <w:spacing w:val="-8"/>
        </w:rPr>
        <w:t>830-840.</w:t>
      </w:r>
      <w:r>
        <w:rPr>
          <w:sz w:val="16"/>
          <w:szCs w:val="16"/>
          <w:color w:val="231F20"/>
          <w:spacing w:val="23"/>
        </w:rPr>
        <w:t xml:space="preserve"> </w:t>
      </w:r>
      <w:r>
        <w:rPr>
          <w:sz w:val="16"/>
          <w:szCs w:val="16"/>
          <w:color w:val="231F20"/>
          <w:spacing w:val="-8"/>
        </w:rPr>
        <w:t>DOI：</w:t>
      </w:r>
      <w:r>
        <w:rPr>
          <w:sz w:val="16"/>
          <w:szCs w:val="16"/>
          <w:color w:val="231F20"/>
          <w:spacing w:val="-18"/>
        </w:rPr>
        <w:t xml:space="preserve"> </w:t>
      </w:r>
      <w:r>
        <w:rPr>
          <w:sz w:val="16"/>
          <w:szCs w:val="16"/>
          <w:color w:val="231F20"/>
          <w:spacing w:val="-8"/>
        </w:rPr>
        <w:t>10.</w:t>
      </w:r>
      <w:r>
        <w:rPr>
          <w:sz w:val="16"/>
          <w:szCs w:val="16"/>
          <w:color w:val="231F20"/>
          <w:spacing w:val="-9"/>
        </w:rPr>
        <w:t>3945/</w:t>
      </w:r>
      <w:r>
        <w:rPr>
          <w:sz w:val="16"/>
          <w:szCs w:val="16"/>
          <w:color w:val="231F20"/>
        </w:rPr>
        <w:t xml:space="preserve"> </w:t>
      </w:r>
      <w:r>
        <w:rPr>
          <w:sz w:val="16"/>
          <w:szCs w:val="16"/>
          <w:color w:val="231F20"/>
          <w:spacing w:val="-11"/>
        </w:rPr>
        <w:t>ajcn.115.113357.</w:t>
      </w:r>
    </w:p>
    <w:p>
      <w:pPr>
        <w:pStyle w:val="BodyText"/>
        <w:ind w:left="485" w:right="43" w:hanging="485"/>
        <w:spacing w:before="42" w:line="221" w:lineRule="auto"/>
        <w:rPr>
          <w:sz w:val="16"/>
          <w:szCs w:val="16"/>
        </w:rPr>
      </w:pPr>
      <w:r>
        <w:rPr>
          <w:sz w:val="16"/>
          <w:szCs w:val="16"/>
          <w:color w:val="231F20"/>
          <w:spacing w:val="-8"/>
        </w:rPr>
        <w:t>［46］CALVANI</w:t>
      </w:r>
      <w:r>
        <w:rPr>
          <w:sz w:val="16"/>
          <w:szCs w:val="16"/>
          <w:color w:val="231F20"/>
          <w:spacing w:val="15"/>
        </w:rPr>
        <w:t xml:space="preserve"> </w:t>
      </w:r>
      <w:r>
        <w:rPr>
          <w:sz w:val="16"/>
          <w:szCs w:val="16"/>
          <w:color w:val="231F20"/>
          <w:spacing w:val="-8"/>
        </w:rPr>
        <w:t>R，PICCA</w:t>
      </w:r>
      <w:r>
        <w:rPr>
          <w:sz w:val="16"/>
          <w:szCs w:val="16"/>
          <w:color w:val="231F20"/>
          <w:spacing w:val="12"/>
        </w:rPr>
        <w:t xml:space="preserve"> </w:t>
      </w:r>
      <w:r>
        <w:rPr>
          <w:sz w:val="16"/>
          <w:szCs w:val="16"/>
          <w:color w:val="231F20"/>
          <w:spacing w:val="-8"/>
        </w:rPr>
        <w:t>A，MARINI</w:t>
      </w:r>
      <w:r>
        <w:rPr>
          <w:sz w:val="16"/>
          <w:szCs w:val="16"/>
          <w:color w:val="231F20"/>
          <w:spacing w:val="14"/>
        </w:rPr>
        <w:t xml:space="preserve"> </w:t>
      </w:r>
      <w:r>
        <w:rPr>
          <w:sz w:val="16"/>
          <w:szCs w:val="16"/>
          <w:color w:val="231F20"/>
          <w:spacing w:val="-8"/>
        </w:rPr>
        <w:t>F，et</w:t>
      </w:r>
      <w:r>
        <w:rPr>
          <w:sz w:val="16"/>
          <w:szCs w:val="16"/>
          <w:color w:val="231F20"/>
          <w:spacing w:val="12"/>
          <w:w w:val="101"/>
        </w:rPr>
        <w:t xml:space="preserve"> </w:t>
      </w:r>
      <w:r>
        <w:rPr>
          <w:sz w:val="16"/>
          <w:szCs w:val="16"/>
          <w:color w:val="231F20"/>
          <w:spacing w:val="-8"/>
        </w:rPr>
        <w:t>al.</w:t>
      </w:r>
      <w:r>
        <w:rPr>
          <w:sz w:val="16"/>
          <w:szCs w:val="16"/>
          <w:color w:val="231F20"/>
          <w:spacing w:val="12"/>
        </w:rPr>
        <w:t xml:space="preserve"> </w:t>
      </w:r>
      <w:r>
        <w:rPr>
          <w:sz w:val="16"/>
          <w:szCs w:val="16"/>
          <w:color w:val="231F20"/>
          <w:spacing w:val="-8"/>
        </w:rPr>
        <w:t>A</w:t>
      </w:r>
      <w:r>
        <w:rPr>
          <w:sz w:val="16"/>
          <w:szCs w:val="16"/>
          <w:color w:val="231F20"/>
          <w:spacing w:val="13"/>
          <w:w w:val="101"/>
        </w:rPr>
        <w:t xml:space="preserve"> </w:t>
      </w:r>
      <w:r>
        <w:rPr>
          <w:sz w:val="16"/>
          <w:szCs w:val="16"/>
          <w:color w:val="231F20"/>
          <w:spacing w:val="-8"/>
        </w:rPr>
        <w:t>dist</w:t>
      </w:r>
      <w:r>
        <w:rPr>
          <w:sz w:val="16"/>
          <w:szCs w:val="16"/>
          <w:color w:val="231F20"/>
          <w:spacing w:val="-9"/>
        </w:rPr>
        <w:t>inct</w:t>
      </w:r>
      <w:r>
        <w:rPr>
          <w:sz w:val="16"/>
          <w:szCs w:val="16"/>
          <w:color w:val="231F20"/>
          <w:spacing w:val="11"/>
        </w:rPr>
        <w:t xml:space="preserve"> </w:t>
      </w:r>
      <w:r>
        <w:rPr>
          <w:sz w:val="16"/>
          <w:szCs w:val="16"/>
          <w:color w:val="231F20"/>
          <w:spacing w:val="-9"/>
        </w:rPr>
        <w:t>pattern</w:t>
      </w:r>
      <w:r>
        <w:rPr>
          <w:sz w:val="16"/>
          <w:szCs w:val="16"/>
          <w:color w:val="231F20"/>
          <w:spacing w:val="13"/>
        </w:rPr>
        <w:t xml:space="preserve"> </w:t>
      </w:r>
      <w:r>
        <w:rPr>
          <w:sz w:val="16"/>
          <w:szCs w:val="16"/>
          <w:color w:val="231F20"/>
          <w:spacing w:val="-9"/>
        </w:rPr>
        <w:t>of</w:t>
      </w:r>
      <w:r>
        <w:rPr>
          <w:sz w:val="16"/>
          <w:szCs w:val="16"/>
          <w:color w:val="231F20"/>
        </w:rPr>
        <w:t xml:space="preserve"> </w:t>
      </w:r>
      <w:r>
        <w:rPr>
          <w:sz w:val="16"/>
          <w:szCs w:val="16"/>
          <w:color w:val="231F20"/>
          <w:spacing w:val="-12"/>
        </w:rPr>
        <w:t>circulating</w:t>
      </w:r>
      <w:r>
        <w:rPr>
          <w:sz w:val="16"/>
          <w:szCs w:val="16"/>
          <w:color w:val="231F20"/>
          <w:spacing w:val="16"/>
        </w:rPr>
        <w:t xml:space="preserve"> </w:t>
      </w:r>
      <w:r>
        <w:rPr>
          <w:sz w:val="16"/>
          <w:szCs w:val="16"/>
          <w:color w:val="231F20"/>
          <w:spacing w:val="-12"/>
        </w:rPr>
        <w:t>amino</w:t>
      </w:r>
      <w:r>
        <w:rPr>
          <w:sz w:val="16"/>
          <w:szCs w:val="16"/>
          <w:color w:val="231F20"/>
          <w:spacing w:val="15"/>
          <w:w w:val="101"/>
        </w:rPr>
        <w:t xml:space="preserve"> </w:t>
      </w:r>
      <w:r>
        <w:rPr>
          <w:sz w:val="16"/>
          <w:szCs w:val="16"/>
          <w:color w:val="231F20"/>
          <w:spacing w:val="-12"/>
        </w:rPr>
        <w:t>acids</w:t>
      </w:r>
      <w:r>
        <w:rPr>
          <w:sz w:val="16"/>
          <w:szCs w:val="16"/>
          <w:color w:val="231F20"/>
          <w:spacing w:val="16"/>
        </w:rPr>
        <w:t xml:space="preserve"> </w:t>
      </w:r>
      <w:r>
        <w:rPr>
          <w:sz w:val="16"/>
          <w:szCs w:val="16"/>
          <w:color w:val="231F20"/>
          <w:spacing w:val="-12"/>
        </w:rPr>
        <w:t>characterizes</w:t>
      </w:r>
      <w:r>
        <w:rPr>
          <w:sz w:val="16"/>
          <w:szCs w:val="16"/>
          <w:color w:val="231F20"/>
          <w:spacing w:val="15"/>
          <w:w w:val="101"/>
        </w:rPr>
        <w:t xml:space="preserve"> </w:t>
      </w:r>
      <w:r>
        <w:rPr>
          <w:sz w:val="16"/>
          <w:szCs w:val="16"/>
          <w:color w:val="231F20"/>
          <w:spacing w:val="-12"/>
        </w:rPr>
        <w:t>older</w:t>
      </w:r>
      <w:r>
        <w:rPr>
          <w:sz w:val="16"/>
          <w:szCs w:val="16"/>
          <w:color w:val="231F20"/>
          <w:spacing w:val="13"/>
        </w:rPr>
        <w:t xml:space="preserve"> </w:t>
      </w:r>
      <w:r>
        <w:rPr>
          <w:sz w:val="16"/>
          <w:szCs w:val="16"/>
          <w:color w:val="231F20"/>
          <w:spacing w:val="-12"/>
        </w:rPr>
        <w:t>persons</w:t>
      </w:r>
      <w:r>
        <w:rPr>
          <w:sz w:val="16"/>
          <w:szCs w:val="16"/>
          <w:color w:val="231F20"/>
          <w:spacing w:val="12"/>
          <w:w w:val="101"/>
        </w:rPr>
        <w:t xml:space="preserve"> </w:t>
      </w:r>
      <w:r>
        <w:rPr>
          <w:sz w:val="16"/>
          <w:szCs w:val="16"/>
          <w:color w:val="231F20"/>
          <w:spacing w:val="-12"/>
        </w:rPr>
        <w:t>with</w:t>
      </w:r>
      <w:r>
        <w:rPr>
          <w:sz w:val="16"/>
          <w:szCs w:val="16"/>
          <w:color w:val="231F20"/>
          <w:spacing w:val="14"/>
          <w:w w:val="101"/>
        </w:rPr>
        <w:t xml:space="preserve"> </w:t>
      </w:r>
      <w:r>
        <w:rPr>
          <w:sz w:val="16"/>
          <w:szCs w:val="16"/>
          <w:color w:val="231F20"/>
          <w:spacing w:val="-12"/>
        </w:rPr>
        <w:t>ph</w:t>
      </w:r>
      <w:r>
        <w:rPr>
          <w:sz w:val="16"/>
          <w:szCs w:val="16"/>
          <w:color w:val="231F20"/>
          <w:spacing w:val="-13"/>
        </w:rPr>
        <w:t>ysical</w:t>
      </w:r>
      <w:r>
        <w:rPr>
          <w:sz w:val="16"/>
          <w:szCs w:val="16"/>
          <w:color w:val="231F20"/>
        </w:rPr>
        <w:t xml:space="preserve"> </w:t>
      </w:r>
      <w:r>
        <w:rPr>
          <w:sz w:val="16"/>
          <w:szCs w:val="16"/>
          <w:color w:val="231F20"/>
          <w:spacing w:val="-11"/>
        </w:rPr>
        <w:t>frailty</w:t>
      </w:r>
      <w:r>
        <w:rPr>
          <w:sz w:val="16"/>
          <w:szCs w:val="16"/>
          <w:color w:val="231F20"/>
          <w:spacing w:val="25"/>
          <w:w w:val="101"/>
        </w:rPr>
        <w:t xml:space="preserve"> </w:t>
      </w:r>
      <w:r>
        <w:rPr>
          <w:sz w:val="16"/>
          <w:szCs w:val="16"/>
          <w:color w:val="231F20"/>
          <w:spacing w:val="-11"/>
        </w:rPr>
        <w:t>and</w:t>
      </w:r>
      <w:r>
        <w:rPr>
          <w:sz w:val="16"/>
          <w:szCs w:val="16"/>
          <w:color w:val="231F20"/>
          <w:spacing w:val="14"/>
          <w:w w:val="101"/>
        </w:rPr>
        <w:t xml:space="preserve"> </w:t>
      </w:r>
      <w:r>
        <w:rPr>
          <w:sz w:val="16"/>
          <w:szCs w:val="16"/>
          <w:color w:val="231F20"/>
          <w:spacing w:val="-11"/>
        </w:rPr>
        <w:t>sarcopenia：results</w:t>
      </w:r>
      <w:r>
        <w:rPr>
          <w:sz w:val="16"/>
          <w:szCs w:val="16"/>
          <w:color w:val="231F20"/>
          <w:spacing w:val="9"/>
        </w:rPr>
        <w:t xml:space="preserve"> </w:t>
      </w:r>
      <w:r>
        <w:rPr>
          <w:sz w:val="16"/>
          <w:szCs w:val="16"/>
          <w:color w:val="231F20"/>
          <w:spacing w:val="-11"/>
        </w:rPr>
        <w:t>from</w:t>
      </w:r>
      <w:r>
        <w:rPr>
          <w:sz w:val="16"/>
          <w:szCs w:val="16"/>
          <w:color w:val="231F20"/>
          <w:spacing w:val="11"/>
        </w:rPr>
        <w:t xml:space="preserve"> </w:t>
      </w:r>
      <w:r>
        <w:rPr>
          <w:sz w:val="16"/>
          <w:szCs w:val="16"/>
          <w:color w:val="231F20"/>
          <w:spacing w:val="-11"/>
        </w:rPr>
        <w:t>the</w:t>
      </w:r>
      <w:r>
        <w:rPr>
          <w:sz w:val="16"/>
          <w:szCs w:val="16"/>
          <w:color w:val="231F20"/>
          <w:spacing w:val="15"/>
        </w:rPr>
        <w:t xml:space="preserve"> </w:t>
      </w:r>
      <w:r>
        <w:rPr>
          <w:sz w:val="16"/>
          <w:szCs w:val="16"/>
          <w:color w:val="231F20"/>
          <w:spacing w:val="-11"/>
        </w:rPr>
        <w:t>BIOSPHERE</w:t>
      </w:r>
      <w:r>
        <w:rPr>
          <w:sz w:val="16"/>
          <w:szCs w:val="16"/>
          <w:color w:val="231F20"/>
          <w:spacing w:val="14"/>
          <w:w w:val="101"/>
        </w:rPr>
        <w:t xml:space="preserve"> </w:t>
      </w:r>
      <w:r>
        <w:rPr>
          <w:sz w:val="16"/>
          <w:szCs w:val="16"/>
          <w:color w:val="231F20"/>
          <w:spacing w:val="-11"/>
        </w:rPr>
        <w:t>study［J］.</w:t>
      </w:r>
      <w:r>
        <w:rPr>
          <w:sz w:val="16"/>
          <w:szCs w:val="16"/>
          <w:color w:val="231F20"/>
        </w:rPr>
        <w:t xml:space="preserve"> </w:t>
      </w:r>
      <w:r>
        <w:rPr>
          <w:sz w:val="16"/>
          <w:szCs w:val="16"/>
          <w:color w:val="231F20"/>
          <w:spacing w:val="-11"/>
        </w:rPr>
        <w:t>Nutrients，2018，10（11</w:t>
      </w:r>
      <w:r>
        <w:rPr>
          <w:sz w:val="16"/>
          <w:szCs w:val="16"/>
          <w:color w:val="231F20"/>
          <w:spacing w:val="-19"/>
        </w:rPr>
        <w:t>）：</w:t>
      </w:r>
      <w:r>
        <w:rPr>
          <w:sz w:val="16"/>
          <w:szCs w:val="16"/>
          <w:color w:val="231F20"/>
          <w:spacing w:val="-12"/>
        </w:rPr>
        <w:t>1691. DOI：10.3390/nu10111691.</w:t>
      </w:r>
    </w:p>
    <w:p>
      <w:pPr>
        <w:pStyle w:val="BodyText"/>
        <w:ind w:left="480" w:right="50" w:hanging="480"/>
        <w:spacing w:before="29" w:line="220" w:lineRule="auto"/>
        <w:rPr>
          <w:sz w:val="16"/>
          <w:szCs w:val="16"/>
        </w:rPr>
      </w:pPr>
      <w:r>
        <w:rPr>
          <w:sz w:val="16"/>
          <w:szCs w:val="16"/>
          <w:color w:val="231F20"/>
          <w:spacing w:val="-7"/>
        </w:rPr>
        <w:t>［47］ABE</w:t>
      </w:r>
      <w:r>
        <w:rPr>
          <w:sz w:val="16"/>
          <w:szCs w:val="16"/>
          <w:color w:val="231F20"/>
          <w:spacing w:val="29"/>
        </w:rPr>
        <w:t xml:space="preserve"> </w:t>
      </w:r>
      <w:r>
        <w:rPr>
          <w:sz w:val="16"/>
          <w:szCs w:val="16"/>
          <w:color w:val="231F20"/>
          <w:spacing w:val="-7"/>
        </w:rPr>
        <w:t>S，EZAKI</w:t>
      </w:r>
      <w:r>
        <w:rPr>
          <w:sz w:val="16"/>
          <w:szCs w:val="16"/>
          <w:color w:val="231F20"/>
          <w:spacing w:val="21"/>
          <w:w w:val="101"/>
        </w:rPr>
        <w:t xml:space="preserve"> </w:t>
      </w:r>
      <w:r>
        <w:rPr>
          <w:sz w:val="16"/>
          <w:szCs w:val="16"/>
          <w:color w:val="231F20"/>
          <w:spacing w:val="-7"/>
        </w:rPr>
        <w:t>O，SUZUKI</w:t>
      </w:r>
      <w:r>
        <w:rPr>
          <w:sz w:val="16"/>
          <w:szCs w:val="16"/>
          <w:color w:val="231F20"/>
          <w:spacing w:val="20"/>
          <w:w w:val="101"/>
        </w:rPr>
        <w:t xml:space="preserve"> </w:t>
      </w:r>
      <w:r>
        <w:rPr>
          <w:sz w:val="16"/>
          <w:szCs w:val="16"/>
          <w:color w:val="231F20"/>
          <w:spacing w:val="-7"/>
        </w:rPr>
        <w:t>M.</w:t>
      </w:r>
      <w:r>
        <w:rPr>
          <w:sz w:val="16"/>
          <w:szCs w:val="16"/>
          <w:color w:val="231F20"/>
          <w:spacing w:val="20"/>
          <w:w w:val="101"/>
        </w:rPr>
        <w:t xml:space="preserve"> </w:t>
      </w:r>
      <w:r>
        <w:rPr>
          <w:sz w:val="16"/>
          <w:szCs w:val="16"/>
          <w:color w:val="231F20"/>
          <w:spacing w:val="-7"/>
        </w:rPr>
        <w:t>Medium-chain</w:t>
      </w:r>
      <w:r>
        <w:rPr>
          <w:sz w:val="16"/>
          <w:szCs w:val="16"/>
          <w:color w:val="231F20"/>
          <w:spacing w:val="16"/>
        </w:rPr>
        <w:t xml:space="preserve"> </w:t>
      </w:r>
      <w:r>
        <w:rPr>
          <w:sz w:val="16"/>
          <w:szCs w:val="16"/>
          <w:color w:val="231F20"/>
          <w:spacing w:val="-7"/>
        </w:rPr>
        <w:t>triglycerides</w:t>
      </w:r>
      <w:r>
        <w:rPr>
          <w:sz w:val="16"/>
          <w:szCs w:val="16"/>
          <w:color w:val="231F20"/>
          <w:spacing w:val="18"/>
          <w:w w:val="101"/>
        </w:rPr>
        <w:t xml:space="preserve"> </w:t>
      </w:r>
      <w:r>
        <w:rPr>
          <w:sz w:val="16"/>
          <w:szCs w:val="16"/>
          <w:color w:val="231F20"/>
          <w:spacing w:val="-7"/>
        </w:rPr>
        <w:t>in</w:t>
      </w:r>
      <w:r>
        <w:rPr>
          <w:sz w:val="16"/>
          <w:szCs w:val="16"/>
          <w:color w:val="231F20"/>
        </w:rPr>
        <w:t xml:space="preserve"> </w:t>
      </w:r>
      <w:r>
        <w:rPr>
          <w:sz w:val="16"/>
          <w:szCs w:val="16"/>
          <w:color w:val="231F20"/>
          <w:spacing w:val="-14"/>
        </w:rPr>
        <w:t>combination</w:t>
      </w:r>
      <w:r>
        <w:rPr>
          <w:sz w:val="16"/>
          <w:szCs w:val="16"/>
          <w:color w:val="231F20"/>
          <w:spacing w:val="12"/>
        </w:rPr>
        <w:t xml:space="preserve"> </w:t>
      </w:r>
      <w:r>
        <w:rPr>
          <w:sz w:val="16"/>
          <w:szCs w:val="16"/>
          <w:color w:val="231F20"/>
          <w:spacing w:val="-14"/>
        </w:rPr>
        <w:t>with</w:t>
      </w:r>
      <w:r>
        <w:rPr>
          <w:sz w:val="16"/>
          <w:szCs w:val="16"/>
          <w:color w:val="231F20"/>
          <w:spacing w:val="13"/>
          <w:w w:val="101"/>
        </w:rPr>
        <w:t xml:space="preserve"> </w:t>
      </w:r>
      <w:r>
        <w:rPr>
          <w:sz w:val="16"/>
          <w:szCs w:val="16"/>
          <w:color w:val="231F20"/>
          <w:spacing w:val="-14"/>
        </w:rPr>
        <w:t>leucine</w:t>
      </w:r>
      <w:r>
        <w:rPr>
          <w:sz w:val="16"/>
          <w:szCs w:val="16"/>
          <w:color w:val="231F20"/>
          <w:spacing w:val="14"/>
          <w:w w:val="101"/>
        </w:rPr>
        <w:t xml:space="preserve"> </w:t>
      </w:r>
      <w:r>
        <w:rPr>
          <w:sz w:val="16"/>
          <w:szCs w:val="16"/>
          <w:color w:val="231F20"/>
          <w:spacing w:val="-14"/>
        </w:rPr>
        <w:t>and</w:t>
      </w:r>
      <w:r>
        <w:rPr>
          <w:sz w:val="16"/>
          <w:szCs w:val="16"/>
          <w:color w:val="231F20"/>
          <w:spacing w:val="13"/>
          <w:w w:val="101"/>
        </w:rPr>
        <w:t xml:space="preserve"> </w:t>
      </w:r>
      <w:r>
        <w:rPr>
          <w:sz w:val="16"/>
          <w:szCs w:val="16"/>
          <w:color w:val="231F20"/>
          <w:spacing w:val="-14"/>
        </w:rPr>
        <w:t>vitamin</w:t>
      </w:r>
      <w:r>
        <w:rPr>
          <w:sz w:val="16"/>
          <w:szCs w:val="16"/>
          <w:color w:val="231F20"/>
          <w:spacing w:val="16"/>
          <w:w w:val="101"/>
        </w:rPr>
        <w:t xml:space="preserve"> </w:t>
      </w:r>
      <w:r>
        <w:rPr>
          <w:sz w:val="16"/>
          <w:szCs w:val="16"/>
          <w:color w:val="231F20"/>
          <w:spacing w:val="-14"/>
        </w:rPr>
        <w:t>D</w:t>
      </w:r>
      <w:r>
        <w:rPr>
          <w:sz w:val="16"/>
          <w:szCs w:val="16"/>
          <w:color w:val="231F20"/>
          <w:spacing w:val="15"/>
        </w:rPr>
        <w:t xml:space="preserve"> </w:t>
      </w:r>
      <w:r>
        <w:rPr>
          <w:sz w:val="16"/>
          <w:szCs w:val="16"/>
          <w:color w:val="231F20"/>
          <w:spacing w:val="-14"/>
        </w:rPr>
        <w:t>increase</w:t>
      </w:r>
      <w:r>
        <w:rPr>
          <w:sz w:val="16"/>
          <w:szCs w:val="16"/>
          <w:color w:val="231F20"/>
          <w:spacing w:val="14"/>
          <w:w w:val="102"/>
        </w:rPr>
        <w:t xml:space="preserve"> </w:t>
      </w:r>
      <w:r>
        <w:rPr>
          <w:sz w:val="16"/>
          <w:szCs w:val="16"/>
          <w:color w:val="231F20"/>
          <w:spacing w:val="-14"/>
        </w:rPr>
        <w:t>muscle</w:t>
      </w:r>
      <w:r>
        <w:rPr>
          <w:sz w:val="16"/>
          <w:szCs w:val="16"/>
          <w:color w:val="231F20"/>
          <w:spacing w:val="15"/>
          <w:w w:val="101"/>
        </w:rPr>
        <w:t xml:space="preserve"> </w:t>
      </w:r>
      <w:r>
        <w:rPr>
          <w:sz w:val="16"/>
          <w:szCs w:val="16"/>
          <w:color w:val="231F20"/>
          <w:spacing w:val="-14"/>
        </w:rPr>
        <w:t>s</w:t>
      </w:r>
      <w:r>
        <w:rPr>
          <w:sz w:val="16"/>
          <w:szCs w:val="16"/>
          <w:color w:val="231F20"/>
          <w:spacing w:val="-15"/>
        </w:rPr>
        <w:t>trength</w:t>
      </w:r>
      <w:r>
        <w:rPr>
          <w:sz w:val="16"/>
          <w:szCs w:val="16"/>
          <w:color w:val="231F20"/>
        </w:rPr>
        <w:t xml:space="preserve"> </w:t>
      </w:r>
      <w:r>
        <w:rPr>
          <w:sz w:val="16"/>
          <w:szCs w:val="16"/>
          <w:color w:val="231F20"/>
          <w:spacing w:val="-10"/>
        </w:rPr>
        <w:t>and</w:t>
      </w:r>
      <w:r>
        <w:rPr>
          <w:sz w:val="16"/>
          <w:szCs w:val="16"/>
          <w:color w:val="231F20"/>
          <w:spacing w:val="18"/>
          <w:w w:val="101"/>
        </w:rPr>
        <w:t xml:space="preserve"> </w:t>
      </w:r>
      <w:r>
        <w:rPr>
          <w:sz w:val="16"/>
          <w:szCs w:val="16"/>
          <w:color w:val="231F20"/>
          <w:spacing w:val="-10"/>
        </w:rPr>
        <w:t>function</w:t>
      </w:r>
      <w:r>
        <w:rPr>
          <w:sz w:val="16"/>
          <w:szCs w:val="16"/>
          <w:color w:val="231F20"/>
          <w:spacing w:val="22"/>
          <w:w w:val="102"/>
        </w:rPr>
        <w:t xml:space="preserve"> </w:t>
      </w:r>
      <w:r>
        <w:rPr>
          <w:sz w:val="16"/>
          <w:szCs w:val="16"/>
          <w:color w:val="231F20"/>
          <w:spacing w:val="-10"/>
        </w:rPr>
        <w:t>in</w:t>
      </w:r>
      <w:r>
        <w:rPr>
          <w:sz w:val="16"/>
          <w:szCs w:val="16"/>
          <w:color w:val="231F20"/>
          <w:spacing w:val="18"/>
        </w:rPr>
        <w:t xml:space="preserve"> </w:t>
      </w:r>
      <w:r>
        <w:rPr>
          <w:sz w:val="16"/>
          <w:szCs w:val="16"/>
          <w:color w:val="231F20"/>
          <w:spacing w:val="-10"/>
        </w:rPr>
        <w:t>frail</w:t>
      </w:r>
      <w:r>
        <w:rPr>
          <w:sz w:val="16"/>
          <w:szCs w:val="16"/>
          <w:color w:val="231F20"/>
          <w:spacing w:val="23"/>
        </w:rPr>
        <w:t xml:space="preserve"> </w:t>
      </w:r>
      <w:r>
        <w:rPr>
          <w:sz w:val="16"/>
          <w:szCs w:val="16"/>
          <w:color w:val="231F20"/>
          <w:spacing w:val="-10"/>
        </w:rPr>
        <w:t>elderly</w:t>
      </w:r>
      <w:r>
        <w:rPr>
          <w:sz w:val="16"/>
          <w:szCs w:val="16"/>
          <w:color w:val="231F20"/>
          <w:spacing w:val="22"/>
        </w:rPr>
        <w:t xml:space="preserve"> </w:t>
      </w:r>
      <w:r>
        <w:rPr>
          <w:sz w:val="16"/>
          <w:szCs w:val="16"/>
          <w:color w:val="231F20"/>
          <w:spacing w:val="-10"/>
        </w:rPr>
        <w:t>adults</w:t>
      </w:r>
      <w:r>
        <w:rPr>
          <w:sz w:val="16"/>
          <w:szCs w:val="16"/>
          <w:color w:val="231F20"/>
          <w:spacing w:val="22"/>
          <w:w w:val="101"/>
        </w:rPr>
        <w:t xml:space="preserve"> </w:t>
      </w:r>
      <w:r>
        <w:rPr>
          <w:sz w:val="16"/>
          <w:szCs w:val="16"/>
          <w:color w:val="231F20"/>
          <w:spacing w:val="-10"/>
        </w:rPr>
        <w:t>in</w:t>
      </w:r>
      <w:r>
        <w:rPr>
          <w:sz w:val="16"/>
          <w:szCs w:val="16"/>
          <w:color w:val="231F20"/>
          <w:spacing w:val="22"/>
          <w:w w:val="101"/>
        </w:rPr>
        <w:t xml:space="preserve"> </w:t>
      </w:r>
      <w:r>
        <w:rPr>
          <w:sz w:val="16"/>
          <w:szCs w:val="16"/>
          <w:color w:val="231F20"/>
          <w:spacing w:val="-10"/>
        </w:rPr>
        <w:t>a</w:t>
      </w:r>
      <w:r>
        <w:rPr>
          <w:sz w:val="16"/>
          <w:szCs w:val="16"/>
          <w:color w:val="231F20"/>
          <w:spacing w:val="21"/>
        </w:rPr>
        <w:t xml:space="preserve"> </w:t>
      </w:r>
      <w:r>
        <w:rPr>
          <w:sz w:val="16"/>
          <w:szCs w:val="16"/>
          <w:color w:val="231F20"/>
          <w:spacing w:val="-10"/>
        </w:rPr>
        <w:t>randomized</w:t>
      </w:r>
      <w:r>
        <w:rPr>
          <w:sz w:val="16"/>
          <w:szCs w:val="16"/>
          <w:color w:val="231F20"/>
          <w:spacing w:val="22"/>
          <w:w w:val="101"/>
        </w:rPr>
        <w:t xml:space="preserve"> </w:t>
      </w:r>
      <w:r>
        <w:rPr>
          <w:sz w:val="16"/>
          <w:szCs w:val="16"/>
          <w:color w:val="231F20"/>
          <w:spacing w:val="-10"/>
        </w:rPr>
        <w:t>control</w:t>
      </w:r>
      <w:r>
        <w:rPr>
          <w:sz w:val="16"/>
          <w:szCs w:val="16"/>
          <w:color w:val="231F20"/>
          <w:spacing w:val="-11"/>
        </w:rPr>
        <w:t>led</w:t>
      </w:r>
      <w:r>
        <w:rPr>
          <w:sz w:val="16"/>
          <w:szCs w:val="16"/>
          <w:color w:val="231F20"/>
        </w:rPr>
        <w:t xml:space="preserve"> </w:t>
      </w:r>
      <w:r>
        <w:rPr>
          <w:sz w:val="16"/>
          <w:szCs w:val="16"/>
          <w:color w:val="231F20"/>
          <w:spacing w:val="-9"/>
        </w:rPr>
        <w:t>trial［J］. J Nutr，2016，146（5）：1017-1026. DOI：10.3945/</w:t>
      </w:r>
      <w:r>
        <w:rPr>
          <w:sz w:val="16"/>
          <w:szCs w:val="16"/>
          <w:color w:val="231F20"/>
        </w:rPr>
        <w:t xml:space="preserve"> </w:t>
      </w:r>
      <w:r>
        <w:rPr>
          <w:sz w:val="16"/>
          <w:szCs w:val="16"/>
          <w:color w:val="231F20"/>
          <w:spacing w:val="-10"/>
        </w:rPr>
        <w:t>jn.115.228965.</w:t>
      </w:r>
    </w:p>
    <w:p>
      <w:pPr>
        <w:pStyle w:val="BodyText"/>
        <w:ind w:left="487" w:right="50" w:hanging="487"/>
        <w:spacing w:before="46" w:line="226" w:lineRule="auto"/>
        <w:rPr>
          <w:sz w:val="16"/>
          <w:szCs w:val="16"/>
        </w:rPr>
      </w:pPr>
      <w:r>
        <w:rPr>
          <w:sz w:val="16"/>
          <w:szCs w:val="16"/>
          <w:color w:val="231F20"/>
        </w:rPr>
        <w:t>［48］MORILLA-HERRERA</w:t>
      </w:r>
      <w:r>
        <w:rPr>
          <w:sz w:val="16"/>
          <w:szCs w:val="16"/>
          <w:color w:val="231F20"/>
          <w:spacing w:val="17"/>
        </w:rPr>
        <w:t xml:space="preserve"> </w:t>
      </w:r>
      <w:r>
        <w:rPr>
          <w:sz w:val="16"/>
          <w:szCs w:val="16"/>
          <w:color w:val="231F20"/>
        </w:rPr>
        <w:t>J</w:t>
      </w:r>
      <w:r>
        <w:rPr>
          <w:sz w:val="16"/>
          <w:szCs w:val="16"/>
          <w:color w:val="231F20"/>
          <w:spacing w:val="23"/>
        </w:rPr>
        <w:t xml:space="preserve"> </w:t>
      </w:r>
      <w:r>
        <w:rPr>
          <w:sz w:val="16"/>
          <w:szCs w:val="16"/>
          <w:color w:val="231F20"/>
        </w:rPr>
        <w:t>C</w:t>
      </w:r>
      <w:r>
        <w:rPr>
          <w:sz w:val="16"/>
          <w:szCs w:val="16"/>
          <w:color w:val="231F20"/>
          <w:spacing w:val="-1"/>
        </w:rPr>
        <w:t>，MART</w:t>
      </w:r>
      <w:r>
        <w:rPr>
          <w:rFonts w:ascii="SimSun" w:hAnsi="SimSun" w:eastAsia="SimSun" w:cs="SimSun"/>
          <w:sz w:val="16"/>
          <w:szCs w:val="16"/>
          <w:color w:val="231F20"/>
          <w:spacing w:val="-1"/>
        </w:rPr>
        <w:t>Í</w:t>
      </w:r>
      <w:r>
        <w:rPr>
          <w:sz w:val="16"/>
          <w:szCs w:val="16"/>
          <w:color w:val="231F20"/>
          <w:spacing w:val="-1"/>
        </w:rPr>
        <w:t>N-SANTOS</w:t>
      </w:r>
      <w:r>
        <w:rPr>
          <w:sz w:val="16"/>
          <w:szCs w:val="16"/>
          <w:color w:val="231F20"/>
          <w:spacing w:val="22"/>
        </w:rPr>
        <w:t xml:space="preserve"> </w:t>
      </w:r>
      <w:r>
        <w:rPr>
          <w:sz w:val="16"/>
          <w:szCs w:val="16"/>
          <w:color w:val="231F20"/>
          <w:spacing w:val="-1"/>
        </w:rPr>
        <w:t>F</w:t>
      </w:r>
      <w:r>
        <w:rPr>
          <w:sz w:val="16"/>
          <w:szCs w:val="16"/>
          <w:color w:val="231F20"/>
          <w:spacing w:val="16"/>
          <w:w w:val="102"/>
        </w:rPr>
        <w:t xml:space="preserve"> </w:t>
      </w:r>
      <w:r>
        <w:rPr>
          <w:sz w:val="16"/>
          <w:szCs w:val="16"/>
          <w:color w:val="231F20"/>
          <w:spacing w:val="-1"/>
        </w:rPr>
        <w:t>J，CARO-</w:t>
      </w:r>
      <w:r>
        <w:rPr>
          <w:sz w:val="16"/>
          <w:szCs w:val="16"/>
          <w:color w:val="231F20"/>
        </w:rPr>
        <w:t xml:space="preserve"> </w:t>
      </w:r>
      <w:r>
        <w:rPr>
          <w:sz w:val="16"/>
          <w:szCs w:val="16"/>
          <w:color w:val="231F20"/>
          <w:spacing w:val="-12"/>
        </w:rPr>
        <w:t>BAUTISTA J，et al. Effectiveness of</w:t>
      </w:r>
      <w:r>
        <w:rPr>
          <w:sz w:val="16"/>
          <w:szCs w:val="16"/>
          <w:color w:val="231F20"/>
          <w:spacing w:val="-13"/>
        </w:rPr>
        <w:t xml:space="preserve"> </w:t>
      </w:r>
      <w:r>
        <w:rPr>
          <w:sz w:val="16"/>
          <w:szCs w:val="16"/>
          <w:color w:val="231F20"/>
          <w:spacing w:val="-12"/>
        </w:rPr>
        <w:t>food-based fortification in older</w:t>
      </w:r>
      <w:r>
        <w:rPr>
          <w:sz w:val="16"/>
          <w:szCs w:val="16"/>
          <w:color w:val="231F20"/>
        </w:rPr>
        <w:t xml:space="preserve"> </w:t>
      </w:r>
      <w:r>
        <w:rPr>
          <w:sz w:val="16"/>
          <w:szCs w:val="16"/>
          <w:color w:val="231F20"/>
          <w:spacing w:val="-14"/>
        </w:rPr>
        <w:t>people.</w:t>
      </w:r>
      <w:r>
        <w:rPr>
          <w:sz w:val="16"/>
          <w:szCs w:val="16"/>
          <w:color w:val="231F20"/>
          <w:spacing w:val="8"/>
        </w:rPr>
        <w:t xml:space="preserve"> </w:t>
      </w:r>
      <w:r>
        <w:rPr>
          <w:sz w:val="16"/>
          <w:szCs w:val="16"/>
          <w:color w:val="231F20"/>
          <w:spacing w:val="-14"/>
        </w:rPr>
        <w:t>A</w:t>
      </w:r>
      <w:r>
        <w:rPr>
          <w:sz w:val="16"/>
          <w:szCs w:val="16"/>
          <w:color w:val="231F20"/>
          <w:spacing w:val="9"/>
        </w:rPr>
        <w:t xml:space="preserve"> </w:t>
      </w:r>
      <w:r>
        <w:rPr>
          <w:sz w:val="16"/>
          <w:szCs w:val="16"/>
          <w:color w:val="231F20"/>
          <w:spacing w:val="-14"/>
        </w:rPr>
        <w:t>systematic</w:t>
      </w:r>
      <w:r>
        <w:rPr>
          <w:sz w:val="16"/>
          <w:szCs w:val="16"/>
          <w:color w:val="231F20"/>
          <w:spacing w:val="8"/>
        </w:rPr>
        <w:t xml:space="preserve"> </w:t>
      </w:r>
      <w:r>
        <w:rPr>
          <w:sz w:val="16"/>
          <w:szCs w:val="16"/>
          <w:color w:val="231F20"/>
          <w:spacing w:val="-14"/>
        </w:rPr>
        <w:t>review</w:t>
      </w:r>
      <w:r>
        <w:rPr>
          <w:sz w:val="16"/>
          <w:szCs w:val="16"/>
          <w:color w:val="231F20"/>
          <w:spacing w:val="8"/>
        </w:rPr>
        <w:t xml:space="preserve"> </w:t>
      </w:r>
      <w:r>
        <w:rPr>
          <w:sz w:val="16"/>
          <w:szCs w:val="16"/>
          <w:color w:val="231F20"/>
          <w:spacing w:val="-14"/>
        </w:rPr>
        <w:t>and</w:t>
      </w:r>
      <w:r>
        <w:rPr>
          <w:sz w:val="16"/>
          <w:szCs w:val="16"/>
          <w:color w:val="231F20"/>
          <w:spacing w:val="9"/>
        </w:rPr>
        <w:t xml:space="preserve"> </w:t>
      </w:r>
      <w:r>
        <w:rPr>
          <w:sz w:val="16"/>
          <w:szCs w:val="16"/>
          <w:color w:val="231F20"/>
          <w:spacing w:val="-14"/>
        </w:rPr>
        <w:t>meta-analysis［J］.</w:t>
      </w:r>
      <w:r>
        <w:rPr>
          <w:sz w:val="16"/>
          <w:szCs w:val="16"/>
          <w:color w:val="231F20"/>
          <w:spacing w:val="5"/>
        </w:rPr>
        <w:t xml:space="preserve"> </w:t>
      </w:r>
      <w:r>
        <w:rPr>
          <w:sz w:val="16"/>
          <w:szCs w:val="16"/>
          <w:color w:val="231F20"/>
          <w:spacing w:val="-14"/>
        </w:rPr>
        <w:t>J</w:t>
      </w:r>
      <w:r>
        <w:rPr>
          <w:sz w:val="16"/>
          <w:szCs w:val="16"/>
          <w:color w:val="231F20"/>
          <w:spacing w:val="10"/>
        </w:rPr>
        <w:t xml:space="preserve"> </w:t>
      </w:r>
      <w:r>
        <w:rPr>
          <w:sz w:val="16"/>
          <w:szCs w:val="16"/>
          <w:color w:val="231F20"/>
          <w:spacing w:val="-14"/>
        </w:rPr>
        <w:t>Nutr</w:t>
      </w:r>
      <w:r>
        <w:rPr>
          <w:sz w:val="16"/>
          <w:szCs w:val="16"/>
          <w:color w:val="231F20"/>
          <w:spacing w:val="9"/>
        </w:rPr>
        <w:t xml:space="preserve"> </w:t>
      </w:r>
      <w:r>
        <w:rPr>
          <w:sz w:val="16"/>
          <w:szCs w:val="16"/>
          <w:color w:val="231F20"/>
          <w:spacing w:val="-14"/>
        </w:rPr>
        <w:t>Hea</w:t>
      </w:r>
      <w:r>
        <w:rPr>
          <w:sz w:val="16"/>
          <w:szCs w:val="16"/>
          <w:color w:val="231F20"/>
          <w:spacing w:val="-15"/>
        </w:rPr>
        <w:t>lth</w:t>
      </w:r>
      <w:r>
        <w:rPr>
          <w:sz w:val="16"/>
          <w:szCs w:val="16"/>
          <w:color w:val="231F20"/>
        </w:rPr>
        <w:t xml:space="preserve"> </w:t>
      </w:r>
      <w:r>
        <w:rPr>
          <w:sz w:val="16"/>
          <w:szCs w:val="16"/>
          <w:color w:val="231F20"/>
          <w:spacing w:val="-8"/>
        </w:rPr>
        <w:t>Aging，2016，20（2</w:t>
      </w:r>
      <w:r>
        <w:rPr>
          <w:sz w:val="16"/>
          <w:szCs w:val="16"/>
          <w:color w:val="231F20"/>
          <w:spacing w:val="-15"/>
        </w:rPr>
        <w:t>）：</w:t>
      </w:r>
      <w:r>
        <w:rPr>
          <w:sz w:val="16"/>
          <w:szCs w:val="16"/>
          <w:color w:val="231F20"/>
          <w:spacing w:val="-8"/>
        </w:rPr>
        <w:t>178-184.</w:t>
      </w:r>
      <w:r>
        <w:rPr>
          <w:sz w:val="16"/>
          <w:szCs w:val="16"/>
          <w:color w:val="231F20"/>
          <w:spacing w:val="16"/>
          <w:w w:val="102"/>
        </w:rPr>
        <w:t xml:space="preserve"> </w:t>
      </w:r>
      <w:r>
        <w:rPr>
          <w:sz w:val="16"/>
          <w:szCs w:val="16"/>
          <w:color w:val="231F20"/>
          <w:spacing w:val="-8"/>
        </w:rPr>
        <w:t>DOI：10.1007/</w:t>
      </w:r>
      <w:r>
        <w:rPr>
          <w:sz w:val="16"/>
          <w:szCs w:val="16"/>
          <w:color w:val="231F20"/>
          <w:spacing w:val="-9"/>
        </w:rPr>
        <w:t>s12603-015-</w:t>
      </w:r>
      <w:r>
        <w:rPr>
          <w:sz w:val="16"/>
          <w:szCs w:val="16"/>
          <w:color w:val="231F20"/>
        </w:rPr>
        <w:t xml:space="preserve"> </w:t>
      </w:r>
      <w:r>
        <w:rPr>
          <w:sz w:val="16"/>
          <w:szCs w:val="16"/>
          <w:color w:val="231F20"/>
          <w:spacing w:val="-9"/>
        </w:rPr>
        <w:t>0591-z.</w:t>
      </w:r>
    </w:p>
    <w:p>
      <w:pPr>
        <w:pStyle w:val="BodyText"/>
        <w:ind w:left="487" w:right="52" w:hanging="487"/>
        <w:spacing w:before="4" w:line="218" w:lineRule="auto"/>
        <w:rPr>
          <w:sz w:val="16"/>
          <w:szCs w:val="16"/>
        </w:rPr>
      </w:pPr>
      <w:r>
        <w:rPr>
          <w:sz w:val="16"/>
          <w:szCs w:val="16"/>
          <w:color w:val="231F20"/>
          <w:spacing w:val="-10"/>
        </w:rPr>
        <w:t>［49］MAGNI</w:t>
      </w:r>
      <w:r>
        <w:rPr>
          <w:sz w:val="16"/>
          <w:szCs w:val="16"/>
          <w:color w:val="231F20"/>
          <w:spacing w:val="16"/>
          <w:w w:val="101"/>
        </w:rPr>
        <w:t xml:space="preserve"> </w:t>
      </w:r>
      <w:r>
        <w:rPr>
          <w:sz w:val="16"/>
          <w:szCs w:val="16"/>
          <w:color w:val="231F20"/>
          <w:spacing w:val="-10"/>
        </w:rPr>
        <w:t>P，MACCHI</w:t>
      </w:r>
      <w:r>
        <w:rPr>
          <w:sz w:val="16"/>
          <w:szCs w:val="16"/>
          <w:color w:val="231F20"/>
          <w:spacing w:val="13"/>
        </w:rPr>
        <w:t xml:space="preserve"> </w:t>
      </w:r>
      <w:r>
        <w:rPr>
          <w:sz w:val="16"/>
          <w:szCs w:val="16"/>
          <w:color w:val="231F20"/>
          <w:spacing w:val="-10"/>
        </w:rPr>
        <w:t>C，MORLOTTI</w:t>
      </w:r>
      <w:r>
        <w:rPr>
          <w:sz w:val="16"/>
          <w:szCs w:val="16"/>
          <w:color w:val="231F20"/>
          <w:spacing w:val="12"/>
        </w:rPr>
        <w:t xml:space="preserve"> </w:t>
      </w:r>
      <w:r>
        <w:rPr>
          <w:sz w:val="16"/>
          <w:szCs w:val="16"/>
          <w:color w:val="231F20"/>
          <w:spacing w:val="-10"/>
        </w:rPr>
        <w:t>B，et</w:t>
      </w:r>
      <w:r>
        <w:rPr>
          <w:sz w:val="16"/>
          <w:szCs w:val="16"/>
          <w:color w:val="231F20"/>
          <w:spacing w:val="10"/>
        </w:rPr>
        <w:t xml:space="preserve"> </w:t>
      </w:r>
      <w:r>
        <w:rPr>
          <w:sz w:val="16"/>
          <w:szCs w:val="16"/>
          <w:color w:val="231F20"/>
          <w:spacing w:val="-10"/>
        </w:rPr>
        <w:t>al.</w:t>
      </w:r>
      <w:r>
        <w:rPr>
          <w:sz w:val="16"/>
          <w:szCs w:val="16"/>
          <w:color w:val="231F20"/>
          <w:spacing w:val="12"/>
          <w:w w:val="102"/>
        </w:rPr>
        <w:t xml:space="preserve"> </w:t>
      </w:r>
      <w:r>
        <w:rPr>
          <w:sz w:val="16"/>
          <w:szCs w:val="16"/>
          <w:color w:val="231F20"/>
          <w:spacing w:val="-10"/>
        </w:rPr>
        <w:t>Risk</w:t>
      </w:r>
      <w:r>
        <w:rPr>
          <w:sz w:val="16"/>
          <w:szCs w:val="16"/>
          <w:color w:val="231F20"/>
          <w:spacing w:val="10"/>
        </w:rPr>
        <w:t xml:space="preserve"> </w:t>
      </w:r>
      <w:r>
        <w:rPr>
          <w:sz w:val="16"/>
          <w:szCs w:val="16"/>
          <w:color w:val="231F20"/>
          <w:spacing w:val="-10"/>
        </w:rPr>
        <w:t>identification</w:t>
      </w:r>
      <w:r>
        <w:rPr>
          <w:sz w:val="16"/>
          <w:szCs w:val="16"/>
          <w:color w:val="231F20"/>
        </w:rPr>
        <w:t xml:space="preserve"> </w:t>
      </w:r>
      <w:r>
        <w:rPr>
          <w:sz w:val="16"/>
          <w:szCs w:val="16"/>
          <w:color w:val="231F20"/>
          <w:spacing w:val="-15"/>
        </w:rPr>
        <w:t>and possible countermeasu</w:t>
      </w:r>
      <w:r>
        <w:rPr>
          <w:sz w:val="16"/>
          <w:szCs w:val="16"/>
          <w:color w:val="231F20"/>
          <w:spacing w:val="-16"/>
        </w:rPr>
        <w:t>res for muscle adverse effects during</w:t>
      </w:r>
      <w:r>
        <w:rPr>
          <w:sz w:val="16"/>
          <w:szCs w:val="16"/>
          <w:color w:val="231F20"/>
          <w:spacing w:val="-3"/>
        </w:rPr>
        <w:t xml:space="preserve"> </w:t>
      </w:r>
      <w:r>
        <w:rPr>
          <w:sz w:val="16"/>
          <w:szCs w:val="16"/>
          <w:color w:val="231F20"/>
          <w:spacing w:val="-16"/>
        </w:rPr>
        <w:t>statin</w:t>
      </w:r>
      <w:r>
        <w:rPr>
          <w:sz w:val="16"/>
          <w:szCs w:val="16"/>
          <w:color w:val="231F20"/>
        </w:rPr>
        <w:t xml:space="preserve"> </w:t>
      </w:r>
      <w:r>
        <w:rPr>
          <w:sz w:val="16"/>
          <w:szCs w:val="16"/>
          <w:color w:val="231F20"/>
          <w:spacing w:val="-10"/>
        </w:rPr>
        <w:t>therapy［J］.</w:t>
      </w:r>
      <w:r>
        <w:rPr>
          <w:sz w:val="16"/>
          <w:szCs w:val="16"/>
          <w:color w:val="231F20"/>
          <w:spacing w:val="10"/>
        </w:rPr>
        <w:t xml:space="preserve"> </w:t>
      </w:r>
      <w:r>
        <w:rPr>
          <w:sz w:val="16"/>
          <w:szCs w:val="16"/>
          <w:color w:val="231F20"/>
          <w:spacing w:val="-10"/>
        </w:rPr>
        <w:t>Eur J</w:t>
      </w:r>
      <w:r>
        <w:rPr>
          <w:sz w:val="16"/>
          <w:szCs w:val="16"/>
          <w:color w:val="231F20"/>
          <w:spacing w:val="10"/>
        </w:rPr>
        <w:t xml:space="preserve"> </w:t>
      </w:r>
      <w:r>
        <w:rPr>
          <w:sz w:val="16"/>
          <w:szCs w:val="16"/>
          <w:color w:val="231F20"/>
          <w:spacing w:val="-10"/>
        </w:rPr>
        <w:t>Intern</w:t>
      </w:r>
      <w:r>
        <w:rPr>
          <w:sz w:val="16"/>
          <w:szCs w:val="16"/>
          <w:color w:val="231F20"/>
          <w:spacing w:val="13"/>
        </w:rPr>
        <w:t xml:space="preserve"> </w:t>
      </w:r>
      <w:r>
        <w:rPr>
          <w:sz w:val="16"/>
          <w:szCs w:val="16"/>
          <w:color w:val="231F20"/>
          <w:spacing w:val="-10"/>
        </w:rPr>
        <w:t>Med，2015，26（2</w:t>
      </w:r>
      <w:r>
        <w:rPr>
          <w:sz w:val="16"/>
          <w:szCs w:val="16"/>
          <w:color w:val="231F20"/>
          <w:spacing w:val="-11"/>
        </w:rPr>
        <w:t>）：</w:t>
      </w:r>
      <w:r>
        <w:rPr>
          <w:sz w:val="16"/>
          <w:szCs w:val="16"/>
          <w:color w:val="231F20"/>
          <w:spacing w:val="-10"/>
        </w:rPr>
        <w:t>82-88.</w:t>
      </w:r>
      <w:r>
        <w:rPr>
          <w:sz w:val="16"/>
          <w:szCs w:val="16"/>
          <w:color w:val="231F20"/>
          <w:spacing w:val="12"/>
        </w:rPr>
        <w:t xml:space="preserve"> </w:t>
      </w:r>
      <w:r>
        <w:rPr>
          <w:sz w:val="16"/>
          <w:szCs w:val="16"/>
          <w:color w:val="231F20"/>
          <w:spacing w:val="-10"/>
        </w:rPr>
        <w:t>DOI：</w:t>
      </w:r>
      <w:r>
        <w:rPr>
          <w:sz w:val="16"/>
          <w:szCs w:val="16"/>
          <w:color w:val="231F20"/>
        </w:rPr>
        <w:t xml:space="preserve"> </w:t>
      </w:r>
      <w:r>
        <w:rPr>
          <w:sz w:val="16"/>
          <w:szCs w:val="16"/>
          <w:color w:val="231F20"/>
          <w:spacing w:val="-11"/>
        </w:rPr>
        <w:t>10.1016/j.ejim.2015.01.002.</w:t>
      </w:r>
    </w:p>
    <w:p>
      <w:pPr>
        <w:pStyle w:val="BodyText"/>
        <w:ind w:left="480" w:right="48" w:hanging="480"/>
        <w:spacing w:before="42" w:line="218" w:lineRule="auto"/>
        <w:rPr>
          <w:sz w:val="16"/>
          <w:szCs w:val="16"/>
        </w:rPr>
      </w:pPr>
      <w:r>
        <w:rPr>
          <w:sz w:val="16"/>
          <w:szCs w:val="16"/>
          <w:color w:val="231F20"/>
          <w:spacing w:val="7"/>
        </w:rPr>
        <w:t>［50］</w:t>
      </w:r>
      <w:r>
        <w:rPr>
          <w:sz w:val="16"/>
          <w:szCs w:val="16"/>
          <w:color w:val="231F20"/>
        </w:rPr>
        <w:t>RIESBERG</w:t>
      </w:r>
      <w:r>
        <w:rPr>
          <w:sz w:val="16"/>
          <w:szCs w:val="16"/>
          <w:color w:val="231F20"/>
          <w:spacing w:val="46"/>
          <w:w w:val="101"/>
        </w:rPr>
        <w:t xml:space="preserve"> </w:t>
      </w:r>
      <w:r>
        <w:rPr>
          <w:sz w:val="16"/>
          <w:szCs w:val="16"/>
          <w:color w:val="231F20"/>
        </w:rPr>
        <w:t>L</w:t>
      </w:r>
      <w:r>
        <w:rPr>
          <w:sz w:val="16"/>
          <w:szCs w:val="16"/>
          <w:color w:val="231F20"/>
          <w:spacing w:val="40"/>
          <w:w w:val="101"/>
        </w:rPr>
        <w:t xml:space="preserve"> </w:t>
      </w:r>
      <w:r>
        <w:rPr>
          <w:sz w:val="16"/>
          <w:szCs w:val="16"/>
          <w:color w:val="231F20"/>
        </w:rPr>
        <w:t>A</w:t>
      </w:r>
      <w:r>
        <w:rPr>
          <w:sz w:val="16"/>
          <w:szCs w:val="16"/>
          <w:color w:val="231F20"/>
          <w:spacing w:val="7"/>
        </w:rPr>
        <w:t>，</w:t>
      </w:r>
      <w:r>
        <w:rPr>
          <w:sz w:val="16"/>
          <w:szCs w:val="16"/>
          <w:color w:val="231F20"/>
          <w:spacing w:val="-22"/>
        </w:rPr>
        <w:t xml:space="preserve"> </w:t>
      </w:r>
      <w:r>
        <w:rPr>
          <w:sz w:val="16"/>
          <w:szCs w:val="16"/>
          <w:color w:val="231F20"/>
        </w:rPr>
        <w:t>WEED</w:t>
      </w:r>
      <w:r>
        <w:rPr>
          <w:sz w:val="16"/>
          <w:szCs w:val="16"/>
          <w:color w:val="231F20"/>
          <w:spacing w:val="42"/>
          <w:w w:val="101"/>
        </w:rPr>
        <w:t xml:space="preserve"> </w:t>
      </w:r>
      <w:r>
        <w:rPr>
          <w:sz w:val="16"/>
          <w:szCs w:val="16"/>
          <w:color w:val="231F20"/>
        </w:rPr>
        <w:t>S</w:t>
      </w:r>
      <w:r>
        <w:rPr>
          <w:sz w:val="16"/>
          <w:szCs w:val="16"/>
          <w:color w:val="231F20"/>
          <w:spacing w:val="40"/>
          <w:w w:val="101"/>
        </w:rPr>
        <w:t xml:space="preserve"> </w:t>
      </w:r>
      <w:r>
        <w:rPr>
          <w:sz w:val="16"/>
          <w:szCs w:val="16"/>
          <w:color w:val="231F20"/>
        </w:rPr>
        <w:t>A</w:t>
      </w:r>
      <w:r>
        <w:rPr>
          <w:sz w:val="16"/>
          <w:szCs w:val="16"/>
          <w:color w:val="231F20"/>
          <w:spacing w:val="7"/>
        </w:rPr>
        <w:t>，</w:t>
      </w:r>
      <w:r>
        <w:rPr>
          <w:sz w:val="16"/>
          <w:szCs w:val="16"/>
          <w:color w:val="231F20"/>
          <w:spacing w:val="-19"/>
        </w:rPr>
        <w:t xml:space="preserve"> </w:t>
      </w:r>
      <w:r>
        <w:rPr>
          <w:sz w:val="16"/>
          <w:szCs w:val="16"/>
          <w:color w:val="231F20"/>
        </w:rPr>
        <w:t>MCDONALD</w:t>
      </w:r>
      <w:r>
        <w:rPr>
          <w:sz w:val="16"/>
          <w:szCs w:val="16"/>
          <w:color w:val="231F20"/>
          <w:spacing w:val="39"/>
          <w:w w:val="101"/>
        </w:rPr>
        <w:t xml:space="preserve"> </w:t>
      </w:r>
      <w:r>
        <w:rPr>
          <w:sz w:val="16"/>
          <w:szCs w:val="16"/>
          <w:color w:val="231F20"/>
        </w:rPr>
        <w:t>T</w:t>
      </w:r>
      <w:r>
        <w:rPr>
          <w:sz w:val="16"/>
          <w:szCs w:val="16"/>
          <w:color w:val="231F20"/>
          <w:spacing w:val="43"/>
        </w:rPr>
        <w:t xml:space="preserve"> </w:t>
      </w:r>
      <w:r>
        <w:rPr>
          <w:sz w:val="16"/>
          <w:szCs w:val="16"/>
          <w:color w:val="231F20"/>
        </w:rPr>
        <w:t>L</w:t>
      </w:r>
      <w:r>
        <w:rPr>
          <w:sz w:val="16"/>
          <w:szCs w:val="16"/>
          <w:color w:val="231F20"/>
          <w:spacing w:val="7"/>
        </w:rPr>
        <w:t>，</w:t>
      </w:r>
      <w:r>
        <w:rPr>
          <w:sz w:val="16"/>
          <w:szCs w:val="16"/>
          <w:color w:val="231F20"/>
          <w:spacing w:val="-10"/>
        </w:rPr>
        <w:t xml:space="preserve"> </w:t>
      </w:r>
      <w:r>
        <w:rPr>
          <w:sz w:val="16"/>
          <w:szCs w:val="16"/>
          <w:color w:val="231F20"/>
        </w:rPr>
        <w:t>et</w:t>
      </w:r>
      <w:r>
        <w:rPr>
          <w:sz w:val="16"/>
          <w:szCs w:val="16"/>
          <w:color w:val="231F20"/>
          <w:spacing w:val="42"/>
        </w:rPr>
        <w:t xml:space="preserve"> </w:t>
      </w:r>
      <w:r>
        <w:rPr>
          <w:sz w:val="16"/>
          <w:szCs w:val="16"/>
          <w:color w:val="231F20"/>
        </w:rPr>
        <w:t>al</w:t>
      </w:r>
      <w:r>
        <w:rPr>
          <w:sz w:val="16"/>
          <w:szCs w:val="16"/>
          <w:color w:val="231F20"/>
          <w:spacing w:val="7"/>
        </w:rPr>
        <w:t>.</w:t>
      </w:r>
      <w:r>
        <w:rPr>
          <w:sz w:val="16"/>
          <w:szCs w:val="16"/>
          <w:color w:val="231F20"/>
        </w:rPr>
        <w:t xml:space="preserve"> </w:t>
      </w:r>
      <w:r>
        <w:rPr>
          <w:sz w:val="16"/>
          <w:szCs w:val="16"/>
          <w:color w:val="231F20"/>
          <w:spacing w:val="-7"/>
        </w:rPr>
        <w:t>Beyond</w:t>
      </w:r>
      <w:r>
        <w:rPr>
          <w:sz w:val="16"/>
          <w:szCs w:val="16"/>
          <w:color w:val="231F20"/>
          <w:spacing w:val="40"/>
        </w:rPr>
        <w:t xml:space="preserve"> </w:t>
      </w:r>
      <w:r>
        <w:rPr>
          <w:sz w:val="16"/>
          <w:szCs w:val="16"/>
          <w:color w:val="231F20"/>
          <w:spacing w:val="-7"/>
        </w:rPr>
        <w:t>muscles：</w:t>
      </w:r>
      <w:r>
        <w:rPr>
          <w:sz w:val="16"/>
          <w:szCs w:val="16"/>
          <w:color w:val="231F20"/>
          <w:spacing w:val="-24"/>
        </w:rPr>
        <w:t xml:space="preserve"> </w:t>
      </w:r>
      <w:r>
        <w:rPr>
          <w:sz w:val="16"/>
          <w:szCs w:val="16"/>
          <w:color w:val="231F20"/>
          <w:spacing w:val="-7"/>
        </w:rPr>
        <w:t>the</w:t>
      </w:r>
      <w:r>
        <w:rPr>
          <w:sz w:val="16"/>
          <w:szCs w:val="16"/>
          <w:color w:val="231F20"/>
          <w:spacing w:val="31"/>
          <w:w w:val="101"/>
        </w:rPr>
        <w:t xml:space="preserve"> </w:t>
      </w:r>
      <w:r>
        <w:rPr>
          <w:sz w:val="16"/>
          <w:szCs w:val="16"/>
          <w:color w:val="231F20"/>
          <w:spacing w:val="-7"/>
        </w:rPr>
        <w:t>untapped</w:t>
      </w:r>
      <w:r>
        <w:rPr>
          <w:sz w:val="16"/>
          <w:szCs w:val="16"/>
          <w:color w:val="231F20"/>
          <w:spacing w:val="30"/>
          <w:w w:val="101"/>
        </w:rPr>
        <w:t xml:space="preserve"> </w:t>
      </w:r>
      <w:r>
        <w:rPr>
          <w:sz w:val="16"/>
          <w:szCs w:val="16"/>
          <w:color w:val="231F20"/>
          <w:spacing w:val="-7"/>
        </w:rPr>
        <w:t>potential</w:t>
      </w:r>
      <w:r>
        <w:rPr>
          <w:sz w:val="16"/>
          <w:szCs w:val="16"/>
          <w:color w:val="231F20"/>
          <w:spacing w:val="32"/>
        </w:rPr>
        <w:t xml:space="preserve"> </w:t>
      </w:r>
      <w:r>
        <w:rPr>
          <w:sz w:val="16"/>
          <w:szCs w:val="16"/>
          <w:color w:val="231F20"/>
          <w:spacing w:val="-7"/>
        </w:rPr>
        <w:t>of</w:t>
      </w:r>
      <w:r>
        <w:rPr>
          <w:sz w:val="16"/>
          <w:szCs w:val="16"/>
          <w:color w:val="231F20"/>
          <w:spacing w:val="23"/>
        </w:rPr>
        <w:t xml:space="preserve"> </w:t>
      </w:r>
      <w:r>
        <w:rPr>
          <w:sz w:val="16"/>
          <w:szCs w:val="16"/>
          <w:color w:val="231F20"/>
          <w:spacing w:val="-7"/>
        </w:rPr>
        <w:t>creatine［J］ .</w:t>
      </w:r>
      <w:r>
        <w:rPr>
          <w:sz w:val="16"/>
          <w:szCs w:val="16"/>
          <w:color w:val="231F20"/>
        </w:rPr>
        <w:t xml:space="preserve"> </w:t>
      </w:r>
      <w:r>
        <w:rPr>
          <w:sz w:val="16"/>
          <w:szCs w:val="16"/>
          <w:color w:val="231F20"/>
          <w:spacing w:val="-3"/>
        </w:rPr>
        <w:t>Int</w:t>
      </w:r>
      <w:r>
        <w:rPr>
          <w:sz w:val="16"/>
          <w:szCs w:val="16"/>
          <w:color w:val="231F20"/>
          <w:spacing w:val="32"/>
        </w:rPr>
        <w:t xml:space="preserve"> </w:t>
      </w:r>
      <w:r>
        <w:rPr>
          <w:sz w:val="16"/>
          <w:szCs w:val="16"/>
          <w:color w:val="231F20"/>
          <w:spacing w:val="-3"/>
        </w:rPr>
        <w:t>Immunopharmacol，2016</w:t>
      </w:r>
      <w:r>
        <w:rPr>
          <w:sz w:val="16"/>
          <w:szCs w:val="16"/>
          <w:color w:val="231F20"/>
          <w:spacing w:val="-4"/>
        </w:rPr>
        <w:t>，37：31-42</w:t>
      </w:r>
      <w:r>
        <w:rPr>
          <w:sz w:val="16"/>
          <w:szCs w:val="16"/>
          <w:color w:val="231F20"/>
          <w:spacing w:val="-27"/>
        </w:rPr>
        <w:t xml:space="preserve"> </w:t>
      </w:r>
      <w:r>
        <w:rPr>
          <w:sz w:val="16"/>
          <w:szCs w:val="16"/>
          <w:color w:val="231F20"/>
          <w:spacing w:val="-4"/>
        </w:rPr>
        <w:t>.</w:t>
      </w:r>
      <w:r>
        <w:rPr>
          <w:sz w:val="16"/>
          <w:szCs w:val="16"/>
          <w:color w:val="231F20"/>
          <w:spacing w:val="33"/>
          <w:w w:val="101"/>
        </w:rPr>
        <w:t xml:space="preserve"> </w:t>
      </w:r>
      <w:r>
        <w:rPr>
          <w:sz w:val="16"/>
          <w:szCs w:val="16"/>
          <w:color w:val="231F20"/>
          <w:spacing w:val="-4"/>
        </w:rPr>
        <w:t>DOI：10.1016/</w:t>
      </w:r>
      <w:r>
        <w:rPr>
          <w:sz w:val="16"/>
          <w:szCs w:val="16"/>
          <w:color w:val="231F20"/>
        </w:rPr>
        <w:t xml:space="preserve"> </w:t>
      </w:r>
      <w:r>
        <w:rPr>
          <w:sz w:val="16"/>
          <w:szCs w:val="16"/>
          <w:color w:val="231F20"/>
          <w:spacing w:val="-10"/>
        </w:rPr>
        <w:t>j.intimp.2015.12.034.</w:t>
      </w:r>
    </w:p>
    <w:p>
      <w:pPr>
        <w:pStyle w:val="BodyText"/>
        <w:ind w:left="487" w:right="51" w:hanging="487"/>
        <w:spacing w:before="42" w:line="220" w:lineRule="auto"/>
        <w:rPr>
          <w:sz w:val="16"/>
          <w:szCs w:val="16"/>
        </w:rPr>
      </w:pPr>
      <w:r>
        <w:rPr>
          <w:sz w:val="16"/>
          <w:szCs w:val="16"/>
          <w:color w:val="231F20"/>
          <w:spacing w:val="-2"/>
        </w:rPr>
        <w:t>［51］MATHEWSON</w:t>
      </w:r>
      <w:r>
        <w:rPr>
          <w:sz w:val="16"/>
          <w:szCs w:val="16"/>
          <w:color w:val="231F20"/>
          <w:spacing w:val="53"/>
          <w:w w:val="101"/>
        </w:rPr>
        <w:t xml:space="preserve"> </w:t>
      </w:r>
      <w:r>
        <w:rPr>
          <w:sz w:val="16"/>
          <w:szCs w:val="16"/>
          <w:color w:val="231F20"/>
          <w:spacing w:val="-2"/>
        </w:rPr>
        <w:t>S</w:t>
      </w:r>
      <w:r>
        <w:rPr>
          <w:sz w:val="16"/>
          <w:szCs w:val="16"/>
          <w:color w:val="231F20"/>
          <w:spacing w:val="42"/>
        </w:rPr>
        <w:t xml:space="preserve"> </w:t>
      </w:r>
      <w:r>
        <w:rPr>
          <w:sz w:val="16"/>
          <w:szCs w:val="16"/>
          <w:color w:val="231F20"/>
          <w:spacing w:val="-2"/>
        </w:rPr>
        <w:t>L ，AZEVEDO</w:t>
      </w:r>
      <w:r>
        <w:rPr>
          <w:sz w:val="16"/>
          <w:szCs w:val="16"/>
          <w:color w:val="231F20"/>
          <w:spacing w:val="39"/>
          <w:w w:val="101"/>
        </w:rPr>
        <w:t xml:space="preserve"> </w:t>
      </w:r>
      <w:r>
        <w:rPr>
          <w:sz w:val="16"/>
          <w:szCs w:val="16"/>
          <w:color w:val="231F20"/>
          <w:spacing w:val="-2"/>
        </w:rPr>
        <w:t>P</w:t>
      </w:r>
      <w:r>
        <w:rPr>
          <w:sz w:val="16"/>
          <w:szCs w:val="16"/>
          <w:color w:val="231F20"/>
          <w:spacing w:val="41"/>
          <w:w w:val="102"/>
        </w:rPr>
        <w:t xml:space="preserve"> </w:t>
      </w:r>
      <w:r>
        <w:rPr>
          <w:sz w:val="16"/>
          <w:szCs w:val="16"/>
          <w:color w:val="231F20"/>
          <w:spacing w:val="-2"/>
        </w:rPr>
        <w:t>S，GORDON</w:t>
      </w:r>
      <w:r>
        <w:rPr>
          <w:sz w:val="16"/>
          <w:szCs w:val="16"/>
          <w:color w:val="231F20"/>
          <w:spacing w:val="39"/>
          <w:w w:val="101"/>
        </w:rPr>
        <w:t xml:space="preserve"> </w:t>
      </w:r>
      <w:r>
        <w:rPr>
          <w:sz w:val="16"/>
          <w:szCs w:val="16"/>
          <w:color w:val="231F20"/>
          <w:spacing w:val="-2"/>
        </w:rPr>
        <w:t>A</w:t>
      </w:r>
      <w:r>
        <w:rPr>
          <w:sz w:val="16"/>
          <w:szCs w:val="16"/>
          <w:color w:val="231F20"/>
          <w:spacing w:val="41"/>
          <w:w w:val="102"/>
        </w:rPr>
        <w:t xml:space="preserve"> </w:t>
      </w:r>
      <w:r>
        <w:rPr>
          <w:sz w:val="16"/>
          <w:szCs w:val="16"/>
          <w:color w:val="231F20"/>
          <w:spacing w:val="-2"/>
        </w:rPr>
        <w:t>L，</w:t>
      </w:r>
      <w:r>
        <w:rPr>
          <w:sz w:val="16"/>
          <w:szCs w:val="16"/>
          <w:color w:val="231F20"/>
          <w:spacing w:val="-11"/>
        </w:rPr>
        <w:t xml:space="preserve"> </w:t>
      </w:r>
      <w:r>
        <w:rPr>
          <w:sz w:val="16"/>
          <w:szCs w:val="16"/>
          <w:color w:val="231F20"/>
          <w:spacing w:val="-2"/>
        </w:rPr>
        <w:t>et</w:t>
      </w:r>
      <w:r>
        <w:rPr>
          <w:sz w:val="16"/>
          <w:szCs w:val="16"/>
          <w:color w:val="231F20"/>
        </w:rPr>
        <w:t xml:space="preserve"> </w:t>
      </w:r>
      <w:r>
        <w:rPr>
          <w:sz w:val="16"/>
          <w:szCs w:val="16"/>
          <w:color w:val="231F20"/>
          <w:spacing w:val="-9"/>
        </w:rPr>
        <w:t>al.</w:t>
      </w:r>
      <w:r>
        <w:rPr>
          <w:sz w:val="16"/>
          <w:szCs w:val="16"/>
          <w:color w:val="231F20"/>
          <w:spacing w:val="27"/>
        </w:rPr>
        <w:t xml:space="preserve"> </w:t>
      </w:r>
      <w:r>
        <w:rPr>
          <w:sz w:val="16"/>
          <w:szCs w:val="16"/>
          <w:color w:val="231F20"/>
          <w:spacing w:val="-9"/>
        </w:rPr>
        <w:t>Overcoming</w:t>
      </w:r>
      <w:r>
        <w:rPr>
          <w:sz w:val="16"/>
          <w:szCs w:val="16"/>
          <w:color w:val="231F20"/>
          <w:spacing w:val="22"/>
        </w:rPr>
        <w:t xml:space="preserve"> </w:t>
      </w:r>
      <w:r>
        <w:rPr>
          <w:sz w:val="16"/>
          <w:szCs w:val="16"/>
          <w:color w:val="231F20"/>
          <w:spacing w:val="-9"/>
        </w:rPr>
        <w:t>protein</w:t>
      </w:r>
      <w:r>
        <w:rPr>
          <w:sz w:val="16"/>
          <w:szCs w:val="16"/>
          <w:color w:val="231F20"/>
          <w:spacing w:val="-10"/>
        </w:rPr>
        <w:t>-energy</w:t>
      </w:r>
      <w:r>
        <w:rPr>
          <w:sz w:val="16"/>
          <w:szCs w:val="16"/>
          <w:color w:val="231F20"/>
          <w:spacing w:val="23"/>
          <w:w w:val="101"/>
        </w:rPr>
        <w:t xml:space="preserve"> </w:t>
      </w:r>
      <w:r>
        <w:rPr>
          <w:sz w:val="16"/>
          <w:szCs w:val="16"/>
          <w:color w:val="231F20"/>
          <w:spacing w:val="-10"/>
        </w:rPr>
        <w:t>malnutrition</w:t>
      </w:r>
      <w:r>
        <w:rPr>
          <w:sz w:val="16"/>
          <w:szCs w:val="16"/>
          <w:color w:val="231F20"/>
          <w:spacing w:val="23"/>
          <w:w w:val="101"/>
        </w:rPr>
        <w:t xml:space="preserve"> </w:t>
      </w:r>
      <w:r>
        <w:rPr>
          <w:sz w:val="16"/>
          <w:szCs w:val="16"/>
          <w:color w:val="231F20"/>
          <w:spacing w:val="-10"/>
        </w:rPr>
        <w:t>in</w:t>
      </w:r>
      <w:r>
        <w:rPr>
          <w:sz w:val="16"/>
          <w:szCs w:val="16"/>
          <w:color w:val="231F20"/>
          <w:spacing w:val="23"/>
        </w:rPr>
        <w:t xml:space="preserve"> </w:t>
      </w:r>
      <w:r>
        <w:rPr>
          <w:sz w:val="16"/>
          <w:szCs w:val="16"/>
          <w:color w:val="231F20"/>
          <w:spacing w:val="-10"/>
        </w:rPr>
        <w:t>older</w:t>
      </w:r>
      <w:r>
        <w:rPr>
          <w:sz w:val="16"/>
          <w:szCs w:val="16"/>
          <w:color w:val="231F20"/>
          <w:spacing w:val="22"/>
        </w:rPr>
        <w:t xml:space="preserve"> </w:t>
      </w:r>
      <w:r>
        <w:rPr>
          <w:sz w:val="16"/>
          <w:szCs w:val="16"/>
          <w:color w:val="231F20"/>
          <w:spacing w:val="-10"/>
        </w:rPr>
        <w:t>adults</w:t>
      </w:r>
      <w:r>
        <w:rPr>
          <w:sz w:val="16"/>
          <w:szCs w:val="16"/>
          <w:color w:val="231F20"/>
          <w:spacing w:val="24"/>
        </w:rPr>
        <w:t xml:space="preserve"> </w:t>
      </w:r>
      <w:r>
        <w:rPr>
          <w:sz w:val="16"/>
          <w:szCs w:val="16"/>
          <w:color w:val="231F20"/>
          <w:spacing w:val="-10"/>
        </w:rPr>
        <w:t>in</w:t>
      </w:r>
      <w:r>
        <w:rPr>
          <w:sz w:val="16"/>
          <w:szCs w:val="16"/>
          <w:color w:val="231F20"/>
        </w:rPr>
        <w:t xml:space="preserve"> </w:t>
      </w:r>
      <w:r>
        <w:rPr>
          <w:sz w:val="16"/>
          <w:szCs w:val="16"/>
          <w:color w:val="231F20"/>
          <w:spacing w:val="-9"/>
        </w:rPr>
        <w:t>the</w:t>
      </w:r>
      <w:r>
        <w:rPr>
          <w:sz w:val="16"/>
          <w:szCs w:val="16"/>
          <w:color w:val="231F20"/>
          <w:spacing w:val="23"/>
        </w:rPr>
        <w:t xml:space="preserve"> </w:t>
      </w:r>
      <w:r>
        <w:rPr>
          <w:sz w:val="16"/>
          <w:szCs w:val="16"/>
          <w:color w:val="231F20"/>
          <w:spacing w:val="-9"/>
        </w:rPr>
        <w:t>residential</w:t>
      </w:r>
      <w:r>
        <w:rPr>
          <w:sz w:val="16"/>
          <w:szCs w:val="16"/>
          <w:color w:val="231F20"/>
          <w:spacing w:val="24"/>
          <w:w w:val="101"/>
        </w:rPr>
        <w:t xml:space="preserve"> </w:t>
      </w:r>
      <w:r>
        <w:rPr>
          <w:sz w:val="16"/>
          <w:szCs w:val="16"/>
          <w:color w:val="231F20"/>
          <w:spacing w:val="-9"/>
        </w:rPr>
        <w:t>care</w:t>
      </w:r>
      <w:r>
        <w:rPr>
          <w:sz w:val="16"/>
          <w:szCs w:val="16"/>
          <w:color w:val="231F20"/>
          <w:spacing w:val="25"/>
        </w:rPr>
        <w:t xml:space="preserve"> </w:t>
      </w:r>
      <w:r>
        <w:rPr>
          <w:sz w:val="16"/>
          <w:szCs w:val="16"/>
          <w:color w:val="231F20"/>
          <w:spacing w:val="-9"/>
        </w:rPr>
        <w:t>setting：a</w:t>
      </w:r>
      <w:r>
        <w:rPr>
          <w:sz w:val="16"/>
          <w:szCs w:val="16"/>
          <w:color w:val="231F20"/>
          <w:spacing w:val="24"/>
        </w:rPr>
        <w:t xml:space="preserve"> </w:t>
      </w:r>
      <w:r>
        <w:rPr>
          <w:sz w:val="16"/>
          <w:szCs w:val="16"/>
          <w:color w:val="231F20"/>
          <w:spacing w:val="-9"/>
        </w:rPr>
        <w:t>narrative</w:t>
      </w:r>
      <w:r>
        <w:rPr>
          <w:sz w:val="16"/>
          <w:szCs w:val="16"/>
          <w:color w:val="231F20"/>
          <w:spacing w:val="22"/>
          <w:w w:val="101"/>
        </w:rPr>
        <w:t xml:space="preserve"> </w:t>
      </w:r>
      <w:r>
        <w:rPr>
          <w:sz w:val="16"/>
          <w:szCs w:val="16"/>
          <w:color w:val="231F20"/>
          <w:spacing w:val="-9"/>
        </w:rPr>
        <w:t>revi</w:t>
      </w:r>
      <w:r>
        <w:rPr>
          <w:sz w:val="16"/>
          <w:szCs w:val="16"/>
          <w:color w:val="231F20"/>
          <w:spacing w:val="-10"/>
        </w:rPr>
        <w:t>ew</w:t>
      </w:r>
      <w:r>
        <w:rPr>
          <w:sz w:val="16"/>
          <w:szCs w:val="16"/>
          <w:color w:val="231F20"/>
          <w:spacing w:val="24"/>
        </w:rPr>
        <w:t xml:space="preserve"> </w:t>
      </w:r>
      <w:r>
        <w:rPr>
          <w:sz w:val="16"/>
          <w:szCs w:val="16"/>
          <w:color w:val="231F20"/>
          <w:spacing w:val="-10"/>
        </w:rPr>
        <w:t>of</w:t>
      </w:r>
      <w:r>
        <w:rPr>
          <w:sz w:val="16"/>
          <w:szCs w:val="16"/>
          <w:color w:val="231F20"/>
          <w:spacing w:val="15"/>
        </w:rPr>
        <w:t xml:space="preserve"> </w:t>
      </w:r>
      <w:r>
        <w:rPr>
          <w:sz w:val="16"/>
          <w:szCs w:val="16"/>
          <w:color w:val="231F20"/>
          <w:spacing w:val="-10"/>
        </w:rPr>
        <w:t>causes</w:t>
      </w:r>
      <w:r>
        <w:rPr>
          <w:sz w:val="16"/>
          <w:szCs w:val="16"/>
          <w:color w:val="231F20"/>
          <w:spacing w:val="24"/>
        </w:rPr>
        <w:t xml:space="preserve"> </w:t>
      </w:r>
      <w:r>
        <w:rPr>
          <w:sz w:val="16"/>
          <w:szCs w:val="16"/>
          <w:color w:val="231F20"/>
          <w:spacing w:val="-10"/>
        </w:rPr>
        <w:t>and</w:t>
      </w:r>
      <w:r>
        <w:rPr>
          <w:sz w:val="16"/>
          <w:szCs w:val="16"/>
          <w:color w:val="231F20"/>
        </w:rPr>
        <w:t xml:space="preserve"> </w:t>
      </w:r>
      <w:r>
        <w:rPr>
          <w:sz w:val="16"/>
          <w:szCs w:val="16"/>
          <w:color w:val="231F20"/>
          <w:spacing w:val="-11"/>
        </w:rPr>
        <w:t>interventions［J］.</w:t>
      </w:r>
      <w:r>
        <w:rPr>
          <w:sz w:val="16"/>
          <w:szCs w:val="16"/>
          <w:color w:val="231F20"/>
          <w:spacing w:val="11"/>
        </w:rPr>
        <w:t xml:space="preserve"> </w:t>
      </w:r>
      <w:r>
        <w:rPr>
          <w:sz w:val="16"/>
          <w:szCs w:val="16"/>
          <w:color w:val="231F20"/>
          <w:spacing w:val="-11"/>
        </w:rPr>
        <w:t>Ageing</w:t>
      </w:r>
      <w:r>
        <w:rPr>
          <w:sz w:val="16"/>
          <w:szCs w:val="16"/>
          <w:color w:val="231F20"/>
          <w:spacing w:val="14"/>
          <w:w w:val="101"/>
        </w:rPr>
        <w:t xml:space="preserve"> </w:t>
      </w:r>
      <w:r>
        <w:rPr>
          <w:sz w:val="16"/>
          <w:szCs w:val="16"/>
          <w:color w:val="231F20"/>
          <w:spacing w:val="-11"/>
        </w:rPr>
        <w:t>Res</w:t>
      </w:r>
      <w:r>
        <w:rPr>
          <w:sz w:val="16"/>
          <w:szCs w:val="16"/>
          <w:color w:val="231F20"/>
          <w:spacing w:val="14"/>
        </w:rPr>
        <w:t xml:space="preserve"> </w:t>
      </w:r>
      <w:r>
        <w:rPr>
          <w:sz w:val="16"/>
          <w:szCs w:val="16"/>
          <w:color w:val="231F20"/>
          <w:spacing w:val="-11"/>
        </w:rPr>
        <w:t>Rev，2021，70：101401.</w:t>
      </w:r>
      <w:r>
        <w:rPr>
          <w:sz w:val="16"/>
          <w:szCs w:val="16"/>
          <w:color w:val="231F20"/>
          <w:spacing w:val="14"/>
        </w:rPr>
        <w:t xml:space="preserve"> </w:t>
      </w:r>
      <w:r>
        <w:rPr>
          <w:sz w:val="16"/>
          <w:szCs w:val="16"/>
          <w:color w:val="231F20"/>
          <w:spacing w:val="-12"/>
        </w:rPr>
        <w:t>DOI：</w:t>
      </w:r>
      <w:r>
        <w:rPr>
          <w:sz w:val="16"/>
          <w:szCs w:val="16"/>
          <w:color w:val="231F20"/>
        </w:rPr>
        <w:t xml:space="preserve"> </w:t>
      </w:r>
      <w:r>
        <w:rPr>
          <w:sz w:val="16"/>
          <w:szCs w:val="16"/>
          <w:color w:val="231F20"/>
          <w:spacing w:val="-11"/>
        </w:rPr>
        <w:t>10.1016/j.arr.2021.101401.</w:t>
      </w:r>
    </w:p>
    <w:p>
      <w:pPr>
        <w:pStyle w:val="BodyText"/>
        <w:ind w:left="480" w:right="50" w:hanging="480"/>
        <w:spacing w:before="42" w:line="220" w:lineRule="auto"/>
        <w:rPr>
          <w:sz w:val="16"/>
          <w:szCs w:val="16"/>
        </w:rPr>
      </w:pPr>
      <w:r>
        <w:rPr>
          <w:sz w:val="16"/>
          <w:szCs w:val="16"/>
          <w:color w:val="231F20"/>
          <w:spacing w:val="-12"/>
        </w:rPr>
        <w:t>［52］WRIGHT</w:t>
      </w:r>
      <w:r>
        <w:rPr>
          <w:sz w:val="16"/>
          <w:szCs w:val="16"/>
          <w:color w:val="231F20"/>
          <w:spacing w:val="6"/>
        </w:rPr>
        <w:t xml:space="preserve"> </w:t>
      </w:r>
      <w:r>
        <w:rPr>
          <w:sz w:val="16"/>
          <w:szCs w:val="16"/>
          <w:color w:val="231F20"/>
          <w:spacing w:val="-12"/>
        </w:rPr>
        <w:t>J，BALDWIN</w:t>
      </w:r>
      <w:r>
        <w:rPr>
          <w:sz w:val="16"/>
          <w:szCs w:val="16"/>
          <w:color w:val="231F20"/>
          <w:spacing w:val="12"/>
        </w:rPr>
        <w:t xml:space="preserve"> </w:t>
      </w:r>
      <w:r>
        <w:rPr>
          <w:sz w:val="16"/>
          <w:szCs w:val="16"/>
          <w:color w:val="231F20"/>
          <w:spacing w:val="-13"/>
        </w:rPr>
        <w:t>C.</w:t>
      </w:r>
      <w:r>
        <w:rPr>
          <w:sz w:val="16"/>
          <w:szCs w:val="16"/>
          <w:color w:val="231F20"/>
          <w:spacing w:val="13"/>
        </w:rPr>
        <w:t xml:space="preserve"> </w:t>
      </w:r>
      <w:r>
        <w:rPr>
          <w:sz w:val="16"/>
          <w:szCs w:val="16"/>
          <w:color w:val="231F20"/>
          <w:spacing w:val="-13"/>
        </w:rPr>
        <w:t>Oral</w:t>
      </w:r>
      <w:r>
        <w:rPr>
          <w:sz w:val="16"/>
          <w:szCs w:val="16"/>
          <w:color w:val="231F20"/>
          <w:spacing w:val="10"/>
        </w:rPr>
        <w:t xml:space="preserve"> </w:t>
      </w:r>
      <w:r>
        <w:rPr>
          <w:sz w:val="16"/>
          <w:szCs w:val="16"/>
          <w:color w:val="231F20"/>
          <w:spacing w:val="-13"/>
        </w:rPr>
        <w:t>nutritional</w:t>
      </w:r>
      <w:r>
        <w:rPr>
          <w:sz w:val="16"/>
          <w:szCs w:val="16"/>
          <w:color w:val="231F20"/>
          <w:spacing w:val="11"/>
        </w:rPr>
        <w:t xml:space="preserve"> </w:t>
      </w:r>
      <w:r>
        <w:rPr>
          <w:sz w:val="16"/>
          <w:szCs w:val="16"/>
          <w:color w:val="231F20"/>
          <w:spacing w:val="-13"/>
        </w:rPr>
        <w:t>support</w:t>
      </w:r>
      <w:r>
        <w:rPr>
          <w:sz w:val="16"/>
          <w:szCs w:val="16"/>
          <w:color w:val="231F20"/>
          <w:spacing w:val="7"/>
        </w:rPr>
        <w:t xml:space="preserve"> </w:t>
      </w:r>
      <w:r>
        <w:rPr>
          <w:sz w:val="16"/>
          <w:szCs w:val="16"/>
          <w:color w:val="231F20"/>
          <w:spacing w:val="-13"/>
        </w:rPr>
        <w:t>with</w:t>
      </w:r>
      <w:r>
        <w:rPr>
          <w:sz w:val="16"/>
          <w:szCs w:val="16"/>
          <w:color w:val="231F20"/>
          <w:spacing w:val="9"/>
        </w:rPr>
        <w:t xml:space="preserve"> </w:t>
      </w:r>
      <w:r>
        <w:rPr>
          <w:sz w:val="16"/>
          <w:szCs w:val="16"/>
          <w:color w:val="231F20"/>
          <w:spacing w:val="-13"/>
        </w:rPr>
        <w:t>or</w:t>
      </w:r>
      <w:r>
        <w:rPr>
          <w:sz w:val="16"/>
          <w:szCs w:val="16"/>
          <w:color w:val="231F20"/>
          <w:spacing w:val="6"/>
        </w:rPr>
        <w:t xml:space="preserve"> </w:t>
      </w:r>
      <w:r>
        <w:rPr>
          <w:sz w:val="16"/>
          <w:szCs w:val="16"/>
          <w:color w:val="231F20"/>
          <w:spacing w:val="-13"/>
        </w:rPr>
        <w:t>without</w:t>
      </w:r>
      <w:r>
        <w:rPr>
          <w:sz w:val="16"/>
          <w:szCs w:val="16"/>
          <w:color w:val="231F20"/>
        </w:rPr>
        <w:t xml:space="preserve"> </w:t>
      </w:r>
      <w:r>
        <w:rPr>
          <w:sz w:val="16"/>
          <w:szCs w:val="16"/>
          <w:color w:val="231F20"/>
          <w:spacing w:val="-14"/>
        </w:rPr>
        <w:t>exercise in the management </w:t>
      </w:r>
      <w:r>
        <w:rPr>
          <w:sz w:val="16"/>
          <w:szCs w:val="16"/>
          <w:color w:val="231F20"/>
          <w:spacing w:val="-15"/>
        </w:rPr>
        <w:t>of malnutrition in nutritionally vulnerable</w:t>
      </w:r>
      <w:r>
        <w:rPr>
          <w:sz w:val="16"/>
          <w:szCs w:val="16"/>
          <w:color w:val="231F20"/>
        </w:rPr>
        <w:t xml:space="preserve"> </w:t>
      </w:r>
      <w:r>
        <w:rPr>
          <w:sz w:val="16"/>
          <w:szCs w:val="16"/>
          <w:color w:val="231F20"/>
          <w:spacing w:val="-6"/>
        </w:rPr>
        <w:t>older</w:t>
      </w:r>
      <w:r>
        <w:rPr>
          <w:sz w:val="16"/>
          <w:szCs w:val="16"/>
          <w:color w:val="231F20"/>
          <w:spacing w:val="26"/>
          <w:w w:val="101"/>
        </w:rPr>
        <w:t xml:space="preserve"> </w:t>
      </w:r>
      <w:r>
        <w:rPr>
          <w:sz w:val="16"/>
          <w:szCs w:val="16"/>
          <w:color w:val="231F20"/>
          <w:spacing w:val="-6"/>
        </w:rPr>
        <w:t>people：a</w:t>
      </w:r>
      <w:r>
        <w:rPr>
          <w:sz w:val="16"/>
          <w:szCs w:val="16"/>
          <w:color w:val="231F20"/>
          <w:spacing w:val="30"/>
        </w:rPr>
        <w:t xml:space="preserve"> </w:t>
      </w:r>
      <w:r>
        <w:rPr>
          <w:sz w:val="16"/>
          <w:szCs w:val="16"/>
          <w:color w:val="231F20"/>
          <w:spacing w:val="-6"/>
        </w:rPr>
        <w:t>systematic</w:t>
      </w:r>
      <w:r>
        <w:rPr>
          <w:sz w:val="16"/>
          <w:szCs w:val="16"/>
          <w:color w:val="231F20"/>
          <w:spacing w:val="27"/>
          <w:w w:val="102"/>
        </w:rPr>
        <w:t xml:space="preserve"> </w:t>
      </w:r>
      <w:r>
        <w:rPr>
          <w:sz w:val="16"/>
          <w:szCs w:val="16"/>
          <w:color w:val="231F20"/>
          <w:spacing w:val="-6"/>
        </w:rPr>
        <w:t>review</w:t>
      </w:r>
      <w:r>
        <w:rPr>
          <w:sz w:val="16"/>
          <w:szCs w:val="16"/>
          <w:color w:val="231F20"/>
          <w:spacing w:val="28"/>
          <w:w w:val="101"/>
        </w:rPr>
        <w:t xml:space="preserve"> </w:t>
      </w:r>
      <w:r>
        <w:rPr>
          <w:sz w:val="16"/>
          <w:szCs w:val="16"/>
          <w:color w:val="231F20"/>
          <w:spacing w:val="-6"/>
        </w:rPr>
        <w:t>and</w:t>
      </w:r>
      <w:r>
        <w:rPr>
          <w:sz w:val="16"/>
          <w:szCs w:val="16"/>
          <w:color w:val="231F20"/>
          <w:spacing w:val="29"/>
        </w:rPr>
        <w:t xml:space="preserve"> </w:t>
      </w:r>
      <w:r>
        <w:rPr>
          <w:sz w:val="16"/>
          <w:szCs w:val="16"/>
          <w:color w:val="231F20"/>
          <w:spacing w:val="-6"/>
        </w:rPr>
        <w:t>meta-</w:t>
      </w:r>
      <w:r>
        <w:rPr>
          <w:sz w:val="16"/>
          <w:szCs w:val="16"/>
          <w:color w:val="231F20"/>
          <w:spacing w:val="-7"/>
        </w:rPr>
        <w:t>analysis［J］</w:t>
      </w:r>
      <w:r>
        <w:rPr>
          <w:sz w:val="16"/>
          <w:szCs w:val="16"/>
          <w:color w:val="231F20"/>
          <w:spacing w:val="-19"/>
        </w:rPr>
        <w:t xml:space="preserve"> </w:t>
      </w:r>
      <w:r>
        <w:rPr>
          <w:sz w:val="16"/>
          <w:szCs w:val="16"/>
          <w:color w:val="231F20"/>
          <w:spacing w:val="-7"/>
        </w:rPr>
        <w:t>.</w:t>
      </w:r>
      <w:r>
        <w:rPr>
          <w:sz w:val="16"/>
          <w:szCs w:val="16"/>
          <w:color w:val="231F20"/>
        </w:rPr>
        <w:t xml:space="preserve"> </w:t>
      </w:r>
      <w:r>
        <w:rPr>
          <w:sz w:val="16"/>
          <w:szCs w:val="16"/>
          <w:color w:val="231F20"/>
          <w:spacing w:val="-6"/>
        </w:rPr>
        <w:t>Clin</w:t>
      </w:r>
      <w:r>
        <w:rPr>
          <w:sz w:val="16"/>
          <w:szCs w:val="16"/>
          <w:color w:val="231F20"/>
          <w:spacing w:val="22"/>
        </w:rPr>
        <w:t xml:space="preserve"> </w:t>
      </w:r>
      <w:r>
        <w:rPr>
          <w:sz w:val="16"/>
          <w:szCs w:val="16"/>
          <w:color w:val="231F20"/>
          <w:spacing w:val="-6"/>
        </w:rPr>
        <w:t>Nutr，2018，37（6</w:t>
      </w:r>
      <w:r>
        <w:rPr>
          <w:sz w:val="16"/>
          <w:szCs w:val="16"/>
          <w:color w:val="231F20"/>
          <w:spacing w:val="19"/>
        </w:rPr>
        <w:t xml:space="preserve"> </w:t>
      </w:r>
      <w:r>
        <w:rPr>
          <w:sz w:val="16"/>
          <w:szCs w:val="16"/>
          <w:color w:val="231F20"/>
          <w:spacing w:val="-6"/>
        </w:rPr>
        <w:t>Pt</w:t>
      </w:r>
      <w:r>
        <w:rPr>
          <w:sz w:val="16"/>
          <w:szCs w:val="16"/>
          <w:color w:val="231F20"/>
          <w:spacing w:val="18"/>
          <w:w w:val="101"/>
        </w:rPr>
        <w:t xml:space="preserve"> </w:t>
      </w:r>
      <w:r>
        <w:rPr>
          <w:sz w:val="16"/>
          <w:szCs w:val="16"/>
          <w:color w:val="231F20"/>
          <w:spacing w:val="-6"/>
        </w:rPr>
        <w:t>A</w:t>
      </w:r>
      <w:r>
        <w:rPr>
          <w:sz w:val="16"/>
          <w:szCs w:val="16"/>
          <w:color w:val="231F20"/>
          <w:spacing w:val="-8"/>
        </w:rPr>
        <w:t>）：</w:t>
      </w:r>
      <w:r>
        <w:rPr>
          <w:sz w:val="16"/>
          <w:szCs w:val="16"/>
          <w:color w:val="231F20"/>
          <w:spacing w:val="-6"/>
        </w:rPr>
        <w:t>1879-1891.</w:t>
      </w:r>
      <w:r>
        <w:rPr>
          <w:sz w:val="16"/>
          <w:szCs w:val="16"/>
          <w:color w:val="231F20"/>
          <w:spacing w:val="21"/>
          <w:w w:val="101"/>
        </w:rPr>
        <w:t xml:space="preserve"> </w:t>
      </w:r>
      <w:r>
        <w:rPr>
          <w:sz w:val="16"/>
          <w:szCs w:val="16"/>
          <w:color w:val="231F20"/>
          <w:spacing w:val="-6"/>
        </w:rPr>
        <w:t>D</w:t>
      </w:r>
      <w:r>
        <w:rPr>
          <w:sz w:val="16"/>
          <w:szCs w:val="16"/>
          <w:color w:val="231F20"/>
          <w:spacing w:val="-7"/>
        </w:rPr>
        <w:t>OI：10.1016/</w:t>
      </w:r>
      <w:r>
        <w:rPr>
          <w:sz w:val="16"/>
          <w:szCs w:val="16"/>
          <w:color w:val="231F20"/>
        </w:rPr>
        <w:t xml:space="preserve"> </w:t>
      </w:r>
      <w:r>
        <w:rPr>
          <w:sz w:val="16"/>
          <w:szCs w:val="16"/>
          <w:color w:val="231F20"/>
          <w:spacing w:val="-9"/>
        </w:rPr>
        <w:t>j.clnu.2017.09.004.</w:t>
      </w:r>
    </w:p>
    <w:p>
      <w:pPr>
        <w:pStyle w:val="BodyText"/>
        <w:ind w:left="487" w:hanging="488"/>
        <w:spacing w:before="42" w:line="221" w:lineRule="auto"/>
        <w:rPr>
          <w:sz w:val="16"/>
          <w:szCs w:val="16"/>
        </w:rPr>
      </w:pPr>
      <w:r>
        <w:rPr>
          <w:sz w:val="16"/>
          <w:szCs w:val="16"/>
          <w:color w:val="231F20"/>
          <w:spacing w:val="-6"/>
        </w:rPr>
        <w:t>［53］COELHO-J</w:t>
      </w:r>
      <w:r>
        <w:rPr>
          <w:rFonts w:ascii="SimSun" w:hAnsi="SimSun" w:eastAsia="SimSun" w:cs="SimSun"/>
          <w:sz w:val="16"/>
          <w:szCs w:val="16"/>
          <w:color w:val="231F20"/>
          <w:spacing w:val="-6"/>
        </w:rPr>
        <w:t>Ú</w:t>
      </w:r>
      <w:r>
        <w:rPr>
          <w:sz w:val="16"/>
          <w:szCs w:val="16"/>
          <w:color w:val="231F20"/>
          <w:spacing w:val="-6"/>
        </w:rPr>
        <w:t>NIOR H J，MILANO-TEIXEIRA L，RODRIGUES B，</w:t>
      </w:r>
      <w:r>
        <w:rPr>
          <w:sz w:val="16"/>
          <w:szCs w:val="16"/>
          <w:color w:val="231F20"/>
          <w:spacing w:val="14"/>
          <w:w w:val="101"/>
        </w:rPr>
        <w:t xml:space="preserve"> </w:t>
      </w:r>
      <w:r>
        <w:rPr>
          <w:sz w:val="16"/>
          <w:szCs w:val="16"/>
          <w:color w:val="231F20"/>
          <w:spacing w:val="-13"/>
        </w:rPr>
        <w:t>et</w:t>
      </w:r>
      <w:r>
        <w:rPr>
          <w:sz w:val="16"/>
          <w:szCs w:val="16"/>
          <w:color w:val="231F20"/>
          <w:spacing w:val="5"/>
        </w:rPr>
        <w:t xml:space="preserve"> </w:t>
      </w:r>
      <w:r>
        <w:rPr>
          <w:sz w:val="16"/>
          <w:szCs w:val="16"/>
          <w:color w:val="231F20"/>
          <w:spacing w:val="-13"/>
        </w:rPr>
        <w:t>al.</w:t>
      </w:r>
      <w:r>
        <w:rPr>
          <w:sz w:val="16"/>
          <w:szCs w:val="16"/>
          <w:color w:val="231F20"/>
          <w:spacing w:val="7"/>
        </w:rPr>
        <w:t xml:space="preserve"> </w:t>
      </w:r>
      <w:r>
        <w:rPr>
          <w:sz w:val="16"/>
          <w:szCs w:val="16"/>
          <w:color w:val="231F20"/>
          <w:spacing w:val="-13"/>
        </w:rPr>
        <w:t>Relative</w:t>
      </w:r>
      <w:r>
        <w:rPr>
          <w:sz w:val="16"/>
          <w:szCs w:val="16"/>
          <w:color w:val="231F20"/>
          <w:spacing w:val="4"/>
        </w:rPr>
        <w:t xml:space="preserve"> </w:t>
      </w:r>
      <w:r>
        <w:rPr>
          <w:sz w:val="16"/>
          <w:szCs w:val="16"/>
          <w:color w:val="231F20"/>
          <w:spacing w:val="-13"/>
        </w:rPr>
        <w:t>protein</w:t>
      </w:r>
      <w:r>
        <w:rPr>
          <w:sz w:val="16"/>
          <w:szCs w:val="16"/>
          <w:color w:val="231F20"/>
          <w:spacing w:val="6"/>
        </w:rPr>
        <w:t xml:space="preserve"> </w:t>
      </w:r>
      <w:r>
        <w:rPr>
          <w:sz w:val="16"/>
          <w:szCs w:val="16"/>
          <w:color w:val="231F20"/>
          <w:spacing w:val="-13"/>
        </w:rPr>
        <w:t>intake</w:t>
      </w:r>
      <w:r>
        <w:rPr>
          <w:sz w:val="16"/>
          <w:szCs w:val="16"/>
          <w:color w:val="231F20"/>
          <w:spacing w:val="6"/>
        </w:rPr>
        <w:t xml:space="preserve"> </w:t>
      </w:r>
      <w:r>
        <w:rPr>
          <w:sz w:val="16"/>
          <w:szCs w:val="16"/>
          <w:color w:val="231F20"/>
          <w:spacing w:val="-13"/>
        </w:rPr>
        <w:t>and</w:t>
      </w:r>
      <w:r>
        <w:rPr>
          <w:sz w:val="16"/>
          <w:szCs w:val="16"/>
          <w:color w:val="231F20"/>
          <w:spacing w:val="4"/>
        </w:rPr>
        <w:t xml:space="preserve"> </w:t>
      </w:r>
      <w:r>
        <w:rPr>
          <w:sz w:val="16"/>
          <w:szCs w:val="16"/>
          <w:color w:val="231F20"/>
          <w:spacing w:val="-13"/>
        </w:rPr>
        <w:t>physical function</w:t>
      </w:r>
      <w:r>
        <w:rPr>
          <w:sz w:val="16"/>
          <w:szCs w:val="16"/>
          <w:color w:val="231F20"/>
          <w:spacing w:val="6"/>
        </w:rPr>
        <w:t xml:space="preserve"> </w:t>
      </w:r>
      <w:r>
        <w:rPr>
          <w:sz w:val="16"/>
          <w:szCs w:val="16"/>
          <w:color w:val="231F20"/>
          <w:spacing w:val="-13"/>
        </w:rPr>
        <w:t>in</w:t>
      </w:r>
      <w:r>
        <w:rPr>
          <w:sz w:val="16"/>
          <w:szCs w:val="16"/>
          <w:color w:val="231F20"/>
          <w:spacing w:val="5"/>
        </w:rPr>
        <w:t xml:space="preserve"> </w:t>
      </w:r>
      <w:r>
        <w:rPr>
          <w:sz w:val="16"/>
          <w:szCs w:val="16"/>
          <w:color w:val="231F20"/>
          <w:spacing w:val="-13"/>
        </w:rPr>
        <w:t>olde</w:t>
      </w:r>
      <w:r>
        <w:rPr>
          <w:sz w:val="16"/>
          <w:szCs w:val="16"/>
          <w:color w:val="231F20"/>
          <w:spacing w:val="-14"/>
        </w:rPr>
        <w:t>r</w:t>
      </w:r>
      <w:r>
        <w:rPr>
          <w:sz w:val="16"/>
          <w:szCs w:val="16"/>
          <w:color w:val="231F20"/>
          <w:spacing w:val="4"/>
        </w:rPr>
        <w:t xml:space="preserve"> </w:t>
      </w:r>
      <w:r>
        <w:rPr>
          <w:sz w:val="16"/>
          <w:szCs w:val="16"/>
          <w:color w:val="231F20"/>
          <w:spacing w:val="-14"/>
        </w:rPr>
        <w:t>adults：</w:t>
      </w:r>
      <w:r>
        <w:rPr>
          <w:sz w:val="16"/>
          <w:szCs w:val="16"/>
          <w:color w:val="231F20"/>
        </w:rPr>
        <w:t xml:space="preserve"> </w:t>
      </w:r>
      <w:r>
        <w:rPr>
          <w:sz w:val="16"/>
          <w:szCs w:val="16"/>
          <w:color w:val="231F20"/>
          <w:spacing w:val="-13"/>
        </w:rPr>
        <w:t>a systematic review and meta-analysis </w:t>
      </w:r>
      <w:r>
        <w:rPr>
          <w:sz w:val="16"/>
          <w:szCs w:val="16"/>
          <w:color w:val="231F20"/>
          <w:spacing w:val="-14"/>
        </w:rPr>
        <w:t>of observational studies［J］.</w:t>
      </w:r>
      <w:r>
        <w:rPr>
          <w:sz w:val="16"/>
          <w:szCs w:val="16"/>
          <w:color w:val="231F20"/>
        </w:rPr>
        <w:t xml:space="preserve">  </w:t>
      </w:r>
      <w:r>
        <w:rPr>
          <w:sz w:val="16"/>
          <w:szCs w:val="16"/>
          <w:color w:val="231F20"/>
          <w:spacing w:val="-11"/>
        </w:rPr>
        <w:t>Nutrients，2018，10（9</w:t>
      </w:r>
      <w:r>
        <w:rPr>
          <w:sz w:val="16"/>
          <w:szCs w:val="16"/>
          <w:color w:val="231F20"/>
          <w:spacing w:val="-19"/>
        </w:rPr>
        <w:t>）：</w:t>
      </w:r>
      <w:r>
        <w:rPr>
          <w:sz w:val="16"/>
          <w:szCs w:val="16"/>
          <w:color w:val="231F20"/>
          <w:spacing w:val="-12"/>
        </w:rPr>
        <w:t>1330. DOI：10.3390/nu10091330.</w:t>
      </w:r>
    </w:p>
    <w:p>
      <w:pPr>
        <w:pStyle w:val="BodyText"/>
        <w:ind w:left="487" w:right="41" w:hanging="487"/>
        <w:spacing w:before="30" w:line="205" w:lineRule="auto"/>
        <w:rPr>
          <w:sz w:val="16"/>
          <w:szCs w:val="16"/>
        </w:rPr>
      </w:pPr>
      <w:r>
        <w:rPr>
          <w:sz w:val="16"/>
          <w:szCs w:val="16"/>
          <w:color w:val="231F20"/>
          <w:spacing w:val="-10"/>
        </w:rPr>
        <w:t>［54］PINCOMBE</w:t>
      </w:r>
      <w:r>
        <w:rPr>
          <w:sz w:val="16"/>
          <w:szCs w:val="16"/>
          <w:color w:val="231F20"/>
          <w:spacing w:val="23"/>
          <w:w w:val="101"/>
        </w:rPr>
        <w:t xml:space="preserve"> </w:t>
      </w:r>
      <w:r>
        <w:rPr>
          <w:sz w:val="16"/>
          <w:szCs w:val="16"/>
          <w:color w:val="231F20"/>
          <w:spacing w:val="-10"/>
        </w:rPr>
        <w:t>N</w:t>
      </w:r>
      <w:r>
        <w:rPr>
          <w:sz w:val="16"/>
          <w:szCs w:val="16"/>
          <w:color w:val="231F20"/>
          <w:spacing w:val="14"/>
        </w:rPr>
        <w:t xml:space="preserve"> </w:t>
      </w:r>
      <w:r>
        <w:rPr>
          <w:sz w:val="16"/>
          <w:szCs w:val="16"/>
          <w:color w:val="231F20"/>
          <w:spacing w:val="-10"/>
        </w:rPr>
        <w:t>L，PEARSON</w:t>
      </w:r>
      <w:r>
        <w:rPr>
          <w:sz w:val="16"/>
          <w:szCs w:val="16"/>
          <w:color w:val="231F20"/>
          <w:spacing w:val="15"/>
        </w:rPr>
        <w:t xml:space="preserve"> </w:t>
      </w:r>
      <w:r>
        <w:rPr>
          <w:sz w:val="16"/>
          <w:szCs w:val="16"/>
          <w:color w:val="231F20"/>
          <w:spacing w:val="-10"/>
        </w:rPr>
        <w:t>M</w:t>
      </w:r>
      <w:r>
        <w:rPr>
          <w:sz w:val="16"/>
          <w:szCs w:val="16"/>
          <w:color w:val="231F20"/>
          <w:spacing w:val="8"/>
        </w:rPr>
        <w:t xml:space="preserve"> </w:t>
      </w:r>
      <w:r>
        <w:rPr>
          <w:sz w:val="16"/>
          <w:szCs w:val="16"/>
          <w:color w:val="231F20"/>
          <w:spacing w:val="-10"/>
        </w:rPr>
        <w:t>J，SMART</w:t>
      </w:r>
      <w:r>
        <w:rPr>
          <w:sz w:val="16"/>
          <w:szCs w:val="16"/>
          <w:color w:val="231F20"/>
          <w:spacing w:val="15"/>
        </w:rPr>
        <w:t xml:space="preserve"> </w:t>
      </w:r>
      <w:r>
        <w:rPr>
          <w:sz w:val="16"/>
          <w:szCs w:val="16"/>
          <w:color w:val="231F20"/>
          <w:spacing w:val="-10"/>
        </w:rPr>
        <w:t>N</w:t>
      </w:r>
      <w:r>
        <w:rPr>
          <w:sz w:val="16"/>
          <w:szCs w:val="16"/>
          <w:color w:val="231F20"/>
          <w:spacing w:val="12"/>
        </w:rPr>
        <w:t xml:space="preserve"> </w:t>
      </w:r>
      <w:r>
        <w:rPr>
          <w:sz w:val="16"/>
          <w:szCs w:val="16"/>
          <w:color w:val="231F20"/>
          <w:spacing w:val="-10"/>
        </w:rPr>
        <w:t>A，et</w:t>
      </w:r>
      <w:r>
        <w:rPr>
          <w:sz w:val="16"/>
          <w:szCs w:val="16"/>
          <w:color w:val="231F20"/>
          <w:spacing w:val="12"/>
          <w:w w:val="101"/>
        </w:rPr>
        <w:t xml:space="preserve"> </w:t>
      </w:r>
      <w:r>
        <w:rPr>
          <w:sz w:val="16"/>
          <w:szCs w:val="16"/>
          <w:color w:val="231F20"/>
          <w:spacing w:val="-10"/>
        </w:rPr>
        <w:t>al.</w:t>
      </w:r>
      <w:r>
        <w:rPr>
          <w:sz w:val="16"/>
          <w:szCs w:val="16"/>
          <w:color w:val="231F20"/>
          <w:spacing w:val="12"/>
          <w:w w:val="101"/>
        </w:rPr>
        <w:t xml:space="preserve"> </w:t>
      </w:r>
      <w:r>
        <w:rPr>
          <w:sz w:val="16"/>
          <w:szCs w:val="16"/>
          <w:color w:val="231F20"/>
          <w:spacing w:val="-10"/>
        </w:rPr>
        <w:t>Effect</w:t>
      </w:r>
      <w:r>
        <w:rPr>
          <w:sz w:val="16"/>
          <w:szCs w:val="16"/>
          <w:color w:val="231F20"/>
          <w:spacing w:val="12"/>
          <w:w w:val="101"/>
        </w:rPr>
        <w:t xml:space="preserve"> </w:t>
      </w:r>
      <w:r>
        <w:rPr>
          <w:sz w:val="16"/>
          <w:szCs w:val="16"/>
          <w:color w:val="231F20"/>
          <w:spacing w:val="-10"/>
        </w:rPr>
        <w:t>of</w:t>
      </w:r>
      <w:r>
        <w:rPr>
          <w:sz w:val="16"/>
          <w:szCs w:val="16"/>
          <w:color w:val="231F20"/>
        </w:rPr>
        <w:t xml:space="preserve"> </w:t>
      </w:r>
      <w:r>
        <w:rPr>
          <w:sz w:val="16"/>
          <w:szCs w:val="16"/>
          <w:color w:val="231F20"/>
          <w:spacing w:val="-14"/>
        </w:rPr>
        <w:t>vitamin</w:t>
      </w:r>
      <w:r>
        <w:rPr>
          <w:sz w:val="16"/>
          <w:szCs w:val="16"/>
          <w:color w:val="231F20"/>
          <w:spacing w:val="17"/>
        </w:rPr>
        <w:t xml:space="preserve"> </w:t>
      </w:r>
      <w:r>
        <w:rPr>
          <w:sz w:val="16"/>
          <w:szCs w:val="16"/>
          <w:color w:val="231F20"/>
          <w:spacing w:val="-14"/>
        </w:rPr>
        <w:t>D</w:t>
      </w:r>
      <w:r>
        <w:rPr>
          <w:sz w:val="16"/>
          <w:szCs w:val="16"/>
          <w:color w:val="231F20"/>
          <w:spacing w:val="17"/>
        </w:rPr>
        <w:t xml:space="preserve"> </w:t>
      </w:r>
      <w:r>
        <w:rPr>
          <w:sz w:val="16"/>
          <w:szCs w:val="16"/>
          <w:color w:val="231F20"/>
          <w:spacing w:val="-14"/>
        </w:rPr>
        <w:t>supplementation</w:t>
      </w:r>
      <w:r>
        <w:rPr>
          <w:sz w:val="16"/>
          <w:szCs w:val="16"/>
          <w:color w:val="231F20"/>
          <w:spacing w:val="15"/>
        </w:rPr>
        <w:t xml:space="preserve"> </w:t>
      </w:r>
      <w:r>
        <w:rPr>
          <w:sz w:val="16"/>
          <w:szCs w:val="16"/>
          <w:color w:val="231F20"/>
          <w:spacing w:val="-14"/>
        </w:rPr>
        <w:t>on</w:t>
      </w:r>
      <w:r>
        <w:rPr>
          <w:sz w:val="16"/>
          <w:szCs w:val="16"/>
          <w:color w:val="231F20"/>
          <w:spacing w:val="16"/>
        </w:rPr>
        <w:t xml:space="preserve"> </w:t>
      </w:r>
      <w:r>
        <w:rPr>
          <w:sz w:val="16"/>
          <w:szCs w:val="16"/>
          <w:color w:val="231F20"/>
          <w:spacing w:val="-14"/>
        </w:rPr>
        <w:t>endotheli</w:t>
      </w:r>
      <w:r>
        <w:rPr>
          <w:sz w:val="16"/>
          <w:szCs w:val="16"/>
          <w:color w:val="231F20"/>
          <w:spacing w:val="-15"/>
        </w:rPr>
        <w:t>al</w:t>
      </w:r>
      <w:r>
        <w:rPr>
          <w:sz w:val="16"/>
          <w:szCs w:val="16"/>
          <w:color w:val="231F20"/>
          <w:spacing w:val="12"/>
        </w:rPr>
        <w:t xml:space="preserve"> </w:t>
      </w:r>
      <w:r>
        <w:rPr>
          <w:sz w:val="16"/>
          <w:szCs w:val="16"/>
          <w:color w:val="231F20"/>
          <w:spacing w:val="-15"/>
        </w:rPr>
        <w:t>function</w:t>
      </w:r>
      <w:r>
        <w:rPr>
          <w:sz w:val="16"/>
          <w:szCs w:val="16"/>
          <w:color w:val="231F20"/>
          <w:spacing w:val="18"/>
        </w:rPr>
        <w:t xml:space="preserve"> </w:t>
      </w:r>
      <w:r>
        <w:rPr>
          <w:sz w:val="16"/>
          <w:szCs w:val="16"/>
          <w:color w:val="231F20"/>
          <w:spacing w:val="-15"/>
        </w:rPr>
        <w:t>-</w:t>
      </w:r>
      <w:r>
        <w:rPr>
          <w:sz w:val="16"/>
          <w:szCs w:val="16"/>
          <w:color w:val="231F20"/>
          <w:spacing w:val="14"/>
          <w:w w:val="101"/>
        </w:rPr>
        <w:t xml:space="preserve"> </w:t>
      </w:r>
      <w:r>
        <w:rPr>
          <w:sz w:val="16"/>
          <w:szCs w:val="16"/>
          <w:color w:val="231F20"/>
          <w:spacing w:val="-15"/>
        </w:rPr>
        <w:t>An</w:t>
      </w:r>
      <w:r>
        <w:rPr>
          <w:sz w:val="16"/>
          <w:szCs w:val="16"/>
          <w:color w:val="231F20"/>
          <w:spacing w:val="14"/>
        </w:rPr>
        <w:t xml:space="preserve"> </w:t>
      </w:r>
      <w:r>
        <w:rPr>
          <w:sz w:val="16"/>
          <w:szCs w:val="16"/>
          <w:color w:val="231F20"/>
          <w:spacing w:val="-15"/>
        </w:rPr>
        <w:t>updated</w:t>
      </w:r>
      <w:r>
        <w:rPr>
          <w:sz w:val="16"/>
          <w:szCs w:val="16"/>
          <w:color w:val="231F20"/>
        </w:rPr>
        <w:t xml:space="preserve"> </w:t>
      </w:r>
      <w:r>
        <w:rPr>
          <w:sz w:val="16"/>
          <w:szCs w:val="16"/>
          <w:color w:val="231F20"/>
          <w:spacing w:val="-11"/>
        </w:rPr>
        <w:t>systematic</w:t>
      </w:r>
      <w:r>
        <w:rPr>
          <w:sz w:val="16"/>
          <w:szCs w:val="16"/>
          <w:color w:val="231F20"/>
          <w:spacing w:val="15"/>
        </w:rPr>
        <w:t xml:space="preserve"> </w:t>
      </w:r>
      <w:r>
        <w:rPr>
          <w:sz w:val="16"/>
          <w:szCs w:val="16"/>
          <w:color w:val="231F20"/>
          <w:spacing w:val="-11"/>
        </w:rPr>
        <w:t>review</w:t>
      </w:r>
      <w:r>
        <w:rPr>
          <w:sz w:val="16"/>
          <w:szCs w:val="16"/>
          <w:color w:val="231F20"/>
          <w:spacing w:val="12"/>
          <w:w w:val="101"/>
        </w:rPr>
        <w:t xml:space="preserve"> </w:t>
      </w:r>
      <w:r>
        <w:rPr>
          <w:sz w:val="16"/>
          <w:szCs w:val="16"/>
          <w:color w:val="231F20"/>
          <w:spacing w:val="-11"/>
        </w:rPr>
        <w:t>with</w:t>
      </w:r>
      <w:r>
        <w:rPr>
          <w:sz w:val="16"/>
          <w:szCs w:val="16"/>
          <w:color w:val="231F20"/>
          <w:spacing w:val="16"/>
        </w:rPr>
        <w:t xml:space="preserve"> </w:t>
      </w:r>
      <w:r>
        <w:rPr>
          <w:sz w:val="16"/>
          <w:szCs w:val="16"/>
          <w:color w:val="231F20"/>
          <w:spacing w:val="-11"/>
        </w:rPr>
        <w:t>meta-analysis</w:t>
      </w:r>
      <w:r>
        <w:rPr>
          <w:sz w:val="16"/>
          <w:szCs w:val="16"/>
          <w:color w:val="231F20"/>
          <w:spacing w:val="15"/>
          <w:w w:val="101"/>
        </w:rPr>
        <w:t xml:space="preserve"> </w:t>
      </w:r>
      <w:r>
        <w:rPr>
          <w:sz w:val="16"/>
          <w:szCs w:val="16"/>
          <w:color w:val="231F20"/>
          <w:spacing w:val="-11"/>
        </w:rPr>
        <w:t>and</w:t>
      </w:r>
      <w:r>
        <w:rPr>
          <w:sz w:val="16"/>
          <w:szCs w:val="16"/>
          <w:color w:val="231F20"/>
          <w:spacing w:val="16"/>
        </w:rPr>
        <w:t xml:space="preserve"> </w:t>
      </w:r>
      <w:r>
        <w:rPr>
          <w:sz w:val="16"/>
          <w:szCs w:val="16"/>
          <w:color w:val="231F20"/>
          <w:spacing w:val="-11"/>
        </w:rPr>
        <w:t>meta-reg</w:t>
      </w:r>
      <w:r>
        <w:rPr>
          <w:sz w:val="16"/>
          <w:szCs w:val="16"/>
          <w:color w:val="231F20"/>
          <w:spacing w:val="-12"/>
        </w:rPr>
        <w:t>ression［J］.</w:t>
      </w:r>
    </w:p>
    <w:p>
      <w:pPr>
        <w:spacing w:line="205" w:lineRule="auto"/>
        <w:sectPr>
          <w:type w:val="continuous"/>
          <w:pgSz w:w="11963" w:h="16158"/>
          <w:pgMar w:top="1302" w:right="912" w:bottom="0" w:left="961" w:header="933" w:footer="0" w:gutter="0"/>
          <w:cols w:equalWidth="0" w:num="2">
            <w:col w:w="5116" w:space="100"/>
            <w:col w:w="4874" w:space="0"/>
          </w:cols>
        </w:sectPr>
        <w:rPr>
          <w:sz w:val="16"/>
          <w:szCs w:val="16"/>
        </w:rPr>
      </w:pPr>
    </w:p>
    <w:p>
      <w:pPr>
        <w:spacing w:before="8"/>
        <w:rPr/>
      </w:pPr>
      <w:r/>
    </w:p>
    <w:p>
      <w:pPr>
        <w:sectPr>
          <w:headerReference w:type="default" r:id="rId14"/>
          <w:pgSz w:w="11963" w:h="16158"/>
          <w:pgMar w:top="1300" w:right="954" w:bottom="0" w:left="961" w:header="930" w:footer="0" w:gutter="0"/>
          <w:cols w:equalWidth="0" w:num="1">
            <w:col w:w="10047" w:space="0"/>
          </w:cols>
        </w:sectPr>
        <w:rPr/>
      </w:pPr>
    </w:p>
    <w:p>
      <w:pPr>
        <w:pStyle w:val="BodyText"/>
        <w:ind w:left="501" w:right="323" w:hanging="11"/>
        <w:spacing w:before="37" w:line="227" w:lineRule="auto"/>
        <w:rPr>
          <w:sz w:val="16"/>
          <w:szCs w:val="16"/>
        </w:rPr>
      </w:pPr>
      <w:r>
        <w:rPr>
          <w:sz w:val="16"/>
          <w:szCs w:val="16"/>
          <w:color w:val="231F20"/>
          <w:spacing w:val="-13"/>
        </w:rPr>
        <w:t>Nutr Metab Cardiovasc Dis，2019，29（12</w:t>
      </w:r>
      <w:r>
        <w:rPr>
          <w:sz w:val="16"/>
          <w:szCs w:val="16"/>
          <w:color w:val="231F20"/>
          <w:spacing w:val="-5"/>
        </w:rPr>
        <w:t>）：</w:t>
      </w:r>
      <w:r>
        <w:rPr>
          <w:sz w:val="16"/>
          <w:szCs w:val="16"/>
          <w:color w:val="231F20"/>
          <w:spacing w:val="-13"/>
        </w:rPr>
        <w:t>1261-1272. DOI：</w:t>
      </w:r>
      <w:r>
        <w:rPr>
          <w:sz w:val="16"/>
          <w:szCs w:val="16"/>
          <w:color w:val="231F20"/>
        </w:rPr>
        <w:t xml:space="preserve"> </w:t>
      </w:r>
      <w:r>
        <w:rPr>
          <w:sz w:val="16"/>
          <w:szCs w:val="16"/>
          <w:color w:val="231F20"/>
          <w:spacing w:val="-13"/>
        </w:rPr>
        <w:t>10.1016/j.numecd.2019.08.005.</w:t>
      </w:r>
    </w:p>
    <w:p>
      <w:pPr>
        <w:pStyle w:val="BodyText"/>
        <w:ind w:left="489" w:right="294" w:hanging="489"/>
        <w:spacing w:before="2" w:line="214" w:lineRule="auto"/>
        <w:rPr>
          <w:sz w:val="16"/>
          <w:szCs w:val="16"/>
        </w:rPr>
      </w:pPr>
      <w:r>
        <w:rPr>
          <w:sz w:val="16"/>
          <w:szCs w:val="16"/>
          <w:color w:val="231F20"/>
          <w:spacing w:val="-9"/>
        </w:rPr>
        <w:t>［55］ZHOU</w:t>
      </w:r>
      <w:r>
        <w:rPr>
          <w:sz w:val="16"/>
          <w:szCs w:val="16"/>
          <w:color w:val="231F20"/>
          <w:spacing w:val="11"/>
        </w:rPr>
        <w:t xml:space="preserve"> </w:t>
      </w:r>
      <w:r>
        <w:rPr>
          <w:sz w:val="16"/>
          <w:szCs w:val="16"/>
          <w:color w:val="231F20"/>
          <w:spacing w:val="-9"/>
        </w:rPr>
        <w:t>J</w:t>
      </w:r>
      <w:r>
        <w:rPr>
          <w:sz w:val="16"/>
          <w:szCs w:val="16"/>
          <w:color w:val="231F20"/>
          <w:spacing w:val="17"/>
          <w:w w:val="102"/>
        </w:rPr>
        <w:t xml:space="preserve"> </w:t>
      </w:r>
      <w:r>
        <w:rPr>
          <w:sz w:val="16"/>
          <w:szCs w:val="16"/>
          <w:color w:val="231F20"/>
          <w:spacing w:val="-9"/>
        </w:rPr>
        <w:t>H，HUANG</w:t>
      </w:r>
      <w:r>
        <w:rPr>
          <w:sz w:val="16"/>
          <w:szCs w:val="16"/>
          <w:color w:val="231F20"/>
          <w:spacing w:val="14"/>
          <w:w w:val="101"/>
        </w:rPr>
        <w:t xml:space="preserve"> </w:t>
      </w:r>
      <w:r>
        <w:rPr>
          <w:sz w:val="16"/>
          <w:szCs w:val="16"/>
          <w:color w:val="231F20"/>
          <w:spacing w:val="-9"/>
        </w:rPr>
        <w:t>P，LIU</w:t>
      </w:r>
      <w:r>
        <w:rPr>
          <w:sz w:val="16"/>
          <w:szCs w:val="16"/>
          <w:color w:val="231F20"/>
          <w:spacing w:val="14"/>
          <w:w w:val="101"/>
        </w:rPr>
        <w:t xml:space="preserve"> </w:t>
      </w:r>
      <w:r>
        <w:rPr>
          <w:sz w:val="16"/>
          <w:szCs w:val="16"/>
          <w:color w:val="231F20"/>
          <w:spacing w:val="-9"/>
        </w:rPr>
        <w:t>P，et</w:t>
      </w:r>
      <w:r>
        <w:rPr>
          <w:sz w:val="16"/>
          <w:szCs w:val="16"/>
          <w:color w:val="231F20"/>
          <w:spacing w:val="15"/>
        </w:rPr>
        <w:t xml:space="preserve"> </w:t>
      </w:r>
      <w:r>
        <w:rPr>
          <w:sz w:val="16"/>
          <w:szCs w:val="16"/>
          <w:color w:val="231F20"/>
          <w:spacing w:val="-9"/>
        </w:rPr>
        <w:t>al.</w:t>
      </w:r>
      <w:r>
        <w:rPr>
          <w:sz w:val="16"/>
          <w:szCs w:val="16"/>
          <w:color w:val="231F20"/>
          <w:spacing w:val="14"/>
          <w:w w:val="101"/>
        </w:rPr>
        <w:t xml:space="preserve"> </w:t>
      </w:r>
      <w:r>
        <w:rPr>
          <w:sz w:val="16"/>
          <w:szCs w:val="16"/>
          <w:color w:val="231F20"/>
          <w:spacing w:val="-9"/>
        </w:rPr>
        <w:t>Associati</w:t>
      </w:r>
      <w:r>
        <w:rPr>
          <w:sz w:val="16"/>
          <w:szCs w:val="16"/>
          <w:color w:val="231F20"/>
          <w:spacing w:val="-10"/>
        </w:rPr>
        <w:t>on</w:t>
      </w:r>
      <w:r>
        <w:rPr>
          <w:sz w:val="16"/>
          <w:szCs w:val="16"/>
          <w:color w:val="231F20"/>
          <w:spacing w:val="15"/>
        </w:rPr>
        <w:t xml:space="preserve"> </w:t>
      </w:r>
      <w:r>
        <w:rPr>
          <w:sz w:val="16"/>
          <w:szCs w:val="16"/>
          <w:color w:val="231F20"/>
          <w:spacing w:val="-10"/>
        </w:rPr>
        <w:t>of vitamin</w:t>
      </w:r>
      <w:r>
        <w:rPr>
          <w:sz w:val="16"/>
          <w:szCs w:val="16"/>
          <w:color w:val="231F20"/>
          <w:spacing w:val="17"/>
        </w:rPr>
        <w:t xml:space="preserve"> </w:t>
      </w:r>
      <w:r>
        <w:rPr>
          <w:sz w:val="16"/>
          <w:szCs w:val="16"/>
          <w:color w:val="231F20"/>
          <w:spacing w:val="-10"/>
        </w:rPr>
        <w:t>D</w:t>
      </w:r>
      <w:r>
        <w:rPr>
          <w:sz w:val="16"/>
          <w:szCs w:val="16"/>
          <w:color w:val="231F20"/>
        </w:rPr>
        <w:t xml:space="preserve"> </w:t>
      </w:r>
      <w:r>
        <w:rPr>
          <w:sz w:val="16"/>
          <w:szCs w:val="16"/>
          <w:color w:val="231F20"/>
          <w:spacing w:val="-12"/>
        </w:rPr>
        <w:t>deficiency and frailty：a systematic review</w:t>
      </w:r>
      <w:r>
        <w:rPr>
          <w:sz w:val="16"/>
          <w:szCs w:val="16"/>
          <w:color w:val="231F20"/>
          <w:spacing w:val="1"/>
        </w:rPr>
        <w:t xml:space="preserve"> </w:t>
      </w:r>
      <w:r>
        <w:rPr>
          <w:sz w:val="16"/>
          <w:szCs w:val="16"/>
          <w:color w:val="231F20"/>
          <w:spacing w:val="-12"/>
        </w:rPr>
        <w:t>and</w:t>
      </w:r>
      <w:r>
        <w:rPr>
          <w:sz w:val="16"/>
          <w:szCs w:val="16"/>
          <w:color w:val="231F20"/>
          <w:spacing w:val="1"/>
        </w:rPr>
        <w:t xml:space="preserve"> </w:t>
      </w:r>
      <w:r>
        <w:rPr>
          <w:sz w:val="16"/>
          <w:szCs w:val="16"/>
          <w:color w:val="231F20"/>
          <w:spacing w:val="-12"/>
        </w:rPr>
        <w:t>me</w:t>
      </w:r>
      <w:r>
        <w:rPr>
          <w:sz w:val="16"/>
          <w:szCs w:val="16"/>
          <w:color w:val="231F20"/>
          <w:spacing w:val="-13"/>
        </w:rPr>
        <w:t>ta-analysis［J］.</w:t>
      </w:r>
      <w:r>
        <w:rPr>
          <w:sz w:val="16"/>
          <w:szCs w:val="16"/>
          <w:color w:val="231F20"/>
        </w:rPr>
        <w:t xml:space="preserve"> </w:t>
      </w:r>
      <w:r>
        <w:rPr>
          <w:sz w:val="16"/>
          <w:szCs w:val="16"/>
          <w:color w:val="231F20"/>
          <w:spacing w:val="-15"/>
        </w:rPr>
        <w:t>Maturitas，2016，94：70-76. DOI：10.1016/j.maturitas.2016.09.003.</w:t>
      </w:r>
    </w:p>
    <w:p>
      <w:pPr>
        <w:pStyle w:val="BodyText"/>
        <w:ind w:left="487" w:right="294" w:hanging="488"/>
        <w:spacing w:before="41" w:line="220" w:lineRule="auto"/>
        <w:rPr>
          <w:sz w:val="16"/>
          <w:szCs w:val="16"/>
        </w:rPr>
      </w:pPr>
      <w:r>
        <w:rPr>
          <w:sz w:val="16"/>
          <w:szCs w:val="16"/>
          <w:color w:val="231F20"/>
          <w:spacing w:val="-4"/>
        </w:rPr>
        <w:t>［56］DEWANSINGH</w:t>
      </w:r>
      <w:r>
        <w:rPr>
          <w:sz w:val="16"/>
          <w:szCs w:val="16"/>
          <w:color w:val="231F20"/>
          <w:spacing w:val="25"/>
        </w:rPr>
        <w:t xml:space="preserve"> </w:t>
      </w:r>
      <w:r>
        <w:rPr>
          <w:sz w:val="16"/>
          <w:szCs w:val="16"/>
          <w:color w:val="231F20"/>
          <w:spacing w:val="-4"/>
        </w:rPr>
        <w:t>P，MELSE-BOONSTRA</w:t>
      </w:r>
      <w:r>
        <w:rPr>
          <w:sz w:val="16"/>
          <w:szCs w:val="16"/>
          <w:color w:val="231F20"/>
          <w:spacing w:val="18"/>
          <w:w w:val="101"/>
        </w:rPr>
        <w:t xml:space="preserve"> </w:t>
      </w:r>
      <w:r>
        <w:rPr>
          <w:sz w:val="16"/>
          <w:szCs w:val="16"/>
          <w:color w:val="231F20"/>
          <w:spacing w:val="-4"/>
        </w:rPr>
        <w:t>A，KRIJNEN</w:t>
      </w:r>
      <w:r>
        <w:rPr>
          <w:sz w:val="16"/>
          <w:szCs w:val="16"/>
          <w:color w:val="231F20"/>
          <w:spacing w:val="18"/>
        </w:rPr>
        <w:t xml:space="preserve"> </w:t>
      </w:r>
      <w:r>
        <w:rPr>
          <w:sz w:val="16"/>
          <w:szCs w:val="16"/>
          <w:color w:val="231F20"/>
          <w:spacing w:val="-4"/>
        </w:rPr>
        <w:t>W</w:t>
      </w:r>
      <w:r>
        <w:rPr>
          <w:sz w:val="16"/>
          <w:szCs w:val="16"/>
          <w:color w:val="231F20"/>
          <w:spacing w:val="18"/>
        </w:rPr>
        <w:t xml:space="preserve"> </w:t>
      </w:r>
      <w:r>
        <w:rPr>
          <w:sz w:val="16"/>
          <w:szCs w:val="16"/>
          <w:color w:val="231F20"/>
          <w:spacing w:val="-4"/>
        </w:rPr>
        <w:t>P，</w:t>
      </w:r>
      <w:r>
        <w:rPr>
          <w:sz w:val="16"/>
          <w:szCs w:val="16"/>
          <w:color w:val="231F20"/>
        </w:rPr>
        <w:t xml:space="preserve"> </w:t>
      </w:r>
      <w:r>
        <w:rPr>
          <w:sz w:val="16"/>
          <w:szCs w:val="16"/>
          <w:color w:val="231F20"/>
          <w:spacing w:val="-16"/>
        </w:rPr>
        <w:t>et al. Supplemental protein from dairy products increases</w:t>
      </w:r>
      <w:r>
        <w:rPr>
          <w:sz w:val="16"/>
          <w:szCs w:val="16"/>
          <w:color w:val="231F20"/>
          <w:spacing w:val="8"/>
        </w:rPr>
        <w:t xml:space="preserve"> </w:t>
      </w:r>
      <w:r>
        <w:rPr>
          <w:sz w:val="16"/>
          <w:szCs w:val="16"/>
          <w:color w:val="231F20"/>
          <w:spacing w:val="-16"/>
        </w:rPr>
        <w:t>body</w:t>
      </w:r>
      <w:r>
        <w:rPr>
          <w:sz w:val="16"/>
          <w:szCs w:val="16"/>
          <w:color w:val="231F20"/>
          <w:spacing w:val="-7"/>
        </w:rPr>
        <w:t xml:space="preserve"> </w:t>
      </w:r>
      <w:r>
        <w:rPr>
          <w:sz w:val="16"/>
          <w:szCs w:val="16"/>
          <w:color w:val="231F20"/>
          <w:spacing w:val="-16"/>
        </w:rPr>
        <w:t>weight</w:t>
      </w:r>
      <w:r>
        <w:rPr>
          <w:sz w:val="16"/>
          <w:szCs w:val="16"/>
          <w:color w:val="231F20"/>
        </w:rPr>
        <w:t xml:space="preserve"> </w:t>
      </w:r>
      <w:r>
        <w:rPr>
          <w:sz w:val="16"/>
          <w:szCs w:val="16"/>
          <w:color w:val="231F20"/>
          <w:spacing w:val="-13"/>
        </w:rPr>
        <w:t>and</w:t>
      </w:r>
      <w:r>
        <w:rPr>
          <w:sz w:val="16"/>
          <w:szCs w:val="16"/>
          <w:color w:val="231F20"/>
          <w:spacing w:val="15"/>
          <w:w w:val="101"/>
        </w:rPr>
        <w:t xml:space="preserve"> </w:t>
      </w:r>
      <w:r>
        <w:rPr>
          <w:sz w:val="16"/>
          <w:szCs w:val="16"/>
          <w:color w:val="231F20"/>
          <w:spacing w:val="-13"/>
        </w:rPr>
        <w:t>vitamin</w:t>
      </w:r>
      <w:r>
        <w:rPr>
          <w:sz w:val="16"/>
          <w:szCs w:val="16"/>
          <w:color w:val="231F20"/>
          <w:spacing w:val="18"/>
        </w:rPr>
        <w:t xml:space="preserve"> </w:t>
      </w:r>
      <w:r>
        <w:rPr>
          <w:sz w:val="16"/>
          <w:szCs w:val="16"/>
          <w:color w:val="231F20"/>
          <w:spacing w:val="-13"/>
        </w:rPr>
        <w:t>D</w:t>
      </w:r>
      <w:r>
        <w:rPr>
          <w:sz w:val="16"/>
          <w:szCs w:val="16"/>
          <w:color w:val="231F20"/>
          <w:spacing w:val="17"/>
        </w:rPr>
        <w:t xml:space="preserve"> </w:t>
      </w:r>
      <w:r>
        <w:rPr>
          <w:sz w:val="16"/>
          <w:szCs w:val="16"/>
          <w:color w:val="231F20"/>
          <w:spacing w:val="-13"/>
        </w:rPr>
        <w:t>improves</w:t>
      </w:r>
      <w:r>
        <w:rPr>
          <w:sz w:val="16"/>
          <w:szCs w:val="16"/>
          <w:color w:val="231F20"/>
          <w:spacing w:val="15"/>
        </w:rPr>
        <w:t xml:space="preserve"> </w:t>
      </w:r>
      <w:r>
        <w:rPr>
          <w:sz w:val="16"/>
          <w:szCs w:val="16"/>
          <w:color w:val="231F20"/>
          <w:spacing w:val="-13"/>
        </w:rPr>
        <w:t>physical</w:t>
      </w:r>
      <w:r>
        <w:rPr>
          <w:sz w:val="16"/>
          <w:szCs w:val="16"/>
          <w:color w:val="231F20"/>
          <w:spacing w:val="15"/>
        </w:rPr>
        <w:t xml:space="preserve"> </w:t>
      </w:r>
      <w:r>
        <w:rPr>
          <w:sz w:val="16"/>
          <w:szCs w:val="16"/>
          <w:color w:val="231F20"/>
          <w:spacing w:val="-13"/>
        </w:rPr>
        <w:t>performa</w:t>
      </w:r>
      <w:r>
        <w:rPr>
          <w:sz w:val="16"/>
          <w:szCs w:val="16"/>
          <w:color w:val="231F20"/>
          <w:spacing w:val="-14"/>
        </w:rPr>
        <w:t>nce</w:t>
      </w:r>
      <w:r>
        <w:rPr>
          <w:sz w:val="16"/>
          <w:szCs w:val="16"/>
          <w:color w:val="231F20"/>
          <w:spacing w:val="17"/>
        </w:rPr>
        <w:t xml:space="preserve"> </w:t>
      </w:r>
      <w:r>
        <w:rPr>
          <w:sz w:val="16"/>
          <w:szCs w:val="16"/>
          <w:color w:val="231F20"/>
          <w:spacing w:val="-14"/>
        </w:rPr>
        <w:t>in</w:t>
      </w:r>
      <w:r>
        <w:rPr>
          <w:sz w:val="16"/>
          <w:szCs w:val="16"/>
          <w:color w:val="231F20"/>
          <w:spacing w:val="16"/>
        </w:rPr>
        <w:t xml:space="preserve"> </w:t>
      </w:r>
      <w:r>
        <w:rPr>
          <w:sz w:val="16"/>
          <w:szCs w:val="16"/>
          <w:color w:val="231F20"/>
          <w:spacing w:val="-14"/>
        </w:rPr>
        <w:t>older</w:t>
      </w:r>
      <w:r>
        <w:rPr>
          <w:sz w:val="16"/>
          <w:szCs w:val="16"/>
          <w:color w:val="231F20"/>
          <w:spacing w:val="15"/>
        </w:rPr>
        <w:t xml:space="preserve"> </w:t>
      </w:r>
      <w:r>
        <w:rPr>
          <w:sz w:val="16"/>
          <w:szCs w:val="16"/>
          <w:color w:val="231F20"/>
          <w:spacing w:val="-14"/>
        </w:rPr>
        <w:t>adults：a</w:t>
      </w:r>
      <w:r>
        <w:rPr>
          <w:sz w:val="16"/>
          <w:szCs w:val="16"/>
          <w:color w:val="231F20"/>
        </w:rPr>
        <w:t xml:space="preserve"> </w:t>
      </w:r>
      <w:r>
        <w:rPr>
          <w:sz w:val="16"/>
          <w:szCs w:val="16"/>
          <w:color w:val="231F20"/>
          <w:spacing w:val="-16"/>
        </w:rPr>
        <w:t>systematic review and meta-analysis</w:t>
      </w:r>
      <w:r>
        <w:rPr>
          <w:sz w:val="16"/>
          <w:szCs w:val="16"/>
          <w:color w:val="231F20"/>
          <w:spacing w:val="-17"/>
        </w:rPr>
        <w:t>［J］. Nutr Res，2018，49：1-22.</w:t>
      </w:r>
      <w:r>
        <w:rPr>
          <w:sz w:val="16"/>
          <w:szCs w:val="16"/>
          <w:color w:val="231F20"/>
        </w:rPr>
        <w:t xml:space="preserve"> </w:t>
      </w:r>
      <w:r>
        <w:rPr>
          <w:sz w:val="16"/>
          <w:szCs w:val="16"/>
          <w:color w:val="231F20"/>
          <w:spacing w:val="-11"/>
        </w:rPr>
        <w:t>DOI：10.1016/j.nutres.2017.08.004.</w:t>
      </w:r>
    </w:p>
    <w:p>
      <w:pPr>
        <w:pStyle w:val="BodyText"/>
        <w:ind w:left="485" w:right="283" w:hanging="485"/>
        <w:spacing w:before="44" w:line="222" w:lineRule="auto"/>
        <w:rPr>
          <w:sz w:val="16"/>
          <w:szCs w:val="16"/>
        </w:rPr>
      </w:pPr>
      <w:r>
        <w:rPr>
          <w:sz w:val="16"/>
          <w:szCs w:val="16"/>
          <w:color w:val="231F20"/>
          <w:spacing w:val="-11"/>
        </w:rPr>
        <w:t>［57］MA Y J，LIU L，XIAO J，et al. Perioperative</w:t>
      </w:r>
      <w:r>
        <w:rPr>
          <w:sz w:val="16"/>
          <w:szCs w:val="16"/>
          <w:color w:val="231F20"/>
          <w:spacing w:val="41"/>
          <w:w w:val="101"/>
        </w:rPr>
        <w:t xml:space="preserve"> </w:t>
      </w:r>
      <w:r>
        <w:rPr>
          <w:sz w:val="16"/>
          <w:szCs w:val="16"/>
          <w:color w:val="231F20"/>
          <w:spacing w:val="-11"/>
        </w:rPr>
        <w:t>ω-3 polyunsaturated</w:t>
      </w:r>
      <w:r>
        <w:rPr>
          <w:sz w:val="16"/>
          <w:szCs w:val="16"/>
          <w:color w:val="231F20"/>
        </w:rPr>
        <w:t xml:space="preserve"> </w:t>
      </w:r>
      <w:r>
        <w:rPr>
          <w:sz w:val="16"/>
          <w:szCs w:val="16"/>
          <w:color w:val="231F20"/>
          <w:spacing w:val="-10"/>
        </w:rPr>
        <w:t>fatty</w:t>
      </w:r>
      <w:r>
        <w:rPr>
          <w:sz w:val="16"/>
          <w:szCs w:val="16"/>
          <w:color w:val="231F20"/>
          <w:spacing w:val="19"/>
          <w:w w:val="101"/>
        </w:rPr>
        <w:t xml:space="preserve"> </w:t>
      </w:r>
      <w:r>
        <w:rPr>
          <w:sz w:val="16"/>
          <w:szCs w:val="16"/>
          <w:color w:val="231F20"/>
          <w:spacing w:val="-10"/>
        </w:rPr>
        <w:t>acid</w:t>
      </w:r>
      <w:r>
        <w:rPr>
          <w:sz w:val="16"/>
          <w:szCs w:val="16"/>
          <w:color w:val="231F20"/>
          <w:spacing w:val="19"/>
          <w:w w:val="101"/>
        </w:rPr>
        <w:t xml:space="preserve"> </w:t>
      </w:r>
      <w:r>
        <w:rPr>
          <w:sz w:val="16"/>
          <w:szCs w:val="16"/>
          <w:color w:val="231F20"/>
          <w:spacing w:val="-10"/>
        </w:rPr>
        <w:t>nutritional</w:t>
      </w:r>
      <w:r>
        <w:rPr>
          <w:sz w:val="16"/>
          <w:szCs w:val="16"/>
          <w:color w:val="231F20"/>
          <w:spacing w:val="21"/>
        </w:rPr>
        <w:t xml:space="preserve"> </w:t>
      </w:r>
      <w:r>
        <w:rPr>
          <w:sz w:val="16"/>
          <w:szCs w:val="16"/>
          <w:color w:val="231F20"/>
          <w:spacing w:val="-10"/>
        </w:rPr>
        <w:t>support</w:t>
      </w:r>
      <w:r>
        <w:rPr>
          <w:sz w:val="16"/>
          <w:szCs w:val="16"/>
          <w:color w:val="231F20"/>
          <w:spacing w:val="20"/>
        </w:rPr>
        <w:t xml:space="preserve"> </w:t>
      </w:r>
      <w:r>
        <w:rPr>
          <w:sz w:val="16"/>
          <w:szCs w:val="16"/>
          <w:color w:val="231F20"/>
          <w:spacing w:val="-10"/>
        </w:rPr>
        <w:t>in</w:t>
      </w:r>
      <w:r>
        <w:rPr>
          <w:sz w:val="16"/>
          <w:szCs w:val="16"/>
          <w:color w:val="231F20"/>
          <w:spacing w:val="20"/>
          <w:w w:val="101"/>
        </w:rPr>
        <w:t xml:space="preserve"> </w:t>
      </w:r>
      <w:r>
        <w:rPr>
          <w:sz w:val="16"/>
          <w:szCs w:val="16"/>
          <w:color w:val="231F20"/>
          <w:spacing w:val="-10"/>
        </w:rPr>
        <w:t>gastrointest</w:t>
      </w:r>
      <w:r>
        <w:rPr>
          <w:sz w:val="16"/>
          <w:szCs w:val="16"/>
          <w:color w:val="231F20"/>
          <w:spacing w:val="-11"/>
        </w:rPr>
        <w:t>inal</w:t>
      </w:r>
      <w:r>
        <w:rPr>
          <w:sz w:val="16"/>
          <w:szCs w:val="16"/>
          <w:color w:val="231F20"/>
          <w:spacing w:val="20"/>
        </w:rPr>
        <w:t xml:space="preserve"> </w:t>
      </w:r>
      <w:r>
        <w:rPr>
          <w:sz w:val="16"/>
          <w:szCs w:val="16"/>
          <w:color w:val="231F20"/>
          <w:spacing w:val="-11"/>
        </w:rPr>
        <w:t>cancer</w:t>
      </w:r>
      <w:r>
        <w:rPr>
          <w:sz w:val="16"/>
          <w:szCs w:val="16"/>
          <w:color w:val="231F20"/>
          <w:spacing w:val="19"/>
          <w:w w:val="102"/>
        </w:rPr>
        <w:t xml:space="preserve"> </w:t>
      </w:r>
      <w:r>
        <w:rPr>
          <w:sz w:val="16"/>
          <w:szCs w:val="16"/>
          <w:color w:val="231F20"/>
          <w:spacing w:val="-11"/>
        </w:rPr>
        <w:t>surgical</w:t>
      </w:r>
      <w:r>
        <w:rPr>
          <w:sz w:val="16"/>
          <w:szCs w:val="16"/>
          <w:color w:val="231F20"/>
        </w:rPr>
        <w:t xml:space="preserve"> </w:t>
      </w:r>
      <w:r>
        <w:rPr>
          <w:sz w:val="16"/>
          <w:szCs w:val="16"/>
          <w:color w:val="231F20"/>
          <w:spacing w:val="-17"/>
        </w:rPr>
        <w:t>patients：a systematic evaluation［J］. Nutr Cancer</w:t>
      </w:r>
      <w:r>
        <w:rPr>
          <w:sz w:val="16"/>
          <w:szCs w:val="16"/>
          <w:color w:val="231F20"/>
          <w:spacing w:val="-18"/>
        </w:rPr>
        <w:t>，2016，68（4</w:t>
      </w:r>
      <w:r>
        <w:rPr>
          <w:sz w:val="16"/>
          <w:szCs w:val="16"/>
          <w:color w:val="231F20"/>
          <w:spacing w:val="-33"/>
        </w:rPr>
        <w:t>）：</w:t>
      </w:r>
      <w:r>
        <w:rPr>
          <w:sz w:val="16"/>
          <w:szCs w:val="16"/>
          <w:color w:val="231F20"/>
        </w:rPr>
        <w:t xml:space="preserve"> </w:t>
      </w:r>
      <w:r>
        <w:rPr>
          <w:sz w:val="16"/>
          <w:szCs w:val="16"/>
          <w:color w:val="231F20"/>
          <w:spacing w:val="-11"/>
        </w:rPr>
        <w:t>568-576. DOI：10.1080/01635581.</w:t>
      </w:r>
      <w:r>
        <w:rPr>
          <w:sz w:val="16"/>
          <w:szCs w:val="16"/>
          <w:color w:val="231F20"/>
          <w:spacing w:val="-12"/>
        </w:rPr>
        <w:t>2016.1158291.</w:t>
      </w:r>
    </w:p>
    <w:p>
      <w:pPr>
        <w:pStyle w:val="BodyText"/>
        <w:ind w:left="487" w:right="294" w:hanging="488"/>
        <w:spacing w:before="25" w:line="218" w:lineRule="auto"/>
        <w:rPr>
          <w:sz w:val="16"/>
          <w:szCs w:val="16"/>
        </w:rPr>
      </w:pPr>
      <w:r>
        <w:rPr>
          <w:sz w:val="16"/>
          <w:szCs w:val="16"/>
          <w:color w:val="231F20"/>
          <w:spacing w:val="-11"/>
        </w:rPr>
        <w:t>［58］LEE</w:t>
      </w:r>
      <w:r>
        <w:rPr>
          <w:sz w:val="16"/>
          <w:szCs w:val="16"/>
          <w:color w:val="231F20"/>
          <w:spacing w:val="16"/>
          <w:w w:val="101"/>
        </w:rPr>
        <w:t xml:space="preserve"> </w:t>
      </w:r>
      <w:r>
        <w:rPr>
          <w:sz w:val="16"/>
          <w:szCs w:val="16"/>
          <w:color w:val="231F20"/>
          <w:spacing w:val="-11"/>
        </w:rPr>
        <w:t>W</w:t>
      </w:r>
      <w:r>
        <w:rPr>
          <w:sz w:val="16"/>
          <w:szCs w:val="16"/>
          <w:color w:val="231F20"/>
          <w:spacing w:val="12"/>
        </w:rPr>
        <w:t xml:space="preserve"> </w:t>
      </w:r>
      <w:r>
        <w:rPr>
          <w:sz w:val="16"/>
          <w:szCs w:val="16"/>
          <w:color w:val="231F20"/>
          <w:spacing w:val="-11"/>
        </w:rPr>
        <w:t>C，GUNTUR</w:t>
      </w:r>
      <w:r>
        <w:rPr>
          <w:sz w:val="16"/>
          <w:szCs w:val="16"/>
          <w:color w:val="231F20"/>
          <w:spacing w:val="9"/>
        </w:rPr>
        <w:t xml:space="preserve"> </w:t>
      </w:r>
      <w:r>
        <w:rPr>
          <w:sz w:val="16"/>
          <w:szCs w:val="16"/>
          <w:color w:val="231F20"/>
          <w:spacing w:val="-11"/>
        </w:rPr>
        <w:t>A</w:t>
      </w:r>
      <w:r>
        <w:rPr>
          <w:sz w:val="16"/>
          <w:szCs w:val="16"/>
          <w:color w:val="231F20"/>
          <w:spacing w:val="12"/>
        </w:rPr>
        <w:t xml:space="preserve"> </w:t>
      </w:r>
      <w:r>
        <w:rPr>
          <w:sz w:val="16"/>
          <w:szCs w:val="16"/>
          <w:color w:val="231F20"/>
          <w:spacing w:val="-11"/>
        </w:rPr>
        <w:t>R，LONG</w:t>
      </w:r>
      <w:r>
        <w:rPr>
          <w:sz w:val="16"/>
          <w:szCs w:val="16"/>
          <w:color w:val="231F20"/>
          <w:spacing w:val="10"/>
        </w:rPr>
        <w:t xml:space="preserve"> </w:t>
      </w:r>
      <w:r>
        <w:rPr>
          <w:sz w:val="16"/>
          <w:szCs w:val="16"/>
          <w:color w:val="231F20"/>
          <w:spacing w:val="-11"/>
        </w:rPr>
        <w:t>F</w:t>
      </w:r>
      <w:r>
        <w:rPr>
          <w:sz w:val="16"/>
          <w:szCs w:val="16"/>
          <w:color w:val="231F20"/>
          <w:spacing w:val="9"/>
        </w:rPr>
        <w:t xml:space="preserve"> </w:t>
      </w:r>
      <w:r>
        <w:rPr>
          <w:sz w:val="16"/>
          <w:szCs w:val="16"/>
          <w:color w:val="231F20"/>
          <w:spacing w:val="-11"/>
        </w:rPr>
        <w:t>X，et</w:t>
      </w:r>
      <w:r>
        <w:rPr>
          <w:sz w:val="16"/>
          <w:szCs w:val="16"/>
          <w:color w:val="231F20"/>
          <w:spacing w:val="9"/>
        </w:rPr>
        <w:t xml:space="preserve"> </w:t>
      </w:r>
      <w:r>
        <w:rPr>
          <w:sz w:val="16"/>
          <w:szCs w:val="16"/>
          <w:color w:val="231F20"/>
          <w:spacing w:val="-11"/>
        </w:rPr>
        <w:t>al.</w:t>
      </w:r>
      <w:r>
        <w:rPr>
          <w:sz w:val="16"/>
          <w:szCs w:val="16"/>
          <w:color w:val="231F20"/>
          <w:spacing w:val="10"/>
        </w:rPr>
        <w:t xml:space="preserve"> </w:t>
      </w:r>
      <w:r>
        <w:rPr>
          <w:sz w:val="16"/>
          <w:szCs w:val="16"/>
          <w:color w:val="231F20"/>
          <w:spacing w:val="-11"/>
        </w:rPr>
        <w:t>Energy</w:t>
      </w:r>
      <w:r>
        <w:rPr>
          <w:sz w:val="16"/>
          <w:szCs w:val="16"/>
          <w:color w:val="231F20"/>
          <w:spacing w:val="10"/>
        </w:rPr>
        <w:t xml:space="preserve"> </w:t>
      </w:r>
      <w:r>
        <w:rPr>
          <w:sz w:val="16"/>
          <w:szCs w:val="16"/>
          <w:color w:val="231F20"/>
          <w:spacing w:val="-11"/>
        </w:rPr>
        <w:t>metabolism</w:t>
      </w:r>
      <w:r>
        <w:rPr>
          <w:sz w:val="16"/>
          <w:szCs w:val="16"/>
          <w:color w:val="231F20"/>
        </w:rPr>
        <w:t xml:space="preserve"> </w:t>
      </w:r>
      <w:r>
        <w:rPr>
          <w:sz w:val="16"/>
          <w:szCs w:val="16"/>
          <w:color w:val="231F20"/>
          <w:spacing w:val="-14"/>
        </w:rPr>
        <w:t>of the</w:t>
      </w:r>
      <w:r>
        <w:rPr>
          <w:sz w:val="16"/>
          <w:szCs w:val="16"/>
          <w:color w:val="231F20"/>
          <w:spacing w:val="4"/>
        </w:rPr>
        <w:t xml:space="preserve"> </w:t>
      </w:r>
      <w:r>
        <w:rPr>
          <w:sz w:val="16"/>
          <w:szCs w:val="16"/>
          <w:color w:val="231F20"/>
          <w:spacing w:val="-14"/>
        </w:rPr>
        <w:t>osteoblast：implications for</w:t>
      </w:r>
      <w:r>
        <w:rPr>
          <w:sz w:val="16"/>
          <w:szCs w:val="16"/>
          <w:color w:val="231F20"/>
          <w:spacing w:val="2"/>
        </w:rPr>
        <w:t xml:space="preserve"> </w:t>
      </w:r>
      <w:r>
        <w:rPr>
          <w:sz w:val="16"/>
          <w:szCs w:val="16"/>
          <w:color w:val="231F20"/>
          <w:spacing w:val="-14"/>
        </w:rPr>
        <w:t>os</w:t>
      </w:r>
      <w:r>
        <w:rPr>
          <w:sz w:val="16"/>
          <w:szCs w:val="16"/>
          <w:color w:val="231F20"/>
          <w:spacing w:val="-15"/>
        </w:rPr>
        <w:t>teoporosis［J］.</w:t>
      </w:r>
      <w:r>
        <w:rPr>
          <w:sz w:val="16"/>
          <w:szCs w:val="16"/>
          <w:color w:val="231F20"/>
          <w:spacing w:val="4"/>
        </w:rPr>
        <w:t xml:space="preserve"> </w:t>
      </w:r>
      <w:r>
        <w:rPr>
          <w:sz w:val="16"/>
          <w:szCs w:val="16"/>
          <w:color w:val="231F20"/>
          <w:spacing w:val="-15"/>
        </w:rPr>
        <w:t>Endocr</w:t>
      </w:r>
      <w:r>
        <w:rPr>
          <w:sz w:val="16"/>
          <w:szCs w:val="16"/>
          <w:color w:val="231F20"/>
          <w:spacing w:val="5"/>
        </w:rPr>
        <w:t xml:space="preserve"> </w:t>
      </w:r>
      <w:r>
        <w:rPr>
          <w:sz w:val="16"/>
          <w:szCs w:val="16"/>
          <w:color w:val="231F20"/>
          <w:spacing w:val="-15"/>
        </w:rPr>
        <w:t>Rev，</w:t>
      </w:r>
      <w:r>
        <w:rPr>
          <w:sz w:val="16"/>
          <w:szCs w:val="16"/>
          <w:color w:val="231F20"/>
        </w:rPr>
        <w:t xml:space="preserve"> </w:t>
      </w:r>
      <w:r>
        <w:rPr>
          <w:sz w:val="16"/>
          <w:szCs w:val="16"/>
          <w:color w:val="231F20"/>
          <w:spacing w:val="-10"/>
        </w:rPr>
        <w:t>2017，38（3</w:t>
      </w:r>
      <w:r>
        <w:rPr>
          <w:sz w:val="16"/>
          <w:szCs w:val="16"/>
          <w:color w:val="231F20"/>
          <w:spacing w:val="-9"/>
        </w:rPr>
        <w:t>）：</w:t>
      </w:r>
      <w:r>
        <w:rPr>
          <w:sz w:val="16"/>
          <w:szCs w:val="16"/>
          <w:color w:val="231F20"/>
          <w:spacing w:val="-10"/>
        </w:rPr>
        <w:t>255-266. DOI：10.1210/er.2017-00064.</w:t>
      </w:r>
    </w:p>
    <w:p>
      <w:pPr>
        <w:pStyle w:val="BodyText"/>
        <w:ind w:left="487" w:right="294" w:hanging="487"/>
        <w:spacing w:before="28" w:line="220" w:lineRule="auto"/>
        <w:rPr>
          <w:sz w:val="16"/>
          <w:szCs w:val="16"/>
        </w:rPr>
      </w:pPr>
      <w:r>
        <w:rPr>
          <w:sz w:val="16"/>
          <w:szCs w:val="16"/>
          <w:color w:val="231F20"/>
          <w:spacing w:val="-10"/>
        </w:rPr>
        <w:t>［59］LAM</w:t>
      </w:r>
      <w:r>
        <w:rPr>
          <w:sz w:val="16"/>
          <w:szCs w:val="16"/>
          <w:color w:val="231F20"/>
          <w:spacing w:val="21"/>
        </w:rPr>
        <w:t xml:space="preserve"> </w:t>
      </w:r>
      <w:r>
        <w:rPr>
          <w:sz w:val="16"/>
          <w:szCs w:val="16"/>
          <w:color w:val="231F20"/>
          <w:spacing w:val="-10"/>
        </w:rPr>
        <w:t>C</w:t>
      </w:r>
      <w:r>
        <w:rPr>
          <w:sz w:val="16"/>
          <w:szCs w:val="16"/>
          <w:color w:val="231F20"/>
          <w:spacing w:val="12"/>
        </w:rPr>
        <w:t xml:space="preserve"> </w:t>
      </w:r>
      <w:r>
        <w:rPr>
          <w:sz w:val="16"/>
          <w:szCs w:val="16"/>
          <w:color w:val="231F20"/>
          <w:spacing w:val="-10"/>
        </w:rPr>
        <w:t>N，WATT</w:t>
      </w:r>
      <w:r>
        <w:rPr>
          <w:sz w:val="16"/>
          <w:szCs w:val="16"/>
          <w:color w:val="231F20"/>
          <w:spacing w:val="9"/>
        </w:rPr>
        <w:t xml:space="preserve"> </w:t>
      </w:r>
      <w:r>
        <w:rPr>
          <w:sz w:val="16"/>
          <w:szCs w:val="16"/>
          <w:color w:val="231F20"/>
          <w:spacing w:val="-10"/>
        </w:rPr>
        <w:t>A</w:t>
      </w:r>
      <w:r>
        <w:rPr>
          <w:sz w:val="16"/>
          <w:szCs w:val="16"/>
          <w:color w:val="231F20"/>
          <w:spacing w:val="10"/>
        </w:rPr>
        <w:t xml:space="preserve"> </w:t>
      </w:r>
      <w:r>
        <w:rPr>
          <w:sz w:val="16"/>
          <w:szCs w:val="16"/>
          <w:color w:val="231F20"/>
          <w:spacing w:val="-10"/>
        </w:rPr>
        <w:t>E，ISENRING</w:t>
      </w:r>
      <w:r>
        <w:rPr>
          <w:sz w:val="16"/>
          <w:szCs w:val="16"/>
          <w:color w:val="231F20"/>
          <w:spacing w:val="10"/>
        </w:rPr>
        <w:t xml:space="preserve"> </w:t>
      </w:r>
      <w:r>
        <w:rPr>
          <w:sz w:val="16"/>
          <w:szCs w:val="16"/>
          <w:color w:val="231F20"/>
          <w:spacing w:val="-10"/>
        </w:rPr>
        <w:t>E</w:t>
      </w:r>
      <w:r>
        <w:rPr>
          <w:sz w:val="16"/>
          <w:szCs w:val="16"/>
          <w:color w:val="231F20"/>
          <w:spacing w:val="9"/>
        </w:rPr>
        <w:t xml:space="preserve"> </w:t>
      </w:r>
      <w:r>
        <w:rPr>
          <w:sz w:val="16"/>
          <w:szCs w:val="16"/>
          <w:color w:val="231F20"/>
          <w:spacing w:val="-10"/>
        </w:rPr>
        <w:t>A，et</w:t>
      </w:r>
      <w:r>
        <w:rPr>
          <w:sz w:val="16"/>
          <w:szCs w:val="16"/>
          <w:color w:val="231F20"/>
          <w:spacing w:val="10"/>
        </w:rPr>
        <w:t xml:space="preserve"> </w:t>
      </w:r>
      <w:r>
        <w:rPr>
          <w:sz w:val="16"/>
          <w:szCs w:val="16"/>
          <w:color w:val="231F20"/>
          <w:spacing w:val="-10"/>
        </w:rPr>
        <w:t>al.</w:t>
      </w:r>
      <w:r>
        <w:rPr>
          <w:sz w:val="16"/>
          <w:szCs w:val="16"/>
          <w:color w:val="231F20"/>
          <w:spacing w:val="8"/>
        </w:rPr>
        <w:t xml:space="preserve"> </w:t>
      </w:r>
      <w:r>
        <w:rPr>
          <w:sz w:val="16"/>
          <w:szCs w:val="16"/>
          <w:color w:val="231F20"/>
          <w:spacing w:val="-10"/>
        </w:rPr>
        <w:t>The</w:t>
      </w:r>
      <w:r>
        <w:rPr>
          <w:sz w:val="16"/>
          <w:szCs w:val="16"/>
          <w:color w:val="231F20"/>
          <w:spacing w:val="11"/>
        </w:rPr>
        <w:t xml:space="preserve"> </w:t>
      </w:r>
      <w:r>
        <w:rPr>
          <w:sz w:val="16"/>
          <w:szCs w:val="16"/>
          <w:color w:val="231F20"/>
          <w:spacing w:val="-10"/>
        </w:rPr>
        <w:t>effect</w:t>
      </w:r>
      <w:r>
        <w:rPr>
          <w:sz w:val="16"/>
          <w:szCs w:val="16"/>
          <w:color w:val="231F20"/>
          <w:spacing w:val="10"/>
        </w:rPr>
        <w:t xml:space="preserve"> </w:t>
      </w:r>
      <w:r>
        <w:rPr>
          <w:sz w:val="16"/>
          <w:szCs w:val="16"/>
          <w:color w:val="231F20"/>
          <w:spacing w:val="-10"/>
        </w:rPr>
        <w:t>of oral</w:t>
      </w:r>
      <w:r>
        <w:rPr>
          <w:sz w:val="16"/>
          <w:szCs w:val="16"/>
          <w:color w:val="231F20"/>
        </w:rPr>
        <w:t xml:space="preserve"> </w:t>
      </w:r>
      <w:r>
        <w:rPr>
          <w:sz w:val="16"/>
          <w:szCs w:val="16"/>
          <w:color w:val="231F20"/>
          <w:spacing w:val="-13"/>
        </w:rPr>
        <w:t>omega-3</w:t>
      </w:r>
      <w:r>
        <w:rPr>
          <w:sz w:val="16"/>
          <w:szCs w:val="16"/>
          <w:color w:val="231F20"/>
          <w:spacing w:val="19"/>
        </w:rPr>
        <w:t xml:space="preserve"> </w:t>
      </w:r>
      <w:r>
        <w:rPr>
          <w:sz w:val="16"/>
          <w:szCs w:val="16"/>
          <w:color w:val="231F20"/>
          <w:spacing w:val="-13"/>
        </w:rPr>
        <w:t>polyunsaturated</w:t>
      </w:r>
      <w:r>
        <w:rPr>
          <w:sz w:val="16"/>
          <w:szCs w:val="16"/>
          <w:color w:val="231F20"/>
          <w:spacing w:val="16"/>
        </w:rPr>
        <w:t xml:space="preserve"> </w:t>
      </w:r>
      <w:r>
        <w:rPr>
          <w:sz w:val="16"/>
          <w:szCs w:val="16"/>
          <w:color w:val="231F20"/>
          <w:spacing w:val="-13"/>
        </w:rPr>
        <w:t>fatty</w:t>
      </w:r>
      <w:r>
        <w:rPr>
          <w:sz w:val="16"/>
          <w:szCs w:val="16"/>
          <w:color w:val="231F20"/>
          <w:spacing w:val="19"/>
          <w:w w:val="101"/>
        </w:rPr>
        <w:t xml:space="preserve"> </w:t>
      </w:r>
      <w:r>
        <w:rPr>
          <w:sz w:val="16"/>
          <w:szCs w:val="16"/>
          <w:color w:val="231F20"/>
          <w:spacing w:val="-13"/>
        </w:rPr>
        <w:t>acid</w:t>
      </w:r>
      <w:r>
        <w:rPr>
          <w:sz w:val="16"/>
          <w:szCs w:val="16"/>
          <w:color w:val="231F20"/>
          <w:spacing w:val="21"/>
        </w:rPr>
        <w:t xml:space="preserve"> </w:t>
      </w:r>
      <w:r>
        <w:rPr>
          <w:sz w:val="16"/>
          <w:szCs w:val="16"/>
          <w:color w:val="231F20"/>
          <w:spacing w:val="-13"/>
        </w:rPr>
        <w:t>supplementa</w:t>
      </w:r>
      <w:r>
        <w:rPr>
          <w:sz w:val="16"/>
          <w:szCs w:val="16"/>
          <w:color w:val="231F20"/>
          <w:spacing w:val="-14"/>
        </w:rPr>
        <w:t>tion</w:t>
      </w:r>
      <w:r>
        <w:rPr>
          <w:sz w:val="16"/>
          <w:szCs w:val="16"/>
          <w:color w:val="231F20"/>
          <w:spacing w:val="19"/>
          <w:w w:val="101"/>
        </w:rPr>
        <w:t xml:space="preserve"> </w:t>
      </w:r>
      <w:r>
        <w:rPr>
          <w:sz w:val="16"/>
          <w:szCs w:val="16"/>
          <w:color w:val="231F20"/>
          <w:spacing w:val="-14"/>
        </w:rPr>
        <w:t>on</w:t>
      </w:r>
      <w:r>
        <w:rPr>
          <w:sz w:val="16"/>
          <w:szCs w:val="16"/>
          <w:color w:val="231F20"/>
          <w:spacing w:val="19"/>
          <w:w w:val="101"/>
        </w:rPr>
        <w:t xml:space="preserve"> </w:t>
      </w:r>
      <w:r>
        <w:rPr>
          <w:sz w:val="16"/>
          <w:szCs w:val="16"/>
          <w:color w:val="231F20"/>
          <w:spacing w:val="-14"/>
        </w:rPr>
        <w:t>muscle</w:t>
      </w:r>
      <w:r>
        <w:rPr>
          <w:sz w:val="16"/>
          <w:szCs w:val="16"/>
          <w:color w:val="231F20"/>
        </w:rPr>
        <w:t xml:space="preserve"> </w:t>
      </w:r>
      <w:r>
        <w:rPr>
          <w:sz w:val="16"/>
          <w:szCs w:val="16"/>
          <w:color w:val="231F20"/>
          <w:spacing w:val="-14"/>
        </w:rPr>
        <w:t>maintenance and quality of life in</w:t>
      </w:r>
      <w:r>
        <w:rPr>
          <w:sz w:val="16"/>
          <w:szCs w:val="16"/>
          <w:color w:val="231F20"/>
          <w:spacing w:val="-1"/>
        </w:rPr>
        <w:t xml:space="preserve"> </w:t>
      </w:r>
      <w:r>
        <w:rPr>
          <w:sz w:val="16"/>
          <w:szCs w:val="16"/>
          <w:color w:val="231F20"/>
          <w:spacing w:val="-14"/>
        </w:rPr>
        <w:t>patients</w:t>
      </w:r>
      <w:r>
        <w:rPr>
          <w:sz w:val="16"/>
          <w:szCs w:val="16"/>
          <w:color w:val="231F20"/>
          <w:spacing w:val="-3"/>
        </w:rPr>
        <w:t xml:space="preserve"> </w:t>
      </w:r>
      <w:r>
        <w:rPr>
          <w:sz w:val="16"/>
          <w:szCs w:val="16"/>
          <w:color w:val="231F20"/>
          <w:spacing w:val="-14"/>
        </w:rPr>
        <w:t>with</w:t>
      </w:r>
      <w:r>
        <w:rPr>
          <w:sz w:val="16"/>
          <w:szCs w:val="16"/>
          <w:color w:val="231F20"/>
          <w:spacing w:val="1"/>
        </w:rPr>
        <w:t xml:space="preserve"> </w:t>
      </w:r>
      <w:r>
        <w:rPr>
          <w:sz w:val="16"/>
          <w:szCs w:val="16"/>
          <w:color w:val="231F20"/>
          <w:spacing w:val="-14"/>
        </w:rPr>
        <w:t>ca</w:t>
      </w:r>
      <w:r>
        <w:rPr>
          <w:sz w:val="16"/>
          <w:szCs w:val="16"/>
          <w:color w:val="231F20"/>
          <w:spacing w:val="-15"/>
        </w:rPr>
        <w:t>ncer：a</w:t>
      </w:r>
      <w:r>
        <w:rPr>
          <w:sz w:val="16"/>
          <w:szCs w:val="16"/>
          <w:color w:val="231F20"/>
          <w:spacing w:val="2"/>
        </w:rPr>
        <w:t xml:space="preserve"> </w:t>
      </w:r>
      <w:r>
        <w:rPr>
          <w:sz w:val="16"/>
          <w:szCs w:val="16"/>
          <w:color w:val="231F20"/>
          <w:spacing w:val="-15"/>
        </w:rPr>
        <w:t>systematic</w:t>
      </w:r>
      <w:r>
        <w:rPr>
          <w:sz w:val="16"/>
          <w:szCs w:val="16"/>
          <w:color w:val="231F20"/>
        </w:rPr>
        <w:t xml:space="preserve"> </w:t>
      </w:r>
      <w:r>
        <w:rPr>
          <w:sz w:val="16"/>
          <w:szCs w:val="16"/>
          <w:color w:val="231F20"/>
          <w:spacing w:val="-7"/>
        </w:rPr>
        <w:t>review</w:t>
      </w:r>
      <w:r>
        <w:rPr>
          <w:sz w:val="16"/>
          <w:szCs w:val="16"/>
          <w:color w:val="231F20"/>
          <w:spacing w:val="21"/>
        </w:rPr>
        <w:t xml:space="preserve"> </w:t>
      </w:r>
      <w:r>
        <w:rPr>
          <w:sz w:val="16"/>
          <w:szCs w:val="16"/>
          <w:color w:val="231F20"/>
          <w:spacing w:val="-7"/>
        </w:rPr>
        <w:t>and</w:t>
      </w:r>
      <w:r>
        <w:rPr>
          <w:sz w:val="16"/>
          <w:szCs w:val="16"/>
          <w:color w:val="231F20"/>
          <w:spacing w:val="21"/>
        </w:rPr>
        <w:t xml:space="preserve"> </w:t>
      </w:r>
      <w:r>
        <w:rPr>
          <w:sz w:val="16"/>
          <w:szCs w:val="16"/>
          <w:color w:val="231F20"/>
          <w:spacing w:val="-7"/>
        </w:rPr>
        <w:t>meta-analysi</w:t>
      </w:r>
      <w:r>
        <w:rPr>
          <w:sz w:val="16"/>
          <w:szCs w:val="16"/>
          <w:color w:val="231F20"/>
          <w:spacing w:val="-8"/>
        </w:rPr>
        <w:t>s［J］</w:t>
      </w:r>
      <w:r>
        <w:rPr>
          <w:sz w:val="16"/>
          <w:szCs w:val="16"/>
          <w:color w:val="231F20"/>
          <w:spacing w:val="-27"/>
        </w:rPr>
        <w:t xml:space="preserve"> </w:t>
      </w:r>
      <w:r>
        <w:rPr>
          <w:sz w:val="16"/>
          <w:szCs w:val="16"/>
          <w:color w:val="231F20"/>
          <w:spacing w:val="-8"/>
        </w:rPr>
        <w:t>.</w:t>
      </w:r>
      <w:r>
        <w:rPr>
          <w:sz w:val="16"/>
          <w:szCs w:val="16"/>
          <w:color w:val="231F20"/>
          <w:spacing w:val="23"/>
          <w:w w:val="101"/>
        </w:rPr>
        <w:t xml:space="preserve"> </w:t>
      </w:r>
      <w:r>
        <w:rPr>
          <w:sz w:val="16"/>
          <w:szCs w:val="16"/>
          <w:color w:val="231F20"/>
          <w:spacing w:val="-8"/>
        </w:rPr>
        <w:t>Clin</w:t>
      </w:r>
      <w:r>
        <w:rPr>
          <w:sz w:val="16"/>
          <w:szCs w:val="16"/>
          <w:color w:val="231F20"/>
          <w:spacing w:val="23"/>
        </w:rPr>
        <w:t xml:space="preserve"> </w:t>
      </w:r>
      <w:r>
        <w:rPr>
          <w:sz w:val="16"/>
          <w:szCs w:val="16"/>
          <w:color w:val="231F20"/>
          <w:spacing w:val="-8"/>
        </w:rPr>
        <w:t>Nutr，2021，40（6</w:t>
      </w:r>
      <w:r>
        <w:rPr>
          <w:sz w:val="16"/>
          <w:szCs w:val="16"/>
          <w:color w:val="231F20"/>
          <w:spacing w:val="5"/>
        </w:rPr>
        <w:t>）：</w:t>
      </w:r>
      <w:r>
        <w:rPr>
          <w:sz w:val="16"/>
          <w:szCs w:val="16"/>
          <w:color w:val="231F20"/>
        </w:rPr>
        <w:t xml:space="preserve"> </w:t>
      </w:r>
      <w:r>
        <w:rPr>
          <w:sz w:val="16"/>
          <w:szCs w:val="16"/>
          <w:color w:val="231F20"/>
          <w:spacing w:val="-10"/>
        </w:rPr>
        <w:t>3815-3826. DOI：10.1016/j.clnu.2021.04.031.</w:t>
      </w:r>
    </w:p>
    <w:p>
      <w:pPr>
        <w:pStyle w:val="BodyText"/>
        <w:ind w:left="480" w:right="291" w:hanging="480"/>
        <w:spacing w:before="43" w:line="218" w:lineRule="auto"/>
        <w:rPr>
          <w:sz w:val="16"/>
          <w:szCs w:val="16"/>
        </w:rPr>
      </w:pPr>
      <w:r>
        <w:rPr>
          <w:sz w:val="16"/>
          <w:szCs w:val="16"/>
          <w:color w:val="231F20"/>
          <w:spacing w:val="-8"/>
        </w:rPr>
        <w:t>［60］LIU</w:t>
      </w:r>
      <w:r>
        <w:rPr>
          <w:sz w:val="16"/>
          <w:szCs w:val="16"/>
          <w:color w:val="231F20"/>
          <w:spacing w:val="20"/>
          <w:w w:val="101"/>
        </w:rPr>
        <w:t xml:space="preserve"> </w:t>
      </w:r>
      <w:r>
        <w:rPr>
          <w:sz w:val="16"/>
          <w:szCs w:val="16"/>
          <w:color w:val="231F20"/>
          <w:spacing w:val="-8"/>
        </w:rPr>
        <w:t>W，CHEON</w:t>
      </w:r>
      <w:r>
        <w:rPr>
          <w:sz w:val="16"/>
          <w:szCs w:val="16"/>
          <w:color w:val="231F20"/>
          <w:spacing w:val="17"/>
          <w:w w:val="101"/>
        </w:rPr>
        <w:t xml:space="preserve"> </w:t>
      </w:r>
      <w:r>
        <w:rPr>
          <w:sz w:val="16"/>
          <w:szCs w:val="16"/>
          <w:color w:val="231F20"/>
          <w:spacing w:val="-8"/>
        </w:rPr>
        <w:t>J，THOMAS</w:t>
      </w:r>
      <w:r>
        <w:rPr>
          <w:sz w:val="16"/>
          <w:szCs w:val="16"/>
          <w:color w:val="231F20"/>
          <w:spacing w:val="22"/>
        </w:rPr>
        <w:t xml:space="preserve"> </w:t>
      </w:r>
      <w:r>
        <w:rPr>
          <w:sz w:val="16"/>
          <w:szCs w:val="16"/>
          <w:color w:val="231F20"/>
          <w:spacing w:val="-8"/>
        </w:rPr>
        <w:t>S</w:t>
      </w:r>
      <w:r>
        <w:rPr>
          <w:sz w:val="16"/>
          <w:szCs w:val="16"/>
          <w:color w:val="231F20"/>
          <w:spacing w:val="20"/>
          <w:w w:val="101"/>
        </w:rPr>
        <w:t xml:space="preserve"> </w:t>
      </w:r>
      <w:r>
        <w:rPr>
          <w:sz w:val="16"/>
          <w:szCs w:val="16"/>
          <w:color w:val="231F20"/>
          <w:spacing w:val="-9"/>
        </w:rPr>
        <w:t>A.</w:t>
      </w:r>
      <w:r>
        <w:rPr>
          <w:sz w:val="16"/>
          <w:szCs w:val="16"/>
          <w:color w:val="231F20"/>
          <w:spacing w:val="22"/>
        </w:rPr>
        <w:t xml:space="preserve"> </w:t>
      </w:r>
      <w:r>
        <w:rPr>
          <w:sz w:val="16"/>
          <w:szCs w:val="16"/>
          <w:color w:val="231F20"/>
          <w:spacing w:val="-9"/>
        </w:rPr>
        <w:t>Interventions</w:t>
      </w:r>
      <w:r>
        <w:rPr>
          <w:sz w:val="16"/>
          <w:szCs w:val="16"/>
          <w:color w:val="231F20"/>
          <w:spacing w:val="21"/>
        </w:rPr>
        <w:t xml:space="preserve"> </w:t>
      </w:r>
      <w:r>
        <w:rPr>
          <w:sz w:val="16"/>
          <w:szCs w:val="16"/>
          <w:color w:val="231F20"/>
          <w:spacing w:val="-9"/>
        </w:rPr>
        <w:t>on</w:t>
      </w:r>
      <w:r>
        <w:rPr>
          <w:sz w:val="16"/>
          <w:szCs w:val="16"/>
          <w:color w:val="231F20"/>
          <w:spacing w:val="21"/>
        </w:rPr>
        <w:t xml:space="preserve"> </w:t>
      </w:r>
      <w:r>
        <w:rPr>
          <w:sz w:val="16"/>
          <w:szCs w:val="16"/>
          <w:color w:val="231F20"/>
          <w:spacing w:val="-9"/>
        </w:rPr>
        <w:t>mealtime</w:t>
      </w:r>
      <w:r>
        <w:rPr>
          <w:sz w:val="16"/>
          <w:szCs w:val="16"/>
          <w:color w:val="231F20"/>
        </w:rPr>
        <w:t xml:space="preserve"> </w:t>
      </w:r>
      <w:r>
        <w:rPr>
          <w:sz w:val="16"/>
          <w:szCs w:val="16"/>
          <w:color w:val="231F20"/>
          <w:spacing w:val="-12"/>
        </w:rPr>
        <w:t>difficulties in older adult</w:t>
      </w:r>
      <w:r>
        <w:rPr>
          <w:sz w:val="16"/>
          <w:szCs w:val="16"/>
          <w:color w:val="231F20"/>
          <w:spacing w:val="-13"/>
        </w:rPr>
        <w:t>s with dementia：a</w:t>
      </w:r>
      <w:r>
        <w:rPr>
          <w:sz w:val="16"/>
          <w:szCs w:val="16"/>
          <w:color w:val="231F20"/>
          <w:spacing w:val="2"/>
        </w:rPr>
        <w:t xml:space="preserve"> </w:t>
      </w:r>
      <w:r>
        <w:rPr>
          <w:sz w:val="16"/>
          <w:szCs w:val="16"/>
          <w:color w:val="231F20"/>
          <w:spacing w:val="-13"/>
        </w:rPr>
        <w:t>systematic</w:t>
      </w:r>
      <w:r>
        <w:rPr>
          <w:sz w:val="16"/>
          <w:szCs w:val="16"/>
          <w:color w:val="231F20"/>
          <w:spacing w:val="-1"/>
        </w:rPr>
        <w:t xml:space="preserve"> </w:t>
      </w:r>
      <w:r>
        <w:rPr>
          <w:sz w:val="16"/>
          <w:szCs w:val="16"/>
          <w:color w:val="231F20"/>
          <w:spacing w:val="-13"/>
        </w:rPr>
        <w:t>review［J］.</w:t>
      </w:r>
      <w:r>
        <w:rPr>
          <w:sz w:val="16"/>
          <w:szCs w:val="16"/>
          <w:color w:val="231F20"/>
        </w:rPr>
        <w:t xml:space="preserve"> </w:t>
      </w:r>
      <w:r>
        <w:rPr>
          <w:sz w:val="16"/>
          <w:szCs w:val="16"/>
          <w:color w:val="231F20"/>
          <w:spacing w:val="-5"/>
        </w:rPr>
        <w:t>Int</w:t>
      </w:r>
      <w:r>
        <w:rPr>
          <w:sz w:val="16"/>
          <w:szCs w:val="16"/>
          <w:color w:val="231F20"/>
          <w:spacing w:val="29"/>
          <w:w w:val="101"/>
        </w:rPr>
        <w:t xml:space="preserve"> </w:t>
      </w:r>
      <w:r>
        <w:rPr>
          <w:sz w:val="16"/>
          <w:szCs w:val="16"/>
          <w:color w:val="231F20"/>
          <w:spacing w:val="-5"/>
        </w:rPr>
        <w:t>J</w:t>
      </w:r>
      <w:r>
        <w:rPr>
          <w:sz w:val="16"/>
          <w:szCs w:val="16"/>
          <w:color w:val="231F20"/>
          <w:spacing w:val="34"/>
          <w:w w:val="101"/>
        </w:rPr>
        <w:t xml:space="preserve"> </w:t>
      </w:r>
      <w:r>
        <w:rPr>
          <w:sz w:val="16"/>
          <w:szCs w:val="16"/>
          <w:color w:val="231F20"/>
          <w:spacing w:val="-5"/>
        </w:rPr>
        <w:t>Nurs</w:t>
      </w:r>
      <w:r>
        <w:rPr>
          <w:sz w:val="16"/>
          <w:szCs w:val="16"/>
          <w:color w:val="231F20"/>
          <w:spacing w:val="34"/>
        </w:rPr>
        <w:t xml:space="preserve"> </w:t>
      </w:r>
      <w:r>
        <w:rPr>
          <w:sz w:val="16"/>
          <w:szCs w:val="16"/>
          <w:color w:val="231F20"/>
          <w:spacing w:val="-5"/>
        </w:rPr>
        <w:t>Stud，2014，51（1</w:t>
      </w:r>
      <w:r>
        <w:rPr>
          <w:sz w:val="16"/>
          <w:szCs w:val="16"/>
          <w:color w:val="231F20"/>
          <w:spacing w:val="5"/>
        </w:rPr>
        <w:t>）</w:t>
      </w:r>
      <w:r>
        <w:rPr>
          <w:sz w:val="16"/>
          <w:szCs w:val="16"/>
          <w:color w:val="231F20"/>
          <w:spacing w:val="17"/>
        </w:rPr>
        <w:t xml:space="preserve"> </w:t>
      </w:r>
      <w:r>
        <w:rPr>
          <w:sz w:val="16"/>
          <w:szCs w:val="16"/>
          <w:color w:val="231F20"/>
          <w:spacing w:val="5"/>
        </w:rPr>
        <w:t>：</w:t>
      </w:r>
      <w:r>
        <w:rPr>
          <w:sz w:val="16"/>
          <w:szCs w:val="16"/>
          <w:color w:val="231F20"/>
          <w:spacing w:val="-19"/>
        </w:rPr>
        <w:t xml:space="preserve"> </w:t>
      </w:r>
      <w:r>
        <w:rPr>
          <w:sz w:val="16"/>
          <w:szCs w:val="16"/>
          <w:color w:val="231F20"/>
          <w:spacing w:val="-5"/>
        </w:rPr>
        <w:t>14-27</w:t>
      </w:r>
      <w:r>
        <w:rPr>
          <w:sz w:val="16"/>
          <w:szCs w:val="16"/>
          <w:color w:val="231F20"/>
          <w:spacing w:val="-26"/>
        </w:rPr>
        <w:t xml:space="preserve"> </w:t>
      </w:r>
      <w:r>
        <w:rPr>
          <w:sz w:val="16"/>
          <w:szCs w:val="16"/>
          <w:color w:val="231F20"/>
          <w:spacing w:val="-5"/>
        </w:rPr>
        <w:t>.</w:t>
      </w:r>
      <w:r>
        <w:rPr>
          <w:sz w:val="16"/>
          <w:szCs w:val="16"/>
          <w:color w:val="231F20"/>
          <w:spacing w:val="34"/>
          <w:w w:val="101"/>
        </w:rPr>
        <w:t xml:space="preserve"> </w:t>
      </w:r>
      <w:r>
        <w:rPr>
          <w:sz w:val="16"/>
          <w:szCs w:val="16"/>
          <w:color w:val="231F20"/>
          <w:spacing w:val="-5"/>
        </w:rPr>
        <w:t>DOI： 10.1016/</w:t>
      </w:r>
      <w:r>
        <w:rPr>
          <w:sz w:val="16"/>
          <w:szCs w:val="16"/>
          <w:color w:val="231F20"/>
        </w:rPr>
        <w:t xml:space="preserve"> </w:t>
      </w:r>
      <w:r>
        <w:rPr>
          <w:sz w:val="16"/>
          <w:szCs w:val="16"/>
          <w:color w:val="231F20"/>
          <w:spacing w:val="-9"/>
        </w:rPr>
        <w:t>j.ijnurstu.2012.12.021.</w:t>
      </w:r>
    </w:p>
    <w:p>
      <w:pPr>
        <w:pStyle w:val="BodyText"/>
        <w:ind w:left="487" w:right="295" w:hanging="488"/>
        <w:spacing w:before="42" w:line="218" w:lineRule="auto"/>
        <w:rPr>
          <w:sz w:val="16"/>
          <w:szCs w:val="16"/>
        </w:rPr>
      </w:pPr>
      <w:r>
        <w:rPr>
          <w:sz w:val="16"/>
          <w:szCs w:val="16"/>
          <w:color w:val="231F20"/>
          <w:spacing w:val="-10"/>
        </w:rPr>
        <w:t>［61］CHEN C J，WANG L C，KUO H T，et al. Significant </w:t>
      </w:r>
      <w:r>
        <w:rPr>
          <w:sz w:val="16"/>
          <w:szCs w:val="16"/>
          <w:color w:val="231F20"/>
          <w:spacing w:val="-11"/>
        </w:rPr>
        <w:t>effects of</w:t>
      </w:r>
      <w:r>
        <w:rPr>
          <w:sz w:val="16"/>
          <w:szCs w:val="16"/>
          <w:color w:val="231F20"/>
          <w:spacing w:val="-14"/>
        </w:rPr>
        <w:t xml:space="preserve"> </w:t>
      </w:r>
      <w:r>
        <w:rPr>
          <w:sz w:val="16"/>
          <w:szCs w:val="16"/>
          <w:color w:val="231F20"/>
          <w:spacing w:val="-11"/>
        </w:rPr>
        <w:t>late</w:t>
      </w:r>
      <w:r>
        <w:rPr>
          <w:sz w:val="16"/>
          <w:szCs w:val="16"/>
          <w:color w:val="231F20"/>
        </w:rPr>
        <w:t xml:space="preserve"> </w:t>
      </w:r>
      <w:r>
        <w:rPr>
          <w:sz w:val="16"/>
          <w:szCs w:val="16"/>
          <w:color w:val="231F20"/>
          <w:spacing w:val="-13"/>
        </w:rPr>
        <w:t>evening</w:t>
      </w:r>
      <w:r>
        <w:rPr>
          <w:sz w:val="16"/>
          <w:szCs w:val="16"/>
          <w:color w:val="231F20"/>
          <w:spacing w:val="18"/>
        </w:rPr>
        <w:t xml:space="preserve"> </w:t>
      </w:r>
      <w:r>
        <w:rPr>
          <w:sz w:val="16"/>
          <w:szCs w:val="16"/>
          <w:color w:val="231F20"/>
          <w:spacing w:val="-13"/>
        </w:rPr>
        <w:t>snack</w:t>
      </w:r>
      <w:r>
        <w:rPr>
          <w:sz w:val="16"/>
          <w:szCs w:val="16"/>
          <w:color w:val="231F20"/>
          <w:spacing w:val="12"/>
        </w:rPr>
        <w:t xml:space="preserve"> </w:t>
      </w:r>
      <w:r>
        <w:rPr>
          <w:sz w:val="16"/>
          <w:szCs w:val="16"/>
          <w:color w:val="231F20"/>
          <w:spacing w:val="-13"/>
        </w:rPr>
        <w:t>on</w:t>
      </w:r>
      <w:r>
        <w:rPr>
          <w:sz w:val="16"/>
          <w:szCs w:val="16"/>
          <w:color w:val="231F20"/>
          <w:spacing w:val="10"/>
        </w:rPr>
        <w:t xml:space="preserve"> </w:t>
      </w:r>
      <w:r>
        <w:rPr>
          <w:sz w:val="16"/>
          <w:szCs w:val="16"/>
          <w:color w:val="231F20"/>
          <w:spacing w:val="-13"/>
        </w:rPr>
        <w:t>liver</w:t>
      </w:r>
      <w:r>
        <w:rPr>
          <w:sz w:val="16"/>
          <w:szCs w:val="16"/>
          <w:color w:val="231F20"/>
          <w:spacing w:val="7"/>
        </w:rPr>
        <w:t xml:space="preserve"> </w:t>
      </w:r>
      <w:r>
        <w:rPr>
          <w:sz w:val="16"/>
          <w:szCs w:val="16"/>
          <w:color w:val="231F20"/>
          <w:spacing w:val="-13"/>
        </w:rPr>
        <w:t>functions</w:t>
      </w:r>
      <w:r>
        <w:rPr>
          <w:sz w:val="16"/>
          <w:szCs w:val="16"/>
          <w:color w:val="231F20"/>
          <w:spacing w:val="13"/>
        </w:rPr>
        <w:t xml:space="preserve"> </w:t>
      </w:r>
      <w:r>
        <w:rPr>
          <w:sz w:val="16"/>
          <w:szCs w:val="16"/>
          <w:color w:val="231F20"/>
          <w:spacing w:val="-13"/>
        </w:rPr>
        <w:t>in</w:t>
      </w:r>
      <w:r>
        <w:rPr>
          <w:sz w:val="16"/>
          <w:szCs w:val="16"/>
          <w:color w:val="231F20"/>
          <w:spacing w:val="11"/>
        </w:rPr>
        <w:t xml:space="preserve"> </w:t>
      </w:r>
      <w:r>
        <w:rPr>
          <w:sz w:val="16"/>
          <w:szCs w:val="16"/>
          <w:color w:val="231F20"/>
          <w:spacing w:val="-13"/>
        </w:rPr>
        <w:t>patients</w:t>
      </w:r>
      <w:r>
        <w:rPr>
          <w:sz w:val="16"/>
          <w:szCs w:val="16"/>
          <w:color w:val="231F20"/>
          <w:spacing w:val="9"/>
        </w:rPr>
        <w:t xml:space="preserve"> </w:t>
      </w:r>
      <w:r>
        <w:rPr>
          <w:sz w:val="16"/>
          <w:szCs w:val="16"/>
          <w:color w:val="231F20"/>
          <w:spacing w:val="-13"/>
        </w:rPr>
        <w:t>with</w:t>
      </w:r>
      <w:r>
        <w:rPr>
          <w:sz w:val="16"/>
          <w:szCs w:val="16"/>
          <w:color w:val="231F20"/>
          <w:spacing w:val="10"/>
        </w:rPr>
        <w:t xml:space="preserve"> </w:t>
      </w:r>
      <w:r>
        <w:rPr>
          <w:sz w:val="16"/>
          <w:szCs w:val="16"/>
          <w:color w:val="231F20"/>
          <w:spacing w:val="-13"/>
        </w:rPr>
        <w:t>liver</w:t>
      </w:r>
      <w:r>
        <w:rPr>
          <w:sz w:val="16"/>
          <w:szCs w:val="16"/>
          <w:color w:val="231F20"/>
          <w:spacing w:val="12"/>
        </w:rPr>
        <w:t xml:space="preserve"> </w:t>
      </w:r>
      <w:r>
        <w:rPr>
          <w:sz w:val="16"/>
          <w:szCs w:val="16"/>
          <w:color w:val="231F20"/>
          <w:spacing w:val="-13"/>
        </w:rPr>
        <w:t>cirrhosis：a</w:t>
      </w:r>
      <w:r>
        <w:rPr>
          <w:sz w:val="16"/>
          <w:szCs w:val="16"/>
          <w:color w:val="231F20"/>
        </w:rPr>
        <w:t xml:space="preserve"> </w:t>
      </w:r>
      <w:r>
        <w:rPr>
          <w:sz w:val="16"/>
          <w:szCs w:val="16"/>
          <w:color w:val="231F20"/>
          <w:spacing w:val="-13"/>
        </w:rPr>
        <w:t>meta-analysis</w:t>
      </w:r>
      <w:r>
        <w:rPr>
          <w:sz w:val="16"/>
          <w:szCs w:val="16"/>
          <w:color w:val="231F20"/>
          <w:spacing w:val="10"/>
        </w:rPr>
        <w:t xml:space="preserve"> </w:t>
      </w:r>
      <w:r>
        <w:rPr>
          <w:sz w:val="16"/>
          <w:szCs w:val="16"/>
          <w:color w:val="231F20"/>
          <w:spacing w:val="-13"/>
        </w:rPr>
        <w:t>of randomized</w:t>
      </w:r>
      <w:r>
        <w:rPr>
          <w:sz w:val="16"/>
          <w:szCs w:val="16"/>
          <w:color w:val="231F20"/>
          <w:spacing w:val="11"/>
        </w:rPr>
        <w:t xml:space="preserve"> </w:t>
      </w:r>
      <w:r>
        <w:rPr>
          <w:sz w:val="16"/>
          <w:szCs w:val="16"/>
          <w:color w:val="231F20"/>
          <w:spacing w:val="-14"/>
        </w:rPr>
        <w:t>controlled</w:t>
      </w:r>
      <w:r>
        <w:rPr>
          <w:sz w:val="16"/>
          <w:szCs w:val="16"/>
          <w:color w:val="231F20"/>
          <w:spacing w:val="9"/>
        </w:rPr>
        <w:t xml:space="preserve"> </w:t>
      </w:r>
      <w:r>
        <w:rPr>
          <w:sz w:val="16"/>
          <w:szCs w:val="16"/>
          <w:color w:val="231F20"/>
          <w:spacing w:val="-14"/>
        </w:rPr>
        <w:t>trials［J］.</w:t>
      </w:r>
      <w:r>
        <w:rPr>
          <w:sz w:val="16"/>
          <w:szCs w:val="16"/>
          <w:color w:val="231F20"/>
          <w:spacing w:val="6"/>
        </w:rPr>
        <w:t xml:space="preserve"> </w:t>
      </w:r>
      <w:r>
        <w:rPr>
          <w:sz w:val="16"/>
          <w:szCs w:val="16"/>
          <w:color w:val="231F20"/>
          <w:spacing w:val="-14"/>
        </w:rPr>
        <w:t>J</w:t>
      </w:r>
      <w:r>
        <w:rPr>
          <w:sz w:val="16"/>
          <w:szCs w:val="16"/>
          <w:color w:val="231F20"/>
          <w:spacing w:val="14"/>
          <w:w w:val="101"/>
        </w:rPr>
        <w:t xml:space="preserve"> </w:t>
      </w:r>
      <w:r>
        <w:rPr>
          <w:sz w:val="16"/>
          <w:szCs w:val="16"/>
          <w:color w:val="231F20"/>
          <w:spacing w:val="-14"/>
        </w:rPr>
        <w:t>Gastroenterol</w:t>
      </w:r>
      <w:r>
        <w:rPr>
          <w:sz w:val="16"/>
          <w:szCs w:val="16"/>
          <w:color w:val="231F20"/>
        </w:rPr>
        <w:t xml:space="preserve"> </w:t>
      </w:r>
      <w:r>
        <w:rPr>
          <w:sz w:val="16"/>
          <w:szCs w:val="16"/>
          <w:color w:val="231F20"/>
          <w:spacing w:val="-11"/>
        </w:rPr>
        <w:t>Hepatol，2019，34（7</w:t>
      </w:r>
      <w:r>
        <w:rPr>
          <w:sz w:val="16"/>
          <w:szCs w:val="16"/>
          <w:color w:val="231F20"/>
          <w:spacing w:val="-16"/>
        </w:rPr>
        <w:t>）：</w:t>
      </w:r>
      <w:r>
        <w:rPr>
          <w:sz w:val="16"/>
          <w:szCs w:val="16"/>
          <w:color w:val="231F20"/>
          <w:spacing w:val="-11"/>
        </w:rPr>
        <w:t>1143-1152. DOI：10.1111/jgh.146</w:t>
      </w:r>
      <w:r>
        <w:rPr>
          <w:sz w:val="16"/>
          <w:szCs w:val="16"/>
          <w:color w:val="231F20"/>
          <w:spacing w:val="-12"/>
        </w:rPr>
        <w:t>65.</w:t>
      </w:r>
    </w:p>
    <w:p>
      <w:pPr>
        <w:pStyle w:val="BodyText"/>
        <w:ind w:left="487" w:right="295" w:hanging="488"/>
        <w:spacing w:before="45" w:line="222" w:lineRule="auto"/>
        <w:rPr>
          <w:sz w:val="16"/>
          <w:szCs w:val="16"/>
        </w:rPr>
      </w:pPr>
      <w:r>
        <w:rPr>
          <w:sz w:val="16"/>
          <w:szCs w:val="16"/>
          <w:color w:val="231F20"/>
          <w:spacing w:val="-7"/>
        </w:rPr>
        <w:t>［62］OKUDA</w:t>
      </w:r>
      <w:r>
        <w:rPr>
          <w:sz w:val="16"/>
          <w:szCs w:val="16"/>
          <w:color w:val="231F20"/>
          <w:spacing w:val="23"/>
          <w:w w:val="101"/>
        </w:rPr>
        <w:t xml:space="preserve"> </w:t>
      </w:r>
      <w:r>
        <w:rPr>
          <w:sz w:val="16"/>
          <w:szCs w:val="16"/>
          <w:color w:val="231F20"/>
          <w:spacing w:val="-7"/>
        </w:rPr>
        <w:t>H，SHIRATORI</w:t>
      </w:r>
      <w:r>
        <w:rPr>
          <w:sz w:val="16"/>
          <w:szCs w:val="16"/>
          <w:color w:val="231F20"/>
          <w:spacing w:val="22"/>
        </w:rPr>
        <w:t xml:space="preserve"> </w:t>
      </w:r>
      <w:r>
        <w:rPr>
          <w:sz w:val="16"/>
          <w:szCs w:val="16"/>
          <w:color w:val="231F20"/>
          <w:spacing w:val="-7"/>
        </w:rPr>
        <w:t>K.</w:t>
      </w:r>
      <w:r>
        <w:rPr>
          <w:sz w:val="16"/>
          <w:szCs w:val="16"/>
          <w:color w:val="231F20"/>
          <w:spacing w:val="21"/>
          <w:w w:val="101"/>
        </w:rPr>
        <w:t xml:space="preserve"> </w:t>
      </w:r>
      <w:r>
        <w:rPr>
          <w:sz w:val="16"/>
          <w:szCs w:val="16"/>
          <w:color w:val="231F20"/>
          <w:spacing w:val="-7"/>
        </w:rPr>
        <w:t>Long-term</w:t>
      </w:r>
      <w:r>
        <w:rPr>
          <w:sz w:val="16"/>
          <w:szCs w:val="16"/>
          <w:color w:val="231F20"/>
          <w:spacing w:val="20"/>
          <w:w w:val="101"/>
        </w:rPr>
        <w:t xml:space="preserve"> </w:t>
      </w:r>
      <w:r>
        <w:rPr>
          <w:sz w:val="16"/>
          <w:szCs w:val="16"/>
          <w:color w:val="231F20"/>
          <w:spacing w:val="-7"/>
        </w:rPr>
        <w:t>nutri</w:t>
      </w:r>
      <w:r>
        <w:rPr>
          <w:sz w:val="16"/>
          <w:szCs w:val="16"/>
          <w:color w:val="231F20"/>
          <w:spacing w:val="-8"/>
        </w:rPr>
        <w:t>tional</w:t>
      </w:r>
      <w:r>
        <w:rPr>
          <w:sz w:val="16"/>
          <w:szCs w:val="16"/>
          <w:color w:val="231F20"/>
          <w:spacing w:val="20"/>
        </w:rPr>
        <w:t xml:space="preserve"> </w:t>
      </w:r>
      <w:r>
        <w:rPr>
          <w:sz w:val="16"/>
          <w:szCs w:val="16"/>
          <w:color w:val="231F20"/>
          <w:spacing w:val="-8"/>
        </w:rPr>
        <w:t>assessment</w:t>
      </w:r>
      <w:r>
        <w:rPr>
          <w:sz w:val="16"/>
          <w:szCs w:val="16"/>
          <w:color w:val="231F20"/>
        </w:rPr>
        <w:t xml:space="preserve"> </w:t>
      </w:r>
      <w:r>
        <w:rPr>
          <w:sz w:val="16"/>
          <w:szCs w:val="16"/>
          <w:color w:val="231F20"/>
          <w:spacing w:val="-12"/>
        </w:rPr>
        <w:t>and</w:t>
      </w:r>
      <w:r>
        <w:rPr>
          <w:sz w:val="16"/>
          <w:szCs w:val="16"/>
          <w:color w:val="231F20"/>
          <w:spacing w:val="16"/>
        </w:rPr>
        <w:t xml:space="preserve"> </w:t>
      </w:r>
      <w:r>
        <w:rPr>
          <w:sz w:val="16"/>
          <w:szCs w:val="16"/>
          <w:color w:val="231F20"/>
          <w:spacing w:val="-12"/>
        </w:rPr>
        <w:t>quality</w:t>
      </w:r>
      <w:r>
        <w:rPr>
          <w:sz w:val="16"/>
          <w:szCs w:val="16"/>
          <w:color w:val="231F20"/>
          <w:spacing w:val="15"/>
          <w:w w:val="101"/>
        </w:rPr>
        <w:t xml:space="preserve"> </w:t>
      </w:r>
      <w:r>
        <w:rPr>
          <w:sz w:val="16"/>
          <w:szCs w:val="16"/>
          <w:color w:val="231F20"/>
          <w:spacing w:val="-12"/>
        </w:rPr>
        <w:t>of</w:t>
      </w:r>
      <w:r>
        <w:rPr>
          <w:sz w:val="16"/>
          <w:szCs w:val="16"/>
          <w:color w:val="231F20"/>
          <w:spacing w:val="4"/>
        </w:rPr>
        <w:t xml:space="preserve"> </w:t>
      </w:r>
      <w:r>
        <w:rPr>
          <w:sz w:val="16"/>
          <w:szCs w:val="16"/>
          <w:color w:val="231F20"/>
          <w:spacing w:val="-12"/>
        </w:rPr>
        <w:t>life</w:t>
      </w:r>
      <w:r>
        <w:rPr>
          <w:sz w:val="16"/>
          <w:szCs w:val="16"/>
          <w:color w:val="231F20"/>
          <w:spacing w:val="16"/>
        </w:rPr>
        <w:t xml:space="preserve"> </w:t>
      </w:r>
      <w:r>
        <w:rPr>
          <w:sz w:val="16"/>
          <w:szCs w:val="16"/>
          <w:color w:val="231F20"/>
          <w:spacing w:val="-12"/>
        </w:rPr>
        <w:t>in</w:t>
      </w:r>
      <w:r>
        <w:rPr>
          <w:sz w:val="16"/>
          <w:szCs w:val="16"/>
          <w:color w:val="231F20"/>
          <w:spacing w:val="14"/>
        </w:rPr>
        <w:t xml:space="preserve"> </w:t>
      </w:r>
      <w:r>
        <w:rPr>
          <w:sz w:val="16"/>
          <w:szCs w:val="16"/>
          <w:color w:val="231F20"/>
          <w:spacing w:val="-12"/>
        </w:rPr>
        <w:t>patien</w:t>
      </w:r>
      <w:r>
        <w:rPr>
          <w:sz w:val="16"/>
          <w:szCs w:val="16"/>
          <w:color w:val="231F20"/>
          <w:spacing w:val="-13"/>
        </w:rPr>
        <w:t>ts</w:t>
      </w:r>
      <w:r>
        <w:rPr>
          <w:sz w:val="16"/>
          <w:szCs w:val="16"/>
          <w:color w:val="231F20"/>
          <w:spacing w:val="12"/>
        </w:rPr>
        <w:t xml:space="preserve"> </w:t>
      </w:r>
      <w:r>
        <w:rPr>
          <w:sz w:val="16"/>
          <w:szCs w:val="16"/>
          <w:color w:val="231F20"/>
          <w:spacing w:val="-13"/>
        </w:rPr>
        <w:t>with</w:t>
      </w:r>
      <w:r>
        <w:rPr>
          <w:sz w:val="16"/>
          <w:szCs w:val="16"/>
          <w:color w:val="231F20"/>
          <w:spacing w:val="16"/>
        </w:rPr>
        <w:t xml:space="preserve"> </w:t>
      </w:r>
      <w:r>
        <w:rPr>
          <w:sz w:val="16"/>
          <w:szCs w:val="16"/>
          <w:color w:val="231F20"/>
          <w:spacing w:val="-13"/>
        </w:rPr>
        <w:t>cirrhosis</w:t>
      </w:r>
      <w:r>
        <w:rPr>
          <w:sz w:val="16"/>
          <w:szCs w:val="16"/>
          <w:color w:val="231F20"/>
          <w:spacing w:val="13"/>
          <w:w w:val="101"/>
        </w:rPr>
        <w:t xml:space="preserve"> </w:t>
      </w:r>
      <w:r>
        <w:rPr>
          <w:sz w:val="16"/>
          <w:szCs w:val="16"/>
          <w:color w:val="231F20"/>
          <w:spacing w:val="-13"/>
        </w:rPr>
        <w:t>taking</w:t>
      </w:r>
      <w:r>
        <w:rPr>
          <w:sz w:val="16"/>
          <w:szCs w:val="16"/>
          <w:color w:val="231F20"/>
          <w:spacing w:val="15"/>
        </w:rPr>
        <w:t xml:space="preserve"> </w:t>
      </w:r>
      <w:r>
        <w:rPr>
          <w:sz w:val="16"/>
          <w:szCs w:val="16"/>
          <w:color w:val="231F20"/>
          <w:spacing w:val="-13"/>
        </w:rPr>
        <w:t>a</w:t>
      </w:r>
      <w:r>
        <w:rPr>
          <w:sz w:val="16"/>
          <w:szCs w:val="16"/>
          <w:color w:val="231F20"/>
          <w:spacing w:val="14"/>
        </w:rPr>
        <w:t xml:space="preserve"> </w:t>
      </w:r>
      <w:r>
        <w:rPr>
          <w:sz w:val="16"/>
          <w:szCs w:val="16"/>
          <w:color w:val="231F20"/>
          <w:spacing w:val="-13"/>
        </w:rPr>
        <w:t>late</w:t>
      </w:r>
      <w:r>
        <w:rPr>
          <w:sz w:val="16"/>
          <w:szCs w:val="16"/>
          <w:color w:val="231F20"/>
          <w:spacing w:val="15"/>
          <w:w w:val="101"/>
        </w:rPr>
        <w:t xml:space="preserve"> </w:t>
      </w:r>
      <w:r>
        <w:rPr>
          <w:sz w:val="16"/>
          <w:szCs w:val="16"/>
          <w:color w:val="231F20"/>
          <w:spacing w:val="-13"/>
        </w:rPr>
        <w:t>evening</w:t>
      </w:r>
      <w:r>
        <w:rPr>
          <w:sz w:val="16"/>
          <w:szCs w:val="16"/>
          <w:color w:val="231F20"/>
        </w:rPr>
        <w:t xml:space="preserve"> </w:t>
      </w:r>
      <w:r>
        <w:rPr>
          <w:sz w:val="16"/>
          <w:szCs w:val="16"/>
          <w:color w:val="231F20"/>
          <w:spacing w:val="-8"/>
        </w:rPr>
        <w:t>snack［J］.</w:t>
      </w:r>
      <w:r>
        <w:rPr>
          <w:sz w:val="16"/>
          <w:szCs w:val="16"/>
          <w:color w:val="231F20"/>
          <w:spacing w:val="11"/>
        </w:rPr>
        <w:t xml:space="preserve"> </w:t>
      </w:r>
      <w:r>
        <w:rPr>
          <w:sz w:val="16"/>
          <w:szCs w:val="16"/>
          <w:color w:val="231F20"/>
          <w:spacing w:val="-8"/>
        </w:rPr>
        <w:t>J</w:t>
      </w:r>
      <w:r>
        <w:rPr>
          <w:sz w:val="16"/>
          <w:szCs w:val="16"/>
          <w:color w:val="231F20"/>
          <w:spacing w:val="17"/>
        </w:rPr>
        <w:t xml:space="preserve"> </w:t>
      </w:r>
      <w:r>
        <w:rPr>
          <w:sz w:val="16"/>
          <w:szCs w:val="16"/>
          <w:color w:val="231F20"/>
          <w:spacing w:val="-8"/>
        </w:rPr>
        <w:t>Gastroentero</w:t>
      </w:r>
      <w:r>
        <w:rPr>
          <w:sz w:val="16"/>
          <w:szCs w:val="16"/>
          <w:color w:val="231F20"/>
          <w:spacing w:val="-9"/>
        </w:rPr>
        <w:t>l，2007，42（2</w:t>
      </w:r>
      <w:r>
        <w:rPr>
          <w:sz w:val="16"/>
          <w:szCs w:val="16"/>
          <w:color w:val="231F20"/>
          <w:spacing w:val="-11"/>
        </w:rPr>
        <w:t>）：</w:t>
      </w:r>
      <w:r>
        <w:rPr>
          <w:sz w:val="16"/>
          <w:szCs w:val="16"/>
          <w:color w:val="231F20"/>
          <w:spacing w:val="-9"/>
        </w:rPr>
        <w:t>186-187.</w:t>
      </w:r>
      <w:r>
        <w:rPr>
          <w:sz w:val="16"/>
          <w:szCs w:val="16"/>
          <w:color w:val="231F20"/>
          <w:spacing w:val="16"/>
        </w:rPr>
        <w:t xml:space="preserve"> </w:t>
      </w:r>
      <w:r>
        <w:rPr>
          <w:sz w:val="16"/>
          <w:szCs w:val="16"/>
          <w:color w:val="231F20"/>
          <w:spacing w:val="-9"/>
        </w:rPr>
        <w:t>DOI：</w:t>
      </w:r>
      <w:r>
        <w:rPr>
          <w:sz w:val="16"/>
          <w:szCs w:val="16"/>
          <w:color w:val="231F20"/>
        </w:rPr>
        <w:t xml:space="preserve"> </w:t>
      </w:r>
      <w:r>
        <w:rPr>
          <w:sz w:val="16"/>
          <w:szCs w:val="16"/>
          <w:color w:val="231F20"/>
          <w:spacing w:val="-10"/>
        </w:rPr>
        <w:t>10.1007/s00535-006-2002</w:t>
      </w:r>
      <w:r>
        <w:rPr>
          <w:sz w:val="16"/>
          <w:szCs w:val="16"/>
          <w:color w:val="231F20"/>
          <w:spacing w:val="-11"/>
        </w:rPr>
        <w:t>-z.</w:t>
      </w:r>
    </w:p>
    <w:p>
      <w:pPr>
        <w:pStyle w:val="BodyText"/>
        <w:ind w:left="487" w:right="294" w:hanging="488"/>
        <w:spacing w:before="22" w:line="220" w:lineRule="auto"/>
        <w:rPr>
          <w:sz w:val="16"/>
          <w:szCs w:val="16"/>
        </w:rPr>
      </w:pPr>
      <w:r>
        <w:rPr>
          <w:sz w:val="16"/>
          <w:szCs w:val="16"/>
          <w:color w:val="231F20"/>
          <w:spacing w:val="-9"/>
        </w:rPr>
        <w:t>［63］VISSER J，MCLACHLAN M H，MAAYAN N，et a</w:t>
      </w:r>
      <w:r>
        <w:rPr>
          <w:sz w:val="16"/>
          <w:szCs w:val="16"/>
          <w:color w:val="231F20"/>
          <w:spacing w:val="-10"/>
        </w:rPr>
        <w:t>l.</w:t>
      </w:r>
      <w:r>
        <w:rPr>
          <w:sz w:val="16"/>
          <w:szCs w:val="16"/>
          <w:color w:val="231F20"/>
          <w:spacing w:val="6"/>
        </w:rPr>
        <w:t xml:space="preserve"> </w:t>
      </w:r>
      <w:r>
        <w:rPr>
          <w:sz w:val="16"/>
          <w:szCs w:val="16"/>
          <w:color w:val="231F20"/>
          <w:spacing w:val="-10"/>
        </w:rPr>
        <w:t>Community-</w:t>
      </w:r>
      <w:r>
        <w:rPr>
          <w:sz w:val="16"/>
          <w:szCs w:val="16"/>
          <w:color w:val="231F20"/>
        </w:rPr>
        <w:t xml:space="preserve"> </w:t>
      </w:r>
      <w:r>
        <w:rPr>
          <w:sz w:val="16"/>
          <w:szCs w:val="16"/>
          <w:color w:val="231F20"/>
          <w:spacing w:val="-13"/>
        </w:rPr>
        <w:t>based</w:t>
      </w:r>
      <w:r>
        <w:rPr>
          <w:sz w:val="16"/>
          <w:szCs w:val="16"/>
          <w:color w:val="231F20"/>
          <w:spacing w:val="20"/>
          <w:w w:val="101"/>
        </w:rPr>
        <w:t xml:space="preserve"> </w:t>
      </w:r>
      <w:r>
        <w:rPr>
          <w:sz w:val="16"/>
          <w:szCs w:val="16"/>
          <w:color w:val="231F20"/>
          <w:spacing w:val="-13"/>
        </w:rPr>
        <w:t>supplementary</w:t>
      </w:r>
      <w:r>
        <w:rPr>
          <w:sz w:val="16"/>
          <w:szCs w:val="16"/>
          <w:color w:val="231F20"/>
          <w:spacing w:val="15"/>
        </w:rPr>
        <w:t xml:space="preserve"> </w:t>
      </w:r>
      <w:r>
        <w:rPr>
          <w:sz w:val="16"/>
          <w:szCs w:val="16"/>
          <w:color w:val="231F20"/>
          <w:spacing w:val="-13"/>
        </w:rPr>
        <w:t>feeding</w:t>
      </w:r>
      <w:r>
        <w:rPr>
          <w:sz w:val="16"/>
          <w:szCs w:val="16"/>
          <w:color w:val="231F20"/>
          <w:spacing w:val="15"/>
        </w:rPr>
        <w:t xml:space="preserve"> </w:t>
      </w:r>
      <w:r>
        <w:rPr>
          <w:sz w:val="16"/>
          <w:szCs w:val="16"/>
          <w:color w:val="231F20"/>
          <w:spacing w:val="-13"/>
        </w:rPr>
        <w:t>for</w:t>
      </w:r>
      <w:r>
        <w:rPr>
          <w:sz w:val="16"/>
          <w:szCs w:val="16"/>
          <w:color w:val="231F20"/>
          <w:spacing w:val="13"/>
          <w:w w:val="101"/>
        </w:rPr>
        <w:t xml:space="preserve"> </w:t>
      </w:r>
      <w:r>
        <w:rPr>
          <w:sz w:val="16"/>
          <w:szCs w:val="16"/>
          <w:color w:val="231F20"/>
          <w:spacing w:val="-13"/>
        </w:rPr>
        <w:t>food</w:t>
      </w:r>
      <w:r>
        <w:rPr>
          <w:sz w:val="16"/>
          <w:szCs w:val="16"/>
          <w:color w:val="231F20"/>
          <w:spacing w:val="19"/>
          <w:w w:val="101"/>
        </w:rPr>
        <w:t xml:space="preserve"> </w:t>
      </w:r>
      <w:r>
        <w:rPr>
          <w:sz w:val="16"/>
          <w:szCs w:val="16"/>
          <w:color w:val="231F20"/>
          <w:spacing w:val="-13"/>
        </w:rPr>
        <w:t>insecure，vulnerable</w:t>
      </w:r>
      <w:r>
        <w:rPr>
          <w:sz w:val="16"/>
          <w:szCs w:val="16"/>
          <w:color w:val="231F20"/>
          <w:spacing w:val="18"/>
          <w:w w:val="101"/>
        </w:rPr>
        <w:t xml:space="preserve"> </w:t>
      </w:r>
      <w:r>
        <w:rPr>
          <w:sz w:val="16"/>
          <w:szCs w:val="16"/>
          <w:color w:val="231F20"/>
          <w:spacing w:val="-14"/>
        </w:rPr>
        <w:t>and</w:t>
      </w:r>
      <w:r>
        <w:rPr>
          <w:sz w:val="16"/>
          <w:szCs w:val="16"/>
          <w:color w:val="231F20"/>
        </w:rPr>
        <w:t xml:space="preserve"> </w:t>
      </w:r>
      <w:r>
        <w:rPr>
          <w:sz w:val="16"/>
          <w:szCs w:val="16"/>
          <w:color w:val="231F20"/>
          <w:spacing w:val="-15"/>
        </w:rPr>
        <w:t>malnourished</w:t>
      </w:r>
      <w:r>
        <w:rPr>
          <w:sz w:val="16"/>
          <w:szCs w:val="16"/>
          <w:color w:val="231F20"/>
          <w:spacing w:val="3"/>
        </w:rPr>
        <w:t xml:space="preserve"> </w:t>
      </w:r>
      <w:r>
        <w:rPr>
          <w:sz w:val="16"/>
          <w:szCs w:val="16"/>
          <w:color w:val="231F20"/>
          <w:spacing w:val="-15"/>
        </w:rPr>
        <w:t>populations</w:t>
      </w:r>
      <w:r>
        <w:rPr>
          <w:sz w:val="16"/>
          <w:szCs w:val="16"/>
          <w:color w:val="231F20"/>
          <w:spacing w:val="6"/>
        </w:rPr>
        <w:t xml:space="preserve"> </w:t>
      </w:r>
      <w:r>
        <w:rPr>
          <w:sz w:val="16"/>
          <w:szCs w:val="16"/>
          <w:color w:val="231F20"/>
          <w:spacing w:val="-15"/>
        </w:rPr>
        <w:t>-</w:t>
      </w:r>
      <w:r>
        <w:rPr>
          <w:sz w:val="16"/>
          <w:szCs w:val="16"/>
          <w:color w:val="231F20"/>
          <w:spacing w:val="4"/>
        </w:rPr>
        <w:t xml:space="preserve"> </w:t>
      </w:r>
      <w:r>
        <w:rPr>
          <w:sz w:val="16"/>
          <w:szCs w:val="16"/>
          <w:color w:val="231F20"/>
          <w:spacing w:val="-15"/>
        </w:rPr>
        <w:t>an</w:t>
      </w:r>
      <w:r>
        <w:rPr>
          <w:sz w:val="16"/>
          <w:szCs w:val="16"/>
          <w:color w:val="231F20"/>
          <w:spacing w:val="4"/>
        </w:rPr>
        <w:t xml:space="preserve"> </w:t>
      </w:r>
      <w:r>
        <w:rPr>
          <w:sz w:val="16"/>
          <w:szCs w:val="16"/>
          <w:color w:val="231F20"/>
          <w:spacing w:val="-15"/>
        </w:rPr>
        <w:t>overview</w:t>
      </w:r>
      <w:r>
        <w:rPr>
          <w:sz w:val="16"/>
          <w:szCs w:val="16"/>
          <w:color w:val="231F20"/>
          <w:spacing w:val="4"/>
        </w:rPr>
        <w:t xml:space="preserve"> </w:t>
      </w:r>
      <w:r>
        <w:rPr>
          <w:sz w:val="16"/>
          <w:szCs w:val="16"/>
          <w:color w:val="231F20"/>
          <w:spacing w:val="-15"/>
        </w:rPr>
        <w:t>of systematic</w:t>
      </w:r>
      <w:r>
        <w:rPr>
          <w:sz w:val="16"/>
          <w:szCs w:val="16"/>
          <w:color w:val="231F20"/>
          <w:spacing w:val="3"/>
        </w:rPr>
        <w:t xml:space="preserve"> </w:t>
      </w:r>
      <w:r>
        <w:rPr>
          <w:sz w:val="16"/>
          <w:szCs w:val="16"/>
          <w:color w:val="231F20"/>
          <w:spacing w:val="-15"/>
        </w:rPr>
        <w:t>review</w:t>
      </w:r>
      <w:r>
        <w:rPr>
          <w:sz w:val="16"/>
          <w:szCs w:val="16"/>
          <w:color w:val="231F20"/>
          <w:spacing w:val="-16"/>
        </w:rPr>
        <w:t>s［J］.</w:t>
      </w:r>
      <w:r>
        <w:rPr>
          <w:sz w:val="16"/>
          <w:szCs w:val="16"/>
          <w:color w:val="231F20"/>
        </w:rPr>
        <w:t xml:space="preserve"> </w:t>
      </w:r>
      <w:r>
        <w:rPr>
          <w:sz w:val="16"/>
          <w:szCs w:val="16"/>
          <w:color w:val="231F20"/>
          <w:spacing w:val="-8"/>
        </w:rPr>
        <w:t>Cochrane</w:t>
      </w:r>
      <w:r>
        <w:rPr>
          <w:sz w:val="16"/>
          <w:szCs w:val="16"/>
          <w:color w:val="231F20"/>
          <w:spacing w:val="26"/>
          <w:w w:val="101"/>
        </w:rPr>
        <w:t xml:space="preserve"> </w:t>
      </w:r>
      <w:r>
        <w:rPr>
          <w:sz w:val="16"/>
          <w:szCs w:val="16"/>
          <w:color w:val="231F20"/>
          <w:spacing w:val="-8"/>
        </w:rPr>
        <w:t>Database</w:t>
      </w:r>
      <w:r>
        <w:rPr>
          <w:sz w:val="16"/>
          <w:szCs w:val="16"/>
          <w:color w:val="231F20"/>
          <w:spacing w:val="26"/>
        </w:rPr>
        <w:t xml:space="preserve"> </w:t>
      </w:r>
      <w:r>
        <w:rPr>
          <w:sz w:val="16"/>
          <w:szCs w:val="16"/>
          <w:color w:val="231F20"/>
          <w:spacing w:val="-8"/>
        </w:rPr>
        <w:t>Syst</w:t>
      </w:r>
      <w:r>
        <w:rPr>
          <w:sz w:val="16"/>
          <w:szCs w:val="16"/>
          <w:color w:val="231F20"/>
          <w:spacing w:val="26"/>
          <w:w w:val="101"/>
        </w:rPr>
        <w:t xml:space="preserve"> </w:t>
      </w:r>
      <w:r>
        <w:rPr>
          <w:sz w:val="16"/>
          <w:szCs w:val="16"/>
          <w:color w:val="231F20"/>
          <w:spacing w:val="-8"/>
        </w:rPr>
        <w:t>Rev，2018，11（11</w:t>
      </w:r>
      <w:r>
        <w:rPr>
          <w:sz w:val="16"/>
          <w:szCs w:val="16"/>
          <w:color w:val="231F20"/>
        </w:rPr>
        <w:t>）：</w:t>
      </w:r>
      <w:r>
        <w:rPr>
          <w:sz w:val="16"/>
          <w:szCs w:val="16"/>
          <w:color w:val="231F20"/>
          <w:spacing w:val="-1"/>
        </w:rPr>
        <w:t xml:space="preserve"> </w:t>
      </w:r>
      <w:r>
        <w:rPr>
          <w:sz w:val="16"/>
          <w:szCs w:val="16"/>
          <w:color w:val="231F20"/>
          <w:spacing w:val="-8"/>
        </w:rPr>
        <w:t>CD010</w:t>
      </w:r>
      <w:r>
        <w:rPr>
          <w:sz w:val="16"/>
          <w:szCs w:val="16"/>
          <w:color w:val="231F20"/>
          <w:spacing w:val="-9"/>
        </w:rPr>
        <w:t>578.</w:t>
      </w:r>
      <w:r>
        <w:rPr>
          <w:sz w:val="16"/>
          <w:szCs w:val="16"/>
          <w:color w:val="231F20"/>
        </w:rPr>
        <w:t xml:space="preserve"> </w:t>
      </w:r>
      <w:r>
        <w:rPr>
          <w:sz w:val="16"/>
          <w:szCs w:val="16"/>
          <w:color w:val="231F20"/>
          <w:spacing w:val="-13"/>
        </w:rPr>
        <w:t>DOI：10.1002/14651858.CD010578.pub2.</w:t>
      </w:r>
    </w:p>
    <w:p>
      <w:pPr>
        <w:pStyle w:val="BodyText"/>
        <w:ind w:left="487" w:right="292" w:hanging="488"/>
        <w:spacing w:before="42" w:line="218" w:lineRule="auto"/>
        <w:rPr>
          <w:sz w:val="16"/>
          <w:szCs w:val="16"/>
        </w:rPr>
      </w:pPr>
      <w:r>
        <w:rPr>
          <w:sz w:val="16"/>
          <w:szCs w:val="16"/>
          <w:color w:val="231F20"/>
          <w:spacing w:val="-3"/>
        </w:rPr>
        <w:t>［64］LORBERGS</w:t>
      </w:r>
      <w:r>
        <w:rPr>
          <w:sz w:val="16"/>
          <w:szCs w:val="16"/>
          <w:color w:val="231F20"/>
          <w:spacing w:val="15"/>
        </w:rPr>
        <w:t xml:space="preserve"> </w:t>
      </w:r>
      <w:r>
        <w:rPr>
          <w:sz w:val="16"/>
          <w:szCs w:val="16"/>
          <w:color w:val="231F20"/>
          <w:spacing w:val="-3"/>
        </w:rPr>
        <w:t>A</w:t>
      </w:r>
      <w:r>
        <w:rPr>
          <w:sz w:val="16"/>
          <w:szCs w:val="16"/>
          <w:color w:val="231F20"/>
          <w:spacing w:val="17"/>
        </w:rPr>
        <w:t xml:space="preserve"> </w:t>
      </w:r>
      <w:r>
        <w:rPr>
          <w:sz w:val="16"/>
          <w:szCs w:val="16"/>
          <w:color w:val="231F20"/>
          <w:spacing w:val="-3"/>
        </w:rPr>
        <w:t>L，PROROK</w:t>
      </w:r>
      <w:r>
        <w:rPr>
          <w:sz w:val="16"/>
          <w:szCs w:val="16"/>
          <w:color w:val="231F20"/>
          <w:spacing w:val="11"/>
        </w:rPr>
        <w:t xml:space="preserve"> </w:t>
      </w:r>
      <w:r>
        <w:rPr>
          <w:sz w:val="16"/>
          <w:szCs w:val="16"/>
          <w:color w:val="231F20"/>
          <w:spacing w:val="-4"/>
        </w:rPr>
        <w:t>J</w:t>
      </w:r>
      <w:r>
        <w:rPr>
          <w:sz w:val="16"/>
          <w:szCs w:val="16"/>
          <w:color w:val="231F20"/>
          <w:spacing w:val="18"/>
          <w:w w:val="101"/>
        </w:rPr>
        <w:t xml:space="preserve"> </w:t>
      </w:r>
      <w:r>
        <w:rPr>
          <w:sz w:val="16"/>
          <w:szCs w:val="16"/>
          <w:color w:val="231F20"/>
          <w:spacing w:val="-4"/>
        </w:rPr>
        <w:t>C，HOLROYD-LEDUC</w:t>
      </w:r>
      <w:r>
        <w:rPr>
          <w:sz w:val="16"/>
          <w:szCs w:val="16"/>
          <w:color w:val="231F20"/>
          <w:spacing w:val="11"/>
        </w:rPr>
        <w:t xml:space="preserve"> </w:t>
      </w:r>
      <w:r>
        <w:rPr>
          <w:sz w:val="16"/>
          <w:szCs w:val="16"/>
          <w:color w:val="231F20"/>
          <w:spacing w:val="-4"/>
        </w:rPr>
        <w:t>J，et</w:t>
      </w:r>
      <w:r>
        <w:rPr>
          <w:sz w:val="16"/>
          <w:szCs w:val="16"/>
          <w:color w:val="231F20"/>
          <w:spacing w:val="16"/>
        </w:rPr>
        <w:t xml:space="preserve"> </w:t>
      </w:r>
      <w:r>
        <w:rPr>
          <w:sz w:val="16"/>
          <w:szCs w:val="16"/>
          <w:color w:val="231F20"/>
          <w:spacing w:val="-4"/>
        </w:rPr>
        <w:t>al.</w:t>
      </w:r>
      <w:r>
        <w:rPr>
          <w:sz w:val="16"/>
          <w:szCs w:val="16"/>
          <w:color w:val="231F20"/>
        </w:rPr>
        <w:t xml:space="preserve"> </w:t>
      </w:r>
      <w:r>
        <w:rPr>
          <w:sz w:val="16"/>
          <w:szCs w:val="16"/>
          <w:color w:val="231F20"/>
          <w:spacing w:val="-13"/>
        </w:rPr>
        <w:t>Nutrition</w:t>
      </w:r>
      <w:r>
        <w:rPr>
          <w:sz w:val="16"/>
          <w:szCs w:val="16"/>
          <w:color w:val="231F20"/>
          <w:spacing w:val="27"/>
        </w:rPr>
        <w:t xml:space="preserve"> </w:t>
      </w:r>
      <w:r>
        <w:rPr>
          <w:sz w:val="16"/>
          <w:szCs w:val="16"/>
          <w:color w:val="231F20"/>
          <w:spacing w:val="-13"/>
        </w:rPr>
        <w:t>and</w:t>
      </w:r>
      <w:r>
        <w:rPr>
          <w:sz w:val="16"/>
          <w:szCs w:val="16"/>
          <w:color w:val="231F20"/>
          <w:spacing w:val="9"/>
        </w:rPr>
        <w:t xml:space="preserve"> </w:t>
      </w:r>
      <w:r>
        <w:rPr>
          <w:sz w:val="16"/>
          <w:szCs w:val="16"/>
          <w:color w:val="231F20"/>
          <w:spacing w:val="-13"/>
        </w:rPr>
        <w:t>physical</w:t>
      </w:r>
      <w:r>
        <w:rPr>
          <w:sz w:val="16"/>
          <w:szCs w:val="16"/>
          <w:color w:val="231F20"/>
          <w:spacing w:val="11"/>
        </w:rPr>
        <w:t xml:space="preserve"> </w:t>
      </w:r>
      <w:r>
        <w:rPr>
          <w:sz w:val="16"/>
          <w:szCs w:val="16"/>
          <w:color w:val="231F20"/>
          <w:spacing w:val="-13"/>
        </w:rPr>
        <w:t>activity</w:t>
      </w:r>
      <w:r>
        <w:rPr>
          <w:sz w:val="16"/>
          <w:szCs w:val="16"/>
          <w:color w:val="231F20"/>
          <w:spacing w:val="12"/>
        </w:rPr>
        <w:t xml:space="preserve"> </w:t>
      </w:r>
      <w:r>
        <w:rPr>
          <w:sz w:val="16"/>
          <w:szCs w:val="16"/>
          <w:color w:val="231F20"/>
          <w:spacing w:val="-13"/>
        </w:rPr>
        <w:t>clinical</w:t>
      </w:r>
      <w:r>
        <w:rPr>
          <w:sz w:val="16"/>
          <w:szCs w:val="16"/>
          <w:color w:val="231F20"/>
          <w:spacing w:val="10"/>
        </w:rPr>
        <w:t xml:space="preserve"> </w:t>
      </w:r>
      <w:r>
        <w:rPr>
          <w:sz w:val="16"/>
          <w:szCs w:val="16"/>
          <w:color w:val="231F20"/>
          <w:spacing w:val="-13"/>
        </w:rPr>
        <w:t>practice</w:t>
      </w:r>
      <w:r>
        <w:rPr>
          <w:sz w:val="16"/>
          <w:szCs w:val="16"/>
          <w:color w:val="231F20"/>
          <w:spacing w:val="11"/>
        </w:rPr>
        <w:t xml:space="preserve"> </w:t>
      </w:r>
      <w:r>
        <w:rPr>
          <w:sz w:val="16"/>
          <w:szCs w:val="16"/>
          <w:color w:val="231F20"/>
          <w:spacing w:val="-13"/>
        </w:rPr>
        <w:t>guidelines</w:t>
      </w:r>
      <w:r>
        <w:rPr>
          <w:sz w:val="16"/>
          <w:szCs w:val="16"/>
          <w:color w:val="231F20"/>
          <w:spacing w:val="7"/>
        </w:rPr>
        <w:t xml:space="preserve"> </w:t>
      </w:r>
      <w:r>
        <w:rPr>
          <w:sz w:val="16"/>
          <w:szCs w:val="16"/>
          <w:color w:val="231F20"/>
          <w:spacing w:val="-13"/>
        </w:rPr>
        <w:t>for</w:t>
      </w:r>
      <w:r>
        <w:rPr>
          <w:sz w:val="16"/>
          <w:szCs w:val="16"/>
          <w:color w:val="231F20"/>
          <w:spacing w:val="10"/>
        </w:rPr>
        <w:t xml:space="preserve"> </w:t>
      </w:r>
      <w:r>
        <w:rPr>
          <w:sz w:val="16"/>
          <w:szCs w:val="16"/>
          <w:color w:val="231F20"/>
          <w:spacing w:val="-13"/>
        </w:rPr>
        <w:t>older</w:t>
      </w:r>
      <w:r>
        <w:rPr>
          <w:sz w:val="16"/>
          <w:szCs w:val="16"/>
          <w:color w:val="231F20"/>
        </w:rPr>
        <w:t xml:space="preserve"> </w:t>
      </w:r>
      <w:r>
        <w:rPr>
          <w:sz w:val="16"/>
          <w:szCs w:val="16"/>
          <w:color w:val="231F20"/>
          <w:spacing w:val="-13"/>
        </w:rPr>
        <w:t>adults living with frailty［J］. J Frailty Aging，</w:t>
      </w:r>
      <w:r>
        <w:rPr>
          <w:sz w:val="16"/>
          <w:szCs w:val="16"/>
          <w:color w:val="231F20"/>
          <w:spacing w:val="-14"/>
        </w:rPr>
        <w:t>2022，11（1</w:t>
      </w:r>
      <w:r>
        <w:rPr>
          <w:sz w:val="16"/>
          <w:szCs w:val="16"/>
          <w:color w:val="231F20"/>
          <w:spacing w:val="-20"/>
        </w:rPr>
        <w:t>）：</w:t>
      </w:r>
      <w:r>
        <w:rPr>
          <w:sz w:val="16"/>
          <w:szCs w:val="16"/>
          <w:color w:val="231F20"/>
          <w:spacing w:val="-14"/>
        </w:rPr>
        <w:t>3-11.</w:t>
      </w:r>
      <w:r>
        <w:rPr>
          <w:sz w:val="16"/>
          <w:szCs w:val="16"/>
          <w:color w:val="231F20"/>
          <w:spacing w:val="1"/>
        </w:rPr>
        <w:t xml:space="preserve"> </w:t>
      </w:r>
      <w:r>
        <w:rPr>
          <w:sz w:val="16"/>
          <w:szCs w:val="16"/>
          <w:color w:val="231F20"/>
          <w:spacing w:val="-11"/>
        </w:rPr>
        <w:t>DOI：10.14283/jfa.2021.51.</w:t>
      </w:r>
    </w:p>
    <w:p>
      <w:pPr>
        <w:pStyle w:val="BodyText"/>
        <w:ind w:left="487" w:right="295" w:hanging="488"/>
        <w:spacing w:before="42" w:line="215" w:lineRule="auto"/>
        <w:rPr>
          <w:sz w:val="16"/>
          <w:szCs w:val="16"/>
        </w:rPr>
      </w:pPr>
      <w:r>
        <w:rPr>
          <w:sz w:val="16"/>
          <w:szCs w:val="16"/>
          <w:color w:val="231F20"/>
          <w:spacing w:val="-12"/>
        </w:rPr>
        <w:t>［65］NACI</w:t>
      </w:r>
      <w:r>
        <w:rPr>
          <w:sz w:val="16"/>
          <w:szCs w:val="16"/>
          <w:color w:val="231F20"/>
          <w:spacing w:val="12"/>
        </w:rPr>
        <w:t xml:space="preserve"> </w:t>
      </w:r>
      <w:r>
        <w:rPr>
          <w:sz w:val="16"/>
          <w:szCs w:val="16"/>
          <w:color w:val="231F20"/>
          <w:spacing w:val="-12"/>
        </w:rPr>
        <w:t>H，IOANNIDIS</w:t>
      </w:r>
      <w:r>
        <w:rPr>
          <w:sz w:val="16"/>
          <w:szCs w:val="16"/>
          <w:color w:val="231F20"/>
          <w:spacing w:val="5"/>
        </w:rPr>
        <w:t xml:space="preserve"> </w:t>
      </w:r>
      <w:r>
        <w:rPr>
          <w:sz w:val="16"/>
          <w:szCs w:val="16"/>
          <w:color w:val="231F20"/>
          <w:spacing w:val="-12"/>
        </w:rPr>
        <w:t>J</w:t>
      </w:r>
      <w:r>
        <w:rPr>
          <w:sz w:val="16"/>
          <w:szCs w:val="16"/>
          <w:color w:val="231F20"/>
          <w:spacing w:val="9"/>
        </w:rPr>
        <w:t xml:space="preserve"> </w:t>
      </w:r>
      <w:r>
        <w:rPr>
          <w:sz w:val="16"/>
          <w:szCs w:val="16"/>
          <w:color w:val="231F20"/>
          <w:spacing w:val="-12"/>
        </w:rPr>
        <w:t>P</w:t>
      </w:r>
      <w:r>
        <w:rPr>
          <w:sz w:val="16"/>
          <w:szCs w:val="16"/>
          <w:color w:val="231F20"/>
          <w:spacing w:val="9"/>
        </w:rPr>
        <w:t xml:space="preserve"> </w:t>
      </w:r>
      <w:r>
        <w:rPr>
          <w:sz w:val="16"/>
          <w:szCs w:val="16"/>
          <w:color w:val="231F20"/>
          <w:spacing w:val="-12"/>
        </w:rPr>
        <w:t>A.</w:t>
      </w:r>
      <w:r>
        <w:rPr>
          <w:sz w:val="16"/>
          <w:szCs w:val="16"/>
          <w:color w:val="231F20"/>
          <w:spacing w:val="12"/>
        </w:rPr>
        <w:t xml:space="preserve"> </w:t>
      </w:r>
      <w:r>
        <w:rPr>
          <w:sz w:val="16"/>
          <w:szCs w:val="16"/>
          <w:color w:val="231F20"/>
          <w:spacing w:val="-12"/>
        </w:rPr>
        <w:t>Comparative</w:t>
      </w:r>
      <w:r>
        <w:rPr>
          <w:sz w:val="16"/>
          <w:szCs w:val="16"/>
          <w:color w:val="231F20"/>
          <w:spacing w:val="10"/>
        </w:rPr>
        <w:t xml:space="preserve"> </w:t>
      </w:r>
      <w:r>
        <w:rPr>
          <w:sz w:val="16"/>
          <w:szCs w:val="16"/>
          <w:color w:val="231F20"/>
          <w:spacing w:val="-12"/>
        </w:rPr>
        <w:t>eff</w:t>
      </w:r>
      <w:r>
        <w:rPr>
          <w:sz w:val="16"/>
          <w:szCs w:val="16"/>
          <w:color w:val="231F20"/>
          <w:spacing w:val="-13"/>
        </w:rPr>
        <w:t>ectiveness</w:t>
      </w:r>
      <w:r>
        <w:rPr>
          <w:sz w:val="16"/>
          <w:szCs w:val="16"/>
          <w:color w:val="231F20"/>
          <w:spacing w:val="10"/>
        </w:rPr>
        <w:t xml:space="preserve"> </w:t>
      </w:r>
      <w:r>
        <w:rPr>
          <w:sz w:val="16"/>
          <w:szCs w:val="16"/>
          <w:color w:val="231F20"/>
          <w:spacing w:val="-13"/>
        </w:rPr>
        <w:t>of exercise</w:t>
      </w:r>
      <w:r>
        <w:rPr>
          <w:sz w:val="16"/>
          <w:szCs w:val="16"/>
          <w:color w:val="231F20"/>
        </w:rPr>
        <w:t xml:space="preserve"> </w:t>
      </w:r>
      <w:r>
        <w:rPr>
          <w:sz w:val="16"/>
          <w:szCs w:val="16"/>
          <w:color w:val="231F20"/>
          <w:spacing w:val="-17"/>
        </w:rPr>
        <w:t>and</w:t>
      </w:r>
      <w:r>
        <w:rPr>
          <w:sz w:val="16"/>
          <w:szCs w:val="16"/>
          <w:color w:val="231F20"/>
          <w:spacing w:val="10"/>
        </w:rPr>
        <w:t xml:space="preserve"> </w:t>
      </w:r>
      <w:r>
        <w:rPr>
          <w:sz w:val="16"/>
          <w:szCs w:val="16"/>
          <w:color w:val="231F20"/>
          <w:spacing w:val="-17"/>
        </w:rPr>
        <w:t>drug</w:t>
      </w:r>
      <w:r>
        <w:rPr>
          <w:sz w:val="16"/>
          <w:szCs w:val="16"/>
          <w:color w:val="231F20"/>
          <w:spacing w:val="11"/>
        </w:rPr>
        <w:t xml:space="preserve"> </w:t>
      </w:r>
      <w:r>
        <w:rPr>
          <w:sz w:val="16"/>
          <w:szCs w:val="16"/>
          <w:color w:val="231F20"/>
          <w:spacing w:val="-17"/>
        </w:rPr>
        <w:t>interventions</w:t>
      </w:r>
      <w:r>
        <w:rPr>
          <w:sz w:val="16"/>
          <w:szCs w:val="16"/>
          <w:color w:val="231F20"/>
          <w:spacing w:val="10"/>
        </w:rPr>
        <w:t xml:space="preserve"> </w:t>
      </w:r>
      <w:r>
        <w:rPr>
          <w:sz w:val="16"/>
          <w:szCs w:val="16"/>
          <w:color w:val="231F20"/>
          <w:spacing w:val="-17"/>
        </w:rPr>
        <w:t>on</w:t>
      </w:r>
      <w:r>
        <w:rPr>
          <w:sz w:val="16"/>
          <w:szCs w:val="16"/>
          <w:color w:val="231F20"/>
          <w:spacing w:val="10"/>
        </w:rPr>
        <w:t xml:space="preserve"> </w:t>
      </w:r>
      <w:r>
        <w:rPr>
          <w:sz w:val="16"/>
          <w:szCs w:val="16"/>
          <w:color w:val="231F20"/>
          <w:spacing w:val="-17"/>
        </w:rPr>
        <w:t>mortali</w:t>
      </w:r>
      <w:r>
        <w:rPr>
          <w:sz w:val="16"/>
          <w:szCs w:val="16"/>
          <w:color w:val="231F20"/>
          <w:spacing w:val="-18"/>
        </w:rPr>
        <w:t>ty</w:t>
      </w:r>
      <w:r>
        <w:rPr>
          <w:sz w:val="16"/>
          <w:szCs w:val="16"/>
          <w:color w:val="231F20"/>
          <w:spacing w:val="10"/>
        </w:rPr>
        <w:t xml:space="preserve"> </w:t>
      </w:r>
      <w:r>
        <w:rPr>
          <w:sz w:val="16"/>
          <w:szCs w:val="16"/>
          <w:color w:val="231F20"/>
          <w:spacing w:val="-18"/>
        </w:rPr>
        <w:t>outcomes：metaepidemiological</w:t>
      </w:r>
      <w:r>
        <w:rPr>
          <w:sz w:val="16"/>
          <w:szCs w:val="16"/>
          <w:color w:val="231F20"/>
        </w:rPr>
        <w:t xml:space="preserve"> </w:t>
      </w:r>
      <w:r>
        <w:rPr>
          <w:sz w:val="16"/>
          <w:szCs w:val="16"/>
          <w:color w:val="231F20"/>
          <w:spacing w:val="-11"/>
        </w:rPr>
        <w:t>study［J］. BMJ，2013，347：f5577. DOI：10.1136/bmj.f557</w:t>
      </w:r>
      <w:r>
        <w:rPr>
          <w:sz w:val="16"/>
          <w:szCs w:val="16"/>
          <w:color w:val="231F20"/>
          <w:spacing w:val="-12"/>
        </w:rPr>
        <w:t>7.</w:t>
      </w:r>
    </w:p>
    <w:p>
      <w:pPr>
        <w:pStyle w:val="BodyText"/>
        <w:ind w:left="487" w:right="293" w:hanging="488"/>
        <w:spacing w:before="43" w:line="218" w:lineRule="auto"/>
        <w:rPr>
          <w:sz w:val="16"/>
          <w:szCs w:val="16"/>
        </w:rPr>
      </w:pPr>
      <w:r>
        <w:rPr>
          <w:sz w:val="16"/>
          <w:szCs w:val="16"/>
          <w:color w:val="231F20"/>
          <w:spacing w:val="-1"/>
        </w:rPr>
        <w:t>［66］WU</w:t>
      </w:r>
      <w:r>
        <w:rPr>
          <w:sz w:val="16"/>
          <w:szCs w:val="16"/>
          <w:color w:val="231F20"/>
          <w:spacing w:val="41"/>
          <w:w w:val="101"/>
        </w:rPr>
        <w:t xml:space="preserve"> </w:t>
      </w:r>
      <w:r>
        <w:rPr>
          <w:sz w:val="16"/>
          <w:szCs w:val="16"/>
          <w:color w:val="231F20"/>
          <w:spacing w:val="-1"/>
        </w:rPr>
        <w:t>P</w:t>
      </w:r>
      <w:r>
        <w:rPr>
          <w:sz w:val="16"/>
          <w:szCs w:val="16"/>
          <w:color w:val="231F20"/>
          <w:spacing w:val="40"/>
          <w:w w:val="101"/>
        </w:rPr>
        <w:t xml:space="preserve"> </w:t>
      </w:r>
      <w:r>
        <w:rPr>
          <w:sz w:val="16"/>
          <w:szCs w:val="16"/>
          <w:color w:val="231F20"/>
          <w:spacing w:val="-1"/>
        </w:rPr>
        <w:t>Y， HUANG</w:t>
      </w:r>
      <w:r>
        <w:rPr>
          <w:sz w:val="16"/>
          <w:szCs w:val="16"/>
          <w:color w:val="231F20"/>
          <w:spacing w:val="43"/>
        </w:rPr>
        <w:t xml:space="preserve"> </w:t>
      </w:r>
      <w:r>
        <w:rPr>
          <w:sz w:val="16"/>
          <w:szCs w:val="16"/>
          <w:color w:val="231F20"/>
          <w:spacing w:val="-1"/>
        </w:rPr>
        <w:t>K</w:t>
      </w:r>
      <w:r>
        <w:rPr>
          <w:sz w:val="16"/>
          <w:szCs w:val="16"/>
          <w:color w:val="231F20"/>
          <w:spacing w:val="43"/>
        </w:rPr>
        <w:t xml:space="preserve"> </w:t>
      </w:r>
      <w:r>
        <w:rPr>
          <w:sz w:val="16"/>
          <w:szCs w:val="16"/>
          <w:color w:val="231F20"/>
          <w:spacing w:val="-1"/>
        </w:rPr>
        <w:t>S，</w:t>
      </w:r>
      <w:r>
        <w:rPr>
          <w:sz w:val="16"/>
          <w:szCs w:val="16"/>
          <w:color w:val="231F20"/>
          <w:spacing w:val="-27"/>
        </w:rPr>
        <w:t xml:space="preserve"> </w:t>
      </w:r>
      <w:r>
        <w:rPr>
          <w:sz w:val="16"/>
          <w:szCs w:val="16"/>
          <w:color w:val="231F20"/>
          <w:spacing w:val="-1"/>
        </w:rPr>
        <w:t>CHEN</w:t>
      </w:r>
      <w:r>
        <w:rPr>
          <w:sz w:val="16"/>
          <w:szCs w:val="16"/>
          <w:color w:val="231F20"/>
          <w:spacing w:val="43"/>
          <w:w w:val="101"/>
        </w:rPr>
        <w:t xml:space="preserve"> </w:t>
      </w:r>
      <w:r>
        <w:rPr>
          <w:sz w:val="16"/>
          <w:szCs w:val="16"/>
          <w:color w:val="231F20"/>
          <w:spacing w:val="-1"/>
        </w:rPr>
        <w:t>K</w:t>
      </w:r>
      <w:r>
        <w:rPr>
          <w:sz w:val="16"/>
          <w:szCs w:val="16"/>
          <w:color w:val="231F20"/>
          <w:spacing w:val="44"/>
          <w:w w:val="101"/>
        </w:rPr>
        <w:t xml:space="preserve"> </w:t>
      </w:r>
      <w:r>
        <w:rPr>
          <w:sz w:val="16"/>
          <w:szCs w:val="16"/>
          <w:color w:val="231F20"/>
          <w:spacing w:val="-1"/>
        </w:rPr>
        <w:t>M，et</w:t>
      </w:r>
      <w:r>
        <w:rPr>
          <w:sz w:val="16"/>
          <w:szCs w:val="16"/>
          <w:color w:val="231F20"/>
          <w:spacing w:val="41"/>
          <w:w w:val="101"/>
        </w:rPr>
        <w:t xml:space="preserve"> </w:t>
      </w:r>
      <w:r>
        <w:rPr>
          <w:sz w:val="16"/>
          <w:szCs w:val="16"/>
          <w:color w:val="231F20"/>
          <w:spacing w:val="-2"/>
        </w:rPr>
        <w:t>al.</w:t>
      </w:r>
      <w:r>
        <w:rPr>
          <w:sz w:val="16"/>
          <w:szCs w:val="16"/>
          <w:color w:val="231F20"/>
          <w:spacing w:val="41"/>
          <w:w w:val="101"/>
        </w:rPr>
        <w:t xml:space="preserve"> </w:t>
      </w:r>
      <w:r>
        <w:rPr>
          <w:sz w:val="16"/>
          <w:szCs w:val="16"/>
          <w:color w:val="231F20"/>
          <w:spacing w:val="-2"/>
        </w:rPr>
        <w:t>Exercise，</w:t>
      </w:r>
      <w:r>
        <w:rPr>
          <w:sz w:val="16"/>
          <w:szCs w:val="16"/>
          <w:color w:val="231F20"/>
        </w:rPr>
        <w:t xml:space="preserve">  </w:t>
      </w:r>
      <w:r>
        <w:rPr>
          <w:sz w:val="16"/>
          <w:szCs w:val="16"/>
          <w:color w:val="231F20"/>
          <w:spacing w:val="-15"/>
        </w:rPr>
        <w:t>nutrition，and</w:t>
      </w:r>
      <w:r>
        <w:rPr>
          <w:sz w:val="16"/>
          <w:szCs w:val="16"/>
          <w:color w:val="231F20"/>
          <w:spacing w:val="11"/>
        </w:rPr>
        <w:t xml:space="preserve"> </w:t>
      </w:r>
      <w:r>
        <w:rPr>
          <w:sz w:val="16"/>
          <w:szCs w:val="16"/>
          <w:color w:val="231F20"/>
          <w:spacing w:val="-15"/>
        </w:rPr>
        <w:t>combined</w:t>
      </w:r>
      <w:r>
        <w:rPr>
          <w:sz w:val="16"/>
          <w:szCs w:val="16"/>
          <w:color w:val="231F20"/>
          <w:spacing w:val="11"/>
        </w:rPr>
        <w:t xml:space="preserve"> </w:t>
      </w:r>
      <w:r>
        <w:rPr>
          <w:sz w:val="16"/>
          <w:szCs w:val="16"/>
          <w:color w:val="231F20"/>
          <w:spacing w:val="-15"/>
        </w:rPr>
        <w:t>ex</w:t>
      </w:r>
      <w:r>
        <w:rPr>
          <w:sz w:val="16"/>
          <w:szCs w:val="16"/>
          <w:color w:val="231F20"/>
          <w:spacing w:val="-16"/>
        </w:rPr>
        <w:t>ercise</w:t>
      </w:r>
      <w:r>
        <w:rPr>
          <w:sz w:val="16"/>
          <w:szCs w:val="16"/>
          <w:color w:val="231F20"/>
          <w:spacing w:val="10"/>
        </w:rPr>
        <w:t xml:space="preserve"> </w:t>
      </w:r>
      <w:r>
        <w:rPr>
          <w:sz w:val="16"/>
          <w:szCs w:val="16"/>
          <w:color w:val="231F20"/>
          <w:spacing w:val="-16"/>
        </w:rPr>
        <w:t>and</w:t>
      </w:r>
      <w:r>
        <w:rPr>
          <w:sz w:val="16"/>
          <w:szCs w:val="16"/>
          <w:color w:val="231F20"/>
          <w:spacing w:val="10"/>
        </w:rPr>
        <w:t xml:space="preserve"> </w:t>
      </w:r>
      <w:r>
        <w:rPr>
          <w:sz w:val="16"/>
          <w:szCs w:val="16"/>
          <w:color w:val="231F20"/>
          <w:spacing w:val="-16"/>
        </w:rPr>
        <w:t>nutrition</w:t>
      </w:r>
      <w:r>
        <w:rPr>
          <w:sz w:val="16"/>
          <w:szCs w:val="16"/>
          <w:color w:val="231F20"/>
          <w:spacing w:val="10"/>
        </w:rPr>
        <w:t xml:space="preserve"> </w:t>
      </w:r>
      <w:r>
        <w:rPr>
          <w:sz w:val="16"/>
          <w:szCs w:val="16"/>
          <w:color w:val="231F20"/>
          <w:spacing w:val="-16"/>
        </w:rPr>
        <w:t>in</w:t>
      </w:r>
      <w:r>
        <w:rPr>
          <w:sz w:val="16"/>
          <w:szCs w:val="16"/>
          <w:color w:val="231F20"/>
          <w:spacing w:val="10"/>
        </w:rPr>
        <w:t xml:space="preserve"> </w:t>
      </w:r>
      <w:r>
        <w:rPr>
          <w:sz w:val="16"/>
          <w:szCs w:val="16"/>
          <w:color w:val="231F20"/>
          <w:spacing w:val="-16"/>
        </w:rPr>
        <w:t>older</w:t>
      </w:r>
      <w:r>
        <w:rPr>
          <w:sz w:val="16"/>
          <w:szCs w:val="16"/>
          <w:color w:val="231F20"/>
          <w:spacing w:val="9"/>
        </w:rPr>
        <w:t xml:space="preserve"> </w:t>
      </w:r>
      <w:r>
        <w:rPr>
          <w:sz w:val="16"/>
          <w:szCs w:val="16"/>
          <w:color w:val="231F20"/>
          <w:spacing w:val="-16"/>
        </w:rPr>
        <w:t>adults</w:t>
      </w:r>
      <w:r>
        <w:rPr>
          <w:sz w:val="16"/>
          <w:szCs w:val="16"/>
          <w:color w:val="231F20"/>
          <w:spacing w:val="7"/>
        </w:rPr>
        <w:t xml:space="preserve"> </w:t>
      </w:r>
      <w:r>
        <w:rPr>
          <w:sz w:val="16"/>
          <w:szCs w:val="16"/>
          <w:color w:val="231F20"/>
          <w:spacing w:val="-16"/>
        </w:rPr>
        <w:t>with</w:t>
      </w:r>
      <w:r>
        <w:rPr>
          <w:sz w:val="16"/>
          <w:szCs w:val="16"/>
          <w:color w:val="231F20"/>
        </w:rPr>
        <w:t xml:space="preserve"> </w:t>
      </w:r>
      <w:r>
        <w:rPr>
          <w:sz w:val="16"/>
          <w:szCs w:val="16"/>
          <w:color w:val="231F20"/>
          <w:spacing w:val="-13"/>
        </w:rPr>
        <w:t>sarcopenia：a</w:t>
      </w:r>
      <w:r>
        <w:rPr>
          <w:sz w:val="16"/>
          <w:szCs w:val="16"/>
          <w:color w:val="231F20"/>
          <w:spacing w:val="14"/>
        </w:rPr>
        <w:t xml:space="preserve"> </w:t>
      </w:r>
      <w:r>
        <w:rPr>
          <w:sz w:val="16"/>
          <w:szCs w:val="16"/>
          <w:color w:val="231F20"/>
          <w:spacing w:val="-13"/>
        </w:rPr>
        <w:t>systematic</w:t>
      </w:r>
      <w:r>
        <w:rPr>
          <w:sz w:val="16"/>
          <w:szCs w:val="16"/>
          <w:color w:val="231F20"/>
          <w:spacing w:val="11"/>
        </w:rPr>
        <w:t xml:space="preserve"> </w:t>
      </w:r>
      <w:r>
        <w:rPr>
          <w:sz w:val="16"/>
          <w:szCs w:val="16"/>
          <w:color w:val="231F20"/>
          <w:spacing w:val="-13"/>
        </w:rPr>
        <w:t>review</w:t>
      </w:r>
      <w:r>
        <w:rPr>
          <w:sz w:val="16"/>
          <w:szCs w:val="16"/>
          <w:color w:val="231F20"/>
          <w:spacing w:val="12"/>
          <w:w w:val="101"/>
        </w:rPr>
        <w:t xml:space="preserve"> </w:t>
      </w:r>
      <w:r>
        <w:rPr>
          <w:sz w:val="16"/>
          <w:szCs w:val="16"/>
          <w:color w:val="231F20"/>
          <w:spacing w:val="-13"/>
        </w:rPr>
        <w:t>and</w:t>
      </w:r>
      <w:r>
        <w:rPr>
          <w:sz w:val="16"/>
          <w:szCs w:val="16"/>
          <w:color w:val="231F20"/>
          <w:spacing w:val="12"/>
        </w:rPr>
        <w:t xml:space="preserve"> </w:t>
      </w:r>
      <w:r>
        <w:rPr>
          <w:sz w:val="16"/>
          <w:szCs w:val="16"/>
          <w:color w:val="231F20"/>
          <w:spacing w:val="-13"/>
        </w:rPr>
        <w:t>network</w:t>
      </w:r>
      <w:r>
        <w:rPr>
          <w:sz w:val="16"/>
          <w:szCs w:val="16"/>
          <w:color w:val="231F20"/>
          <w:spacing w:val="12"/>
        </w:rPr>
        <w:t xml:space="preserve"> </w:t>
      </w:r>
      <w:r>
        <w:rPr>
          <w:sz w:val="16"/>
          <w:szCs w:val="16"/>
          <w:color w:val="231F20"/>
          <w:spacing w:val="-13"/>
        </w:rPr>
        <w:t>me</w:t>
      </w:r>
      <w:r>
        <w:rPr>
          <w:sz w:val="16"/>
          <w:szCs w:val="16"/>
          <w:color w:val="231F20"/>
          <w:spacing w:val="-14"/>
        </w:rPr>
        <w:t>ta-analysis［J］.</w:t>
      </w:r>
      <w:r>
        <w:rPr>
          <w:sz w:val="16"/>
          <w:szCs w:val="16"/>
          <w:color w:val="231F20"/>
        </w:rPr>
        <w:t xml:space="preserve"> </w:t>
      </w:r>
      <w:r>
        <w:rPr>
          <w:sz w:val="16"/>
          <w:szCs w:val="16"/>
          <w:color w:val="231F20"/>
          <w:spacing w:val="-16"/>
        </w:rPr>
        <w:t>Maturitas，2021，145：38-48. DOI：10.1016/j.maturitas.2020.12</w:t>
      </w:r>
      <w:r>
        <w:rPr>
          <w:sz w:val="16"/>
          <w:szCs w:val="16"/>
          <w:color w:val="231F20"/>
          <w:spacing w:val="-17"/>
        </w:rPr>
        <w:t>.009.</w:t>
      </w:r>
    </w:p>
    <w:p>
      <w:pPr>
        <w:pStyle w:val="BodyText"/>
        <w:ind w:left="487" w:right="291" w:hanging="488"/>
        <w:spacing w:before="43" w:line="205" w:lineRule="auto"/>
        <w:rPr>
          <w:sz w:val="16"/>
          <w:szCs w:val="16"/>
        </w:rPr>
      </w:pPr>
      <w:r>
        <w:rPr>
          <w:sz w:val="16"/>
          <w:szCs w:val="16"/>
          <w:color w:val="231F20"/>
          <w:spacing w:val="-8"/>
        </w:rPr>
        <w:t>［67］HUBNER</w:t>
      </w:r>
      <w:r>
        <w:rPr>
          <w:sz w:val="16"/>
          <w:szCs w:val="16"/>
          <w:color w:val="231F20"/>
          <w:spacing w:val="14"/>
        </w:rPr>
        <w:t xml:space="preserve"> </w:t>
      </w:r>
      <w:r>
        <w:rPr>
          <w:sz w:val="16"/>
          <w:szCs w:val="16"/>
          <w:color w:val="231F20"/>
          <w:spacing w:val="-8"/>
        </w:rPr>
        <w:t>S，BORON</w:t>
      </w:r>
      <w:r>
        <w:rPr>
          <w:sz w:val="16"/>
          <w:szCs w:val="16"/>
          <w:color w:val="231F20"/>
          <w:spacing w:val="8"/>
        </w:rPr>
        <w:t xml:space="preserve"> </w:t>
      </w:r>
      <w:r>
        <w:rPr>
          <w:sz w:val="16"/>
          <w:szCs w:val="16"/>
          <w:color w:val="231F20"/>
          <w:spacing w:val="-8"/>
        </w:rPr>
        <w:t>J</w:t>
      </w:r>
      <w:r>
        <w:rPr>
          <w:sz w:val="16"/>
          <w:szCs w:val="16"/>
          <w:color w:val="231F20"/>
          <w:spacing w:val="15"/>
        </w:rPr>
        <w:t xml:space="preserve"> </w:t>
      </w:r>
      <w:r>
        <w:rPr>
          <w:sz w:val="16"/>
          <w:szCs w:val="16"/>
          <w:color w:val="231F20"/>
          <w:spacing w:val="-8"/>
        </w:rPr>
        <w:t>B，KOEHLER</w:t>
      </w:r>
      <w:r>
        <w:rPr>
          <w:sz w:val="16"/>
          <w:szCs w:val="16"/>
          <w:color w:val="231F20"/>
          <w:spacing w:val="14"/>
        </w:rPr>
        <w:t xml:space="preserve"> </w:t>
      </w:r>
      <w:r>
        <w:rPr>
          <w:sz w:val="16"/>
          <w:szCs w:val="16"/>
          <w:color w:val="231F20"/>
          <w:spacing w:val="-8"/>
        </w:rPr>
        <w:t>K.</w:t>
      </w:r>
      <w:r>
        <w:rPr>
          <w:sz w:val="16"/>
          <w:szCs w:val="16"/>
          <w:color w:val="231F20"/>
          <w:spacing w:val="10"/>
        </w:rPr>
        <w:t xml:space="preserve"> </w:t>
      </w:r>
      <w:r>
        <w:rPr>
          <w:sz w:val="16"/>
          <w:szCs w:val="16"/>
          <w:color w:val="231F20"/>
          <w:spacing w:val="-8"/>
        </w:rPr>
        <w:t>The</w:t>
      </w:r>
      <w:r>
        <w:rPr>
          <w:sz w:val="16"/>
          <w:szCs w:val="16"/>
          <w:color w:val="231F20"/>
          <w:spacing w:val="13"/>
        </w:rPr>
        <w:t xml:space="preserve"> </w:t>
      </w:r>
      <w:r>
        <w:rPr>
          <w:sz w:val="16"/>
          <w:szCs w:val="16"/>
          <w:color w:val="231F20"/>
          <w:spacing w:val="-8"/>
        </w:rPr>
        <w:t>effects</w:t>
      </w:r>
      <w:r>
        <w:rPr>
          <w:sz w:val="16"/>
          <w:szCs w:val="16"/>
          <w:color w:val="231F20"/>
          <w:spacing w:val="12"/>
          <w:w w:val="101"/>
        </w:rPr>
        <w:t xml:space="preserve"> </w:t>
      </w:r>
      <w:r>
        <w:rPr>
          <w:sz w:val="16"/>
          <w:szCs w:val="16"/>
          <w:color w:val="231F20"/>
          <w:spacing w:val="-8"/>
        </w:rPr>
        <w:t>of ex</w:t>
      </w:r>
      <w:r>
        <w:rPr>
          <w:sz w:val="16"/>
          <w:szCs w:val="16"/>
          <w:color w:val="231F20"/>
          <w:spacing w:val="-9"/>
        </w:rPr>
        <w:t>ercise</w:t>
      </w:r>
      <w:r>
        <w:rPr>
          <w:sz w:val="16"/>
          <w:szCs w:val="16"/>
          <w:color w:val="231F20"/>
        </w:rPr>
        <w:t xml:space="preserve"> </w:t>
      </w:r>
      <w:r>
        <w:rPr>
          <w:sz w:val="16"/>
          <w:szCs w:val="16"/>
          <w:color w:val="231F20"/>
          <w:spacing w:val="-9"/>
        </w:rPr>
        <w:t>on</w:t>
      </w:r>
      <w:r>
        <w:rPr>
          <w:sz w:val="16"/>
          <w:szCs w:val="16"/>
          <w:color w:val="231F20"/>
          <w:spacing w:val="34"/>
          <w:w w:val="101"/>
        </w:rPr>
        <w:t xml:space="preserve"> </w:t>
      </w:r>
      <w:r>
        <w:rPr>
          <w:sz w:val="16"/>
          <w:szCs w:val="16"/>
          <w:color w:val="231F20"/>
          <w:spacing w:val="-9"/>
        </w:rPr>
        <w:t>appetite</w:t>
      </w:r>
      <w:r>
        <w:rPr>
          <w:sz w:val="16"/>
          <w:szCs w:val="16"/>
          <w:color w:val="231F20"/>
          <w:spacing w:val="29"/>
          <w:w w:val="101"/>
        </w:rPr>
        <w:t xml:space="preserve"> </w:t>
      </w:r>
      <w:r>
        <w:rPr>
          <w:sz w:val="16"/>
          <w:szCs w:val="16"/>
          <w:color w:val="231F20"/>
          <w:spacing w:val="-9"/>
        </w:rPr>
        <w:t>in</w:t>
      </w:r>
      <w:r>
        <w:rPr>
          <w:sz w:val="16"/>
          <w:szCs w:val="16"/>
          <w:color w:val="231F20"/>
          <w:spacing w:val="28"/>
          <w:w w:val="101"/>
        </w:rPr>
        <w:t xml:space="preserve"> </w:t>
      </w:r>
      <w:r>
        <w:rPr>
          <w:sz w:val="16"/>
          <w:szCs w:val="16"/>
          <w:color w:val="231F20"/>
          <w:spacing w:val="-9"/>
        </w:rPr>
        <w:t>older</w:t>
      </w:r>
      <w:r>
        <w:rPr>
          <w:sz w:val="16"/>
          <w:szCs w:val="16"/>
          <w:color w:val="231F20"/>
          <w:spacing w:val="27"/>
          <w:w w:val="101"/>
        </w:rPr>
        <w:t xml:space="preserve"> </w:t>
      </w:r>
      <w:r>
        <w:rPr>
          <w:sz w:val="16"/>
          <w:szCs w:val="16"/>
          <w:color w:val="231F20"/>
          <w:spacing w:val="-9"/>
        </w:rPr>
        <w:t>adults：</w:t>
      </w:r>
      <w:r>
        <w:rPr>
          <w:sz w:val="16"/>
          <w:szCs w:val="16"/>
          <w:color w:val="231F20"/>
          <w:spacing w:val="-27"/>
        </w:rPr>
        <w:t xml:space="preserve"> </w:t>
      </w:r>
      <w:r>
        <w:rPr>
          <w:sz w:val="16"/>
          <w:szCs w:val="16"/>
          <w:color w:val="231F20"/>
          <w:spacing w:val="-9"/>
        </w:rPr>
        <w:t>a</w:t>
      </w:r>
      <w:r>
        <w:rPr>
          <w:sz w:val="16"/>
          <w:szCs w:val="16"/>
          <w:color w:val="231F20"/>
          <w:spacing w:val="30"/>
          <w:w w:val="101"/>
        </w:rPr>
        <w:t xml:space="preserve"> </w:t>
      </w:r>
      <w:r>
        <w:rPr>
          <w:sz w:val="16"/>
          <w:szCs w:val="16"/>
          <w:color w:val="231F20"/>
          <w:spacing w:val="-9"/>
        </w:rPr>
        <w:t>systematic</w:t>
      </w:r>
      <w:r>
        <w:rPr>
          <w:sz w:val="16"/>
          <w:szCs w:val="16"/>
          <w:color w:val="231F20"/>
          <w:spacing w:val="28"/>
        </w:rPr>
        <w:t xml:space="preserve"> </w:t>
      </w:r>
      <w:r>
        <w:rPr>
          <w:sz w:val="16"/>
          <w:szCs w:val="16"/>
          <w:color w:val="231F20"/>
          <w:spacing w:val="-9"/>
        </w:rPr>
        <w:t>review</w:t>
      </w:r>
      <w:r>
        <w:rPr>
          <w:sz w:val="16"/>
          <w:szCs w:val="16"/>
          <w:color w:val="231F20"/>
          <w:spacing w:val="28"/>
          <w:w w:val="101"/>
        </w:rPr>
        <w:t xml:space="preserve"> </w:t>
      </w:r>
      <w:r>
        <w:rPr>
          <w:sz w:val="16"/>
          <w:szCs w:val="16"/>
          <w:color w:val="231F20"/>
          <w:spacing w:val="-9"/>
        </w:rPr>
        <w:t>and</w:t>
      </w:r>
      <w:r>
        <w:rPr>
          <w:sz w:val="16"/>
          <w:szCs w:val="16"/>
          <w:color w:val="231F20"/>
          <w:spacing w:val="28"/>
          <w:w w:val="101"/>
        </w:rPr>
        <w:t xml:space="preserve"> </w:t>
      </w:r>
      <w:r>
        <w:rPr>
          <w:sz w:val="16"/>
          <w:szCs w:val="16"/>
          <w:color w:val="231F20"/>
          <w:spacing w:val="-9"/>
        </w:rPr>
        <w:t>meta-</w:t>
      </w:r>
      <w:r>
        <w:rPr>
          <w:sz w:val="16"/>
          <w:szCs w:val="16"/>
          <w:color w:val="231F20"/>
        </w:rPr>
        <w:t xml:space="preserve"> </w:t>
      </w:r>
      <w:r>
        <w:rPr>
          <w:sz w:val="16"/>
          <w:szCs w:val="16"/>
          <w:color w:val="231F20"/>
          <w:spacing w:val="-8"/>
        </w:rPr>
        <w:t>analysis［J］ .</w:t>
      </w:r>
      <w:r>
        <w:rPr>
          <w:sz w:val="16"/>
          <w:szCs w:val="16"/>
          <w:color w:val="231F20"/>
          <w:spacing w:val="21"/>
        </w:rPr>
        <w:t xml:space="preserve"> </w:t>
      </w:r>
      <w:r>
        <w:rPr>
          <w:sz w:val="16"/>
          <w:szCs w:val="16"/>
          <w:color w:val="231F20"/>
          <w:spacing w:val="-8"/>
        </w:rPr>
        <w:t>Front</w:t>
      </w:r>
      <w:r>
        <w:rPr>
          <w:sz w:val="16"/>
          <w:szCs w:val="16"/>
          <w:color w:val="231F20"/>
          <w:spacing w:val="21"/>
          <w:w w:val="101"/>
        </w:rPr>
        <w:t xml:space="preserve"> </w:t>
      </w:r>
      <w:r>
        <w:rPr>
          <w:sz w:val="16"/>
          <w:szCs w:val="16"/>
          <w:color w:val="231F20"/>
          <w:spacing w:val="-8"/>
        </w:rPr>
        <w:t>Nutr，2021，8：734267.</w:t>
      </w:r>
      <w:r>
        <w:rPr>
          <w:sz w:val="16"/>
          <w:szCs w:val="16"/>
          <w:color w:val="231F20"/>
          <w:spacing w:val="22"/>
        </w:rPr>
        <w:t xml:space="preserve"> </w:t>
      </w:r>
      <w:r>
        <w:rPr>
          <w:sz w:val="16"/>
          <w:szCs w:val="16"/>
          <w:color w:val="231F20"/>
          <w:spacing w:val="-8"/>
        </w:rPr>
        <w:t>DOI：</w:t>
      </w:r>
      <w:r>
        <w:rPr>
          <w:sz w:val="16"/>
          <w:szCs w:val="16"/>
          <w:color w:val="231F20"/>
          <w:spacing w:val="-25"/>
        </w:rPr>
        <w:t xml:space="preserve"> </w:t>
      </w:r>
      <w:r>
        <w:rPr>
          <w:sz w:val="16"/>
          <w:szCs w:val="16"/>
          <w:color w:val="231F20"/>
          <w:spacing w:val="-8"/>
        </w:rPr>
        <w:t>10.3389/</w:t>
      </w:r>
    </w:p>
    <w:p>
      <w:pPr>
        <w:spacing w:line="14" w:lineRule="auto"/>
        <w:rPr>
          <w:rFonts w:ascii="Arial"/>
          <w:sz w:val="2"/>
        </w:rPr>
      </w:pPr>
      <w:r>
        <w:rPr>
          <w:rFonts w:ascii="Arial" w:hAnsi="Arial" w:eastAsia="Arial" w:cs="Arial"/>
          <w:sz w:val="2"/>
          <w:szCs w:val="2"/>
        </w:rPr>
        <w:br w:type="column"/>
      </w:r>
    </w:p>
    <w:p>
      <w:pPr>
        <w:pStyle w:val="BodyText"/>
        <w:ind w:left="485"/>
        <w:spacing w:before="35" w:line="223" w:lineRule="auto"/>
        <w:rPr>
          <w:sz w:val="16"/>
          <w:szCs w:val="16"/>
        </w:rPr>
      </w:pPr>
      <w:r>
        <w:rPr>
          <w:sz w:val="16"/>
          <w:szCs w:val="16"/>
          <w:color w:val="231F20"/>
          <w:spacing w:val="-12"/>
        </w:rPr>
        <w:t>fnut.2021.734267.</w:t>
      </w:r>
    </w:p>
    <w:p>
      <w:pPr>
        <w:pStyle w:val="BodyText"/>
        <w:ind w:left="480" w:right="7" w:hanging="480"/>
        <w:spacing w:before="3" w:line="220" w:lineRule="auto"/>
        <w:rPr>
          <w:sz w:val="16"/>
          <w:szCs w:val="16"/>
        </w:rPr>
      </w:pPr>
      <w:r>
        <w:rPr>
          <w:sz w:val="16"/>
          <w:szCs w:val="16"/>
          <w:color w:val="231F20"/>
          <w:spacing w:val="-4"/>
        </w:rPr>
        <w:t>［68］TREVISAN</w:t>
      </w:r>
      <w:r>
        <w:rPr>
          <w:sz w:val="16"/>
          <w:szCs w:val="16"/>
          <w:color w:val="231F20"/>
          <w:spacing w:val="31"/>
          <w:w w:val="101"/>
        </w:rPr>
        <w:t xml:space="preserve"> </w:t>
      </w:r>
      <w:r>
        <w:rPr>
          <w:sz w:val="16"/>
          <w:szCs w:val="16"/>
          <w:color w:val="231F20"/>
          <w:spacing w:val="-4"/>
        </w:rPr>
        <w:t>C，CRIPPA</w:t>
      </w:r>
      <w:r>
        <w:rPr>
          <w:sz w:val="16"/>
          <w:szCs w:val="16"/>
          <w:color w:val="231F20"/>
          <w:spacing w:val="21"/>
        </w:rPr>
        <w:t xml:space="preserve"> </w:t>
      </w:r>
      <w:r>
        <w:rPr>
          <w:sz w:val="16"/>
          <w:szCs w:val="16"/>
          <w:color w:val="231F20"/>
          <w:spacing w:val="-4"/>
        </w:rPr>
        <w:t>A，EK</w:t>
      </w:r>
      <w:r>
        <w:rPr>
          <w:sz w:val="16"/>
          <w:szCs w:val="16"/>
          <w:color w:val="231F20"/>
          <w:spacing w:val="23"/>
        </w:rPr>
        <w:t xml:space="preserve"> </w:t>
      </w:r>
      <w:r>
        <w:rPr>
          <w:sz w:val="16"/>
          <w:szCs w:val="16"/>
          <w:color w:val="231F20"/>
          <w:spacing w:val="-4"/>
        </w:rPr>
        <w:t>S，et</w:t>
      </w:r>
      <w:r>
        <w:rPr>
          <w:sz w:val="16"/>
          <w:szCs w:val="16"/>
          <w:color w:val="231F20"/>
          <w:spacing w:val="21"/>
          <w:w w:val="101"/>
        </w:rPr>
        <w:t xml:space="preserve"> </w:t>
      </w:r>
      <w:r>
        <w:rPr>
          <w:sz w:val="16"/>
          <w:szCs w:val="16"/>
          <w:color w:val="231F20"/>
          <w:spacing w:val="-4"/>
        </w:rPr>
        <w:t>al.</w:t>
      </w:r>
      <w:r>
        <w:rPr>
          <w:sz w:val="16"/>
          <w:szCs w:val="16"/>
          <w:color w:val="231F20"/>
          <w:spacing w:val="23"/>
          <w:w w:val="101"/>
        </w:rPr>
        <w:t xml:space="preserve"> </w:t>
      </w:r>
      <w:r>
        <w:rPr>
          <w:sz w:val="16"/>
          <w:szCs w:val="16"/>
          <w:color w:val="231F20"/>
          <w:spacing w:val="-4"/>
        </w:rPr>
        <w:t>Nutritional</w:t>
      </w:r>
      <w:r>
        <w:rPr>
          <w:sz w:val="16"/>
          <w:szCs w:val="16"/>
          <w:color w:val="231F20"/>
          <w:spacing w:val="23"/>
        </w:rPr>
        <w:t xml:space="preserve"> </w:t>
      </w:r>
      <w:r>
        <w:rPr>
          <w:sz w:val="16"/>
          <w:szCs w:val="16"/>
          <w:color w:val="231F20"/>
          <w:spacing w:val="-4"/>
        </w:rPr>
        <w:t>status，</w:t>
      </w:r>
      <w:r>
        <w:rPr>
          <w:sz w:val="16"/>
          <w:szCs w:val="16"/>
          <w:color w:val="231F20"/>
        </w:rPr>
        <w:t xml:space="preserve"> </w:t>
      </w:r>
      <w:r>
        <w:rPr>
          <w:sz w:val="16"/>
          <w:szCs w:val="16"/>
          <w:color w:val="231F20"/>
          <w:spacing w:val="-10"/>
        </w:rPr>
        <w:t>body</w:t>
      </w:r>
      <w:r>
        <w:rPr>
          <w:sz w:val="16"/>
          <w:szCs w:val="16"/>
          <w:color w:val="231F20"/>
          <w:spacing w:val="21"/>
          <w:w w:val="101"/>
        </w:rPr>
        <w:t xml:space="preserve"> </w:t>
      </w:r>
      <w:r>
        <w:rPr>
          <w:sz w:val="16"/>
          <w:szCs w:val="16"/>
          <w:color w:val="231F20"/>
          <w:spacing w:val="-10"/>
        </w:rPr>
        <w:t>mass</w:t>
      </w:r>
      <w:r>
        <w:rPr>
          <w:sz w:val="16"/>
          <w:szCs w:val="16"/>
          <w:color w:val="231F20"/>
          <w:spacing w:val="22"/>
        </w:rPr>
        <w:t xml:space="preserve"> </w:t>
      </w:r>
      <w:r>
        <w:rPr>
          <w:sz w:val="16"/>
          <w:szCs w:val="16"/>
          <w:color w:val="231F20"/>
          <w:spacing w:val="-10"/>
        </w:rPr>
        <w:t>index，and</w:t>
      </w:r>
      <w:r>
        <w:rPr>
          <w:sz w:val="16"/>
          <w:szCs w:val="16"/>
          <w:color w:val="231F20"/>
          <w:spacing w:val="19"/>
        </w:rPr>
        <w:t xml:space="preserve"> </w:t>
      </w:r>
      <w:r>
        <w:rPr>
          <w:sz w:val="16"/>
          <w:szCs w:val="16"/>
          <w:color w:val="231F20"/>
          <w:spacing w:val="-10"/>
        </w:rPr>
        <w:t>the</w:t>
      </w:r>
      <w:r>
        <w:rPr>
          <w:sz w:val="16"/>
          <w:szCs w:val="16"/>
          <w:color w:val="231F20"/>
          <w:spacing w:val="20"/>
        </w:rPr>
        <w:t xml:space="preserve"> </w:t>
      </w:r>
      <w:r>
        <w:rPr>
          <w:sz w:val="16"/>
          <w:szCs w:val="16"/>
          <w:color w:val="231F20"/>
          <w:spacing w:val="-10"/>
        </w:rPr>
        <w:t>risk</w:t>
      </w:r>
      <w:r>
        <w:rPr>
          <w:sz w:val="16"/>
          <w:szCs w:val="16"/>
          <w:color w:val="231F20"/>
          <w:spacing w:val="21"/>
        </w:rPr>
        <w:t xml:space="preserve"> </w:t>
      </w:r>
      <w:r>
        <w:rPr>
          <w:sz w:val="16"/>
          <w:szCs w:val="16"/>
          <w:color w:val="231F20"/>
          <w:spacing w:val="-10"/>
        </w:rPr>
        <w:t>of</w:t>
      </w:r>
      <w:r>
        <w:rPr>
          <w:sz w:val="16"/>
          <w:szCs w:val="16"/>
          <w:color w:val="231F20"/>
          <w:spacing w:val="8"/>
        </w:rPr>
        <w:t xml:space="preserve"> </w:t>
      </w:r>
      <w:r>
        <w:rPr>
          <w:sz w:val="16"/>
          <w:szCs w:val="16"/>
          <w:color w:val="231F20"/>
          <w:spacing w:val="-11"/>
        </w:rPr>
        <w:t>falls</w:t>
      </w:r>
      <w:r>
        <w:rPr>
          <w:sz w:val="16"/>
          <w:szCs w:val="16"/>
          <w:color w:val="231F20"/>
          <w:spacing w:val="21"/>
          <w:w w:val="101"/>
        </w:rPr>
        <w:t xml:space="preserve"> </w:t>
      </w:r>
      <w:r>
        <w:rPr>
          <w:sz w:val="16"/>
          <w:szCs w:val="16"/>
          <w:color w:val="231F20"/>
          <w:spacing w:val="-11"/>
        </w:rPr>
        <w:t>in</w:t>
      </w:r>
      <w:r>
        <w:rPr>
          <w:sz w:val="16"/>
          <w:szCs w:val="16"/>
          <w:color w:val="231F20"/>
          <w:spacing w:val="21"/>
          <w:w w:val="101"/>
        </w:rPr>
        <w:t xml:space="preserve"> </w:t>
      </w:r>
      <w:r>
        <w:rPr>
          <w:sz w:val="16"/>
          <w:szCs w:val="16"/>
          <w:color w:val="231F20"/>
          <w:spacing w:val="-11"/>
        </w:rPr>
        <w:t>community-dwelling</w:t>
      </w:r>
      <w:r>
        <w:rPr>
          <w:sz w:val="16"/>
          <w:szCs w:val="16"/>
          <w:color w:val="231F20"/>
        </w:rPr>
        <w:t xml:space="preserve"> </w:t>
      </w:r>
      <w:r>
        <w:rPr>
          <w:sz w:val="16"/>
          <w:szCs w:val="16"/>
          <w:color w:val="231F20"/>
          <w:spacing w:val="-11"/>
        </w:rPr>
        <w:t>older</w:t>
      </w:r>
      <w:r>
        <w:rPr>
          <w:sz w:val="16"/>
          <w:szCs w:val="16"/>
          <w:color w:val="231F20"/>
          <w:spacing w:val="13"/>
          <w:w w:val="102"/>
        </w:rPr>
        <w:t xml:space="preserve"> </w:t>
      </w:r>
      <w:r>
        <w:rPr>
          <w:sz w:val="16"/>
          <w:szCs w:val="16"/>
          <w:color w:val="231F20"/>
          <w:spacing w:val="-11"/>
        </w:rPr>
        <w:t>adults：a</w:t>
      </w:r>
      <w:r>
        <w:rPr>
          <w:sz w:val="16"/>
          <w:szCs w:val="16"/>
          <w:color w:val="231F20"/>
          <w:spacing w:val="16"/>
        </w:rPr>
        <w:t xml:space="preserve"> </w:t>
      </w:r>
      <w:r>
        <w:rPr>
          <w:sz w:val="16"/>
          <w:szCs w:val="16"/>
          <w:color w:val="231F20"/>
          <w:spacing w:val="-11"/>
        </w:rPr>
        <w:t>systematic</w:t>
      </w:r>
      <w:r>
        <w:rPr>
          <w:sz w:val="16"/>
          <w:szCs w:val="16"/>
          <w:color w:val="231F20"/>
          <w:spacing w:val="14"/>
        </w:rPr>
        <w:t xml:space="preserve"> </w:t>
      </w:r>
      <w:r>
        <w:rPr>
          <w:sz w:val="16"/>
          <w:szCs w:val="16"/>
          <w:color w:val="231F20"/>
          <w:spacing w:val="-11"/>
        </w:rPr>
        <w:t>review</w:t>
      </w:r>
      <w:r>
        <w:rPr>
          <w:sz w:val="16"/>
          <w:szCs w:val="16"/>
          <w:color w:val="231F20"/>
          <w:spacing w:val="15"/>
        </w:rPr>
        <w:t xml:space="preserve"> </w:t>
      </w:r>
      <w:r>
        <w:rPr>
          <w:sz w:val="16"/>
          <w:szCs w:val="16"/>
          <w:color w:val="231F20"/>
          <w:spacing w:val="-11"/>
        </w:rPr>
        <w:t>and</w:t>
      </w:r>
      <w:r>
        <w:rPr>
          <w:sz w:val="16"/>
          <w:szCs w:val="16"/>
          <w:color w:val="231F20"/>
          <w:spacing w:val="14"/>
          <w:w w:val="101"/>
        </w:rPr>
        <w:t xml:space="preserve"> </w:t>
      </w:r>
      <w:r>
        <w:rPr>
          <w:sz w:val="16"/>
          <w:szCs w:val="16"/>
          <w:color w:val="231F20"/>
          <w:spacing w:val="-12"/>
        </w:rPr>
        <w:t>meta-analysis［J］.</w:t>
      </w:r>
      <w:r>
        <w:rPr>
          <w:sz w:val="16"/>
          <w:szCs w:val="16"/>
          <w:color w:val="231F20"/>
          <w:spacing w:val="11"/>
        </w:rPr>
        <w:t xml:space="preserve"> </w:t>
      </w:r>
      <w:r>
        <w:rPr>
          <w:sz w:val="16"/>
          <w:szCs w:val="16"/>
          <w:color w:val="231F20"/>
          <w:spacing w:val="-12"/>
        </w:rPr>
        <w:t>J</w:t>
      </w:r>
      <w:r>
        <w:rPr>
          <w:sz w:val="16"/>
          <w:szCs w:val="16"/>
          <w:color w:val="231F20"/>
          <w:spacing w:val="14"/>
          <w:w w:val="101"/>
        </w:rPr>
        <w:t xml:space="preserve"> </w:t>
      </w:r>
      <w:r>
        <w:rPr>
          <w:sz w:val="16"/>
          <w:szCs w:val="16"/>
          <w:color w:val="231F20"/>
          <w:spacing w:val="-12"/>
        </w:rPr>
        <w:t>Am</w:t>
      </w:r>
      <w:r>
        <w:rPr>
          <w:sz w:val="16"/>
          <w:szCs w:val="16"/>
          <w:color w:val="231F20"/>
        </w:rPr>
        <w:t xml:space="preserve"> </w:t>
      </w:r>
      <w:r>
        <w:rPr>
          <w:sz w:val="16"/>
          <w:szCs w:val="16"/>
          <w:color w:val="231F20"/>
          <w:spacing w:val="-9"/>
        </w:rPr>
        <w:t>M</w:t>
      </w:r>
      <w:r>
        <w:rPr>
          <w:sz w:val="16"/>
          <w:szCs w:val="16"/>
          <w:color w:val="231F20"/>
          <w:spacing w:val="-8"/>
        </w:rPr>
        <w:t>ed</w:t>
      </w:r>
      <w:r>
        <w:rPr>
          <w:sz w:val="16"/>
          <w:szCs w:val="16"/>
          <w:color w:val="231F20"/>
          <w:spacing w:val="20"/>
          <w:w w:val="101"/>
        </w:rPr>
        <w:t xml:space="preserve"> </w:t>
      </w:r>
      <w:r>
        <w:rPr>
          <w:sz w:val="16"/>
          <w:szCs w:val="16"/>
          <w:color w:val="231F20"/>
          <w:spacing w:val="-8"/>
        </w:rPr>
        <w:t>Dir</w:t>
      </w:r>
      <w:r>
        <w:rPr>
          <w:sz w:val="16"/>
          <w:szCs w:val="16"/>
          <w:color w:val="231F20"/>
          <w:spacing w:val="16"/>
        </w:rPr>
        <w:t xml:space="preserve"> </w:t>
      </w:r>
      <w:r>
        <w:rPr>
          <w:sz w:val="16"/>
          <w:szCs w:val="16"/>
          <w:color w:val="231F20"/>
          <w:spacing w:val="-8"/>
        </w:rPr>
        <w:t>Assoc，2019，20（5</w:t>
      </w:r>
      <w:r>
        <w:rPr>
          <w:sz w:val="16"/>
          <w:szCs w:val="16"/>
          <w:color w:val="231F20"/>
          <w:spacing w:val="-1"/>
        </w:rPr>
        <w:t>）：</w:t>
      </w:r>
      <w:r>
        <w:rPr>
          <w:sz w:val="16"/>
          <w:szCs w:val="16"/>
          <w:color w:val="231F20"/>
          <w:spacing w:val="-8"/>
        </w:rPr>
        <w:t>569-582.e7.</w:t>
      </w:r>
      <w:r>
        <w:rPr>
          <w:sz w:val="16"/>
          <w:szCs w:val="16"/>
          <w:color w:val="231F20"/>
          <w:spacing w:val="19"/>
          <w:w w:val="101"/>
        </w:rPr>
        <w:t xml:space="preserve"> </w:t>
      </w:r>
      <w:r>
        <w:rPr>
          <w:sz w:val="16"/>
          <w:szCs w:val="16"/>
          <w:color w:val="231F20"/>
          <w:spacing w:val="-8"/>
        </w:rPr>
        <w:t>DOI：10.1016</w:t>
      </w:r>
      <w:r>
        <w:rPr>
          <w:sz w:val="16"/>
          <w:szCs w:val="16"/>
          <w:color w:val="231F20"/>
          <w:spacing w:val="-7"/>
        </w:rPr>
        <w:t>/</w:t>
      </w:r>
      <w:r>
        <w:rPr>
          <w:sz w:val="16"/>
          <w:szCs w:val="16"/>
          <w:color w:val="231F20"/>
        </w:rPr>
        <w:t xml:space="preserve"> </w:t>
      </w:r>
      <w:r>
        <w:rPr>
          <w:sz w:val="16"/>
          <w:szCs w:val="16"/>
          <w:color w:val="231F20"/>
          <w:spacing w:val="-11"/>
        </w:rPr>
        <w:t>j.jamda.2018.10.027.</w:t>
      </w:r>
    </w:p>
    <w:p>
      <w:pPr>
        <w:pStyle w:val="BodyText"/>
        <w:ind w:left="487" w:right="8" w:hanging="487"/>
        <w:spacing w:before="41" w:line="220" w:lineRule="auto"/>
        <w:rPr>
          <w:sz w:val="16"/>
          <w:szCs w:val="16"/>
        </w:rPr>
      </w:pPr>
      <w:r>
        <w:rPr>
          <w:sz w:val="16"/>
          <w:szCs w:val="16"/>
          <w:color w:val="231F20"/>
          <w:spacing w:val="3"/>
        </w:rPr>
        <w:t>［69］</w:t>
      </w:r>
      <w:r>
        <w:rPr>
          <w:sz w:val="16"/>
          <w:szCs w:val="16"/>
          <w:color w:val="231F20"/>
        </w:rPr>
        <w:t>VALD</w:t>
      </w:r>
      <w:r>
        <w:rPr>
          <w:rFonts w:ascii="SimSun" w:hAnsi="SimSun" w:eastAsia="SimSun" w:cs="SimSun"/>
          <w:sz w:val="16"/>
          <w:szCs w:val="16"/>
          <w:color w:val="231F20"/>
          <w:spacing w:val="3"/>
        </w:rPr>
        <w:t>É</w:t>
      </w:r>
      <w:r>
        <w:rPr>
          <w:sz w:val="16"/>
          <w:szCs w:val="16"/>
          <w:color w:val="231F20"/>
          <w:spacing w:val="3"/>
        </w:rPr>
        <w:t>S-</w:t>
      </w:r>
      <w:r>
        <w:rPr>
          <w:sz w:val="16"/>
          <w:szCs w:val="16"/>
          <w:color w:val="231F20"/>
        </w:rPr>
        <w:t>BADILLA</w:t>
      </w:r>
      <w:r>
        <w:rPr>
          <w:sz w:val="16"/>
          <w:szCs w:val="16"/>
          <w:color w:val="231F20"/>
          <w:spacing w:val="27"/>
          <w:w w:val="101"/>
        </w:rPr>
        <w:t xml:space="preserve"> </w:t>
      </w:r>
      <w:r>
        <w:rPr>
          <w:sz w:val="16"/>
          <w:szCs w:val="16"/>
          <w:color w:val="231F20"/>
        </w:rPr>
        <w:t>P</w:t>
      </w:r>
      <w:r>
        <w:rPr>
          <w:sz w:val="16"/>
          <w:szCs w:val="16"/>
          <w:color w:val="231F20"/>
          <w:spacing w:val="17"/>
          <w:w w:val="101"/>
        </w:rPr>
        <w:t xml:space="preserve"> </w:t>
      </w:r>
      <w:r>
        <w:rPr>
          <w:sz w:val="16"/>
          <w:szCs w:val="16"/>
          <w:color w:val="231F20"/>
        </w:rPr>
        <w:t>A</w:t>
      </w:r>
      <w:r>
        <w:rPr>
          <w:sz w:val="16"/>
          <w:szCs w:val="16"/>
          <w:color w:val="231F20"/>
          <w:spacing w:val="3"/>
        </w:rPr>
        <w:t>，</w:t>
      </w:r>
      <w:r>
        <w:rPr>
          <w:sz w:val="16"/>
          <w:szCs w:val="16"/>
          <w:color w:val="231F20"/>
        </w:rPr>
        <w:t>GUTI</w:t>
      </w:r>
      <w:r>
        <w:rPr>
          <w:rFonts w:ascii="SimSun" w:hAnsi="SimSun" w:eastAsia="SimSun" w:cs="SimSun"/>
          <w:sz w:val="16"/>
          <w:szCs w:val="16"/>
          <w:color w:val="231F20"/>
          <w:spacing w:val="3"/>
        </w:rPr>
        <w:t>É</w:t>
      </w:r>
      <w:r>
        <w:rPr>
          <w:sz w:val="16"/>
          <w:szCs w:val="16"/>
          <w:color w:val="231F20"/>
        </w:rPr>
        <w:t>RREZ</w:t>
      </w:r>
      <w:r>
        <w:rPr>
          <w:sz w:val="16"/>
          <w:szCs w:val="16"/>
          <w:color w:val="231F20"/>
          <w:spacing w:val="3"/>
        </w:rPr>
        <w:t>-</w:t>
      </w:r>
      <w:r>
        <w:rPr>
          <w:sz w:val="16"/>
          <w:szCs w:val="16"/>
          <w:color w:val="231F20"/>
        </w:rPr>
        <w:t>GARC</w:t>
      </w:r>
      <w:r>
        <w:rPr>
          <w:rFonts w:ascii="SimSun" w:hAnsi="SimSun" w:eastAsia="SimSun" w:cs="SimSun"/>
          <w:sz w:val="16"/>
          <w:szCs w:val="16"/>
          <w:color w:val="231F20"/>
          <w:spacing w:val="3"/>
        </w:rPr>
        <w:t>Í</w:t>
      </w:r>
      <w:r>
        <w:rPr>
          <w:sz w:val="16"/>
          <w:szCs w:val="16"/>
          <w:color w:val="231F20"/>
        </w:rPr>
        <w:t>A</w:t>
      </w:r>
      <w:r>
        <w:rPr>
          <w:sz w:val="16"/>
          <w:szCs w:val="16"/>
          <w:color w:val="231F20"/>
          <w:spacing w:val="21"/>
          <w:w w:val="101"/>
        </w:rPr>
        <w:t xml:space="preserve"> </w:t>
      </w:r>
      <w:r>
        <w:rPr>
          <w:sz w:val="16"/>
          <w:szCs w:val="16"/>
          <w:color w:val="231F20"/>
        </w:rPr>
        <w:t>C</w:t>
      </w:r>
      <w:r>
        <w:rPr>
          <w:sz w:val="16"/>
          <w:szCs w:val="16"/>
          <w:color w:val="231F20"/>
          <w:spacing w:val="3"/>
        </w:rPr>
        <w:t>，P</w:t>
      </w:r>
      <w:r>
        <w:rPr>
          <w:rFonts w:ascii="SimSun" w:hAnsi="SimSun" w:eastAsia="SimSun" w:cs="SimSun"/>
          <w:sz w:val="16"/>
          <w:szCs w:val="16"/>
          <w:color w:val="231F20"/>
          <w:spacing w:val="3"/>
        </w:rPr>
        <w:t>É</w:t>
      </w:r>
      <w:r>
        <w:rPr>
          <w:sz w:val="16"/>
          <w:szCs w:val="16"/>
          <w:color w:val="231F20"/>
        </w:rPr>
        <w:t>REZ</w:t>
      </w:r>
      <w:r>
        <w:rPr>
          <w:sz w:val="16"/>
          <w:szCs w:val="16"/>
          <w:color w:val="231F20"/>
          <w:spacing w:val="3"/>
        </w:rPr>
        <w:t>-</w:t>
      </w:r>
      <w:r>
        <w:rPr>
          <w:sz w:val="16"/>
          <w:szCs w:val="16"/>
          <w:color w:val="231F20"/>
        </w:rPr>
        <w:t xml:space="preserve"> </w:t>
      </w:r>
      <w:r>
        <w:rPr>
          <w:sz w:val="16"/>
          <w:szCs w:val="16"/>
          <w:color w:val="231F20"/>
          <w:spacing w:val="-9"/>
        </w:rPr>
        <w:t>GUTI</w:t>
      </w:r>
      <w:r>
        <w:rPr>
          <w:rFonts w:ascii="SimSun" w:hAnsi="SimSun" w:eastAsia="SimSun" w:cs="SimSun"/>
          <w:sz w:val="16"/>
          <w:szCs w:val="16"/>
          <w:color w:val="231F20"/>
          <w:spacing w:val="-9"/>
        </w:rPr>
        <w:t>É</w:t>
      </w:r>
      <w:r>
        <w:rPr>
          <w:sz w:val="16"/>
          <w:szCs w:val="16"/>
          <w:color w:val="231F20"/>
          <w:spacing w:val="-9"/>
        </w:rPr>
        <w:t>RREZ</w:t>
      </w:r>
      <w:r>
        <w:rPr>
          <w:sz w:val="16"/>
          <w:szCs w:val="16"/>
          <w:color w:val="231F20"/>
          <w:spacing w:val="19"/>
          <w:w w:val="101"/>
        </w:rPr>
        <w:t xml:space="preserve"> </w:t>
      </w:r>
      <w:r>
        <w:rPr>
          <w:sz w:val="16"/>
          <w:szCs w:val="16"/>
          <w:color w:val="231F20"/>
          <w:spacing w:val="-9"/>
        </w:rPr>
        <w:t>M，et</w:t>
      </w:r>
      <w:r>
        <w:rPr>
          <w:sz w:val="16"/>
          <w:szCs w:val="16"/>
          <w:color w:val="231F20"/>
          <w:spacing w:val="17"/>
        </w:rPr>
        <w:t xml:space="preserve"> </w:t>
      </w:r>
      <w:r>
        <w:rPr>
          <w:sz w:val="16"/>
          <w:szCs w:val="16"/>
          <w:color w:val="231F20"/>
          <w:spacing w:val="-9"/>
        </w:rPr>
        <w:t>al.</w:t>
      </w:r>
      <w:r>
        <w:rPr>
          <w:sz w:val="16"/>
          <w:szCs w:val="16"/>
          <w:color w:val="231F20"/>
          <w:spacing w:val="17"/>
        </w:rPr>
        <w:t xml:space="preserve"> </w:t>
      </w:r>
      <w:r>
        <w:rPr>
          <w:sz w:val="16"/>
          <w:szCs w:val="16"/>
          <w:color w:val="231F20"/>
          <w:spacing w:val="-9"/>
        </w:rPr>
        <w:t>Effects</w:t>
      </w:r>
      <w:r>
        <w:rPr>
          <w:sz w:val="16"/>
          <w:szCs w:val="16"/>
          <w:color w:val="231F20"/>
          <w:spacing w:val="16"/>
          <w:w w:val="101"/>
        </w:rPr>
        <w:t xml:space="preserve"> </w:t>
      </w:r>
      <w:r>
        <w:rPr>
          <w:sz w:val="16"/>
          <w:szCs w:val="16"/>
          <w:color w:val="231F20"/>
          <w:spacing w:val="-9"/>
        </w:rPr>
        <w:t>of</w:t>
      </w:r>
      <w:r>
        <w:rPr>
          <w:sz w:val="16"/>
          <w:szCs w:val="16"/>
          <w:color w:val="231F20"/>
          <w:spacing w:val="6"/>
        </w:rPr>
        <w:t xml:space="preserve"> </w:t>
      </w:r>
      <w:r>
        <w:rPr>
          <w:sz w:val="16"/>
          <w:szCs w:val="16"/>
          <w:color w:val="231F20"/>
          <w:spacing w:val="-9"/>
        </w:rPr>
        <w:t>physical</w:t>
      </w:r>
      <w:r>
        <w:rPr>
          <w:sz w:val="16"/>
          <w:szCs w:val="16"/>
          <w:color w:val="231F20"/>
          <w:spacing w:val="17"/>
          <w:w w:val="101"/>
        </w:rPr>
        <w:t xml:space="preserve"> </w:t>
      </w:r>
      <w:r>
        <w:rPr>
          <w:sz w:val="16"/>
          <w:szCs w:val="16"/>
          <w:color w:val="231F20"/>
          <w:spacing w:val="-9"/>
        </w:rPr>
        <w:t>activity</w:t>
      </w:r>
      <w:r>
        <w:rPr>
          <w:sz w:val="16"/>
          <w:szCs w:val="16"/>
          <w:color w:val="231F20"/>
          <w:spacing w:val="18"/>
        </w:rPr>
        <w:t xml:space="preserve"> </w:t>
      </w:r>
      <w:r>
        <w:rPr>
          <w:sz w:val="16"/>
          <w:szCs w:val="16"/>
          <w:color w:val="231F20"/>
          <w:spacing w:val="-9"/>
        </w:rPr>
        <w:t>gover</w:t>
      </w:r>
      <w:r>
        <w:rPr>
          <w:sz w:val="16"/>
          <w:szCs w:val="16"/>
          <w:color w:val="231F20"/>
          <w:spacing w:val="-10"/>
        </w:rPr>
        <w:t>nmental</w:t>
      </w:r>
      <w:r>
        <w:rPr>
          <w:sz w:val="16"/>
          <w:szCs w:val="16"/>
          <w:color w:val="231F20"/>
        </w:rPr>
        <w:t xml:space="preserve"> </w:t>
      </w:r>
      <w:r>
        <w:rPr>
          <w:sz w:val="16"/>
          <w:szCs w:val="16"/>
          <w:color w:val="231F20"/>
          <w:spacing w:val="-18"/>
        </w:rPr>
        <w:t>p</w:t>
      </w:r>
      <w:r>
        <w:rPr>
          <w:sz w:val="16"/>
          <w:szCs w:val="16"/>
          <w:color w:val="231F20"/>
          <w:spacing w:val="-17"/>
        </w:rPr>
        <w:t>rograms</w:t>
      </w:r>
      <w:r>
        <w:rPr>
          <w:sz w:val="16"/>
          <w:szCs w:val="16"/>
          <w:color w:val="231F20"/>
          <w:spacing w:val="6"/>
        </w:rPr>
        <w:t xml:space="preserve"> </w:t>
      </w:r>
      <w:r>
        <w:rPr>
          <w:sz w:val="16"/>
          <w:szCs w:val="16"/>
          <w:color w:val="231F20"/>
          <w:spacing w:val="-17"/>
        </w:rPr>
        <w:t>on</w:t>
      </w:r>
      <w:r>
        <w:rPr>
          <w:sz w:val="16"/>
          <w:szCs w:val="16"/>
          <w:color w:val="231F20"/>
          <w:spacing w:val="4"/>
        </w:rPr>
        <w:t xml:space="preserve"> </w:t>
      </w:r>
      <w:r>
        <w:rPr>
          <w:sz w:val="16"/>
          <w:szCs w:val="16"/>
          <w:color w:val="231F20"/>
          <w:spacing w:val="-17"/>
        </w:rPr>
        <w:t>health</w:t>
      </w:r>
      <w:r>
        <w:rPr>
          <w:sz w:val="16"/>
          <w:szCs w:val="16"/>
          <w:color w:val="231F20"/>
          <w:spacing w:val="7"/>
        </w:rPr>
        <w:t xml:space="preserve"> </w:t>
      </w:r>
      <w:r>
        <w:rPr>
          <w:sz w:val="16"/>
          <w:szCs w:val="16"/>
          <w:color w:val="231F20"/>
          <w:spacing w:val="-17"/>
        </w:rPr>
        <w:t>status</w:t>
      </w:r>
      <w:r>
        <w:rPr>
          <w:sz w:val="16"/>
          <w:szCs w:val="16"/>
          <w:color w:val="231F20"/>
          <w:spacing w:val="6"/>
        </w:rPr>
        <w:t xml:space="preserve"> </w:t>
      </w:r>
      <w:r>
        <w:rPr>
          <w:sz w:val="16"/>
          <w:szCs w:val="16"/>
          <w:color w:val="231F20"/>
          <w:spacing w:val="-17"/>
        </w:rPr>
        <w:t>in</w:t>
      </w:r>
      <w:r>
        <w:rPr>
          <w:sz w:val="16"/>
          <w:szCs w:val="16"/>
          <w:color w:val="231F20"/>
          <w:spacing w:val="6"/>
        </w:rPr>
        <w:t xml:space="preserve"> </w:t>
      </w:r>
      <w:r>
        <w:rPr>
          <w:sz w:val="16"/>
          <w:szCs w:val="16"/>
          <w:color w:val="231F20"/>
          <w:spacing w:val="-17"/>
        </w:rPr>
        <w:t>independent</w:t>
      </w:r>
      <w:r>
        <w:rPr>
          <w:sz w:val="16"/>
          <w:szCs w:val="16"/>
          <w:color w:val="231F20"/>
          <w:spacing w:val="5"/>
        </w:rPr>
        <w:t xml:space="preserve"> </w:t>
      </w:r>
      <w:r>
        <w:rPr>
          <w:sz w:val="16"/>
          <w:szCs w:val="16"/>
          <w:color w:val="231F20"/>
          <w:spacing w:val="-17"/>
        </w:rPr>
        <w:t>older</w:t>
      </w:r>
      <w:r>
        <w:rPr>
          <w:sz w:val="16"/>
          <w:szCs w:val="16"/>
          <w:color w:val="231F20"/>
          <w:spacing w:val="5"/>
        </w:rPr>
        <w:t xml:space="preserve"> </w:t>
      </w:r>
      <w:r>
        <w:rPr>
          <w:sz w:val="16"/>
          <w:szCs w:val="16"/>
          <w:color w:val="231F20"/>
          <w:spacing w:val="-17"/>
        </w:rPr>
        <w:t>adu</w:t>
      </w:r>
      <w:r>
        <w:rPr>
          <w:sz w:val="16"/>
          <w:szCs w:val="16"/>
          <w:color w:val="231F20"/>
          <w:spacing w:val="-18"/>
        </w:rPr>
        <w:t>lts：a</w:t>
      </w:r>
      <w:r>
        <w:rPr>
          <w:sz w:val="16"/>
          <w:szCs w:val="16"/>
          <w:color w:val="231F20"/>
          <w:spacing w:val="6"/>
        </w:rPr>
        <w:t xml:space="preserve"> </w:t>
      </w:r>
      <w:r>
        <w:rPr>
          <w:sz w:val="16"/>
          <w:szCs w:val="16"/>
          <w:color w:val="231F20"/>
          <w:spacing w:val="-18"/>
        </w:rPr>
        <w:t>systemati</w:t>
      </w:r>
      <w:r>
        <w:rPr>
          <w:sz w:val="16"/>
          <w:szCs w:val="16"/>
          <w:color w:val="231F20"/>
          <w:spacing w:val="-17"/>
        </w:rPr>
        <w:t>c</w:t>
      </w:r>
      <w:r>
        <w:rPr>
          <w:sz w:val="16"/>
          <w:szCs w:val="16"/>
          <w:color w:val="231F20"/>
        </w:rPr>
        <w:t xml:space="preserve"> </w:t>
      </w:r>
      <w:r>
        <w:rPr>
          <w:sz w:val="16"/>
          <w:szCs w:val="16"/>
          <w:color w:val="231F20"/>
          <w:spacing w:val="-4"/>
        </w:rPr>
        <w:t>review［J］</w:t>
      </w:r>
      <w:r>
        <w:rPr>
          <w:sz w:val="16"/>
          <w:szCs w:val="16"/>
          <w:color w:val="231F20"/>
          <w:spacing w:val="-21"/>
        </w:rPr>
        <w:t xml:space="preserve"> </w:t>
      </w:r>
      <w:r>
        <w:rPr>
          <w:sz w:val="16"/>
          <w:szCs w:val="16"/>
          <w:color w:val="231F20"/>
          <w:spacing w:val="-4"/>
        </w:rPr>
        <w:t>.</w:t>
      </w:r>
      <w:r>
        <w:rPr>
          <w:sz w:val="16"/>
          <w:szCs w:val="16"/>
          <w:color w:val="231F20"/>
          <w:spacing w:val="23"/>
        </w:rPr>
        <w:t xml:space="preserve"> </w:t>
      </w:r>
      <w:r>
        <w:rPr>
          <w:sz w:val="16"/>
          <w:szCs w:val="16"/>
          <w:color w:val="231F20"/>
          <w:spacing w:val="-4"/>
        </w:rPr>
        <w:t>J</w:t>
      </w:r>
      <w:r>
        <w:rPr>
          <w:sz w:val="16"/>
          <w:szCs w:val="16"/>
          <w:color w:val="231F20"/>
          <w:spacing w:val="25"/>
          <w:w w:val="101"/>
        </w:rPr>
        <w:t xml:space="preserve"> </w:t>
      </w:r>
      <w:r>
        <w:rPr>
          <w:sz w:val="16"/>
          <w:szCs w:val="16"/>
          <w:color w:val="231F20"/>
          <w:spacing w:val="-4"/>
        </w:rPr>
        <w:t>Aging</w:t>
      </w:r>
      <w:r>
        <w:rPr>
          <w:sz w:val="16"/>
          <w:szCs w:val="16"/>
          <w:color w:val="231F20"/>
          <w:spacing w:val="25"/>
          <w:w w:val="101"/>
        </w:rPr>
        <w:t xml:space="preserve"> </w:t>
      </w:r>
      <w:r>
        <w:rPr>
          <w:sz w:val="16"/>
          <w:szCs w:val="16"/>
          <w:color w:val="231F20"/>
          <w:spacing w:val="-4"/>
        </w:rPr>
        <w:t>Phys</w:t>
      </w:r>
      <w:r>
        <w:rPr>
          <w:sz w:val="16"/>
          <w:szCs w:val="16"/>
          <w:color w:val="231F20"/>
          <w:spacing w:val="25"/>
          <w:w w:val="101"/>
        </w:rPr>
        <w:t xml:space="preserve"> </w:t>
      </w:r>
      <w:r>
        <w:rPr>
          <w:sz w:val="16"/>
          <w:szCs w:val="16"/>
          <w:color w:val="231F20"/>
          <w:spacing w:val="-4"/>
        </w:rPr>
        <w:t>Act，2019，27（2</w:t>
      </w:r>
      <w:r>
        <w:rPr>
          <w:sz w:val="16"/>
          <w:szCs w:val="16"/>
          <w:color w:val="231F20"/>
          <w:spacing w:val="4"/>
        </w:rPr>
        <w:t>）：</w:t>
      </w:r>
      <w:r>
        <w:rPr>
          <w:sz w:val="16"/>
          <w:szCs w:val="16"/>
          <w:color w:val="231F20"/>
          <w:spacing w:val="-4"/>
        </w:rPr>
        <w:t>265-275.</w:t>
      </w:r>
      <w:r>
        <w:rPr>
          <w:sz w:val="16"/>
          <w:szCs w:val="16"/>
          <w:color w:val="231F20"/>
        </w:rPr>
        <w:t xml:space="preserve"> </w:t>
      </w:r>
      <w:r>
        <w:rPr>
          <w:sz w:val="16"/>
          <w:szCs w:val="16"/>
          <w:color w:val="231F20"/>
          <w:spacing w:val="-11"/>
        </w:rPr>
        <w:t>DOI：10.1123/japa.2017-0396.</w:t>
      </w:r>
    </w:p>
    <w:p>
      <w:pPr>
        <w:pStyle w:val="BodyText"/>
        <w:ind w:left="487" w:right="9" w:hanging="487"/>
        <w:spacing w:before="42" w:line="215" w:lineRule="auto"/>
        <w:rPr>
          <w:sz w:val="16"/>
          <w:szCs w:val="16"/>
        </w:rPr>
      </w:pPr>
      <w:r>
        <w:rPr>
          <w:sz w:val="16"/>
          <w:szCs w:val="16"/>
          <w:color w:val="231F20"/>
          <w:spacing w:val="5"/>
        </w:rPr>
        <w:t>［70］刘文，李敏，陈波，等 .</w:t>
      </w:r>
      <w:r>
        <w:rPr>
          <w:sz w:val="16"/>
          <w:szCs w:val="16"/>
          <w:color w:val="231F20"/>
          <w:spacing w:val="23"/>
          <w:w w:val="101"/>
        </w:rPr>
        <w:t xml:space="preserve"> </w:t>
      </w:r>
      <w:r>
        <w:rPr>
          <w:sz w:val="16"/>
          <w:szCs w:val="16"/>
          <w:color w:val="231F20"/>
          <w:spacing w:val="5"/>
        </w:rPr>
        <w:t>老年营养不良防控干预技术的研究</w:t>
      </w:r>
      <w:r>
        <w:rPr>
          <w:sz w:val="16"/>
          <w:szCs w:val="16"/>
          <w:color w:val="231F20"/>
        </w:rPr>
        <w:t xml:space="preserve"> </w:t>
      </w:r>
      <w:r>
        <w:rPr>
          <w:sz w:val="16"/>
          <w:szCs w:val="16"/>
          <w:color w:val="231F20"/>
          <w:spacing w:val="-7"/>
        </w:rPr>
        <w:t>进</w:t>
      </w:r>
      <w:r>
        <w:rPr>
          <w:sz w:val="16"/>
          <w:szCs w:val="16"/>
          <w:color w:val="231F20"/>
          <w:spacing w:val="-11"/>
        </w:rPr>
        <w:t xml:space="preserve"> </w:t>
      </w:r>
      <w:r>
        <w:rPr>
          <w:sz w:val="16"/>
          <w:szCs w:val="16"/>
          <w:color w:val="231F20"/>
          <w:spacing w:val="-7"/>
        </w:rPr>
        <w:t>展［J］.  实</w:t>
      </w:r>
      <w:r>
        <w:rPr>
          <w:sz w:val="16"/>
          <w:szCs w:val="16"/>
          <w:color w:val="231F20"/>
          <w:spacing w:val="-11"/>
        </w:rPr>
        <w:t xml:space="preserve"> </w:t>
      </w:r>
      <w:r>
        <w:rPr>
          <w:sz w:val="16"/>
          <w:szCs w:val="16"/>
          <w:color w:val="231F20"/>
          <w:spacing w:val="-7"/>
        </w:rPr>
        <w:t>用 老 年 医</w:t>
      </w:r>
      <w:r>
        <w:rPr>
          <w:sz w:val="16"/>
          <w:szCs w:val="16"/>
          <w:color w:val="231F20"/>
          <w:spacing w:val="-11"/>
        </w:rPr>
        <w:t xml:space="preserve"> </w:t>
      </w:r>
      <w:r>
        <w:rPr>
          <w:sz w:val="16"/>
          <w:szCs w:val="16"/>
          <w:color w:val="231F20"/>
          <w:spacing w:val="-7"/>
        </w:rPr>
        <w:t>学，2021，35（5</w:t>
      </w:r>
      <w:r>
        <w:rPr>
          <w:sz w:val="16"/>
          <w:szCs w:val="16"/>
          <w:color w:val="231F20"/>
          <w:spacing w:val="-6"/>
        </w:rPr>
        <w:t>）：</w:t>
      </w:r>
      <w:r>
        <w:rPr>
          <w:sz w:val="16"/>
          <w:szCs w:val="16"/>
          <w:color w:val="231F20"/>
          <w:spacing w:val="-7"/>
        </w:rPr>
        <w:t>509-511，515.</w:t>
      </w:r>
      <w:r>
        <w:rPr>
          <w:sz w:val="16"/>
          <w:szCs w:val="16"/>
          <w:color w:val="231F20"/>
        </w:rPr>
        <w:t xml:space="preserve"> </w:t>
      </w:r>
      <w:r>
        <w:rPr>
          <w:sz w:val="16"/>
          <w:szCs w:val="16"/>
          <w:color w:val="231F20"/>
          <w:spacing w:val="-10"/>
        </w:rPr>
        <w:t>DOI：10.3969/j.issn.1003-9198.2021.05.020.</w:t>
      </w:r>
    </w:p>
    <w:p>
      <w:pPr>
        <w:pStyle w:val="BodyText"/>
        <w:ind w:left="488" w:right="8" w:firstLine="1"/>
        <w:spacing w:before="44" w:line="227" w:lineRule="auto"/>
        <w:jc w:val="both"/>
        <w:rPr>
          <w:sz w:val="16"/>
          <w:szCs w:val="16"/>
        </w:rPr>
      </w:pPr>
      <w:r>
        <w:rPr>
          <w:sz w:val="16"/>
          <w:szCs w:val="16"/>
          <w:color w:val="231F20"/>
          <w:spacing w:val="-12"/>
        </w:rPr>
        <w:t>LIU</w:t>
      </w:r>
      <w:r>
        <w:rPr>
          <w:sz w:val="16"/>
          <w:szCs w:val="16"/>
          <w:color w:val="231F20"/>
          <w:spacing w:val="11"/>
          <w:w w:val="101"/>
        </w:rPr>
        <w:t xml:space="preserve"> </w:t>
      </w:r>
      <w:r>
        <w:rPr>
          <w:sz w:val="16"/>
          <w:szCs w:val="16"/>
          <w:color w:val="231F20"/>
          <w:spacing w:val="-12"/>
        </w:rPr>
        <w:t>W，LI</w:t>
      </w:r>
      <w:r>
        <w:rPr>
          <w:sz w:val="16"/>
          <w:szCs w:val="16"/>
          <w:color w:val="231F20"/>
          <w:spacing w:val="15"/>
        </w:rPr>
        <w:t xml:space="preserve"> </w:t>
      </w:r>
      <w:r>
        <w:rPr>
          <w:sz w:val="16"/>
          <w:szCs w:val="16"/>
          <w:color w:val="231F20"/>
          <w:spacing w:val="-12"/>
        </w:rPr>
        <w:t>M，CHEN</w:t>
      </w:r>
      <w:r>
        <w:rPr>
          <w:sz w:val="16"/>
          <w:szCs w:val="16"/>
          <w:color w:val="231F20"/>
          <w:spacing w:val="14"/>
          <w:w w:val="101"/>
        </w:rPr>
        <w:t xml:space="preserve"> </w:t>
      </w:r>
      <w:r>
        <w:rPr>
          <w:sz w:val="16"/>
          <w:szCs w:val="16"/>
          <w:color w:val="231F20"/>
          <w:spacing w:val="-12"/>
        </w:rPr>
        <w:t>B，et</w:t>
      </w:r>
      <w:r>
        <w:rPr>
          <w:sz w:val="16"/>
          <w:szCs w:val="16"/>
          <w:color w:val="231F20"/>
          <w:spacing w:val="12"/>
          <w:w w:val="101"/>
        </w:rPr>
        <w:t xml:space="preserve"> </w:t>
      </w:r>
      <w:r>
        <w:rPr>
          <w:sz w:val="16"/>
          <w:szCs w:val="16"/>
          <w:color w:val="231F20"/>
          <w:spacing w:val="-12"/>
        </w:rPr>
        <w:t>al.</w:t>
      </w:r>
      <w:r>
        <w:rPr>
          <w:sz w:val="16"/>
          <w:szCs w:val="16"/>
          <w:color w:val="231F20"/>
          <w:spacing w:val="14"/>
          <w:w w:val="101"/>
        </w:rPr>
        <w:t xml:space="preserve"> </w:t>
      </w:r>
      <w:r>
        <w:rPr>
          <w:sz w:val="16"/>
          <w:szCs w:val="16"/>
          <w:color w:val="231F20"/>
          <w:spacing w:val="-12"/>
        </w:rPr>
        <w:t>Research</w:t>
      </w:r>
      <w:r>
        <w:rPr>
          <w:sz w:val="16"/>
          <w:szCs w:val="16"/>
          <w:color w:val="231F20"/>
          <w:spacing w:val="11"/>
        </w:rPr>
        <w:t xml:space="preserve"> </w:t>
      </w:r>
      <w:r>
        <w:rPr>
          <w:sz w:val="16"/>
          <w:szCs w:val="16"/>
          <w:color w:val="231F20"/>
          <w:spacing w:val="-12"/>
        </w:rPr>
        <w:t>progress</w:t>
      </w:r>
      <w:r>
        <w:rPr>
          <w:sz w:val="16"/>
          <w:szCs w:val="16"/>
          <w:color w:val="231F20"/>
          <w:spacing w:val="13"/>
        </w:rPr>
        <w:t xml:space="preserve"> </w:t>
      </w:r>
      <w:r>
        <w:rPr>
          <w:sz w:val="16"/>
          <w:szCs w:val="16"/>
          <w:color w:val="231F20"/>
          <w:spacing w:val="-12"/>
        </w:rPr>
        <w:t>on</w:t>
      </w:r>
      <w:r>
        <w:rPr>
          <w:sz w:val="16"/>
          <w:szCs w:val="16"/>
          <w:color w:val="231F20"/>
          <w:spacing w:val="11"/>
        </w:rPr>
        <w:t xml:space="preserve"> </w:t>
      </w:r>
      <w:r>
        <w:rPr>
          <w:sz w:val="16"/>
          <w:szCs w:val="16"/>
          <w:color w:val="231F20"/>
          <w:spacing w:val="-12"/>
        </w:rPr>
        <w:t>pre</w:t>
      </w:r>
      <w:r>
        <w:rPr>
          <w:sz w:val="16"/>
          <w:szCs w:val="16"/>
          <w:color w:val="231F20"/>
          <w:spacing w:val="-13"/>
        </w:rPr>
        <w:t>vention</w:t>
      </w:r>
      <w:r>
        <w:rPr>
          <w:sz w:val="16"/>
          <w:szCs w:val="16"/>
          <w:color w:val="231F20"/>
        </w:rPr>
        <w:t xml:space="preserve"> </w:t>
      </w:r>
      <w:r>
        <w:rPr>
          <w:sz w:val="16"/>
          <w:szCs w:val="16"/>
          <w:color w:val="231F20"/>
          <w:spacing w:val="-7"/>
        </w:rPr>
        <w:t>and</w:t>
      </w:r>
      <w:r>
        <w:rPr>
          <w:sz w:val="16"/>
          <w:szCs w:val="16"/>
          <w:color w:val="231F20"/>
          <w:spacing w:val="49"/>
        </w:rPr>
        <w:t xml:space="preserve"> </w:t>
      </w:r>
      <w:r>
        <w:rPr>
          <w:sz w:val="16"/>
          <w:szCs w:val="16"/>
          <w:color w:val="231F20"/>
          <w:spacing w:val="-7"/>
        </w:rPr>
        <w:t>control</w:t>
      </w:r>
      <w:r>
        <w:rPr>
          <w:sz w:val="16"/>
          <w:szCs w:val="16"/>
          <w:color w:val="231F20"/>
          <w:spacing w:val="34"/>
          <w:w w:val="101"/>
        </w:rPr>
        <w:t xml:space="preserve"> </w:t>
      </w:r>
      <w:r>
        <w:rPr>
          <w:sz w:val="16"/>
          <w:szCs w:val="16"/>
          <w:color w:val="231F20"/>
          <w:spacing w:val="-7"/>
        </w:rPr>
        <w:t>intervention</w:t>
      </w:r>
      <w:r>
        <w:rPr>
          <w:sz w:val="16"/>
          <w:szCs w:val="16"/>
          <w:color w:val="231F20"/>
          <w:spacing w:val="32"/>
        </w:rPr>
        <w:t xml:space="preserve"> </w:t>
      </w:r>
      <w:r>
        <w:rPr>
          <w:sz w:val="16"/>
          <w:szCs w:val="16"/>
          <w:color w:val="231F20"/>
          <w:spacing w:val="-7"/>
        </w:rPr>
        <w:t>technology</w:t>
      </w:r>
      <w:r>
        <w:rPr>
          <w:sz w:val="16"/>
          <w:szCs w:val="16"/>
          <w:color w:val="231F20"/>
          <w:spacing w:val="33"/>
          <w:w w:val="101"/>
        </w:rPr>
        <w:t xml:space="preserve"> </w:t>
      </w:r>
      <w:r>
        <w:rPr>
          <w:sz w:val="16"/>
          <w:szCs w:val="16"/>
          <w:color w:val="231F20"/>
          <w:spacing w:val="-7"/>
        </w:rPr>
        <w:t>of</w:t>
      </w:r>
      <w:r>
        <w:rPr>
          <w:sz w:val="16"/>
          <w:szCs w:val="16"/>
          <w:color w:val="231F20"/>
          <w:spacing w:val="24"/>
        </w:rPr>
        <w:t xml:space="preserve"> </w:t>
      </w:r>
      <w:r>
        <w:rPr>
          <w:sz w:val="16"/>
          <w:szCs w:val="16"/>
          <w:color w:val="231F20"/>
          <w:spacing w:val="-7"/>
        </w:rPr>
        <w:t>malnutrition</w:t>
      </w:r>
      <w:r>
        <w:rPr>
          <w:sz w:val="16"/>
          <w:szCs w:val="16"/>
          <w:color w:val="231F20"/>
          <w:spacing w:val="34"/>
          <w:w w:val="101"/>
        </w:rPr>
        <w:t xml:space="preserve"> </w:t>
      </w:r>
      <w:r>
        <w:rPr>
          <w:sz w:val="16"/>
          <w:szCs w:val="16"/>
          <w:color w:val="231F20"/>
          <w:spacing w:val="-7"/>
        </w:rPr>
        <w:t>in</w:t>
      </w:r>
      <w:r>
        <w:rPr>
          <w:sz w:val="16"/>
          <w:szCs w:val="16"/>
          <w:color w:val="231F20"/>
          <w:spacing w:val="32"/>
        </w:rPr>
        <w:t xml:space="preserve"> </w:t>
      </w:r>
      <w:r>
        <w:rPr>
          <w:sz w:val="16"/>
          <w:szCs w:val="16"/>
          <w:color w:val="231F20"/>
          <w:spacing w:val="-7"/>
        </w:rPr>
        <w:t>the</w:t>
      </w:r>
      <w:r>
        <w:rPr>
          <w:sz w:val="16"/>
          <w:szCs w:val="16"/>
          <w:color w:val="231F20"/>
        </w:rPr>
        <w:t xml:space="preserve"> </w:t>
      </w:r>
      <w:r>
        <w:rPr>
          <w:sz w:val="16"/>
          <w:szCs w:val="16"/>
          <w:color w:val="231F20"/>
          <w:spacing w:val="-8"/>
        </w:rPr>
        <w:t>elderly［J］.</w:t>
      </w:r>
      <w:r>
        <w:rPr>
          <w:sz w:val="16"/>
          <w:szCs w:val="16"/>
          <w:color w:val="231F20"/>
          <w:spacing w:val="14"/>
        </w:rPr>
        <w:t xml:space="preserve"> </w:t>
      </w:r>
      <w:r>
        <w:rPr>
          <w:sz w:val="16"/>
          <w:szCs w:val="16"/>
          <w:color w:val="231F20"/>
          <w:spacing w:val="-8"/>
        </w:rPr>
        <w:t>Practical</w:t>
      </w:r>
      <w:r>
        <w:rPr>
          <w:sz w:val="16"/>
          <w:szCs w:val="16"/>
          <w:color w:val="231F20"/>
          <w:spacing w:val="17"/>
          <w:w w:val="101"/>
        </w:rPr>
        <w:t xml:space="preserve"> </w:t>
      </w:r>
      <w:r>
        <w:rPr>
          <w:sz w:val="16"/>
          <w:szCs w:val="16"/>
          <w:color w:val="231F20"/>
          <w:spacing w:val="-8"/>
        </w:rPr>
        <w:t>Geriatrics，2021，35（5</w:t>
      </w:r>
      <w:r>
        <w:rPr>
          <w:sz w:val="16"/>
          <w:szCs w:val="16"/>
          <w:color w:val="231F20"/>
          <w:spacing w:val="-11"/>
        </w:rPr>
        <w:t>）</w:t>
      </w:r>
      <w:r>
        <w:rPr>
          <w:sz w:val="16"/>
          <w:szCs w:val="16"/>
          <w:color w:val="231F20"/>
          <w:spacing w:val="18"/>
          <w:w w:val="101"/>
        </w:rPr>
        <w:t xml:space="preserve"> </w:t>
      </w:r>
      <w:r>
        <w:rPr>
          <w:sz w:val="16"/>
          <w:szCs w:val="16"/>
          <w:color w:val="231F20"/>
          <w:spacing w:val="-11"/>
        </w:rPr>
        <w:t>：</w:t>
      </w:r>
      <w:r>
        <w:rPr>
          <w:sz w:val="16"/>
          <w:szCs w:val="16"/>
          <w:color w:val="231F20"/>
          <w:spacing w:val="-8"/>
        </w:rPr>
        <w:t>509-511，</w:t>
      </w:r>
      <w:r>
        <w:rPr>
          <w:sz w:val="16"/>
          <w:szCs w:val="16"/>
          <w:color w:val="231F20"/>
        </w:rPr>
        <w:t xml:space="preserve"> </w:t>
      </w:r>
      <w:r>
        <w:rPr>
          <w:sz w:val="16"/>
          <w:szCs w:val="16"/>
          <w:color w:val="231F20"/>
          <w:spacing w:val="-10"/>
        </w:rPr>
        <w:t>515. DOI：10.3969/j.issn.1003-9198.2021.05.020.</w:t>
      </w:r>
    </w:p>
    <w:p>
      <w:pPr>
        <w:pStyle w:val="BodyText"/>
        <w:ind w:left="487" w:right="7" w:hanging="487"/>
        <w:spacing w:before="2" w:line="223" w:lineRule="auto"/>
        <w:rPr>
          <w:sz w:val="16"/>
          <w:szCs w:val="16"/>
        </w:rPr>
      </w:pPr>
      <w:r>
        <w:rPr>
          <w:sz w:val="16"/>
          <w:szCs w:val="16"/>
          <w:color w:val="231F20"/>
          <w:spacing w:val="-8"/>
        </w:rPr>
        <w:t>［71］MILLER</w:t>
      </w:r>
      <w:r>
        <w:rPr>
          <w:sz w:val="16"/>
          <w:szCs w:val="16"/>
          <w:color w:val="231F20"/>
          <w:spacing w:val="33"/>
          <w:w w:val="101"/>
        </w:rPr>
        <w:t xml:space="preserve"> </w:t>
      </w:r>
      <w:r>
        <w:rPr>
          <w:sz w:val="16"/>
          <w:szCs w:val="16"/>
          <w:color w:val="231F20"/>
          <w:spacing w:val="-8"/>
        </w:rPr>
        <w:t>M</w:t>
      </w:r>
      <w:r>
        <w:rPr>
          <w:sz w:val="16"/>
          <w:szCs w:val="16"/>
          <w:color w:val="231F20"/>
          <w:spacing w:val="14"/>
          <w:w w:val="101"/>
        </w:rPr>
        <w:t xml:space="preserve"> </w:t>
      </w:r>
      <w:r>
        <w:rPr>
          <w:sz w:val="16"/>
          <w:szCs w:val="16"/>
          <w:color w:val="231F20"/>
          <w:spacing w:val="-8"/>
        </w:rPr>
        <w:t>D，CROTTY</w:t>
      </w:r>
      <w:r>
        <w:rPr>
          <w:sz w:val="16"/>
          <w:szCs w:val="16"/>
          <w:color w:val="231F20"/>
          <w:spacing w:val="15"/>
        </w:rPr>
        <w:t xml:space="preserve"> </w:t>
      </w:r>
      <w:r>
        <w:rPr>
          <w:sz w:val="16"/>
          <w:szCs w:val="16"/>
          <w:color w:val="231F20"/>
          <w:spacing w:val="-8"/>
        </w:rPr>
        <w:t>M，WHITEHEAD</w:t>
      </w:r>
      <w:r>
        <w:rPr>
          <w:sz w:val="16"/>
          <w:szCs w:val="16"/>
          <w:color w:val="231F20"/>
          <w:spacing w:val="15"/>
        </w:rPr>
        <w:t xml:space="preserve"> </w:t>
      </w:r>
      <w:r>
        <w:rPr>
          <w:sz w:val="16"/>
          <w:szCs w:val="16"/>
          <w:color w:val="231F20"/>
          <w:spacing w:val="-8"/>
        </w:rPr>
        <w:t>C，et</w:t>
      </w:r>
      <w:r>
        <w:rPr>
          <w:sz w:val="16"/>
          <w:szCs w:val="16"/>
          <w:color w:val="231F20"/>
          <w:spacing w:val="12"/>
          <w:w w:val="101"/>
        </w:rPr>
        <w:t xml:space="preserve"> </w:t>
      </w:r>
      <w:r>
        <w:rPr>
          <w:sz w:val="16"/>
          <w:szCs w:val="16"/>
          <w:color w:val="231F20"/>
          <w:spacing w:val="-8"/>
        </w:rPr>
        <w:t>al.</w:t>
      </w:r>
      <w:r>
        <w:rPr>
          <w:sz w:val="16"/>
          <w:szCs w:val="16"/>
          <w:color w:val="231F20"/>
          <w:spacing w:val="14"/>
          <w:w w:val="101"/>
        </w:rPr>
        <w:t xml:space="preserve"> </w:t>
      </w:r>
      <w:r>
        <w:rPr>
          <w:sz w:val="16"/>
          <w:szCs w:val="16"/>
          <w:color w:val="231F20"/>
          <w:spacing w:val="-8"/>
        </w:rPr>
        <w:t>Nutritional</w:t>
      </w:r>
      <w:r>
        <w:rPr>
          <w:sz w:val="16"/>
          <w:szCs w:val="16"/>
          <w:color w:val="231F20"/>
        </w:rPr>
        <w:t xml:space="preserve"> </w:t>
      </w:r>
      <w:r>
        <w:rPr>
          <w:sz w:val="16"/>
          <w:szCs w:val="16"/>
          <w:color w:val="231F20"/>
          <w:spacing w:val="-11"/>
        </w:rPr>
        <w:t>su</w:t>
      </w:r>
      <w:r>
        <w:rPr>
          <w:sz w:val="16"/>
          <w:szCs w:val="16"/>
          <w:color w:val="231F20"/>
          <w:spacing w:val="-10"/>
        </w:rPr>
        <w:t>pplementation</w:t>
      </w:r>
      <w:r>
        <w:rPr>
          <w:sz w:val="16"/>
          <w:szCs w:val="16"/>
          <w:color w:val="231F20"/>
          <w:spacing w:val="32"/>
          <w:w w:val="102"/>
        </w:rPr>
        <w:t xml:space="preserve"> </w:t>
      </w:r>
      <w:r>
        <w:rPr>
          <w:sz w:val="16"/>
          <w:szCs w:val="16"/>
          <w:color w:val="231F20"/>
          <w:spacing w:val="-10"/>
        </w:rPr>
        <w:t>and</w:t>
      </w:r>
      <w:r>
        <w:rPr>
          <w:sz w:val="16"/>
          <w:szCs w:val="16"/>
          <w:color w:val="231F20"/>
          <w:spacing w:val="19"/>
          <w:w w:val="101"/>
        </w:rPr>
        <w:t xml:space="preserve"> </w:t>
      </w:r>
      <w:r>
        <w:rPr>
          <w:sz w:val="16"/>
          <w:szCs w:val="16"/>
          <w:color w:val="231F20"/>
          <w:spacing w:val="-10"/>
        </w:rPr>
        <w:t>resistance</w:t>
      </w:r>
      <w:r>
        <w:rPr>
          <w:sz w:val="16"/>
          <w:szCs w:val="16"/>
          <w:color w:val="231F20"/>
          <w:spacing w:val="19"/>
        </w:rPr>
        <w:t xml:space="preserve"> </w:t>
      </w:r>
      <w:r>
        <w:rPr>
          <w:sz w:val="16"/>
          <w:szCs w:val="16"/>
          <w:color w:val="231F20"/>
          <w:spacing w:val="-10"/>
        </w:rPr>
        <w:t>training</w:t>
      </w:r>
      <w:r>
        <w:rPr>
          <w:sz w:val="16"/>
          <w:szCs w:val="16"/>
          <w:color w:val="231F20"/>
          <w:spacing w:val="21"/>
          <w:w w:val="101"/>
        </w:rPr>
        <w:t xml:space="preserve"> </w:t>
      </w:r>
      <w:r>
        <w:rPr>
          <w:sz w:val="16"/>
          <w:szCs w:val="16"/>
          <w:color w:val="231F20"/>
          <w:spacing w:val="-10"/>
        </w:rPr>
        <w:t>in</w:t>
      </w:r>
      <w:r>
        <w:rPr>
          <w:sz w:val="16"/>
          <w:szCs w:val="16"/>
          <w:color w:val="231F20"/>
          <w:spacing w:val="20"/>
          <w:w w:val="102"/>
        </w:rPr>
        <w:t xml:space="preserve"> </w:t>
      </w:r>
      <w:r>
        <w:rPr>
          <w:sz w:val="16"/>
          <w:szCs w:val="16"/>
          <w:color w:val="231F20"/>
          <w:spacing w:val="-10"/>
        </w:rPr>
        <w:t>nutritionally</w:t>
      </w:r>
      <w:r>
        <w:rPr>
          <w:sz w:val="16"/>
          <w:szCs w:val="16"/>
          <w:color w:val="231F20"/>
          <w:spacing w:val="20"/>
          <w:w w:val="101"/>
        </w:rPr>
        <w:t xml:space="preserve"> </w:t>
      </w:r>
      <w:r>
        <w:rPr>
          <w:sz w:val="16"/>
          <w:szCs w:val="16"/>
          <w:color w:val="231F20"/>
          <w:spacing w:val="-10"/>
        </w:rPr>
        <w:t>at</w:t>
      </w:r>
      <w:r>
        <w:rPr>
          <w:sz w:val="16"/>
          <w:szCs w:val="16"/>
          <w:color w:val="231F20"/>
          <w:spacing w:val="20"/>
        </w:rPr>
        <w:t xml:space="preserve"> </w:t>
      </w:r>
      <w:r>
        <w:rPr>
          <w:sz w:val="16"/>
          <w:szCs w:val="16"/>
          <w:color w:val="231F20"/>
          <w:spacing w:val="-10"/>
        </w:rPr>
        <w:t>ris</w:t>
      </w:r>
      <w:r>
        <w:rPr>
          <w:sz w:val="16"/>
          <w:szCs w:val="16"/>
          <w:color w:val="231F20"/>
          <w:spacing w:val="-8"/>
        </w:rPr>
        <w:t>k</w:t>
      </w:r>
      <w:r>
        <w:rPr>
          <w:sz w:val="16"/>
          <w:szCs w:val="16"/>
          <w:color w:val="231F20"/>
        </w:rPr>
        <w:t xml:space="preserve"> </w:t>
      </w:r>
      <w:r>
        <w:rPr>
          <w:sz w:val="16"/>
          <w:szCs w:val="16"/>
          <w:color w:val="231F20"/>
          <w:spacing w:val="-16"/>
        </w:rPr>
        <w:t>older</w:t>
      </w:r>
      <w:r>
        <w:rPr>
          <w:sz w:val="16"/>
          <w:szCs w:val="16"/>
          <w:color w:val="231F20"/>
          <w:spacing w:val="16"/>
          <w:w w:val="101"/>
        </w:rPr>
        <w:t xml:space="preserve"> </w:t>
      </w:r>
      <w:r>
        <w:rPr>
          <w:sz w:val="16"/>
          <w:szCs w:val="16"/>
          <w:color w:val="231F20"/>
          <w:spacing w:val="-16"/>
        </w:rPr>
        <w:t>adults</w:t>
      </w:r>
      <w:r>
        <w:rPr>
          <w:sz w:val="16"/>
          <w:szCs w:val="16"/>
          <w:color w:val="231F20"/>
          <w:spacing w:val="6"/>
        </w:rPr>
        <w:t xml:space="preserve"> </w:t>
      </w:r>
      <w:r>
        <w:rPr>
          <w:sz w:val="16"/>
          <w:szCs w:val="16"/>
          <w:color w:val="231F20"/>
          <w:spacing w:val="-16"/>
        </w:rPr>
        <w:t>following</w:t>
      </w:r>
      <w:r>
        <w:rPr>
          <w:sz w:val="16"/>
          <w:szCs w:val="16"/>
          <w:color w:val="231F20"/>
          <w:spacing w:val="9"/>
        </w:rPr>
        <w:t xml:space="preserve"> </w:t>
      </w:r>
      <w:r>
        <w:rPr>
          <w:sz w:val="16"/>
          <w:szCs w:val="16"/>
          <w:color w:val="231F20"/>
          <w:spacing w:val="-16"/>
        </w:rPr>
        <w:t>lower</w:t>
      </w:r>
      <w:r>
        <w:rPr>
          <w:sz w:val="16"/>
          <w:szCs w:val="16"/>
          <w:color w:val="231F20"/>
          <w:spacing w:val="8"/>
        </w:rPr>
        <w:t xml:space="preserve"> </w:t>
      </w:r>
      <w:r>
        <w:rPr>
          <w:sz w:val="16"/>
          <w:szCs w:val="16"/>
          <w:color w:val="231F20"/>
          <w:spacing w:val="-16"/>
        </w:rPr>
        <w:t>limb</w:t>
      </w:r>
      <w:r>
        <w:rPr>
          <w:sz w:val="16"/>
          <w:szCs w:val="16"/>
          <w:color w:val="231F20"/>
          <w:spacing w:val="7"/>
        </w:rPr>
        <w:t xml:space="preserve"> </w:t>
      </w:r>
      <w:r>
        <w:rPr>
          <w:sz w:val="16"/>
          <w:szCs w:val="16"/>
          <w:color w:val="231F20"/>
          <w:spacing w:val="-16"/>
        </w:rPr>
        <w:t>fracture：a</w:t>
      </w:r>
      <w:r>
        <w:rPr>
          <w:sz w:val="16"/>
          <w:szCs w:val="16"/>
          <w:color w:val="231F20"/>
          <w:spacing w:val="9"/>
        </w:rPr>
        <w:t xml:space="preserve"> </w:t>
      </w:r>
      <w:r>
        <w:rPr>
          <w:sz w:val="16"/>
          <w:szCs w:val="16"/>
          <w:color w:val="231F20"/>
          <w:spacing w:val="-16"/>
        </w:rPr>
        <w:t>randomized</w:t>
      </w:r>
      <w:r>
        <w:rPr>
          <w:sz w:val="16"/>
          <w:szCs w:val="16"/>
          <w:color w:val="231F20"/>
          <w:spacing w:val="11"/>
        </w:rPr>
        <w:t xml:space="preserve"> </w:t>
      </w:r>
      <w:r>
        <w:rPr>
          <w:sz w:val="16"/>
          <w:szCs w:val="16"/>
          <w:color w:val="231F20"/>
          <w:spacing w:val="-16"/>
        </w:rPr>
        <w:t>controlled</w:t>
      </w:r>
      <w:r>
        <w:rPr>
          <w:sz w:val="16"/>
          <w:szCs w:val="16"/>
          <w:color w:val="231F20"/>
        </w:rPr>
        <w:t xml:space="preserve"> </w:t>
      </w:r>
      <w:r>
        <w:rPr>
          <w:sz w:val="16"/>
          <w:szCs w:val="16"/>
          <w:color w:val="231F20"/>
          <w:spacing w:val="-2"/>
        </w:rPr>
        <w:t>trial［J］</w:t>
      </w:r>
      <w:r>
        <w:rPr>
          <w:sz w:val="16"/>
          <w:szCs w:val="16"/>
          <w:color w:val="231F20"/>
          <w:spacing w:val="-18"/>
        </w:rPr>
        <w:t xml:space="preserve"> </w:t>
      </w:r>
      <w:r>
        <w:rPr>
          <w:sz w:val="16"/>
          <w:szCs w:val="16"/>
          <w:color w:val="231F20"/>
          <w:spacing w:val="-2"/>
        </w:rPr>
        <w:t>.</w:t>
      </w:r>
      <w:r>
        <w:rPr>
          <w:sz w:val="16"/>
          <w:szCs w:val="16"/>
          <w:color w:val="231F20"/>
          <w:spacing w:val="28"/>
        </w:rPr>
        <w:t xml:space="preserve"> </w:t>
      </w:r>
      <w:r>
        <w:rPr>
          <w:sz w:val="16"/>
          <w:szCs w:val="16"/>
          <w:color w:val="231F20"/>
          <w:spacing w:val="-2"/>
        </w:rPr>
        <w:t>Clin</w:t>
      </w:r>
      <w:r>
        <w:rPr>
          <w:sz w:val="16"/>
          <w:szCs w:val="16"/>
          <w:color w:val="231F20"/>
          <w:spacing w:val="27"/>
        </w:rPr>
        <w:t xml:space="preserve"> </w:t>
      </w:r>
      <w:r>
        <w:rPr>
          <w:sz w:val="16"/>
          <w:szCs w:val="16"/>
          <w:color w:val="231F20"/>
          <w:spacing w:val="-2"/>
        </w:rPr>
        <w:t>Rehabil，2006，20（4</w:t>
      </w:r>
      <w:r>
        <w:rPr>
          <w:sz w:val="16"/>
          <w:szCs w:val="16"/>
          <w:color w:val="231F20"/>
          <w:spacing w:val="1"/>
        </w:rPr>
        <w:t>）：</w:t>
      </w:r>
      <w:r>
        <w:rPr>
          <w:sz w:val="16"/>
          <w:szCs w:val="16"/>
          <w:color w:val="231F20"/>
          <w:spacing w:val="-2"/>
        </w:rPr>
        <w:t>311-323.</w:t>
      </w:r>
      <w:r>
        <w:rPr>
          <w:sz w:val="16"/>
          <w:szCs w:val="16"/>
          <w:color w:val="231F20"/>
          <w:spacing w:val="27"/>
        </w:rPr>
        <w:t xml:space="preserve"> </w:t>
      </w:r>
      <w:r>
        <w:rPr>
          <w:sz w:val="16"/>
          <w:szCs w:val="16"/>
          <w:color w:val="231F20"/>
          <w:spacing w:val="-2"/>
        </w:rPr>
        <w:t>DOI：</w:t>
      </w:r>
      <w:r>
        <w:rPr>
          <w:sz w:val="16"/>
          <w:szCs w:val="16"/>
          <w:color w:val="231F20"/>
        </w:rPr>
        <w:t xml:space="preserve"> </w:t>
      </w:r>
      <w:r>
        <w:rPr>
          <w:sz w:val="16"/>
          <w:szCs w:val="16"/>
          <w:color w:val="231F20"/>
          <w:spacing w:val="-14"/>
        </w:rPr>
        <w:t>10.1191/0269215506cr9</w:t>
      </w:r>
      <w:r>
        <w:rPr>
          <w:sz w:val="16"/>
          <w:szCs w:val="16"/>
          <w:color w:val="231F20"/>
          <w:spacing w:val="-15"/>
        </w:rPr>
        <w:t>42oa.</w:t>
      </w:r>
    </w:p>
    <w:p>
      <w:pPr>
        <w:pStyle w:val="BodyText"/>
        <w:ind w:left="487" w:right="7" w:hanging="487"/>
        <w:spacing w:before="24" w:line="220" w:lineRule="auto"/>
        <w:rPr>
          <w:sz w:val="16"/>
          <w:szCs w:val="16"/>
        </w:rPr>
      </w:pPr>
      <w:r>
        <w:rPr>
          <w:sz w:val="16"/>
          <w:szCs w:val="16"/>
          <w:color w:val="231F20"/>
          <w:spacing w:val="6"/>
        </w:rPr>
        <w:t>［72］</w:t>
      </w:r>
      <w:r>
        <w:rPr>
          <w:sz w:val="16"/>
          <w:szCs w:val="16"/>
          <w:color w:val="231F20"/>
        </w:rPr>
        <w:t>Z</w:t>
      </w:r>
      <w:r>
        <w:rPr>
          <w:sz w:val="16"/>
          <w:szCs w:val="16"/>
          <w:color w:val="231F20"/>
          <w:spacing w:val="-24"/>
        </w:rPr>
        <w:t xml:space="preserve"> </w:t>
      </w:r>
      <w:r>
        <w:rPr>
          <w:sz w:val="16"/>
          <w:szCs w:val="16"/>
          <w:color w:val="231F20"/>
        </w:rPr>
        <w:t>DZ</w:t>
      </w:r>
      <w:r>
        <w:rPr>
          <w:sz w:val="16"/>
          <w:szCs w:val="16"/>
          <w:color w:val="231F20"/>
          <w:spacing w:val="-27"/>
        </w:rPr>
        <w:t xml:space="preserve"> </w:t>
      </w:r>
      <w:r>
        <w:rPr>
          <w:sz w:val="16"/>
          <w:szCs w:val="16"/>
          <w:color w:val="231F20"/>
        </w:rPr>
        <w:t>IEBL</w:t>
      </w:r>
      <w:r>
        <w:rPr>
          <w:sz w:val="16"/>
          <w:szCs w:val="16"/>
          <w:color w:val="231F20"/>
          <w:spacing w:val="-27"/>
        </w:rPr>
        <w:t xml:space="preserve"> </w:t>
      </w:r>
      <w:r>
        <w:rPr>
          <w:sz w:val="16"/>
          <w:szCs w:val="16"/>
          <w:color w:val="231F20"/>
        </w:rPr>
        <w:t>IK</w:t>
      </w:r>
      <w:r>
        <w:rPr>
          <w:sz w:val="16"/>
          <w:szCs w:val="16"/>
          <w:color w:val="231F20"/>
          <w:spacing w:val="42"/>
        </w:rPr>
        <w:t xml:space="preserve"> </w:t>
      </w:r>
      <w:r>
        <w:rPr>
          <w:sz w:val="16"/>
          <w:szCs w:val="16"/>
          <w:color w:val="231F20"/>
        </w:rPr>
        <w:t>D</w:t>
      </w:r>
      <w:r>
        <w:rPr>
          <w:sz w:val="16"/>
          <w:szCs w:val="16"/>
          <w:color w:val="231F20"/>
          <w:spacing w:val="6"/>
        </w:rPr>
        <w:t>，</w:t>
      </w:r>
      <w:r>
        <w:rPr>
          <w:sz w:val="16"/>
          <w:szCs w:val="16"/>
          <w:color w:val="231F20"/>
        </w:rPr>
        <w:t>OESSER</w:t>
      </w:r>
      <w:r>
        <w:rPr>
          <w:sz w:val="16"/>
          <w:szCs w:val="16"/>
          <w:color w:val="231F20"/>
          <w:spacing w:val="41"/>
          <w:w w:val="101"/>
        </w:rPr>
        <w:t xml:space="preserve"> </w:t>
      </w:r>
      <w:r>
        <w:rPr>
          <w:sz w:val="16"/>
          <w:szCs w:val="16"/>
          <w:color w:val="231F20"/>
        </w:rPr>
        <w:t>S</w:t>
      </w:r>
      <w:r>
        <w:rPr>
          <w:sz w:val="16"/>
          <w:szCs w:val="16"/>
          <w:color w:val="231F20"/>
          <w:spacing w:val="6"/>
        </w:rPr>
        <w:t>，</w:t>
      </w:r>
      <w:r>
        <w:rPr>
          <w:sz w:val="16"/>
          <w:szCs w:val="16"/>
          <w:color w:val="231F20"/>
        </w:rPr>
        <w:t>BAUMSTARK</w:t>
      </w:r>
      <w:r>
        <w:rPr>
          <w:sz w:val="16"/>
          <w:szCs w:val="16"/>
          <w:color w:val="231F20"/>
          <w:spacing w:val="42"/>
          <w:w w:val="101"/>
        </w:rPr>
        <w:t xml:space="preserve"> </w:t>
      </w:r>
      <w:r>
        <w:rPr>
          <w:sz w:val="16"/>
          <w:szCs w:val="16"/>
          <w:color w:val="231F20"/>
        </w:rPr>
        <w:t>M</w:t>
      </w:r>
      <w:r>
        <w:rPr>
          <w:sz w:val="16"/>
          <w:szCs w:val="16"/>
          <w:color w:val="231F20"/>
          <w:spacing w:val="39"/>
        </w:rPr>
        <w:t xml:space="preserve"> </w:t>
      </w:r>
      <w:r>
        <w:rPr>
          <w:sz w:val="16"/>
          <w:szCs w:val="16"/>
          <w:color w:val="231F20"/>
        </w:rPr>
        <w:t>W</w:t>
      </w:r>
      <w:r>
        <w:rPr>
          <w:sz w:val="16"/>
          <w:szCs w:val="16"/>
          <w:color w:val="231F20"/>
          <w:spacing w:val="6"/>
        </w:rPr>
        <w:t xml:space="preserve"> ，</w:t>
      </w:r>
      <w:r>
        <w:rPr>
          <w:sz w:val="16"/>
          <w:szCs w:val="16"/>
          <w:color w:val="231F20"/>
        </w:rPr>
        <w:t>et</w:t>
      </w:r>
      <w:r>
        <w:rPr>
          <w:sz w:val="16"/>
          <w:szCs w:val="16"/>
          <w:color w:val="231F20"/>
          <w:spacing w:val="40"/>
        </w:rPr>
        <w:t xml:space="preserve"> </w:t>
      </w:r>
      <w:r>
        <w:rPr>
          <w:sz w:val="16"/>
          <w:szCs w:val="16"/>
          <w:color w:val="231F20"/>
        </w:rPr>
        <w:t>al</w:t>
      </w:r>
      <w:r>
        <w:rPr>
          <w:sz w:val="16"/>
          <w:szCs w:val="16"/>
          <w:color w:val="231F20"/>
          <w:spacing w:val="6"/>
        </w:rPr>
        <w:t>.</w:t>
      </w:r>
      <w:r>
        <w:rPr>
          <w:sz w:val="16"/>
          <w:szCs w:val="16"/>
          <w:color w:val="231F20"/>
        </w:rPr>
        <w:t xml:space="preserve"> </w:t>
      </w:r>
      <w:r>
        <w:rPr>
          <w:sz w:val="16"/>
          <w:szCs w:val="16"/>
          <w:color w:val="231F20"/>
          <w:spacing w:val="-14"/>
        </w:rPr>
        <w:t>Collagen</w:t>
      </w:r>
      <w:r>
        <w:rPr>
          <w:sz w:val="16"/>
          <w:szCs w:val="16"/>
          <w:color w:val="231F20"/>
          <w:spacing w:val="14"/>
          <w:w w:val="101"/>
        </w:rPr>
        <w:t xml:space="preserve"> </w:t>
      </w:r>
      <w:r>
        <w:rPr>
          <w:sz w:val="16"/>
          <w:szCs w:val="16"/>
          <w:color w:val="231F20"/>
          <w:spacing w:val="-14"/>
        </w:rPr>
        <w:t>peptide</w:t>
      </w:r>
      <w:r>
        <w:rPr>
          <w:sz w:val="16"/>
          <w:szCs w:val="16"/>
          <w:color w:val="231F20"/>
          <w:spacing w:val="17"/>
        </w:rPr>
        <w:t xml:space="preserve"> </w:t>
      </w:r>
      <w:r>
        <w:rPr>
          <w:sz w:val="16"/>
          <w:szCs w:val="16"/>
          <w:color w:val="231F20"/>
          <w:spacing w:val="-14"/>
        </w:rPr>
        <w:t>supplementation</w:t>
      </w:r>
      <w:r>
        <w:rPr>
          <w:sz w:val="16"/>
          <w:szCs w:val="16"/>
          <w:color w:val="231F20"/>
          <w:spacing w:val="16"/>
          <w:w w:val="101"/>
        </w:rPr>
        <w:t xml:space="preserve"> </w:t>
      </w:r>
      <w:r>
        <w:rPr>
          <w:sz w:val="16"/>
          <w:szCs w:val="16"/>
          <w:color w:val="231F20"/>
          <w:spacing w:val="-14"/>
        </w:rPr>
        <w:t>in</w:t>
      </w:r>
      <w:r>
        <w:rPr>
          <w:sz w:val="16"/>
          <w:szCs w:val="16"/>
          <w:color w:val="231F20"/>
          <w:spacing w:val="16"/>
        </w:rPr>
        <w:t xml:space="preserve"> </w:t>
      </w:r>
      <w:r>
        <w:rPr>
          <w:sz w:val="16"/>
          <w:szCs w:val="16"/>
          <w:color w:val="231F20"/>
          <w:spacing w:val="-14"/>
        </w:rPr>
        <w:t>combination</w:t>
      </w:r>
      <w:r>
        <w:rPr>
          <w:sz w:val="16"/>
          <w:szCs w:val="16"/>
          <w:color w:val="231F20"/>
          <w:spacing w:val="13"/>
        </w:rPr>
        <w:t xml:space="preserve"> </w:t>
      </w:r>
      <w:r>
        <w:rPr>
          <w:sz w:val="16"/>
          <w:szCs w:val="16"/>
          <w:color w:val="231F20"/>
          <w:spacing w:val="-14"/>
        </w:rPr>
        <w:t>with</w:t>
      </w:r>
      <w:r>
        <w:rPr>
          <w:sz w:val="16"/>
          <w:szCs w:val="16"/>
          <w:color w:val="231F20"/>
          <w:spacing w:val="14"/>
          <w:w w:val="101"/>
        </w:rPr>
        <w:t xml:space="preserve"> </w:t>
      </w:r>
      <w:r>
        <w:rPr>
          <w:sz w:val="16"/>
          <w:szCs w:val="16"/>
          <w:color w:val="231F20"/>
          <w:spacing w:val="-14"/>
        </w:rPr>
        <w:t>resis</w:t>
      </w:r>
      <w:r>
        <w:rPr>
          <w:sz w:val="16"/>
          <w:szCs w:val="16"/>
          <w:color w:val="231F20"/>
          <w:spacing w:val="-15"/>
        </w:rPr>
        <w:t>tance</w:t>
      </w:r>
      <w:r>
        <w:rPr>
          <w:sz w:val="16"/>
          <w:szCs w:val="16"/>
          <w:color w:val="231F20"/>
        </w:rPr>
        <w:t xml:space="preserve"> </w:t>
      </w:r>
      <w:r>
        <w:rPr>
          <w:sz w:val="16"/>
          <w:szCs w:val="16"/>
          <w:color w:val="231F20"/>
          <w:spacing w:val="-16"/>
        </w:rPr>
        <w:t>training</w:t>
      </w:r>
      <w:r>
        <w:rPr>
          <w:sz w:val="16"/>
          <w:szCs w:val="16"/>
          <w:color w:val="231F20"/>
          <w:spacing w:val="18"/>
        </w:rPr>
        <w:t xml:space="preserve"> </w:t>
      </w:r>
      <w:r>
        <w:rPr>
          <w:sz w:val="16"/>
          <w:szCs w:val="16"/>
          <w:color w:val="231F20"/>
          <w:spacing w:val="-16"/>
        </w:rPr>
        <w:t>improves</w:t>
      </w:r>
      <w:r>
        <w:rPr>
          <w:sz w:val="16"/>
          <w:szCs w:val="16"/>
          <w:color w:val="231F20"/>
          <w:spacing w:val="12"/>
        </w:rPr>
        <w:t xml:space="preserve"> </w:t>
      </w:r>
      <w:r>
        <w:rPr>
          <w:sz w:val="16"/>
          <w:szCs w:val="16"/>
          <w:color w:val="231F20"/>
          <w:spacing w:val="-16"/>
        </w:rPr>
        <w:t>body</w:t>
      </w:r>
      <w:r>
        <w:rPr>
          <w:sz w:val="16"/>
          <w:szCs w:val="16"/>
          <w:color w:val="231F20"/>
          <w:spacing w:val="14"/>
        </w:rPr>
        <w:t xml:space="preserve"> </w:t>
      </w:r>
      <w:r>
        <w:rPr>
          <w:sz w:val="16"/>
          <w:szCs w:val="16"/>
          <w:color w:val="231F20"/>
          <w:spacing w:val="-16"/>
        </w:rPr>
        <w:t>composition</w:t>
      </w:r>
      <w:r>
        <w:rPr>
          <w:sz w:val="16"/>
          <w:szCs w:val="16"/>
          <w:color w:val="231F20"/>
          <w:spacing w:val="13"/>
        </w:rPr>
        <w:t xml:space="preserve"> </w:t>
      </w:r>
      <w:r>
        <w:rPr>
          <w:sz w:val="16"/>
          <w:szCs w:val="16"/>
          <w:color w:val="231F20"/>
          <w:spacing w:val="-16"/>
        </w:rPr>
        <w:t>and</w:t>
      </w:r>
      <w:r>
        <w:rPr>
          <w:sz w:val="16"/>
          <w:szCs w:val="16"/>
          <w:color w:val="231F20"/>
          <w:spacing w:val="14"/>
        </w:rPr>
        <w:t xml:space="preserve"> </w:t>
      </w:r>
      <w:r>
        <w:rPr>
          <w:sz w:val="16"/>
          <w:szCs w:val="16"/>
          <w:color w:val="231F20"/>
          <w:spacing w:val="-16"/>
        </w:rPr>
        <w:t>increases</w:t>
      </w:r>
      <w:r>
        <w:rPr>
          <w:sz w:val="16"/>
          <w:szCs w:val="16"/>
          <w:color w:val="231F20"/>
          <w:spacing w:val="13"/>
        </w:rPr>
        <w:t xml:space="preserve"> </w:t>
      </w:r>
      <w:r>
        <w:rPr>
          <w:sz w:val="16"/>
          <w:szCs w:val="16"/>
          <w:color w:val="231F20"/>
          <w:spacing w:val="-16"/>
        </w:rPr>
        <w:t>muscle</w:t>
      </w:r>
      <w:r>
        <w:rPr>
          <w:sz w:val="16"/>
          <w:szCs w:val="16"/>
          <w:color w:val="231F20"/>
          <w:spacing w:val="14"/>
        </w:rPr>
        <w:t xml:space="preserve"> </w:t>
      </w:r>
      <w:r>
        <w:rPr>
          <w:sz w:val="16"/>
          <w:szCs w:val="16"/>
          <w:color w:val="231F20"/>
          <w:spacing w:val="-16"/>
        </w:rPr>
        <w:t>strength</w:t>
      </w:r>
      <w:r>
        <w:rPr>
          <w:sz w:val="16"/>
          <w:szCs w:val="16"/>
          <w:color w:val="231F20"/>
        </w:rPr>
        <w:t xml:space="preserve"> </w:t>
      </w:r>
      <w:r>
        <w:rPr>
          <w:sz w:val="16"/>
          <w:szCs w:val="16"/>
          <w:color w:val="231F20"/>
          <w:spacing w:val="-10"/>
        </w:rPr>
        <w:t>in</w:t>
      </w:r>
      <w:r>
        <w:rPr>
          <w:sz w:val="16"/>
          <w:szCs w:val="16"/>
          <w:color w:val="231F20"/>
          <w:spacing w:val="19"/>
          <w:w w:val="101"/>
        </w:rPr>
        <w:t xml:space="preserve"> </w:t>
      </w:r>
      <w:r>
        <w:rPr>
          <w:sz w:val="16"/>
          <w:szCs w:val="16"/>
          <w:color w:val="231F20"/>
          <w:spacing w:val="-10"/>
        </w:rPr>
        <w:t>elderly</w:t>
      </w:r>
      <w:r>
        <w:rPr>
          <w:sz w:val="16"/>
          <w:szCs w:val="16"/>
          <w:color w:val="231F20"/>
          <w:spacing w:val="20"/>
        </w:rPr>
        <w:t xml:space="preserve"> </w:t>
      </w:r>
      <w:r>
        <w:rPr>
          <w:sz w:val="16"/>
          <w:szCs w:val="16"/>
          <w:color w:val="231F20"/>
          <w:spacing w:val="-10"/>
        </w:rPr>
        <w:t>sarcopenic</w:t>
      </w:r>
      <w:r>
        <w:rPr>
          <w:sz w:val="16"/>
          <w:szCs w:val="16"/>
          <w:color w:val="231F20"/>
          <w:spacing w:val="19"/>
        </w:rPr>
        <w:t xml:space="preserve"> </w:t>
      </w:r>
      <w:r>
        <w:rPr>
          <w:sz w:val="16"/>
          <w:szCs w:val="16"/>
          <w:color w:val="231F20"/>
          <w:spacing w:val="-10"/>
        </w:rPr>
        <w:t>men：a</w:t>
      </w:r>
      <w:r>
        <w:rPr>
          <w:sz w:val="16"/>
          <w:szCs w:val="16"/>
          <w:color w:val="231F20"/>
          <w:spacing w:val="18"/>
        </w:rPr>
        <w:t xml:space="preserve"> </w:t>
      </w:r>
      <w:r>
        <w:rPr>
          <w:sz w:val="16"/>
          <w:szCs w:val="16"/>
          <w:color w:val="231F20"/>
          <w:spacing w:val="-10"/>
        </w:rPr>
        <w:t>randomised</w:t>
      </w:r>
      <w:r>
        <w:rPr>
          <w:sz w:val="16"/>
          <w:szCs w:val="16"/>
          <w:color w:val="231F20"/>
          <w:spacing w:val="19"/>
          <w:w w:val="101"/>
        </w:rPr>
        <w:t xml:space="preserve"> </w:t>
      </w:r>
      <w:r>
        <w:rPr>
          <w:sz w:val="16"/>
          <w:szCs w:val="16"/>
          <w:color w:val="231F20"/>
          <w:spacing w:val="-10"/>
        </w:rPr>
        <w:t>controlled</w:t>
      </w:r>
      <w:r>
        <w:rPr>
          <w:sz w:val="16"/>
          <w:szCs w:val="16"/>
          <w:color w:val="231F20"/>
          <w:spacing w:val="17"/>
        </w:rPr>
        <w:t xml:space="preserve"> </w:t>
      </w:r>
      <w:r>
        <w:rPr>
          <w:sz w:val="16"/>
          <w:szCs w:val="16"/>
          <w:color w:val="231F20"/>
          <w:spacing w:val="-10"/>
        </w:rPr>
        <w:t>tr</w:t>
      </w:r>
      <w:r>
        <w:rPr>
          <w:sz w:val="16"/>
          <w:szCs w:val="16"/>
          <w:color w:val="231F20"/>
          <w:spacing w:val="-11"/>
        </w:rPr>
        <w:t>ial［J］.</w:t>
      </w:r>
      <w:r>
        <w:rPr>
          <w:sz w:val="16"/>
          <w:szCs w:val="16"/>
          <w:color w:val="231F20"/>
        </w:rPr>
        <w:t xml:space="preserve"> </w:t>
      </w:r>
      <w:r>
        <w:rPr>
          <w:sz w:val="16"/>
          <w:szCs w:val="16"/>
          <w:color w:val="231F20"/>
          <w:spacing w:val="-5"/>
        </w:rPr>
        <w:t>Br</w:t>
      </w:r>
      <w:r>
        <w:rPr>
          <w:sz w:val="16"/>
          <w:szCs w:val="16"/>
          <w:color w:val="231F20"/>
          <w:spacing w:val="28"/>
        </w:rPr>
        <w:t xml:space="preserve"> </w:t>
      </w:r>
      <w:r>
        <w:rPr>
          <w:sz w:val="16"/>
          <w:szCs w:val="16"/>
          <w:color w:val="231F20"/>
          <w:spacing w:val="-5"/>
        </w:rPr>
        <w:t>J</w:t>
      </w:r>
      <w:r>
        <w:rPr>
          <w:sz w:val="16"/>
          <w:szCs w:val="16"/>
          <w:color w:val="231F20"/>
          <w:spacing w:val="34"/>
          <w:w w:val="101"/>
        </w:rPr>
        <w:t xml:space="preserve"> </w:t>
      </w:r>
      <w:r>
        <w:rPr>
          <w:sz w:val="16"/>
          <w:szCs w:val="16"/>
          <w:color w:val="231F20"/>
          <w:spacing w:val="-5"/>
        </w:rPr>
        <w:t>Nutr，</w:t>
      </w:r>
      <w:r>
        <w:rPr>
          <w:sz w:val="16"/>
          <w:szCs w:val="16"/>
          <w:color w:val="231F20"/>
          <w:spacing w:val="-22"/>
        </w:rPr>
        <w:t xml:space="preserve"> </w:t>
      </w:r>
      <w:r>
        <w:rPr>
          <w:sz w:val="16"/>
          <w:szCs w:val="16"/>
          <w:color w:val="231F20"/>
          <w:spacing w:val="-5"/>
        </w:rPr>
        <w:t>2015，</w:t>
      </w:r>
      <w:r>
        <w:rPr>
          <w:sz w:val="16"/>
          <w:szCs w:val="16"/>
          <w:color w:val="231F20"/>
          <w:spacing w:val="-10"/>
        </w:rPr>
        <w:t xml:space="preserve"> </w:t>
      </w:r>
      <w:r>
        <w:rPr>
          <w:sz w:val="16"/>
          <w:szCs w:val="16"/>
          <w:color w:val="231F20"/>
          <w:spacing w:val="-5"/>
        </w:rPr>
        <w:t>114（8</w:t>
      </w:r>
      <w:r>
        <w:rPr>
          <w:sz w:val="16"/>
          <w:szCs w:val="16"/>
          <w:color w:val="231F20"/>
          <w:spacing w:val="3"/>
        </w:rPr>
        <w:t>）</w:t>
      </w:r>
      <w:r>
        <w:rPr>
          <w:sz w:val="16"/>
          <w:szCs w:val="16"/>
          <w:color w:val="231F20"/>
          <w:spacing w:val="-24"/>
        </w:rPr>
        <w:t xml:space="preserve"> </w:t>
      </w:r>
      <w:r>
        <w:rPr>
          <w:sz w:val="16"/>
          <w:szCs w:val="16"/>
          <w:color w:val="231F20"/>
          <w:spacing w:val="3"/>
        </w:rPr>
        <w:t>：</w:t>
      </w:r>
      <w:r>
        <w:rPr>
          <w:sz w:val="16"/>
          <w:szCs w:val="16"/>
          <w:color w:val="231F20"/>
          <w:spacing w:val="-19"/>
        </w:rPr>
        <w:t xml:space="preserve"> </w:t>
      </w:r>
      <w:r>
        <w:rPr>
          <w:sz w:val="16"/>
          <w:szCs w:val="16"/>
          <w:color w:val="231F20"/>
          <w:spacing w:val="-5"/>
        </w:rPr>
        <w:t>1237-1245</w:t>
      </w:r>
      <w:r>
        <w:rPr>
          <w:sz w:val="16"/>
          <w:szCs w:val="16"/>
          <w:color w:val="231F20"/>
          <w:spacing w:val="-26"/>
        </w:rPr>
        <w:t xml:space="preserve"> </w:t>
      </w:r>
      <w:r>
        <w:rPr>
          <w:sz w:val="16"/>
          <w:szCs w:val="16"/>
          <w:color w:val="231F20"/>
          <w:spacing w:val="-5"/>
        </w:rPr>
        <w:t>.</w:t>
      </w:r>
      <w:r>
        <w:rPr>
          <w:sz w:val="16"/>
          <w:szCs w:val="16"/>
          <w:color w:val="231F20"/>
          <w:spacing w:val="34"/>
        </w:rPr>
        <w:t xml:space="preserve"> </w:t>
      </w:r>
      <w:r>
        <w:rPr>
          <w:sz w:val="16"/>
          <w:szCs w:val="16"/>
          <w:color w:val="231F20"/>
          <w:spacing w:val="-5"/>
        </w:rPr>
        <w:t>DOI： 10.1017/</w:t>
      </w:r>
      <w:r>
        <w:rPr>
          <w:sz w:val="16"/>
          <w:szCs w:val="16"/>
          <w:color w:val="231F20"/>
        </w:rPr>
        <w:t xml:space="preserve"> </w:t>
      </w:r>
      <w:r>
        <w:rPr>
          <w:sz w:val="16"/>
          <w:szCs w:val="16"/>
          <w:color w:val="231F20"/>
          <w:spacing w:val="-14"/>
        </w:rPr>
        <w:t>S0007114515002810.</w:t>
      </w:r>
    </w:p>
    <w:p>
      <w:pPr>
        <w:pStyle w:val="BodyText"/>
        <w:ind w:left="488" w:right="8" w:hanging="488"/>
        <w:spacing w:before="50" w:line="226" w:lineRule="auto"/>
        <w:rPr>
          <w:sz w:val="16"/>
          <w:szCs w:val="16"/>
        </w:rPr>
      </w:pPr>
      <w:r>
        <w:rPr>
          <w:sz w:val="16"/>
          <w:szCs w:val="16"/>
          <w:color w:val="231F20"/>
          <w:spacing w:val="-8"/>
        </w:rPr>
        <w:t>［73］LI</w:t>
      </w:r>
      <w:r>
        <w:rPr>
          <w:sz w:val="16"/>
          <w:szCs w:val="16"/>
          <w:color w:val="231F20"/>
          <w:spacing w:val="11"/>
        </w:rPr>
        <w:t xml:space="preserve"> </w:t>
      </w:r>
      <w:r>
        <w:rPr>
          <w:sz w:val="16"/>
          <w:szCs w:val="16"/>
          <w:color w:val="231F20"/>
          <w:spacing w:val="-8"/>
        </w:rPr>
        <w:t>X</w:t>
      </w:r>
      <w:r>
        <w:rPr>
          <w:sz w:val="16"/>
          <w:szCs w:val="16"/>
          <w:color w:val="231F20"/>
          <w:spacing w:val="14"/>
        </w:rPr>
        <w:t xml:space="preserve"> </w:t>
      </w:r>
      <w:r>
        <w:rPr>
          <w:sz w:val="16"/>
          <w:szCs w:val="16"/>
          <w:color w:val="231F20"/>
          <w:spacing w:val="-8"/>
        </w:rPr>
        <w:t>H，ZHANG</w:t>
      </w:r>
      <w:r>
        <w:rPr>
          <w:sz w:val="16"/>
          <w:szCs w:val="16"/>
          <w:color w:val="231F20"/>
          <w:spacing w:val="10"/>
        </w:rPr>
        <w:t xml:space="preserve"> </w:t>
      </w:r>
      <w:r>
        <w:rPr>
          <w:sz w:val="16"/>
          <w:szCs w:val="16"/>
          <w:color w:val="231F20"/>
          <w:spacing w:val="-8"/>
        </w:rPr>
        <w:t>Y，TIAN</w:t>
      </w:r>
      <w:r>
        <w:rPr>
          <w:sz w:val="16"/>
          <w:szCs w:val="16"/>
          <w:color w:val="231F20"/>
          <w:spacing w:val="11"/>
        </w:rPr>
        <w:t xml:space="preserve"> </w:t>
      </w:r>
      <w:r>
        <w:rPr>
          <w:sz w:val="16"/>
          <w:szCs w:val="16"/>
          <w:color w:val="231F20"/>
          <w:spacing w:val="-9"/>
        </w:rPr>
        <w:t>Y</w:t>
      </w:r>
      <w:r>
        <w:rPr>
          <w:sz w:val="16"/>
          <w:szCs w:val="16"/>
          <w:color w:val="231F20"/>
          <w:spacing w:val="9"/>
        </w:rPr>
        <w:t xml:space="preserve"> </w:t>
      </w:r>
      <w:r>
        <w:rPr>
          <w:sz w:val="16"/>
          <w:szCs w:val="16"/>
          <w:color w:val="231F20"/>
          <w:spacing w:val="-9"/>
        </w:rPr>
        <w:t>T，et</w:t>
      </w:r>
      <w:r>
        <w:rPr>
          <w:sz w:val="16"/>
          <w:szCs w:val="16"/>
          <w:color w:val="231F20"/>
          <w:spacing w:val="11"/>
          <w:w w:val="102"/>
        </w:rPr>
        <w:t xml:space="preserve"> </w:t>
      </w:r>
      <w:r>
        <w:rPr>
          <w:sz w:val="16"/>
          <w:szCs w:val="16"/>
          <w:color w:val="231F20"/>
          <w:spacing w:val="-9"/>
        </w:rPr>
        <w:t>al.</w:t>
      </w:r>
      <w:r>
        <w:rPr>
          <w:sz w:val="16"/>
          <w:szCs w:val="16"/>
          <w:color w:val="231F20"/>
          <w:spacing w:val="11"/>
        </w:rPr>
        <w:t xml:space="preserve"> </w:t>
      </w:r>
      <w:r>
        <w:rPr>
          <w:sz w:val="16"/>
          <w:szCs w:val="16"/>
          <w:color w:val="231F20"/>
          <w:spacing w:val="-9"/>
        </w:rPr>
        <w:t>Exercise</w:t>
      </w:r>
      <w:r>
        <w:rPr>
          <w:sz w:val="16"/>
          <w:szCs w:val="16"/>
          <w:color w:val="231F20"/>
          <w:spacing w:val="12"/>
          <w:w w:val="101"/>
        </w:rPr>
        <w:t xml:space="preserve"> </w:t>
      </w:r>
      <w:r>
        <w:rPr>
          <w:sz w:val="16"/>
          <w:szCs w:val="16"/>
          <w:color w:val="231F20"/>
          <w:spacing w:val="-9"/>
        </w:rPr>
        <w:t>interventions</w:t>
      </w:r>
      <w:r>
        <w:rPr>
          <w:sz w:val="16"/>
          <w:szCs w:val="16"/>
          <w:color w:val="231F20"/>
          <w:spacing w:val="8"/>
        </w:rPr>
        <w:t xml:space="preserve"> </w:t>
      </w:r>
      <w:r>
        <w:rPr>
          <w:sz w:val="16"/>
          <w:szCs w:val="16"/>
          <w:color w:val="231F20"/>
          <w:spacing w:val="-9"/>
        </w:rPr>
        <w:t>for</w:t>
      </w:r>
      <w:r>
        <w:rPr>
          <w:sz w:val="16"/>
          <w:szCs w:val="16"/>
          <w:color w:val="231F20"/>
        </w:rPr>
        <w:t xml:space="preserve"> </w:t>
      </w:r>
      <w:r>
        <w:rPr>
          <w:sz w:val="16"/>
          <w:szCs w:val="16"/>
          <w:color w:val="231F20"/>
          <w:spacing w:val="-10"/>
        </w:rPr>
        <w:t>older</w:t>
      </w:r>
      <w:r>
        <w:rPr>
          <w:sz w:val="16"/>
          <w:szCs w:val="16"/>
          <w:color w:val="231F20"/>
          <w:spacing w:val="15"/>
          <w:w w:val="101"/>
        </w:rPr>
        <w:t xml:space="preserve"> </w:t>
      </w:r>
      <w:r>
        <w:rPr>
          <w:sz w:val="16"/>
          <w:szCs w:val="16"/>
          <w:color w:val="231F20"/>
          <w:spacing w:val="-10"/>
        </w:rPr>
        <w:t>people</w:t>
      </w:r>
      <w:r>
        <w:rPr>
          <w:sz w:val="16"/>
          <w:szCs w:val="16"/>
          <w:color w:val="231F20"/>
          <w:spacing w:val="15"/>
          <w:w w:val="101"/>
        </w:rPr>
        <w:t xml:space="preserve"> </w:t>
      </w:r>
      <w:r>
        <w:rPr>
          <w:sz w:val="16"/>
          <w:szCs w:val="16"/>
          <w:color w:val="231F20"/>
          <w:spacing w:val="-10"/>
        </w:rPr>
        <w:t>with</w:t>
      </w:r>
      <w:r>
        <w:rPr>
          <w:sz w:val="16"/>
          <w:szCs w:val="16"/>
          <w:color w:val="231F20"/>
          <w:spacing w:val="19"/>
        </w:rPr>
        <w:t xml:space="preserve"> </w:t>
      </w:r>
      <w:r>
        <w:rPr>
          <w:sz w:val="16"/>
          <w:szCs w:val="16"/>
          <w:color w:val="231F20"/>
          <w:spacing w:val="-10"/>
        </w:rPr>
        <w:t>cognitive</w:t>
      </w:r>
      <w:r>
        <w:rPr>
          <w:sz w:val="16"/>
          <w:szCs w:val="16"/>
          <w:color w:val="231F20"/>
          <w:spacing w:val="14"/>
          <w:w w:val="101"/>
        </w:rPr>
        <w:t xml:space="preserve"> </w:t>
      </w:r>
      <w:r>
        <w:rPr>
          <w:sz w:val="16"/>
          <w:szCs w:val="16"/>
          <w:color w:val="231F20"/>
          <w:spacing w:val="-10"/>
        </w:rPr>
        <w:t>frailt</w:t>
      </w:r>
      <w:r>
        <w:rPr>
          <w:sz w:val="16"/>
          <w:szCs w:val="16"/>
          <w:color w:val="231F20"/>
          <w:spacing w:val="-11"/>
        </w:rPr>
        <w:t>y-a</w:t>
      </w:r>
      <w:r>
        <w:rPr>
          <w:sz w:val="16"/>
          <w:szCs w:val="16"/>
          <w:color w:val="231F20"/>
          <w:spacing w:val="19"/>
          <w:w w:val="101"/>
        </w:rPr>
        <w:t xml:space="preserve"> </w:t>
      </w:r>
      <w:r>
        <w:rPr>
          <w:sz w:val="16"/>
          <w:szCs w:val="16"/>
          <w:color w:val="231F20"/>
          <w:spacing w:val="-11"/>
        </w:rPr>
        <w:t>scoping</w:t>
      </w:r>
      <w:r>
        <w:rPr>
          <w:sz w:val="16"/>
          <w:szCs w:val="16"/>
          <w:color w:val="231F20"/>
          <w:spacing w:val="17"/>
        </w:rPr>
        <w:t xml:space="preserve"> </w:t>
      </w:r>
      <w:r>
        <w:rPr>
          <w:sz w:val="16"/>
          <w:szCs w:val="16"/>
          <w:color w:val="231F20"/>
          <w:spacing w:val="-11"/>
        </w:rPr>
        <w:t>review［J］.</w:t>
      </w:r>
      <w:r>
        <w:rPr>
          <w:sz w:val="16"/>
          <w:szCs w:val="16"/>
          <w:color w:val="231F20"/>
          <w:spacing w:val="20"/>
        </w:rPr>
        <w:t xml:space="preserve"> </w:t>
      </w:r>
      <w:r>
        <w:rPr>
          <w:sz w:val="16"/>
          <w:szCs w:val="16"/>
          <w:color w:val="231F20"/>
          <w:spacing w:val="-11"/>
        </w:rPr>
        <w:t>BMC</w:t>
      </w:r>
      <w:r>
        <w:rPr>
          <w:sz w:val="16"/>
          <w:szCs w:val="16"/>
          <w:color w:val="231F20"/>
        </w:rPr>
        <w:t xml:space="preserve"> </w:t>
      </w:r>
      <w:r>
        <w:rPr>
          <w:sz w:val="16"/>
          <w:szCs w:val="16"/>
          <w:color w:val="231F20"/>
          <w:spacing w:val="-3"/>
        </w:rPr>
        <w:t>Geriatr，2022，22（1</w:t>
      </w:r>
      <w:r>
        <w:rPr>
          <w:sz w:val="16"/>
          <w:szCs w:val="16"/>
          <w:color w:val="231F20"/>
          <w:spacing w:val="-2"/>
        </w:rPr>
        <w:t>）：</w:t>
      </w:r>
      <w:r>
        <w:rPr>
          <w:sz w:val="16"/>
          <w:szCs w:val="16"/>
          <w:color w:val="231F20"/>
          <w:spacing w:val="-3"/>
        </w:rPr>
        <w:t>721.</w:t>
      </w:r>
      <w:r>
        <w:rPr>
          <w:sz w:val="16"/>
          <w:szCs w:val="16"/>
          <w:color w:val="231F20"/>
          <w:spacing w:val="28"/>
          <w:w w:val="101"/>
        </w:rPr>
        <w:t xml:space="preserve"> </w:t>
      </w:r>
      <w:r>
        <w:rPr>
          <w:sz w:val="16"/>
          <w:szCs w:val="16"/>
          <w:color w:val="231F20"/>
          <w:spacing w:val="-3"/>
        </w:rPr>
        <w:t>DOI：10.1186/s12877-022-</w:t>
      </w:r>
      <w:r>
        <w:rPr>
          <w:sz w:val="16"/>
          <w:szCs w:val="16"/>
          <w:color w:val="231F20"/>
        </w:rPr>
        <w:t xml:space="preserve"> </w:t>
      </w:r>
      <w:r>
        <w:rPr>
          <w:sz w:val="16"/>
          <w:szCs w:val="16"/>
          <w:color w:val="231F20"/>
          <w:spacing w:val="-9"/>
        </w:rPr>
        <w:t>03370-3.</w:t>
      </w:r>
    </w:p>
    <w:p>
      <w:pPr>
        <w:pStyle w:val="BodyText"/>
        <w:ind w:left="487" w:right="10" w:hanging="487"/>
        <w:spacing w:before="4" w:line="220" w:lineRule="auto"/>
        <w:rPr>
          <w:sz w:val="16"/>
          <w:szCs w:val="16"/>
        </w:rPr>
      </w:pPr>
      <w:r>
        <w:rPr>
          <w:sz w:val="16"/>
          <w:szCs w:val="16"/>
          <w:color w:val="231F20"/>
          <w:spacing w:val="-4"/>
        </w:rPr>
        <w:t>［74］VITACCA</w:t>
      </w:r>
      <w:r>
        <w:rPr>
          <w:sz w:val="16"/>
          <w:szCs w:val="16"/>
          <w:color w:val="231F20"/>
          <w:spacing w:val="38"/>
        </w:rPr>
        <w:t xml:space="preserve"> </w:t>
      </w:r>
      <w:r>
        <w:rPr>
          <w:sz w:val="16"/>
          <w:szCs w:val="16"/>
          <w:color w:val="231F20"/>
          <w:spacing w:val="-4"/>
        </w:rPr>
        <w:t>M，</w:t>
      </w:r>
      <w:r>
        <w:rPr>
          <w:sz w:val="16"/>
          <w:szCs w:val="16"/>
          <w:color w:val="231F20"/>
          <w:spacing w:val="-26"/>
        </w:rPr>
        <w:t xml:space="preserve"> </w:t>
      </w:r>
      <w:r>
        <w:rPr>
          <w:sz w:val="16"/>
          <w:szCs w:val="16"/>
          <w:color w:val="231F20"/>
          <w:spacing w:val="-4"/>
        </w:rPr>
        <w:t>KAYMAZ</w:t>
      </w:r>
      <w:r>
        <w:rPr>
          <w:sz w:val="16"/>
          <w:szCs w:val="16"/>
          <w:color w:val="231F20"/>
          <w:spacing w:val="26"/>
        </w:rPr>
        <w:t xml:space="preserve"> </w:t>
      </w:r>
      <w:r>
        <w:rPr>
          <w:sz w:val="16"/>
          <w:szCs w:val="16"/>
          <w:color w:val="231F20"/>
          <w:spacing w:val="-4"/>
        </w:rPr>
        <w:t>D，LANINI</w:t>
      </w:r>
      <w:r>
        <w:rPr>
          <w:sz w:val="16"/>
          <w:szCs w:val="16"/>
          <w:color w:val="231F20"/>
          <w:spacing w:val="26"/>
        </w:rPr>
        <w:t xml:space="preserve"> </w:t>
      </w:r>
      <w:r>
        <w:rPr>
          <w:sz w:val="16"/>
          <w:szCs w:val="16"/>
          <w:color w:val="231F20"/>
          <w:spacing w:val="-4"/>
        </w:rPr>
        <w:t>B，et</w:t>
      </w:r>
      <w:r>
        <w:rPr>
          <w:sz w:val="16"/>
          <w:szCs w:val="16"/>
          <w:color w:val="231F20"/>
          <w:spacing w:val="24"/>
        </w:rPr>
        <w:t xml:space="preserve"> </w:t>
      </w:r>
      <w:r>
        <w:rPr>
          <w:sz w:val="16"/>
          <w:szCs w:val="16"/>
          <w:color w:val="231F20"/>
          <w:spacing w:val="-4"/>
        </w:rPr>
        <w:t>al.</w:t>
      </w:r>
      <w:r>
        <w:rPr>
          <w:sz w:val="16"/>
          <w:szCs w:val="16"/>
          <w:color w:val="231F20"/>
          <w:spacing w:val="26"/>
        </w:rPr>
        <w:t xml:space="preserve"> </w:t>
      </w:r>
      <w:r>
        <w:rPr>
          <w:sz w:val="16"/>
          <w:szCs w:val="16"/>
          <w:color w:val="231F20"/>
          <w:spacing w:val="-4"/>
        </w:rPr>
        <w:t>Non-invasive</w:t>
      </w:r>
      <w:r>
        <w:rPr>
          <w:sz w:val="16"/>
          <w:szCs w:val="16"/>
          <w:color w:val="231F20"/>
        </w:rPr>
        <w:t xml:space="preserve"> </w:t>
      </w:r>
      <w:r>
        <w:rPr>
          <w:sz w:val="16"/>
          <w:szCs w:val="16"/>
          <w:color w:val="231F20"/>
          <w:spacing w:val="-12"/>
        </w:rPr>
        <w:t>ventilation</w:t>
      </w:r>
      <w:r>
        <w:rPr>
          <w:sz w:val="16"/>
          <w:szCs w:val="16"/>
          <w:color w:val="231F20"/>
          <w:spacing w:val="15"/>
        </w:rPr>
        <w:t xml:space="preserve"> </w:t>
      </w:r>
      <w:r>
        <w:rPr>
          <w:sz w:val="16"/>
          <w:szCs w:val="16"/>
          <w:color w:val="231F20"/>
          <w:spacing w:val="-12"/>
        </w:rPr>
        <w:t>during</w:t>
      </w:r>
      <w:r>
        <w:rPr>
          <w:sz w:val="16"/>
          <w:szCs w:val="16"/>
          <w:color w:val="231F20"/>
          <w:spacing w:val="15"/>
          <w:w w:val="101"/>
        </w:rPr>
        <w:t xml:space="preserve"> </w:t>
      </w:r>
      <w:r>
        <w:rPr>
          <w:sz w:val="16"/>
          <w:szCs w:val="16"/>
          <w:color w:val="231F20"/>
          <w:spacing w:val="-12"/>
        </w:rPr>
        <w:t>cycle</w:t>
      </w:r>
      <w:r>
        <w:rPr>
          <w:sz w:val="16"/>
          <w:szCs w:val="16"/>
          <w:color w:val="231F20"/>
          <w:spacing w:val="15"/>
          <w:w w:val="101"/>
        </w:rPr>
        <w:t xml:space="preserve"> </w:t>
      </w:r>
      <w:r>
        <w:rPr>
          <w:sz w:val="16"/>
          <w:szCs w:val="16"/>
          <w:color w:val="231F20"/>
          <w:spacing w:val="-12"/>
        </w:rPr>
        <w:t>exercise</w:t>
      </w:r>
      <w:r>
        <w:rPr>
          <w:sz w:val="16"/>
          <w:szCs w:val="16"/>
          <w:color w:val="231F20"/>
          <w:spacing w:val="13"/>
        </w:rPr>
        <w:t xml:space="preserve"> </w:t>
      </w:r>
      <w:r>
        <w:rPr>
          <w:sz w:val="16"/>
          <w:szCs w:val="16"/>
          <w:color w:val="231F20"/>
          <w:spacing w:val="-12"/>
        </w:rPr>
        <w:t>training</w:t>
      </w:r>
      <w:r>
        <w:rPr>
          <w:sz w:val="16"/>
          <w:szCs w:val="16"/>
          <w:color w:val="231F20"/>
          <w:spacing w:val="15"/>
          <w:w w:val="101"/>
        </w:rPr>
        <w:t xml:space="preserve"> </w:t>
      </w:r>
      <w:r>
        <w:rPr>
          <w:sz w:val="16"/>
          <w:szCs w:val="16"/>
          <w:color w:val="231F20"/>
          <w:spacing w:val="-12"/>
        </w:rPr>
        <w:t>in</w:t>
      </w:r>
      <w:r>
        <w:rPr>
          <w:sz w:val="16"/>
          <w:szCs w:val="16"/>
          <w:color w:val="231F20"/>
          <w:spacing w:val="14"/>
        </w:rPr>
        <w:t xml:space="preserve"> </w:t>
      </w:r>
      <w:r>
        <w:rPr>
          <w:sz w:val="16"/>
          <w:szCs w:val="16"/>
          <w:color w:val="231F20"/>
          <w:spacing w:val="-12"/>
        </w:rPr>
        <w:t>patients</w:t>
      </w:r>
      <w:r>
        <w:rPr>
          <w:sz w:val="16"/>
          <w:szCs w:val="16"/>
          <w:color w:val="231F20"/>
          <w:spacing w:val="11"/>
          <w:w w:val="101"/>
        </w:rPr>
        <w:t xml:space="preserve"> </w:t>
      </w:r>
      <w:r>
        <w:rPr>
          <w:sz w:val="16"/>
          <w:szCs w:val="16"/>
          <w:color w:val="231F20"/>
          <w:spacing w:val="-12"/>
        </w:rPr>
        <w:t>with</w:t>
      </w:r>
      <w:r>
        <w:rPr>
          <w:sz w:val="16"/>
          <w:szCs w:val="16"/>
          <w:color w:val="231F20"/>
          <w:spacing w:val="15"/>
          <w:w w:val="101"/>
        </w:rPr>
        <w:t xml:space="preserve"> </w:t>
      </w:r>
      <w:r>
        <w:rPr>
          <w:sz w:val="16"/>
          <w:szCs w:val="16"/>
          <w:color w:val="231F20"/>
          <w:spacing w:val="-12"/>
        </w:rPr>
        <w:t>chronic</w:t>
      </w:r>
      <w:r>
        <w:rPr>
          <w:sz w:val="16"/>
          <w:szCs w:val="16"/>
          <w:color w:val="231F20"/>
        </w:rPr>
        <w:t xml:space="preserve"> </w:t>
      </w:r>
      <w:r>
        <w:rPr>
          <w:sz w:val="16"/>
          <w:szCs w:val="16"/>
          <w:color w:val="231F20"/>
          <w:spacing w:val="-15"/>
        </w:rPr>
        <w:t>respiratory</w:t>
      </w:r>
      <w:r>
        <w:rPr>
          <w:sz w:val="16"/>
          <w:szCs w:val="16"/>
          <w:color w:val="231F20"/>
          <w:spacing w:val="14"/>
        </w:rPr>
        <w:t xml:space="preserve"> </w:t>
      </w:r>
      <w:r>
        <w:rPr>
          <w:sz w:val="16"/>
          <w:szCs w:val="16"/>
          <w:color w:val="231F20"/>
          <w:spacing w:val="-15"/>
        </w:rPr>
        <w:t>failure</w:t>
      </w:r>
      <w:r>
        <w:rPr>
          <w:sz w:val="16"/>
          <w:szCs w:val="16"/>
          <w:color w:val="231F20"/>
          <w:spacing w:val="12"/>
        </w:rPr>
        <w:t xml:space="preserve"> </w:t>
      </w:r>
      <w:r>
        <w:rPr>
          <w:sz w:val="16"/>
          <w:szCs w:val="16"/>
          <w:color w:val="231F20"/>
          <w:spacing w:val="-15"/>
        </w:rPr>
        <w:t>on</w:t>
      </w:r>
      <w:r>
        <w:rPr>
          <w:sz w:val="16"/>
          <w:szCs w:val="16"/>
          <w:color w:val="231F20"/>
          <w:spacing w:val="11"/>
        </w:rPr>
        <w:t xml:space="preserve"> </w:t>
      </w:r>
      <w:r>
        <w:rPr>
          <w:sz w:val="16"/>
          <w:szCs w:val="16"/>
          <w:color w:val="231F20"/>
          <w:spacing w:val="-15"/>
        </w:rPr>
        <w:t>long-term</w:t>
      </w:r>
      <w:r>
        <w:rPr>
          <w:sz w:val="16"/>
          <w:szCs w:val="16"/>
          <w:color w:val="231F20"/>
          <w:spacing w:val="10"/>
        </w:rPr>
        <w:t xml:space="preserve"> </w:t>
      </w:r>
      <w:r>
        <w:rPr>
          <w:sz w:val="16"/>
          <w:szCs w:val="16"/>
          <w:color w:val="231F20"/>
          <w:spacing w:val="-15"/>
        </w:rPr>
        <w:t>ventilatory</w:t>
      </w:r>
      <w:r>
        <w:rPr>
          <w:sz w:val="16"/>
          <w:szCs w:val="16"/>
          <w:color w:val="231F20"/>
          <w:spacing w:val="14"/>
        </w:rPr>
        <w:t xml:space="preserve"> </w:t>
      </w:r>
      <w:r>
        <w:rPr>
          <w:sz w:val="16"/>
          <w:szCs w:val="16"/>
          <w:color w:val="231F20"/>
          <w:spacing w:val="-15"/>
        </w:rPr>
        <w:t>support：a</w:t>
      </w:r>
      <w:r>
        <w:rPr>
          <w:sz w:val="16"/>
          <w:szCs w:val="16"/>
          <w:color w:val="231F20"/>
          <w:spacing w:val="10"/>
        </w:rPr>
        <w:t xml:space="preserve"> </w:t>
      </w:r>
      <w:r>
        <w:rPr>
          <w:sz w:val="16"/>
          <w:szCs w:val="16"/>
          <w:color w:val="231F20"/>
          <w:spacing w:val="-15"/>
        </w:rPr>
        <w:t>randomized</w:t>
      </w:r>
      <w:r>
        <w:rPr>
          <w:sz w:val="16"/>
          <w:szCs w:val="16"/>
          <w:color w:val="231F20"/>
        </w:rPr>
        <w:t xml:space="preserve"> </w:t>
      </w:r>
      <w:r>
        <w:rPr>
          <w:sz w:val="16"/>
          <w:szCs w:val="16"/>
          <w:color w:val="231F20"/>
          <w:spacing w:val="-7"/>
        </w:rPr>
        <w:t>controlled</w:t>
      </w:r>
      <w:r>
        <w:rPr>
          <w:sz w:val="16"/>
          <w:szCs w:val="16"/>
          <w:color w:val="231F20"/>
          <w:spacing w:val="18"/>
        </w:rPr>
        <w:t xml:space="preserve"> </w:t>
      </w:r>
      <w:r>
        <w:rPr>
          <w:sz w:val="16"/>
          <w:szCs w:val="16"/>
          <w:color w:val="231F20"/>
          <w:spacing w:val="-7"/>
        </w:rPr>
        <w:t>trial［J］</w:t>
      </w:r>
      <w:r>
        <w:rPr>
          <w:sz w:val="16"/>
          <w:szCs w:val="16"/>
          <w:color w:val="231F20"/>
          <w:spacing w:val="-21"/>
        </w:rPr>
        <w:t xml:space="preserve"> </w:t>
      </w:r>
      <w:r>
        <w:rPr>
          <w:sz w:val="16"/>
          <w:szCs w:val="16"/>
          <w:color w:val="231F20"/>
          <w:spacing w:val="-7"/>
        </w:rPr>
        <w:t>.</w:t>
      </w:r>
      <w:r>
        <w:rPr>
          <w:sz w:val="16"/>
          <w:szCs w:val="16"/>
          <w:color w:val="231F20"/>
          <w:spacing w:val="20"/>
        </w:rPr>
        <w:t xml:space="preserve"> </w:t>
      </w:r>
      <w:r>
        <w:rPr>
          <w:sz w:val="16"/>
          <w:szCs w:val="16"/>
          <w:color w:val="231F20"/>
          <w:spacing w:val="-7"/>
        </w:rPr>
        <w:t>Respirology，2018，23（</w:t>
      </w:r>
      <w:r>
        <w:rPr>
          <w:sz w:val="16"/>
          <w:szCs w:val="16"/>
          <w:color w:val="231F20"/>
          <w:spacing w:val="-8"/>
        </w:rPr>
        <w:t>2）：182-189.</w:t>
      </w:r>
      <w:r>
        <w:rPr>
          <w:sz w:val="16"/>
          <w:szCs w:val="16"/>
          <w:color w:val="231F20"/>
        </w:rPr>
        <w:t xml:space="preserve"> </w:t>
      </w:r>
      <w:r>
        <w:rPr>
          <w:sz w:val="16"/>
          <w:szCs w:val="16"/>
          <w:color w:val="231F20"/>
          <w:spacing w:val="-12"/>
        </w:rPr>
        <w:t>DOI：10.1111/resp.13181.</w:t>
      </w:r>
    </w:p>
    <w:p>
      <w:pPr>
        <w:pStyle w:val="BodyText"/>
        <w:ind w:left="487" w:right="8" w:hanging="487"/>
        <w:spacing w:before="41" w:line="220" w:lineRule="auto"/>
        <w:rPr>
          <w:sz w:val="16"/>
          <w:szCs w:val="16"/>
        </w:rPr>
      </w:pPr>
      <w:r>
        <w:rPr>
          <w:sz w:val="16"/>
          <w:szCs w:val="16"/>
          <w:color w:val="231F20"/>
          <w:spacing w:val="-1"/>
        </w:rPr>
        <w:t>［75］BALACHANDRAN</w:t>
      </w:r>
      <w:r>
        <w:rPr>
          <w:sz w:val="16"/>
          <w:szCs w:val="16"/>
          <w:color w:val="231F20"/>
          <w:spacing w:val="18"/>
          <w:w w:val="101"/>
        </w:rPr>
        <w:t xml:space="preserve"> </w:t>
      </w:r>
      <w:r>
        <w:rPr>
          <w:sz w:val="16"/>
          <w:szCs w:val="16"/>
          <w:color w:val="231F20"/>
          <w:spacing w:val="-1"/>
        </w:rPr>
        <w:t>A</w:t>
      </w:r>
      <w:r>
        <w:rPr>
          <w:sz w:val="16"/>
          <w:szCs w:val="16"/>
          <w:color w:val="231F20"/>
          <w:spacing w:val="16"/>
          <w:w w:val="101"/>
        </w:rPr>
        <w:t xml:space="preserve"> </w:t>
      </w:r>
      <w:r>
        <w:rPr>
          <w:sz w:val="16"/>
          <w:szCs w:val="16"/>
          <w:color w:val="231F20"/>
          <w:spacing w:val="-1"/>
        </w:rPr>
        <w:t>T，S</w:t>
      </w:r>
      <w:r>
        <w:rPr>
          <w:sz w:val="16"/>
          <w:szCs w:val="16"/>
          <w:color w:val="231F20"/>
          <w:spacing w:val="-2"/>
        </w:rPr>
        <w:t>TEELE</w:t>
      </w:r>
      <w:r>
        <w:rPr>
          <w:sz w:val="16"/>
          <w:szCs w:val="16"/>
          <w:color w:val="231F20"/>
          <w:spacing w:val="15"/>
        </w:rPr>
        <w:t xml:space="preserve"> </w:t>
      </w:r>
      <w:r>
        <w:rPr>
          <w:sz w:val="16"/>
          <w:szCs w:val="16"/>
          <w:color w:val="231F20"/>
          <w:spacing w:val="-2"/>
        </w:rPr>
        <w:t>J，ANGIELCZYK</w:t>
      </w:r>
      <w:r>
        <w:rPr>
          <w:sz w:val="16"/>
          <w:szCs w:val="16"/>
          <w:color w:val="231F20"/>
          <w:spacing w:val="21"/>
        </w:rPr>
        <w:t xml:space="preserve"> </w:t>
      </w:r>
      <w:r>
        <w:rPr>
          <w:sz w:val="16"/>
          <w:szCs w:val="16"/>
          <w:color w:val="231F20"/>
          <w:spacing w:val="-2"/>
        </w:rPr>
        <w:t>D，et</w:t>
      </w:r>
      <w:r>
        <w:rPr>
          <w:sz w:val="16"/>
          <w:szCs w:val="16"/>
          <w:color w:val="231F20"/>
          <w:spacing w:val="19"/>
        </w:rPr>
        <w:t xml:space="preserve"> </w:t>
      </w:r>
      <w:r>
        <w:rPr>
          <w:sz w:val="16"/>
          <w:szCs w:val="16"/>
          <w:color w:val="231F20"/>
          <w:spacing w:val="-2"/>
        </w:rPr>
        <w:t>al.</w:t>
      </w:r>
      <w:r>
        <w:rPr>
          <w:sz w:val="16"/>
          <w:szCs w:val="16"/>
          <w:color w:val="231F20"/>
        </w:rPr>
        <w:t xml:space="preserve"> </w:t>
      </w:r>
      <w:r>
        <w:rPr>
          <w:sz w:val="16"/>
          <w:szCs w:val="16"/>
          <w:color w:val="231F20"/>
          <w:spacing w:val="-13"/>
        </w:rPr>
        <w:t>Comparison</w:t>
      </w:r>
      <w:r>
        <w:rPr>
          <w:sz w:val="16"/>
          <w:szCs w:val="16"/>
          <w:color w:val="231F20"/>
          <w:spacing w:val="22"/>
        </w:rPr>
        <w:t xml:space="preserve"> </w:t>
      </w:r>
      <w:r>
        <w:rPr>
          <w:sz w:val="16"/>
          <w:szCs w:val="16"/>
          <w:color w:val="231F20"/>
          <w:spacing w:val="-13"/>
        </w:rPr>
        <w:t>of</w:t>
      </w:r>
      <w:r>
        <w:rPr>
          <w:sz w:val="16"/>
          <w:szCs w:val="16"/>
          <w:color w:val="231F20"/>
          <w:spacing w:val="8"/>
        </w:rPr>
        <w:t xml:space="preserve"> </w:t>
      </w:r>
      <w:r>
        <w:rPr>
          <w:sz w:val="16"/>
          <w:szCs w:val="16"/>
          <w:color w:val="231F20"/>
          <w:spacing w:val="-13"/>
        </w:rPr>
        <w:t>power</w:t>
      </w:r>
      <w:r>
        <w:rPr>
          <w:sz w:val="16"/>
          <w:szCs w:val="16"/>
          <w:color w:val="231F20"/>
          <w:spacing w:val="16"/>
        </w:rPr>
        <w:t xml:space="preserve"> </w:t>
      </w:r>
      <w:r>
        <w:rPr>
          <w:sz w:val="16"/>
          <w:szCs w:val="16"/>
          <w:color w:val="231F20"/>
          <w:spacing w:val="-13"/>
        </w:rPr>
        <w:t>training</w:t>
      </w:r>
      <w:r>
        <w:rPr>
          <w:sz w:val="16"/>
          <w:szCs w:val="16"/>
          <w:color w:val="231F20"/>
          <w:spacing w:val="17"/>
          <w:w w:val="101"/>
        </w:rPr>
        <w:t xml:space="preserve"> </w:t>
      </w:r>
      <w:r>
        <w:rPr>
          <w:sz w:val="16"/>
          <w:szCs w:val="16"/>
          <w:color w:val="231F20"/>
          <w:spacing w:val="-13"/>
        </w:rPr>
        <w:t>vs</w:t>
      </w:r>
      <w:r>
        <w:rPr>
          <w:sz w:val="16"/>
          <w:szCs w:val="16"/>
          <w:color w:val="231F20"/>
          <w:spacing w:val="17"/>
        </w:rPr>
        <w:t xml:space="preserve"> </w:t>
      </w:r>
      <w:r>
        <w:rPr>
          <w:sz w:val="16"/>
          <w:szCs w:val="16"/>
          <w:color w:val="231F20"/>
          <w:spacing w:val="-13"/>
        </w:rPr>
        <w:t>traditional</w:t>
      </w:r>
      <w:r>
        <w:rPr>
          <w:sz w:val="16"/>
          <w:szCs w:val="16"/>
          <w:color w:val="231F20"/>
          <w:spacing w:val="20"/>
        </w:rPr>
        <w:t xml:space="preserve"> </w:t>
      </w:r>
      <w:r>
        <w:rPr>
          <w:sz w:val="16"/>
          <w:szCs w:val="16"/>
          <w:color w:val="231F20"/>
          <w:spacing w:val="-13"/>
        </w:rPr>
        <w:t>strength</w:t>
      </w:r>
      <w:r>
        <w:rPr>
          <w:sz w:val="16"/>
          <w:szCs w:val="16"/>
          <w:color w:val="231F20"/>
          <w:spacing w:val="17"/>
        </w:rPr>
        <w:t xml:space="preserve"> </w:t>
      </w:r>
      <w:r>
        <w:rPr>
          <w:sz w:val="16"/>
          <w:szCs w:val="16"/>
          <w:color w:val="231F20"/>
          <w:spacing w:val="-13"/>
        </w:rPr>
        <w:t>training</w:t>
      </w:r>
      <w:r>
        <w:rPr>
          <w:sz w:val="16"/>
          <w:szCs w:val="16"/>
          <w:color w:val="231F20"/>
          <w:spacing w:val="18"/>
          <w:w w:val="102"/>
        </w:rPr>
        <w:t xml:space="preserve"> </w:t>
      </w:r>
      <w:r>
        <w:rPr>
          <w:sz w:val="16"/>
          <w:szCs w:val="16"/>
          <w:color w:val="231F20"/>
          <w:spacing w:val="-13"/>
        </w:rPr>
        <w:t>on</w:t>
      </w:r>
      <w:r>
        <w:rPr>
          <w:sz w:val="16"/>
          <w:szCs w:val="16"/>
          <w:color w:val="231F20"/>
        </w:rPr>
        <w:t xml:space="preserve"> </w:t>
      </w:r>
      <w:r>
        <w:rPr>
          <w:sz w:val="16"/>
          <w:szCs w:val="16"/>
          <w:color w:val="231F20"/>
          <w:spacing w:val="-13"/>
        </w:rPr>
        <w:t>physical</w:t>
      </w:r>
      <w:r>
        <w:rPr>
          <w:sz w:val="16"/>
          <w:szCs w:val="16"/>
          <w:color w:val="231F20"/>
          <w:spacing w:val="17"/>
        </w:rPr>
        <w:t xml:space="preserve"> </w:t>
      </w:r>
      <w:r>
        <w:rPr>
          <w:sz w:val="16"/>
          <w:szCs w:val="16"/>
          <w:color w:val="231F20"/>
          <w:spacing w:val="-13"/>
        </w:rPr>
        <w:t>function</w:t>
      </w:r>
      <w:r>
        <w:rPr>
          <w:sz w:val="16"/>
          <w:szCs w:val="16"/>
          <w:color w:val="231F20"/>
          <w:spacing w:val="15"/>
          <w:w w:val="101"/>
        </w:rPr>
        <w:t xml:space="preserve"> </w:t>
      </w:r>
      <w:r>
        <w:rPr>
          <w:sz w:val="16"/>
          <w:szCs w:val="16"/>
          <w:color w:val="231F20"/>
          <w:spacing w:val="-13"/>
        </w:rPr>
        <w:t>in</w:t>
      </w:r>
      <w:r>
        <w:rPr>
          <w:sz w:val="16"/>
          <w:szCs w:val="16"/>
          <w:color w:val="231F20"/>
          <w:spacing w:val="14"/>
          <w:w w:val="101"/>
        </w:rPr>
        <w:t xml:space="preserve"> </w:t>
      </w:r>
      <w:r>
        <w:rPr>
          <w:sz w:val="16"/>
          <w:szCs w:val="16"/>
          <w:color w:val="231F20"/>
          <w:spacing w:val="-13"/>
        </w:rPr>
        <w:t>older</w:t>
      </w:r>
      <w:r>
        <w:rPr>
          <w:sz w:val="16"/>
          <w:szCs w:val="16"/>
          <w:color w:val="231F20"/>
          <w:spacing w:val="13"/>
        </w:rPr>
        <w:t xml:space="preserve"> </w:t>
      </w:r>
      <w:r>
        <w:rPr>
          <w:sz w:val="16"/>
          <w:szCs w:val="16"/>
          <w:color w:val="231F20"/>
          <w:spacing w:val="-13"/>
        </w:rPr>
        <w:t>adults：a</w:t>
      </w:r>
      <w:r>
        <w:rPr>
          <w:sz w:val="16"/>
          <w:szCs w:val="16"/>
          <w:color w:val="231F20"/>
          <w:spacing w:val="16"/>
        </w:rPr>
        <w:t xml:space="preserve"> </w:t>
      </w:r>
      <w:r>
        <w:rPr>
          <w:sz w:val="16"/>
          <w:szCs w:val="16"/>
          <w:color w:val="231F20"/>
          <w:spacing w:val="-13"/>
        </w:rPr>
        <w:t>systematic</w:t>
      </w:r>
      <w:r>
        <w:rPr>
          <w:sz w:val="16"/>
          <w:szCs w:val="16"/>
          <w:color w:val="231F20"/>
          <w:spacing w:val="13"/>
          <w:w w:val="101"/>
        </w:rPr>
        <w:t xml:space="preserve"> </w:t>
      </w:r>
      <w:r>
        <w:rPr>
          <w:sz w:val="16"/>
          <w:szCs w:val="16"/>
          <w:color w:val="231F20"/>
          <w:spacing w:val="-13"/>
        </w:rPr>
        <w:t>review</w:t>
      </w:r>
      <w:r>
        <w:rPr>
          <w:sz w:val="16"/>
          <w:szCs w:val="16"/>
          <w:color w:val="231F20"/>
          <w:spacing w:val="14"/>
          <w:w w:val="101"/>
        </w:rPr>
        <w:t xml:space="preserve"> </w:t>
      </w:r>
      <w:r>
        <w:rPr>
          <w:sz w:val="16"/>
          <w:szCs w:val="16"/>
          <w:color w:val="231F20"/>
          <w:spacing w:val="-13"/>
        </w:rPr>
        <w:t>and</w:t>
      </w:r>
      <w:r>
        <w:rPr>
          <w:sz w:val="16"/>
          <w:szCs w:val="16"/>
          <w:color w:val="231F20"/>
          <w:spacing w:val="14"/>
          <w:w w:val="101"/>
        </w:rPr>
        <w:t xml:space="preserve"> </w:t>
      </w:r>
      <w:r>
        <w:rPr>
          <w:sz w:val="16"/>
          <w:szCs w:val="16"/>
          <w:color w:val="231F20"/>
          <w:spacing w:val="-13"/>
        </w:rPr>
        <w:t>meta-</w:t>
      </w:r>
      <w:r>
        <w:rPr>
          <w:sz w:val="16"/>
          <w:szCs w:val="16"/>
          <w:color w:val="231F20"/>
        </w:rPr>
        <w:t xml:space="preserve"> </w:t>
      </w:r>
      <w:r>
        <w:rPr>
          <w:sz w:val="16"/>
          <w:szCs w:val="16"/>
          <w:color w:val="231F20"/>
          <w:spacing w:val="-7"/>
        </w:rPr>
        <w:t>analysis［J］</w:t>
      </w:r>
      <w:r>
        <w:rPr>
          <w:sz w:val="16"/>
          <w:szCs w:val="16"/>
          <w:color w:val="231F20"/>
          <w:spacing w:val="-22"/>
        </w:rPr>
        <w:t xml:space="preserve"> </w:t>
      </w:r>
      <w:r>
        <w:rPr>
          <w:sz w:val="16"/>
          <w:szCs w:val="16"/>
          <w:color w:val="231F20"/>
          <w:spacing w:val="-7"/>
        </w:rPr>
        <w:t>.</w:t>
      </w:r>
      <w:r>
        <w:rPr>
          <w:sz w:val="16"/>
          <w:szCs w:val="16"/>
          <w:color w:val="231F20"/>
          <w:spacing w:val="17"/>
          <w:w w:val="101"/>
        </w:rPr>
        <w:t xml:space="preserve"> </w:t>
      </w:r>
      <w:r>
        <w:rPr>
          <w:sz w:val="16"/>
          <w:szCs w:val="16"/>
          <w:color w:val="231F20"/>
          <w:spacing w:val="-7"/>
        </w:rPr>
        <w:t>JAMA</w:t>
      </w:r>
      <w:r>
        <w:rPr>
          <w:sz w:val="16"/>
          <w:szCs w:val="16"/>
          <w:color w:val="231F20"/>
          <w:spacing w:val="23"/>
        </w:rPr>
        <w:t xml:space="preserve"> </w:t>
      </w:r>
      <w:r>
        <w:rPr>
          <w:sz w:val="16"/>
          <w:szCs w:val="16"/>
          <w:color w:val="231F20"/>
          <w:spacing w:val="-7"/>
        </w:rPr>
        <w:t>Netw</w:t>
      </w:r>
      <w:r>
        <w:rPr>
          <w:sz w:val="16"/>
          <w:szCs w:val="16"/>
          <w:color w:val="231F20"/>
          <w:spacing w:val="24"/>
        </w:rPr>
        <w:t xml:space="preserve"> </w:t>
      </w:r>
      <w:r>
        <w:rPr>
          <w:sz w:val="16"/>
          <w:szCs w:val="16"/>
          <w:color w:val="231F20"/>
          <w:spacing w:val="-7"/>
        </w:rPr>
        <w:t>Op</w:t>
      </w:r>
      <w:r>
        <w:rPr>
          <w:sz w:val="16"/>
          <w:szCs w:val="16"/>
          <w:color w:val="231F20"/>
          <w:spacing w:val="-8"/>
        </w:rPr>
        <w:t>en，2022，5（5</w:t>
      </w:r>
      <w:r>
        <w:rPr>
          <w:sz w:val="16"/>
          <w:szCs w:val="16"/>
          <w:color w:val="231F20"/>
          <w:spacing w:val="-11"/>
        </w:rPr>
        <w:t>）：</w:t>
      </w:r>
      <w:r>
        <w:rPr>
          <w:sz w:val="16"/>
          <w:szCs w:val="16"/>
          <w:color w:val="231F20"/>
          <w:spacing w:val="-8"/>
        </w:rPr>
        <w:t>e2211623.</w:t>
      </w:r>
      <w:r>
        <w:rPr>
          <w:sz w:val="16"/>
          <w:szCs w:val="16"/>
          <w:color w:val="231F20"/>
        </w:rPr>
        <w:t xml:space="preserve"> </w:t>
      </w:r>
      <w:r>
        <w:rPr>
          <w:sz w:val="16"/>
          <w:szCs w:val="16"/>
          <w:color w:val="231F20"/>
          <w:spacing w:val="-14"/>
        </w:rPr>
        <w:t>DOI：10.1001/jamanetwork</w:t>
      </w:r>
      <w:r>
        <w:rPr>
          <w:sz w:val="16"/>
          <w:szCs w:val="16"/>
          <w:color w:val="231F20"/>
          <w:spacing w:val="-15"/>
        </w:rPr>
        <w:t>open.2022.11623.</w:t>
      </w:r>
    </w:p>
    <w:p>
      <w:pPr>
        <w:pStyle w:val="BodyText"/>
        <w:ind w:left="485" w:hanging="485"/>
        <w:spacing w:before="42" w:line="221" w:lineRule="auto"/>
        <w:rPr>
          <w:sz w:val="16"/>
          <w:szCs w:val="16"/>
        </w:rPr>
      </w:pPr>
      <w:r>
        <w:rPr>
          <w:sz w:val="16"/>
          <w:szCs w:val="16"/>
          <w:color w:val="231F20"/>
          <w:spacing w:val="-12"/>
        </w:rPr>
        <w:t>［76］</w:t>
      </w:r>
      <w:r>
        <w:rPr>
          <w:sz w:val="16"/>
          <w:szCs w:val="16"/>
          <w:color w:val="231F20"/>
          <w:spacing w:val="-17"/>
        </w:rPr>
        <w:t xml:space="preserve"> </w:t>
      </w:r>
      <w:r>
        <w:rPr>
          <w:sz w:val="16"/>
          <w:szCs w:val="16"/>
          <w:color w:val="231F20"/>
          <w:spacing w:val="-12"/>
        </w:rPr>
        <w:t>BOTTARO</w:t>
      </w:r>
      <w:r>
        <w:rPr>
          <w:sz w:val="16"/>
          <w:szCs w:val="16"/>
          <w:color w:val="231F20"/>
          <w:spacing w:val="10"/>
        </w:rPr>
        <w:t xml:space="preserve"> </w:t>
      </w:r>
      <w:r>
        <w:rPr>
          <w:sz w:val="16"/>
          <w:szCs w:val="16"/>
          <w:color w:val="231F20"/>
          <w:spacing w:val="-12"/>
        </w:rPr>
        <w:t>M，</w:t>
      </w:r>
      <w:r>
        <w:rPr>
          <w:sz w:val="16"/>
          <w:szCs w:val="16"/>
          <w:color w:val="231F20"/>
          <w:spacing w:val="-11"/>
        </w:rPr>
        <w:t>MACHADO</w:t>
      </w:r>
      <w:r>
        <w:rPr>
          <w:sz w:val="16"/>
          <w:szCs w:val="16"/>
          <w:color w:val="231F20"/>
          <w:spacing w:val="10"/>
        </w:rPr>
        <w:t xml:space="preserve"> </w:t>
      </w:r>
      <w:r>
        <w:rPr>
          <w:sz w:val="16"/>
          <w:szCs w:val="16"/>
          <w:color w:val="231F20"/>
          <w:spacing w:val="-11"/>
        </w:rPr>
        <w:t>S</w:t>
      </w:r>
      <w:r>
        <w:rPr>
          <w:sz w:val="16"/>
          <w:szCs w:val="16"/>
          <w:color w:val="231F20"/>
          <w:spacing w:val="9"/>
        </w:rPr>
        <w:t xml:space="preserve"> </w:t>
      </w:r>
      <w:r>
        <w:rPr>
          <w:sz w:val="16"/>
          <w:szCs w:val="16"/>
          <w:color w:val="231F20"/>
          <w:spacing w:val="-11"/>
        </w:rPr>
        <w:t>N，NOGUEIRA</w:t>
      </w:r>
      <w:r>
        <w:rPr>
          <w:sz w:val="16"/>
          <w:szCs w:val="16"/>
          <w:color w:val="231F20"/>
          <w:spacing w:val="7"/>
        </w:rPr>
        <w:t xml:space="preserve"> </w:t>
      </w:r>
      <w:r>
        <w:rPr>
          <w:sz w:val="16"/>
          <w:szCs w:val="16"/>
          <w:color w:val="231F20"/>
          <w:spacing w:val="-11"/>
        </w:rPr>
        <w:t>W，et</w:t>
      </w:r>
      <w:r>
        <w:rPr>
          <w:sz w:val="16"/>
          <w:szCs w:val="16"/>
          <w:color w:val="231F20"/>
          <w:spacing w:val="8"/>
        </w:rPr>
        <w:t xml:space="preserve"> </w:t>
      </w:r>
      <w:r>
        <w:rPr>
          <w:sz w:val="16"/>
          <w:szCs w:val="16"/>
          <w:color w:val="231F20"/>
          <w:spacing w:val="-11"/>
        </w:rPr>
        <w:t>al.</w:t>
      </w:r>
      <w:r>
        <w:rPr>
          <w:sz w:val="16"/>
          <w:szCs w:val="16"/>
          <w:color w:val="231F20"/>
          <w:spacing w:val="8"/>
        </w:rPr>
        <w:t xml:space="preserve"> </w:t>
      </w:r>
      <w:r>
        <w:rPr>
          <w:sz w:val="16"/>
          <w:szCs w:val="16"/>
          <w:color w:val="231F20"/>
          <w:spacing w:val="-11"/>
        </w:rPr>
        <w:t>Effect</w:t>
      </w:r>
      <w:r>
        <w:rPr>
          <w:sz w:val="16"/>
          <w:szCs w:val="16"/>
          <w:color w:val="231F20"/>
          <w:spacing w:val="8"/>
        </w:rPr>
        <w:t xml:space="preserve"> </w:t>
      </w:r>
      <w:r>
        <w:rPr>
          <w:sz w:val="16"/>
          <w:szCs w:val="16"/>
          <w:color w:val="231F20"/>
          <w:spacing w:val="-11"/>
        </w:rPr>
        <w:t>o</w:t>
      </w:r>
      <w:r>
        <w:rPr>
          <w:sz w:val="16"/>
          <w:szCs w:val="16"/>
          <w:color w:val="231F20"/>
          <w:spacing w:val="2"/>
        </w:rPr>
        <w:t>f</w:t>
      </w:r>
      <w:r>
        <w:rPr>
          <w:sz w:val="16"/>
          <w:szCs w:val="16"/>
          <w:color w:val="231F20"/>
        </w:rPr>
        <w:t xml:space="preserve"> </w:t>
      </w:r>
      <w:r>
        <w:rPr>
          <w:sz w:val="16"/>
          <w:szCs w:val="16"/>
          <w:color w:val="231F20"/>
          <w:spacing w:val="-15"/>
        </w:rPr>
        <w:t>high</w:t>
      </w:r>
      <w:r>
        <w:rPr>
          <w:sz w:val="16"/>
          <w:szCs w:val="16"/>
          <w:color w:val="231F20"/>
          <w:spacing w:val="20"/>
        </w:rPr>
        <w:t xml:space="preserve"> </w:t>
      </w:r>
      <w:r>
        <w:rPr>
          <w:sz w:val="16"/>
          <w:szCs w:val="16"/>
          <w:color w:val="231F20"/>
          <w:spacing w:val="-15"/>
        </w:rPr>
        <w:t>versus</w:t>
      </w:r>
      <w:r>
        <w:rPr>
          <w:sz w:val="16"/>
          <w:szCs w:val="16"/>
          <w:color w:val="231F20"/>
          <w:spacing w:val="7"/>
        </w:rPr>
        <w:t xml:space="preserve"> </w:t>
      </w:r>
      <w:r>
        <w:rPr>
          <w:sz w:val="16"/>
          <w:szCs w:val="16"/>
          <w:color w:val="231F20"/>
          <w:spacing w:val="-15"/>
        </w:rPr>
        <w:t>low-velocity</w:t>
      </w:r>
      <w:r>
        <w:rPr>
          <w:sz w:val="16"/>
          <w:szCs w:val="16"/>
          <w:color w:val="231F20"/>
          <w:spacing w:val="8"/>
        </w:rPr>
        <w:t xml:space="preserve"> </w:t>
      </w:r>
      <w:r>
        <w:rPr>
          <w:sz w:val="16"/>
          <w:szCs w:val="16"/>
          <w:color w:val="231F20"/>
          <w:spacing w:val="-15"/>
        </w:rPr>
        <w:t>resistance</w:t>
      </w:r>
      <w:r>
        <w:rPr>
          <w:sz w:val="16"/>
          <w:szCs w:val="16"/>
          <w:color w:val="231F20"/>
          <w:spacing w:val="8"/>
        </w:rPr>
        <w:t xml:space="preserve"> </w:t>
      </w:r>
      <w:r>
        <w:rPr>
          <w:sz w:val="16"/>
          <w:szCs w:val="16"/>
          <w:color w:val="231F20"/>
          <w:spacing w:val="-15"/>
        </w:rPr>
        <w:t>training</w:t>
      </w:r>
      <w:r>
        <w:rPr>
          <w:sz w:val="16"/>
          <w:szCs w:val="16"/>
          <w:color w:val="231F20"/>
          <w:spacing w:val="8"/>
        </w:rPr>
        <w:t xml:space="preserve"> </w:t>
      </w:r>
      <w:r>
        <w:rPr>
          <w:sz w:val="16"/>
          <w:szCs w:val="16"/>
          <w:color w:val="231F20"/>
          <w:spacing w:val="-15"/>
        </w:rPr>
        <w:t>on</w:t>
      </w:r>
      <w:r>
        <w:rPr>
          <w:sz w:val="16"/>
          <w:szCs w:val="16"/>
          <w:color w:val="231F20"/>
          <w:spacing w:val="9"/>
        </w:rPr>
        <w:t xml:space="preserve"> </w:t>
      </w:r>
      <w:r>
        <w:rPr>
          <w:sz w:val="16"/>
          <w:szCs w:val="16"/>
          <w:color w:val="231F20"/>
          <w:spacing w:val="-15"/>
        </w:rPr>
        <w:t>muscular</w:t>
      </w:r>
      <w:r>
        <w:rPr>
          <w:sz w:val="16"/>
          <w:szCs w:val="16"/>
          <w:color w:val="231F20"/>
          <w:spacing w:val="4"/>
        </w:rPr>
        <w:t xml:space="preserve"> </w:t>
      </w:r>
      <w:r>
        <w:rPr>
          <w:sz w:val="16"/>
          <w:szCs w:val="16"/>
          <w:color w:val="231F20"/>
          <w:spacing w:val="-15"/>
        </w:rPr>
        <w:t>fitness</w:t>
      </w:r>
      <w:r>
        <w:rPr>
          <w:sz w:val="16"/>
          <w:szCs w:val="16"/>
          <w:color w:val="231F20"/>
          <w:spacing w:val="9"/>
        </w:rPr>
        <w:t xml:space="preserve"> </w:t>
      </w:r>
      <w:r>
        <w:rPr>
          <w:sz w:val="16"/>
          <w:szCs w:val="16"/>
          <w:color w:val="231F20"/>
          <w:spacing w:val="-15"/>
        </w:rPr>
        <w:t>and</w:t>
      </w:r>
      <w:r>
        <w:rPr>
          <w:sz w:val="16"/>
          <w:szCs w:val="16"/>
          <w:color w:val="231F20"/>
        </w:rPr>
        <w:t xml:space="preserve"> </w:t>
      </w:r>
      <w:r>
        <w:rPr>
          <w:sz w:val="16"/>
          <w:szCs w:val="16"/>
          <w:color w:val="231F20"/>
          <w:spacing w:val="-11"/>
        </w:rPr>
        <w:t>functional</w:t>
      </w:r>
      <w:r>
        <w:rPr>
          <w:sz w:val="16"/>
          <w:szCs w:val="16"/>
          <w:color w:val="231F20"/>
          <w:spacing w:val="14"/>
          <w:w w:val="101"/>
        </w:rPr>
        <w:t xml:space="preserve"> </w:t>
      </w:r>
      <w:r>
        <w:rPr>
          <w:sz w:val="16"/>
          <w:szCs w:val="16"/>
          <w:color w:val="231F20"/>
          <w:spacing w:val="-11"/>
        </w:rPr>
        <w:t>performance</w:t>
      </w:r>
      <w:r>
        <w:rPr>
          <w:sz w:val="16"/>
          <w:szCs w:val="16"/>
          <w:color w:val="231F20"/>
          <w:spacing w:val="16"/>
        </w:rPr>
        <w:t xml:space="preserve"> </w:t>
      </w:r>
      <w:r>
        <w:rPr>
          <w:sz w:val="16"/>
          <w:szCs w:val="16"/>
          <w:color w:val="231F20"/>
          <w:spacing w:val="-11"/>
        </w:rPr>
        <w:t>in</w:t>
      </w:r>
      <w:r>
        <w:rPr>
          <w:sz w:val="16"/>
          <w:szCs w:val="16"/>
          <w:color w:val="231F20"/>
          <w:spacing w:val="15"/>
        </w:rPr>
        <w:t xml:space="preserve"> </w:t>
      </w:r>
      <w:r>
        <w:rPr>
          <w:sz w:val="16"/>
          <w:szCs w:val="16"/>
          <w:color w:val="231F20"/>
          <w:spacing w:val="-11"/>
        </w:rPr>
        <w:t>older</w:t>
      </w:r>
      <w:r>
        <w:rPr>
          <w:sz w:val="16"/>
          <w:szCs w:val="16"/>
          <w:color w:val="231F20"/>
          <w:spacing w:val="14"/>
        </w:rPr>
        <w:t xml:space="preserve"> </w:t>
      </w:r>
      <w:r>
        <w:rPr>
          <w:sz w:val="16"/>
          <w:szCs w:val="16"/>
          <w:color w:val="231F20"/>
          <w:spacing w:val="-11"/>
        </w:rPr>
        <w:t>me</w:t>
      </w:r>
      <w:r>
        <w:rPr>
          <w:sz w:val="16"/>
          <w:szCs w:val="16"/>
          <w:color w:val="231F20"/>
          <w:spacing w:val="-12"/>
        </w:rPr>
        <w:t>n［J］.</w:t>
      </w:r>
      <w:r>
        <w:rPr>
          <w:sz w:val="16"/>
          <w:szCs w:val="16"/>
          <w:color w:val="231F20"/>
          <w:spacing w:val="15"/>
        </w:rPr>
        <w:t xml:space="preserve"> </w:t>
      </w:r>
      <w:r>
        <w:rPr>
          <w:sz w:val="16"/>
          <w:szCs w:val="16"/>
          <w:color w:val="231F20"/>
          <w:spacing w:val="-12"/>
        </w:rPr>
        <w:t>Eur</w:t>
      </w:r>
      <w:r>
        <w:rPr>
          <w:sz w:val="16"/>
          <w:szCs w:val="16"/>
          <w:color w:val="231F20"/>
          <w:spacing w:val="10"/>
        </w:rPr>
        <w:t xml:space="preserve"> </w:t>
      </w:r>
      <w:r>
        <w:rPr>
          <w:sz w:val="16"/>
          <w:szCs w:val="16"/>
          <w:color w:val="231F20"/>
          <w:spacing w:val="-12"/>
        </w:rPr>
        <w:t>J</w:t>
      </w:r>
      <w:r>
        <w:rPr>
          <w:sz w:val="16"/>
          <w:szCs w:val="16"/>
          <w:color w:val="231F20"/>
          <w:spacing w:val="15"/>
        </w:rPr>
        <w:t xml:space="preserve"> </w:t>
      </w:r>
      <w:r>
        <w:rPr>
          <w:sz w:val="16"/>
          <w:szCs w:val="16"/>
          <w:color w:val="231F20"/>
          <w:spacing w:val="-12"/>
        </w:rPr>
        <w:t>Appl</w:t>
      </w:r>
      <w:r>
        <w:rPr>
          <w:sz w:val="16"/>
          <w:szCs w:val="16"/>
          <w:color w:val="231F20"/>
          <w:spacing w:val="14"/>
          <w:w w:val="101"/>
        </w:rPr>
        <w:t xml:space="preserve"> </w:t>
      </w:r>
      <w:r>
        <w:rPr>
          <w:sz w:val="16"/>
          <w:szCs w:val="16"/>
          <w:color w:val="231F20"/>
          <w:spacing w:val="-12"/>
        </w:rPr>
        <w:t>Physiol，</w:t>
      </w:r>
      <w:r>
        <w:rPr>
          <w:sz w:val="16"/>
          <w:szCs w:val="16"/>
          <w:color w:val="231F20"/>
        </w:rPr>
        <w:t xml:space="preserve"> </w:t>
      </w:r>
      <w:r>
        <w:rPr>
          <w:sz w:val="16"/>
          <w:szCs w:val="16"/>
          <w:color w:val="231F20"/>
          <w:spacing w:val="-9"/>
        </w:rPr>
        <w:t>2007，99（3</w:t>
      </w:r>
      <w:r>
        <w:rPr>
          <w:sz w:val="16"/>
          <w:szCs w:val="16"/>
          <w:color w:val="231F20"/>
          <w:spacing w:val="-14"/>
        </w:rPr>
        <w:t>）：</w:t>
      </w:r>
      <w:r>
        <w:rPr>
          <w:sz w:val="16"/>
          <w:szCs w:val="16"/>
          <w:color w:val="231F20"/>
          <w:spacing w:val="-9"/>
        </w:rPr>
        <w:t>257-264. DOI：10.1007/s00421-006-0343-1.</w:t>
      </w:r>
    </w:p>
    <w:p>
      <w:pPr>
        <w:pStyle w:val="BodyText"/>
        <w:ind w:left="487" w:right="8" w:hanging="487"/>
        <w:spacing w:before="32" w:line="218" w:lineRule="auto"/>
        <w:rPr>
          <w:sz w:val="16"/>
          <w:szCs w:val="16"/>
        </w:rPr>
      </w:pPr>
      <w:r>
        <w:rPr>
          <w:sz w:val="16"/>
          <w:szCs w:val="16"/>
          <w:color w:val="231F20"/>
          <w:spacing w:val="-11"/>
        </w:rPr>
        <w:t>［</w:t>
      </w:r>
      <w:r>
        <w:rPr>
          <w:sz w:val="16"/>
          <w:szCs w:val="16"/>
          <w:color w:val="231F20"/>
          <w:spacing w:val="-10"/>
        </w:rPr>
        <w:t>77］NOGUEIRA</w:t>
      </w:r>
      <w:r>
        <w:rPr>
          <w:sz w:val="16"/>
          <w:szCs w:val="16"/>
          <w:color w:val="231F20"/>
          <w:spacing w:val="7"/>
        </w:rPr>
        <w:t xml:space="preserve"> </w:t>
      </w:r>
      <w:r>
        <w:rPr>
          <w:sz w:val="16"/>
          <w:szCs w:val="16"/>
          <w:color w:val="231F20"/>
          <w:spacing w:val="-10"/>
        </w:rPr>
        <w:t>W，GENTIL</w:t>
      </w:r>
      <w:r>
        <w:rPr>
          <w:sz w:val="16"/>
          <w:szCs w:val="16"/>
          <w:color w:val="231F20"/>
          <w:spacing w:val="7"/>
        </w:rPr>
        <w:t xml:space="preserve"> </w:t>
      </w:r>
      <w:r>
        <w:rPr>
          <w:sz w:val="16"/>
          <w:szCs w:val="16"/>
          <w:color w:val="231F20"/>
          <w:spacing w:val="-10"/>
        </w:rPr>
        <w:t>P，MELLO</w:t>
      </w:r>
      <w:r>
        <w:rPr>
          <w:sz w:val="16"/>
          <w:szCs w:val="16"/>
          <w:color w:val="231F20"/>
          <w:spacing w:val="9"/>
        </w:rPr>
        <w:t xml:space="preserve"> </w:t>
      </w:r>
      <w:r>
        <w:rPr>
          <w:sz w:val="16"/>
          <w:szCs w:val="16"/>
          <w:color w:val="231F20"/>
          <w:spacing w:val="-11"/>
        </w:rPr>
        <w:t>S</w:t>
      </w:r>
      <w:r>
        <w:rPr>
          <w:sz w:val="16"/>
          <w:szCs w:val="16"/>
          <w:color w:val="231F20"/>
          <w:spacing w:val="10"/>
        </w:rPr>
        <w:t xml:space="preserve"> </w:t>
      </w:r>
      <w:r>
        <w:rPr>
          <w:sz w:val="16"/>
          <w:szCs w:val="16"/>
          <w:color w:val="231F20"/>
          <w:spacing w:val="-11"/>
        </w:rPr>
        <w:t>M，et</w:t>
      </w:r>
      <w:r>
        <w:rPr>
          <w:sz w:val="16"/>
          <w:szCs w:val="16"/>
          <w:color w:val="231F20"/>
          <w:spacing w:val="8"/>
        </w:rPr>
        <w:t xml:space="preserve"> </w:t>
      </w:r>
      <w:r>
        <w:rPr>
          <w:sz w:val="16"/>
          <w:szCs w:val="16"/>
          <w:color w:val="231F20"/>
          <w:spacing w:val="-11"/>
        </w:rPr>
        <w:t>al.</w:t>
      </w:r>
      <w:r>
        <w:rPr>
          <w:sz w:val="16"/>
          <w:szCs w:val="16"/>
          <w:color w:val="231F20"/>
          <w:spacing w:val="8"/>
        </w:rPr>
        <w:t xml:space="preserve"> </w:t>
      </w:r>
      <w:r>
        <w:rPr>
          <w:sz w:val="16"/>
          <w:szCs w:val="16"/>
          <w:color w:val="231F20"/>
          <w:spacing w:val="-11"/>
        </w:rPr>
        <w:t>Effects</w:t>
      </w:r>
      <w:r>
        <w:rPr>
          <w:sz w:val="16"/>
          <w:szCs w:val="16"/>
          <w:color w:val="231F20"/>
          <w:spacing w:val="9"/>
        </w:rPr>
        <w:t xml:space="preserve"> </w:t>
      </w:r>
      <w:r>
        <w:rPr>
          <w:sz w:val="16"/>
          <w:szCs w:val="16"/>
          <w:color w:val="231F20"/>
          <w:spacing w:val="-11"/>
        </w:rPr>
        <w:t>of powe</w:t>
      </w:r>
      <w:r>
        <w:rPr>
          <w:sz w:val="16"/>
          <w:szCs w:val="16"/>
          <w:color w:val="231F20"/>
          <w:spacing w:val="-10"/>
        </w:rPr>
        <w:t>r</w:t>
      </w:r>
      <w:r>
        <w:rPr>
          <w:sz w:val="16"/>
          <w:szCs w:val="16"/>
          <w:color w:val="231F20"/>
        </w:rPr>
        <w:t xml:space="preserve"> </w:t>
      </w:r>
      <w:r>
        <w:rPr>
          <w:sz w:val="16"/>
          <w:szCs w:val="16"/>
          <w:color w:val="231F20"/>
          <w:spacing w:val="-15"/>
        </w:rPr>
        <w:t>training</w:t>
      </w:r>
      <w:r>
        <w:rPr>
          <w:sz w:val="16"/>
          <w:szCs w:val="16"/>
          <w:color w:val="231F20"/>
          <w:spacing w:val="6"/>
        </w:rPr>
        <w:t xml:space="preserve"> </w:t>
      </w:r>
      <w:r>
        <w:rPr>
          <w:sz w:val="16"/>
          <w:szCs w:val="16"/>
          <w:color w:val="231F20"/>
          <w:spacing w:val="-15"/>
        </w:rPr>
        <w:t>on</w:t>
      </w:r>
      <w:r>
        <w:rPr>
          <w:sz w:val="16"/>
          <w:szCs w:val="16"/>
          <w:color w:val="231F20"/>
          <w:spacing w:val="7"/>
        </w:rPr>
        <w:t xml:space="preserve"> </w:t>
      </w:r>
      <w:r>
        <w:rPr>
          <w:sz w:val="16"/>
          <w:szCs w:val="16"/>
          <w:color w:val="231F20"/>
          <w:spacing w:val="-15"/>
        </w:rPr>
        <w:t>muscle</w:t>
      </w:r>
      <w:r>
        <w:rPr>
          <w:sz w:val="16"/>
          <w:szCs w:val="16"/>
          <w:color w:val="231F20"/>
          <w:spacing w:val="4"/>
        </w:rPr>
        <w:t xml:space="preserve"> </w:t>
      </w:r>
      <w:r>
        <w:rPr>
          <w:sz w:val="16"/>
          <w:szCs w:val="16"/>
          <w:color w:val="231F20"/>
          <w:spacing w:val="-15"/>
        </w:rPr>
        <w:t>thickness</w:t>
      </w:r>
      <w:r>
        <w:rPr>
          <w:sz w:val="16"/>
          <w:szCs w:val="16"/>
          <w:color w:val="231F20"/>
          <w:spacing w:val="7"/>
        </w:rPr>
        <w:t xml:space="preserve"> </w:t>
      </w:r>
      <w:r>
        <w:rPr>
          <w:sz w:val="16"/>
          <w:szCs w:val="16"/>
          <w:color w:val="231F20"/>
          <w:spacing w:val="-15"/>
        </w:rPr>
        <w:t>of older</w:t>
      </w:r>
      <w:r>
        <w:rPr>
          <w:sz w:val="16"/>
          <w:szCs w:val="16"/>
          <w:color w:val="231F20"/>
          <w:spacing w:val="5"/>
        </w:rPr>
        <w:t xml:space="preserve"> </w:t>
      </w:r>
      <w:r>
        <w:rPr>
          <w:sz w:val="16"/>
          <w:szCs w:val="16"/>
          <w:color w:val="231F20"/>
          <w:spacing w:val="-15"/>
        </w:rPr>
        <w:t>men［J］.</w:t>
      </w:r>
      <w:r>
        <w:rPr>
          <w:sz w:val="16"/>
          <w:szCs w:val="16"/>
          <w:color w:val="231F20"/>
          <w:spacing w:val="7"/>
        </w:rPr>
        <w:t xml:space="preserve"> </w:t>
      </w:r>
      <w:r>
        <w:rPr>
          <w:sz w:val="16"/>
          <w:szCs w:val="16"/>
          <w:color w:val="231F20"/>
          <w:spacing w:val="-15"/>
        </w:rPr>
        <w:t>Int</w:t>
      </w:r>
      <w:r>
        <w:rPr>
          <w:sz w:val="16"/>
          <w:szCs w:val="16"/>
          <w:color w:val="231F20"/>
          <w:spacing w:val="2"/>
        </w:rPr>
        <w:t xml:space="preserve"> </w:t>
      </w:r>
      <w:r>
        <w:rPr>
          <w:sz w:val="16"/>
          <w:szCs w:val="16"/>
          <w:color w:val="231F20"/>
          <w:spacing w:val="-15"/>
        </w:rPr>
        <w:t>J</w:t>
      </w:r>
      <w:r>
        <w:rPr>
          <w:sz w:val="16"/>
          <w:szCs w:val="16"/>
          <w:color w:val="231F20"/>
          <w:spacing w:val="8"/>
        </w:rPr>
        <w:t xml:space="preserve"> </w:t>
      </w:r>
      <w:r>
        <w:rPr>
          <w:sz w:val="16"/>
          <w:szCs w:val="16"/>
          <w:color w:val="231F20"/>
          <w:spacing w:val="-15"/>
        </w:rPr>
        <w:t>Spor</w:t>
      </w:r>
      <w:r>
        <w:rPr>
          <w:sz w:val="16"/>
          <w:szCs w:val="16"/>
          <w:color w:val="231F20"/>
          <w:spacing w:val="-16"/>
        </w:rPr>
        <w:t>ts</w:t>
      </w:r>
      <w:r>
        <w:rPr>
          <w:sz w:val="16"/>
          <w:szCs w:val="16"/>
          <w:color w:val="231F20"/>
          <w:spacing w:val="9"/>
        </w:rPr>
        <w:t xml:space="preserve"> </w:t>
      </w:r>
      <w:r>
        <w:rPr>
          <w:sz w:val="16"/>
          <w:szCs w:val="16"/>
          <w:color w:val="231F20"/>
          <w:spacing w:val="-16"/>
        </w:rPr>
        <w:t>Med，</w:t>
      </w:r>
      <w:r>
        <w:rPr>
          <w:sz w:val="16"/>
          <w:szCs w:val="16"/>
          <w:color w:val="231F20"/>
        </w:rPr>
        <w:t xml:space="preserve"> </w:t>
      </w:r>
      <w:r>
        <w:rPr>
          <w:sz w:val="16"/>
          <w:szCs w:val="16"/>
          <w:color w:val="231F20"/>
          <w:spacing w:val="-9"/>
        </w:rPr>
        <w:t>2009，30（3</w:t>
      </w:r>
      <w:r>
        <w:rPr>
          <w:sz w:val="16"/>
          <w:szCs w:val="16"/>
          <w:color w:val="231F20"/>
          <w:spacing w:val="-15"/>
        </w:rPr>
        <w:t>）：</w:t>
      </w:r>
      <w:r>
        <w:rPr>
          <w:sz w:val="16"/>
          <w:szCs w:val="16"/>
          <w:color w:val="231F20"/>
          <w:spacing w:val="-9"/>
        </w:rPr>
        <w:t>200-204. DOI：10.1055</w:t>
      </w:r>
      <w:r>
        <w:rPr>
          <w:sz w:val="16"/>
          <w:szCs w:val="16"/>
          <w:color w:val="231F20"/>
          <w:spacing w:val="-10"/>
        </w:rPr>
        <w:t>/s-0028-1104584.</w:t>
      </w:r>
    </w:p>
    <w:p>
      <w:pPr>
        <w:pStyle w:val="BodyText"/>
        <w:ind w:left="488" w:right="8" w:hanging="488"/>
        <w:spacing w:before="31" w:line="205" w:lineRule="auto"/>
        <w:rPr>
          <w:sz w:val="16"/>
          <w:szCs w:val="16"/>
        </w:rPr>
      </w:pPr>
      <w:r>
        <w:rPr>
          <w:sz w:val="16"/>
          <w:szCs w:val="16"/>
          <w:color w:val="231F20"/>
          <w:spacing w:val="-7"/>
        </w:rPr>
        <w:t>［78］SERRA-PRAT</w:t>
      </w:r>
      <w:r>
        <w:rPr>
          <w:sz w:val="16"/>
          <w:szCs w:val="16"/>
          <w:color w:val="231F20"/>
          <w:spacing w:val="20"/>
          <w:w w:val="101"/>
        </w:rPr>
        <w:t xml:space="preserve"> </w:t>
      </w:r>
      <w:r>
        <w:rPr>
          <w:sz w:val="16"/>
          <w:szCs w:val="16"/>
          <w:color w:val="231F20"/>
          <w:spacing w:val="-7"/>
        </w:rPr>
        <w:t>M，SIST</w:t>
      </w:r>
      <w:r>
        <w:rPr>
          <w:sz w:val="16"/>
          <w:szCs w:val="16"/>
          <w:color w:val="231F20"/>
          <w:spacing w:val="11"/>
          <w:w w:val="101"/>
        </w:rPr>
        <w:t xml:space="preserve"> </w:t>
      </w:r>
      <w:r>
        <w:rPr>
          <w:sz w:val="16"/>
          <w:szCs w:val="16"/>
          <w:color w:val="231F20"/>
          <w:spacing w:val="-7"/>
        </w:rPr>
        <w:t>X，DOMENICH</w:t>
      </w:r>
      <w:r>
        <w:rPr>
          <w:sz w:val="16"/>
          <w:szCs w:val="16"/>
          <w:color w:val="231F20"/>
          <w:spacing w:val="15"/>
        </w:rPr>
        <w:t xml:space="preserve"> </w:t>
      </w:r>
      <w:r>
        <w:rPr>
          <w:sz w:val="16"/>
          <w:szCs w:val="16"/>
          <w:color w:val="231F20"/>
          <w:spacing w:val="-7"/>
        </w:rPr>
        <w:t>R，et</w:t>
      </w:r>
      <w:r>
        <w:rPr>
          <w:sz w:val="16"/>
          <w:szCs w:val="16"/>
          <w:color w:val="231F20"/>
          <w:spacing w:val="12"/>
          <w:w w:val="101"/>
        </w:rPr>
        <w:t xml:space="preserve"> </w:t>
      </w:r>
      <w:r>
        <w:rPr>
          <w:sz w:val="16"/>
          <w:szCs w:val="16"/>
          <w:color w:val="231F20"/>
          <w:spacing w:val="-7"/>
        </w:rPr>
        <w:t>al.</w:t>
      </w:r>
      <w:r>
        <w:rPr>
          <w:sz w:val="16"/>
          <w:szCs w:val="16"/>
          <w:color w:val="231F20"/>
          <w:spacing w:val="13"/>
        </w:rPr>
        <w:t xml:space="preserve"> </w:t>
      </w:r>
      <w:r>
        <w:rPr>
          <w:sz w:val="16"/>
          <w:szCs w:val="16"/>
          <w:color w:val="231F20"/>
          <w:spacing w:val="-7"/>
        </w:rPr>
        <w:t>Effectiveness</w:t>
      </w:r>
      <w:r>
        <w:rPr>
          <w:sz w:val="16"/>
          <w:szCs w:val="16"/>
          <w:color w:val="231F20"/>
        </w:rPr>
        <w:t xml:space="preserve"> </w:t>
      </w:r>
      <w:r>
        <w:rPr>
          <w:sz w:val="16"/>
          <w:szCs w:val="16"/>
          <w:color w:val="231F20"/>
          <w:spacing w:val="-14"/>
        </w:rPr>
        <w:t>of an</w:t>
      </w:r>
      <w:r>
        <w:rPr>
          <w:sz w:val="16"/>
          <w:szCs w:val="16"/>
          <w:color w:val="231F20"/>
          <w:spacing w:val="8"/>
        </w:rPr>
        <w:t xml:space="preserve"> </w:t>
      </w:r>
      <w:r>
        <w:rPr>
          <w:sz w:val="16"/>
          <w:szCs w:val="16"/>
          <w:color w:val="231F20"/>
          <w:spacing w:val="-14"/>
        </w:rPr>
        <w:t>intervention</w:t>
      </w:r>
      <w:r>
        <w:rPr>
          <w:sz w:val="16"/>
          <w:szCs w:val="16"/>
          <w:color w:val="231F20"/>
          <w:spacing w:val="5"/>
        </w:rPr>
        <w:t xml:space="preserve"> </w:t>
      </w:r>
      <w:r>
        <w:rPr>
          <w:sz w:val="16"/>
          <w:szCs w:val="16"/>
          <w:color w:val="231F20"/>
          <w:spacing w:val="-14"/>
        </w:rPr>
        <w:t>to</w:t>
      </w:r>
      <w:r>
        <w:rPr>
          <w:sz w:val="16"/>
          <w:szCs w:val="16"/>
          <w:color w:val="231F20"/>
          <w:spacing w:val="6"/>
        </w:rPr>
        <w:t xml:space="preserve"> </w:t>
      </w:r>
      <w:r>
        <w:rPr>
          <w:sz w:val="16"/>
          <w:szCs w:val="16"/>
          <w:color w:val="231F20"/>
          <w:spacing w:val="-14"/>
        </w:rPr>
        <w:t>prevent</w:t>
      </w:r>
      <w:r>
        <w:rPr>
          <w:sz w:val="16"/>
          <w:szCs w:val="16"/>
          <w:color w:val="231F20"/>
          <w:spacing w:val="4"/>
        </w:rPr>
        <w:t xml:space="preserve"> </w:t>
      </w:r>
      <w:r>
        <w:rPr>
          <w:sz w:val="16"/>
          <w:szCs w:val="16"/>
          <w:color w:val="231F20"/>
          <w:spacing w:val="-14"/>
        </w:rPr>
        <w:t>frailty</w:t>
      </w:r>
      <w:r>
        <w:rPr>
          <w:sz w:val="16"/>
          <w:szCs w:val="16"/>
          <w:color w:val="231F20"/>
          <w:spacing w:val="8"/>
        </w:rPr>
        <w:t xml:space="preserve"> </w:t>
      </w:r>
      <w:r>
        <w:rPr>
          <w:sz w:val="16"/>
          <w:szCs w:val="16"/>
          <w:color w:val="231F20"/>
          <w:spacing w:val="-14"/>
        </w:rPr>
        <w:t>in</w:t>
      </w:r>
      <w:r>
        <w:rPr>
          <w:sz w:val="16"/>
          <w:szCs w:val="16"/>
          <w:color w:val="231F20"/>
          <w:spacing w:val="5"/>
        </w:rPr>
        <w:t xml:space="preserve"> </w:t>
      </w:r>
      <w:r>
        <w:rPr>
          <w:sz w:val="16"/>
          <w:szCs w:val="16"/>
          <w:color w:val="231F20"/>
          <w:spacing w:val="-14"/>
        </w:rPr>
        <w:t>pre-frail</w:t>
      </w:r>
      <w:r>
        <w:rPr>
          <w:sz w:val="16"/>
          <w:szCs w:val="16"/>
          <w:color w:val="231F20"/>
          <w:spacing w:val="8"/>
        </w:rPr>
        <w:t xml:space="preserve"> </w:t>
      </w:r>
      <w:r>
        <w:rPr>
          <w:sz w:val="16"/>
          <w:szCs w:val="16"/>
          <w:color w:val="231F20"/>
          <w:spacing w:val="-15"/>
        </w:rPr>
        <w:t>community-dwelling</w:t>
      </w:r>
      <w:r>
        <w:rPr>
          <w:sz w:val="16"/>
          <w:szCs w:val="16"/>
          <w:color w:val="231F20"/>
        </w:rPr>
        <w:t xml:space="preserve"> </w:t>
      </w:r>
      <w:r>
        <w:rPr>
          <w:sz w:val="16"/>
          <w:szCs w:val="16"/>
          <w:color w:val="231F20"/>
          <w:spacing w:val="-14"/>
        </w:rPr>
        <w:t>older</w:t>
      </w:r>
      <w:r>
        <w:rPr>
          <w:sz w:val="16"/>
          <w:szCs w:val="16"/>
          <w:color w:val="231F20"/>
          <w:spacing w:val="12"/>
        </w:rPr>
        <w:t xml:space="preserve"> </w:t>
      </w:r>
      <w:r>
        <w:rPr>
          <w:sz w:val="16"/>
          <w:szCs w:val="16"/>
          <w:color w:val="231F20"/>
          <w:spacing w:val="-14"/>
        </w:rPr>
        <w:t>people</w:t>
      </w:r>
      <w:r>
        <w:rPr>
          <w:sz w:val="16"/>
          <w:szCs w:val="16"/>
          <w:color w:val="231F20"/>
          <w:spacing w:val="14"/>
          <w:w w:val="101"/>
        </w:rPr>
        <w:t xml:space="preserve"> </w:t>
      </w:r>
      <w:r>
        <w:rPr>
          <w:sz w:val="16"/>
          <w:szCs w:val="16"/>
          <w:color w:val="231F20"/>
          <w:spacing w:val="-14"/>
        </w:rPr>
        <w:t>consulting</w:t>
      </w:r>
      <w:r>
        <w:rPr>
          <w:sz w:val="16"/>
          <w:szCs w:val="16"/>
          <w:color w:val="231F20"/>
          <w:spacing w:val="14"/>
          <w:w w:val="102"/>
        </w:rPr>
        <w:t xml:space="preserve"> </w:t>
      </w:r>
      <w:r>
        <w:rPr>
          <w:sz w:val="16"/>
          <w:szCs w:val="16"/>
          <w:color w:val="231F20"/>
          <w:spacing w:val="-14"/>
        </w:rPr>
        <w:t>i</w:t>
      </w:r>
      <w:r>
        <w:rPr>
          <w:sz w:val="16"/>
          <w:szCs w:val="16"/>
          <w:color w:val="231F20"/>
          <w:spacing w:val="-15"/>
        </w:rPr>
        <w:t>n</w:t>
      </w:r>
      <w:r>
        <w:rPr>
          <w:sz w:val="16"/>
          <w:szCs w:val="16"/>
          <w:color w:val="231F20"/>
          <w:spacing w:val="12"/>
          <w:w w:val="101"/>
        </w:rPr>
        <w:t xml:space="preserve"> </w:t>
      </w:r>
      <w:r>
        <w:rPr>
          <w:sz w:val="16"/>
          <w:szCs w:val="16"/>
          <w:color w:val="231F20"/>
          <w:spacing w:val="-15"/>
        </w:rPr>
        <w:t>primary</w:t>
      </w:r>
      <w:r>
        <w:rPr>
          <w:sz w:val="16"/>
          <w:szCs w:val="16"/>
          <w:color w:val="231F20"/>
          <w:spacing w:val="14"/>
          <w:w w:val="101"/>
        </w:rPr>
        <w:t xml:space="preserve"> </w:t>
      </w:r>
      <w:r>
        <w:rPr>
          <w:sz w:val="16"/>
          <w:szCs w:val="16"/>
          <w:color w:val="231F20"/>
          <w:spacing w:val="-15"/>
        </w:rPr>
        <w:t>care：a</w:t>
      </w:r>
      <w:r>
        <w:rPr>
          <w:sz w:val="16"/>
          <w:szCs w:val="16"/>
          <w:color w:val="231F20"/>
          <w:spacing w:val="13"/>
        </w:rPr>
        <w:t xml:space="preserve"> </w:t>
      </w:r>
      <w:r>
        <w:rPr>
          <w:sz w:val="16"/>
          <w:szCs w:val="16"/>
          <w:color w:val="231F20"/>
          <w:spacing w:val="-15"/>
        </w:rPr>
        <w:t>randomised</w:t>
      </w:r>
      <w:r>
        <w:rPr>
          <w:sz w:val="16"/>
          <w:szCs w:val="16"/>
          <w:color w:val="231F20"/>
          <w:spacing w:val="14"/>
          <w:w w:val="101"/>
        </w:rPr>
        <w:t xml:space="preserve"> </w:t>
      </w:r>
      <w:r>
        <w:rPr>
          <w:sz w:val="16"/>
          <w:szCs w:val="16"/>
          <w:color w:val="231F20"/>
          <w:spacing w:val="-15"/>
        </w:rPr>
        <w:t>controlled</w:t>
      </w:r>
    </w:p>
    <w:p>
      <w:pPr>
        <w:spacing w:line="205" w:lineRule="auto"/>
        <w:sectPr>
          <w:type w:val="continuous"/>
          <w:pgSz w:w="11963" w:h="16158"/>
          <w:pgMar w:top="1300" w:right="954" w:bottom="0" w:left="961" w:header="930" w:footer="0" w:gutter="0"/>
          <w:cols w:equalWidth="0" w:num="2">
            <w:col w:w="5116" w:space="100"/>
            <w:col w:w="4831" w:space="0"/>
          </w:cols>
        </w:sectPr>
        <w:rPr>
          <w:sz w:val="16"/>
          <w:szCs w:val="16"/>
        </w:rPr>
      </w:pPr>
    </w:p>
    <w:p>
      <w:pPr>
        <w:spacing w:before="5"/>
        <w:rPr/>
      </w:pPr>
      <w:r/>
    </w:p>
    <w:p>
      <w:pPr>
        <w:sectPr>
          <w:headerReference w:type="default" r:id="rId15"/>
          <w:pgSz w:w="11963" w:h="16158"/>
          <w:pgMar w:top="1302" w:right="912" w:bottom="0" w:left="961" w:header="933" w:footer="0" w:gutter="0"/>
          <w:cols w:equalWidth="0" w:num="1">
            <w:col w:w="10089" w:space="0"/>
          </w:cols>
        </w:sectPr>
        <w:rPr/>
      </w:pPr>
    </w:p>
    <w:p>
      <w:pPr>
        <w:pStyle w:val="BodyText"/>
        <w:ind w:left="501" w:right="324" w:hanging="14"/>
        <w:spacing w:before="37" w:line="227" w:lineRule="auto"/>
        <w:rPr>
          <w:sz w:val="16"/>
          <w:szCs w:val="16"/>
        </w:rPr>
      </w:pPr>
      <w:r>
        <w:rPr>
          <w:sz w:val="16"/>
          <w:szCs w:val="16"/>
          <w:color w:val="231F20"/>
          <w:spacing w:val="-4"/>
        </w:rPr>
        <w:t>trial［J］ .</w:t>
      </w:r>
      <w:r>
        <w:rPr>
          <w:sz w:val="16"/>
          <w:szCs w:val="16"/>
          <w:color w:val="231F20"/>
          <w:spacing w:val="29"/>
        </w:rPr>
        <w:t xml:space="preserve"> </w:t>
      </w:r>
      <w:r>
        <w:rPr>
          <w:sz w:val="16"/>
          <w:szCs w:val="16"/>
          <w:color w:val="231F20"/>
          <w:spacing w:val="-4"/>
        </w:rPr>
        <w:t>Age</w:t>
      </w:r>
      <w:r>
        <w:rPr>
          <w:sz w:val="16"/>
          <w:szCs w:val="16"/>
          <w:color w:val="231F20"/>
          <w:spacing w:val="28"/>
          <w:w w:val="101"/>
        </w:rPr>
        <w:t xml:space="preserve"> </w:t>
      </w:r>
      <w:r>
        <w:rPr>
          <w:sz w:val="16"/>
          <w:szCs w:val="16"/>
          <w:color w:val="231F20"/>
          <w:spacing w:val="-4"/>
        </w:rPr>
        <w:t>Ageing，2017，46（3</w:t>
      </w:r>
      <w:r>
        <w:rPr>
          <w:sz w:val="16"/>
          <w:szCs w:val="16"/>
          <w:color w:val="231F20"/>
          <w:spacing w:val="6"/>
        </w:rPr>
        <w:t>）：</w:t>
      </w:r>
      <w:r>
        <w:rPr>
          <w:sz w:val="16"/>
          <w:szCs w:val="16"/>
          <w:color w:val="231F20"/>
          <w:spacing w:val="-4"/>
        </w:rPr>
        <w:t>401-407</w:t>
      </w:r>
      <w:r>
        <w:rPr>
          <w:sz w:val="16"/>
          <w:szCs w:val="16"/>
          <w:color w:val="231F20"/>
          <w:spacing w:val="-29"/>
        </w:rPr>
        <w:t xml:space="preserve"> </w:t>
      </w:r>
      <w:r>
        <w:rPr>
          <w:sz w:val="16"/>
          <w:szCs w:val="16"/>
          <w:color w:val="231F20"/>
          <w:spacing w:val="-4"/>
        </w:rPr>
        <w:t>.</w:t>
      </w:r>
      <w:r>
        <w:rPr>
          <w:sz w:val="16"/>
          <w:szCs w:val="16"/>
          <w:color w:val="231F20"/>
          <w:spacing w:val="31"/>
          <w:w w:val="101"/>
        </w:rPr>
        <w:t xml:space="preserve"> </w:t>
      </w:r>
      <w:r>
        <w:rPr>
          <w:sz w:val="16"/>
          <w:szCs w:val="16"/>
          <w:color w:val="231F20"/>
          <w:spacing w:val="-4"/>
        </w:rPr>
        <w:t>DOI：</w:t>
      </w:r>
      <w:r>
        <w:rPr>
          <w:sz w:val="16"/>
          <w:szCs w:val="16"/>
          <w:color w:val="231F20"/>
        </w:rPr>
        <w:t xml:space="preserve"> </w:t>
      </w:r>
      <w:r>
        <w:rPr>
          <w:sz w:val="16"/>
          <w:szCs w:val="16"/>
          <w:color w:val="231F20"/>
          <w:spacing w:val="-14"/>
          <w:w w:val="96"/>
        </w:rPr>
        <w:t>10.1093/ageing/afw242.</w:t>
      </w:r>
    </w:p>
    <w:p>
      <w:pPr>
        <w:pStyle w:val="BodyText"/>
        <w:ind w:left="487" w:right="292" w:hanging="487"/>
        <w:spacing w:before="3" w:line="218" w:lineRule="auto"/>
        <w:rPr>
          <w:sz w:val="16"/>
          <w:szCs w:val="16"/>
        </w:rPr>
      </w:pPr>
      <w:r>
        <w:rPr>
          <w:sz w:val="16"/>
          <w:szCs w:val="16"/>
          <w:color w:val="231F20"/>
          <w:spacing w:val="-3"/>
        </w:rPr>
        <w:t>［79］RYDWIK</w:t>
      </w:r>
      <w:r>
        <w:rPr>
          <w:sz w:val="16"/>
          <w:szCs w:val="16"/>
          <w:color w:val="231F20"/>
          <w:spacing w:val="38"/>
        </w:rPr>
        <w:t xml:space="preserve"> </w:t>
      </w:r>
      <w:r>
        <w:rPr>
          <w:sz w:val="16"/>
          <w:szCs w:val="16"/>
          <w:color w:val="231F20"/>
          <w:spacing w:val="-3"/>
        </w:rPr>
        <w:t>E，</w:t>
      </w:r>
      <w:r>
        <w:rPr>
          <w:sz w:val="16"/>
          <w:szCs w:val="16"/>
          <w:color w:val="231F20"/>
          <w:spacing w:val="-24"/>
        </w:rPr>
        <w:t xml:space="preserve"> </w:t>
      </w:r>
      <w:r>
        <w:rPr>
          <w:sz w:val="16"/>
          <w:szCs w:val="16"/>
          <w:color w:val="231F20"/>
          <w:spacing w:val="-3"/>
        </w:rPr>
        <w:t>LAMMES</w:t>
      </w:r>
      <w:r>
        <w:rPr>
          <w:sz w:val="16"/>
          <w:szCs w:val="16"/>
          <w:color w:val="231F20"/>
          <w:spacing w:val="28"/>
        </w:rPr>
        <w:t xml:space="preserve"> </w:t>
      </w:r>
      <w:r>
        <w:rPr>
          <w:sz w:val="16"/>
          <w:szCs w:val="16"/>
          <w:color w:val="231F20"/>
          <w:spacing w:val="-3"/>
        </w:rPr>
        <w:t>E，</w:t>
      </w:r>
      <w:r>
        <w:rPr>
          <w:sz w:val="16"/>
          <w:szCs w:val="16"/>
          <w:color w:val="231F20"/>
          <w:spacing w:val="-24"/>
        </w:rPr>
        <w:t xml:space="preserve"> </w:t>
      </w:r>
      <w:r>
        <w:rPr>
          <w:sz w:val="16"/>
          <w:szCs w:val="16"/>
          <w:color w:val="231F20"/>
          <w:spacing w:val="-3"/>
        </w:rPr>
        <w:t>FR</w:t>
      </w:r>
      <w:r>
        <w:rPr>
          <w:rFonts w:ascii="SimSun" w:hAnsi="SimSun" w:eastAsia="SimSun" w:cs="SimSun"/>
          <w:sz w:val="16"/>
          <w:szCs w:val="16"/>
          <w:color w:val="231F20"/>
          <w:spacing w:val="-3"/>
        </w:rPr>
        <w:t>Ä</w:t>
      </w:r>
      <w:r>
        <w:rPr>
          <w:sz w:val="16"/>
          <w:szCs w:val="16"/>
          <w:color w:val="231F20"/>
          <w:spacing w:val="-3"/>
        </w:rPr>
        <w:t>NDIN</w:t>
      </w:r>
      <w:r>
        <w:rPr>
          <w:sz w:val="16"/>
          <w:szCs w:val="16"/>
          <w:color w:val="231F20"/>
          <w:spacing w:val="30"/>
        </w:rPr>
        <w:t xml:space="preserve"> </w:t>
      </w:r>
      <w:r>
        <w:rPr>
          <w:sz w:val="16"/>
          <w:szCs w:val="16"/>
          <w:color w:val="231F20"/>
          <w:spacing w:val="-3"/>
        </w:rPr>
        <w:t>K，</w:t>
      </w:r>
      <w:r>
        <w:rPr>
          <w:sz w:val="16"/>
          <w:szCs w:val="16"/>
          <w:color w:val="231F20"/>
          <w:spacing w:val="-26"/>
        </w:rPr>
        <w:t xml:space="preserve"> </w:t>
      </w:r>
      <w:r>
        <w:rPr>
          <w:sz w:val="16"/>
          <w:szCs w:val="16"/>
          <w:color w:val="231F20"/>
          <w:spacing w:val="-3"/>
        </w:rPr>
        <w:t>et</w:t>
      </w:r>
      <w:r>
        <w:rPr>
          <w:sz w:val="16"/>
          <w:szCs w:val="16"/>
          <w:color w:val="231F20"/>
          <w:spacing w:val="28"/>
        </w:rPr>
        <w:t xml:space="preserve"> </w:t>
      </w:r>
      <w:r>
        <w:rPr>
          <w:sz w:val="16"/>
          <w:szCs w:val="16"/>
          <w:color w:val="231F20"/>
          <w:spacing w:val="-3"/>
        </w:rPr>
        <w:t>al.</w:t>
      </w:r>
      <w:r>
        <w:rPr>
          <w:sz w:val="16"/>
          <w:szCs w:val="16"/>
          <w:color w:val="231F20"/>
          <w:spacing w:val="27"/>
          <w:w w:val="102"/>
        </w:rPr>
        <w:t xml:space="preserve"> </w:t>
      </w:r>
      <w:r>
        <w:rPr>
          <w:sz w:val="16"/>
          <w:szCs w:val="16"/>
          <w:color w:val="231F20"/>
          <w:spacing w:val="-3"/>
        </w:rPr>
        <w:t>Effects</w:t>
      </w:r>
      <w:r>
        <w:rPr>
          <w:sz w:val="16"/>
          <w:szCs w:val="16"/>
          <w:color w:val="231F20"/>
          <w:spacing w:val="27"/>
          <w:w w:val="101"/>
        </w:rPr>
        <w:t xml:space="preserve"> </w:t>
      </w:r>
      <w:r>
        <w:rPr>
          <w:sz w:val="16"/>
          <w:szCs w:val="16"/>
          <w:color w:val="231F20"/>
          <w:spacing w:val="-3"/>
        </w:rPr>
        <w:t>of</w:t>
      </w:r>
      <w:r>
        <w:rPr>
          <w:sz w:val="16"/>
          <w:szCs w:val="16"/>
          <w:color w:val="231F20"/>
          <w:spacing w:val="18"/>
        </w:rPr>
        <w:t xml:space="preserve"> </w:t>
      </w:r>
      <w:r>
        <w:rPr>
          <w:sz w:val="16"/>
          <w:szCs w:val="16"/>
          <w:color w:val="231F20"/>
          <w:spacing w:val="-3"/>
        </w:rPr>
        <w:t>a</w:t>
      </w:r>
      <w:r>
        <w:rPr>
          <w:sz w:val="16"/>
          <w:szCs w:val="16"/>
          <w:color w:val="231F20"/>
        </w:rPr>
        <w:t xml:space="preserve"> </w:t>
      </w:r>
      <w:r>
        <w:rPr>
          <w:sz w:val="16"/>
          <w:szCs w:val="16"/>
          <w:color w:val="231F20"/>
          <w:spacing w:val="-15"/>
        </w:rPr>
        <w:t>physical</w:t>
      </w:r>
      <w:r>
        <w:rPr>
          <w:sz w:val="16"/>
          <w:szCs w:val="16"/>
          <w:color w:val="231F20"/>
          <w:spacing w:val="8"/>
        </w:rPr>
        <w:t xml:space="preserve"> </w:t>
      </w:r>
      <w:r>
        <w:rPr>
          <w:sz w:val="16"/>
          <w:szCs w:val="16"/>
          <w:color w:val="231F20"/>
          <w:spacing w:val="-15"/>
        </w:rPr>
        <w:t>and</w:t>
      </w:r>
      <w:r>
        <w:rPr>
          <w:sz w:val="16"/>
          <w:szCs w:val="16"/>
          <w:color w:val="231F20"/>
          <w:spacing w:val="8"/>
        </w:rPr>
        <w:t xml:space="preserve"> </w:t>
      </w:r>
      <w:r>
        <w:rPr>
          <w:sz w:val="16"/>
          <w:szCs w:val="16"/>
          <w:color w:val="231F20"/>
          <w:spacing w:val="-15"/>
        </w:rPr>
        <w:t>nutritional</w:t>
      </w:r>
      <w:r>
        <w:rPr>
          <w:sz w:val="16"/>
          <w:szCs w:val="16"/>
          <w:color w:val="231F20"/>
          <w:spacing w:val="9"/>
        </w:rPr>
        <w:t xml:space="preserve"> </w:t>
      </w:r>
      <w:r>
        <w:rPr>
          <w:sz w:val="16"/>
          <w:szCs w:val="16"/>
          <w:color w:val="231F20"/>
          <w:spacing w:val="-15"/>
        </w:rPr>
        <w:t>intervention</w:t>
      </w:r>
      <w:r>
        <w:rPr>
          <w:sz w:val="16"/>
          <w:szCs w:val="16"/>
          <w:color w:val="231F20"/>
          <w:spacing w:val="7"/>
        </w:rPr>
        <w:t xml:space="preserve"> </w:t>
      </w:r>
      <w:r>
        <w:rPr>
          <w:sz w:val="16"/>
          <w:szCs w:val="16"/>
          <w:color w:val="231F20"/>
          <w:spacing w:val="-15"/>
        </w:rPr>
        <w:t>program</w:t>
      </w:r>
      <w:r>
        <w:rPr>
          <w:sz w:val="16"/>
          <w:szCs w:val="16"/>
          <w:color w:val="231F20"/>
          <w:spacing w:val="4"/>
        </w:rPr>
        <w:t xml:space="preserve"> </w:t>
      </w:r>
      <w:r>
        <w:rPr>
          <w:sz w:val="16"/>
          <w:szCs w:val="16"/>
          <w:color w:val="231F20"/>
          <w:spacing w:val="-15"/>
        </w:rPr>
        <w:t>for</w:t>
      </w:r>
      <w:r>
        <w:rPr>
          <w:sz w:val="16"/>
          <w:szCs w:val="16"/>
          <w:color w:val="231F20"/>
          <w:spacing w:val="3"/>
        </w:rPr>
        <w:t xml:space="preserve"> </w:t>
      </w:r>
      <w:r>
        <w:rPr>
          <w:sz w:val="16"/>
          <w:szCs w:val="16"/>
          <w:color w:val="231F20"/>
          <w:spacing w:val="-15"/>
        </w:rPr>
        <w:t>f</w:t>
      </w:r>
      <w:r>
        <w:rPr>
          <w:sz w:val="16"/>
          <w:szCs w:val="16"/>
          <w:color w:val="231F20"/>
          <w:spacing w:val="-16"/>
        </w:rPr>
        <w:t>rail</w:t>
      </w:r>
      <w:r>
        <w:rPr>
          <w:sz w:val="16"/>
          <w:szCs w:val="16"/>
          <w:color w:val="231F20"/>
          <w:spacing w:val="9"/>
        </w:rPr>
        <w:t xml:space="preserve"> </w:t>
      </w:r>
      <w:r>
        <w:rPr>
          <w:sz w:val="16"/>
          <w:szCs w:val="16"/>
          <w:color w:val="231F20"/>
          <w:spacing w:val="-16"/>
        </w:rPr>
        <w:t>elderly</w:t>
      </w:r>
      <w:r>
        <w:rPr>
          <w:sz w:val="16"/>
          <w:szCs w:val="16"/>
          <w:color w:val="231F20"/>
          <w:spacing w:val="7"/>
        </w:rPr>
        <w:t xml:space="preserve"> </w:t>
      </w:r>
      <w:r>
        <w:rPr>
          <w:sz w:val="16"/>
          <w:szCs w:val="16"/>
          <w:color w:val="231F20"/>
          <w:spacing w:val="-16"/>
        </w:rPr>
        <w:t>people</w:t>
      </w:r>
      <w:r>
        <w:rPr>
          <w:sz w:val="16"/>
          <w:szCs w:val="16"/>
          <w:color w:val="231F20"/>
        </w:rPr>
        <w:t xml:space="preserve"> </w:t>
      </w:r>
      <w:r>
        <w:rPr>
          <w:sz w:val="16"/>
          <w:szCs w:val="16"/>
          <w:color w:val="231F20"/>
          <w:spacing w:val="-12"/>
        </w:rPr>
        <w:t>over</w:t>
      </w:r>
      <w:r>
        <w:rPr>
          <w:sz w:val="16"/>
          <w:szCs w:val="16"/>
          <w:color w:val="231F20"/>
          <w:spacing w:val="16"/>
        </w:rPr>
        <w:t xml:space="preserve"> </w:t>
      </w:r>
      <w:r>
        <w:rPr>
          <w:sz w:val="16"/>
          <w:szCs w:val="16"/>
          <w:color w:val="231F20"/>
          <w:spacing w:val="-12"/>
        </w:rPr>
        <w:t>age</w:t>
      </w:r>
      <w:r>
        <w:rPr>
          <w:sz w:val="16"/>
          <w:szCs w:val="16"/>
          <w:color w:val="231F20"/>
          <w:spacing w:val="16"/>
        </w:rPr>
        <w:t xml:space="preserve"> </w:t>
      </w:r>
      <w:r>
        <w:rPr>
          <w:sz w:val="16"/>
          <w:szCs w:val="16"/>
          <w:color w:val="231F20"/>
          <w:spacing w:val="-12"/>
        </w:rPr>
        <w:t>75.</w:t>
      </w:r>
      <w:r>
        <w:rPr>
          <w:sz w:val="16"/>
          <w:szCs w:val="16"/>
          <w:color w:val="231F20"/>
          <w:spacing w:val="17"/>
        </w:rPr>
        <w:t xml:space="preserve"> </w:t>
      </w:r>
      <w:r>
        <w:rPr>
          <w:sz w:val="16"/>
          <w:szCs w:val="16"/>
          <w:color w:val="231F20"/>
          <w:spacing w:val="-12"/>
        </w:rPr>
        <w:t>A</w:t>
      </w:r>
      <w:r>
        <w:rPr>
          <w:sz w:val="16"/>
          <w:szCs w:val="16"/>
          <w:color w:val="231F20"/>
          <w:spacing w:val="16"/>
        </w:rPr>
        <w:t xml:space="preserve"> </w:t>
      </w:r>
      <w:r>
        <w:rPr>
          <w:sz w:val="16"/>
          <w:szCs w:val="16"/>
          <w:color w:val="231F20"/>
          <w:spacing w:val="-12"/>
        </w:rPr>
        <w:t>randomized</w:t>
      </w:r>
      <w:r>
        <w:rPr>
          <w:sz w:val="16"/>
          <w:szCs w:val="16"/>
          <w:color w:val="231F20"/>
          <w:spacing w:val="18"/>
        </w:rPr>
        <w:t xml:space="preserve"> </w:t>
      </w:r>
      <w:r>
        <w:rPr>
          <w:sz w:val="16"/>
          <w:szCs w:val="16"/>
          <w:color w:val="231F20"/>
          <w:spacing w:val="-12"/>
        </w:rPr>
        <w:t>controlled</w:t>
      </w:r>
      <w:r>
        <w:rPr>
          <w:sz w:val="16"/>
          <w:szCs w:val="16"/>
          <w:color w:val="231F20"/>
          <w:spacing w:val="16"/>
        </w:rPr>
        <w:t xml:space="preserve"> </w:t>
      </w:r>
      <w:r>
        <w:rPr>
          <w:sz w:val="16"/>
          <w:szCs w:val="16"/>
          <w:color w:val="231F20"/>
          <w:spacing w:val="-12"/>
        </w:rPr>
        <w:t>pilot</w:t>
      </w:r>
      <w:r>
        <w:rPr>
          <w:sz w:val="16"/>
          <w:szCs w:val="16"/>
          <w:color w:val="231F20"/>
          <w:spacing w:val="15"/>
          <w:w w:val="101"/>
        </w:rPr>
        <w:t xml:space="preserve"> </w:t>
      </w:r>
      <w:r>
        <w:rPr>
          <w:sz w:val="16"/>
          <w:szCs w:val="16"/>
          <w:color w:val="231F20"/>
          <w:spacing w:val="-12"/>
        </w:rPr>
        <w:t>treatment</w:t>
      </w:r>
      <w:r>
        <w:rPr>
          <w:sz w:val="16"/>
          <w:szCs w:val="16"/>
          <w:color w:val="231F20"/>
          <w:spacing w:val="15"/>
          <w:w w:val="101"/>
        </w:rPr>
        <w:t xml:space="preserve"> </w:t>
      </w:r>
      <w:r>
        <w:rPr>
          <w:sz w:val="16"/>
          <w:szCs w:val="16"/>
          <w:color w:val="231F20"/>
          <w:spacing w:val="-12"/>
        </w:rPr>
        <w:t>tri</w:t>
      </w:r>
      <w:r>
        <w:rPr>
          <w:sz w:val="16"/>
          <w:szCs w:val="16"/>
          <w:color w:val="231F20"/>
          <w:spacing w:val="-13"/>
        </w:rPr>
        <w:t>al［J］.</w:t>
      </w:r>
      <w:r>
        <w:rPr>
          <w:sz w:val="16"/>
          <w:szCs w:val="16"/>
          <w:color w:val="231F20"/>
        </w:rPr>
        <w:t xml:space="preserve"> </w:t>
      </w:r>
      <w:r>
        <w:rPr>
          <w:sz w:val="16"/>
          <w:szCs w:val="16"/>
          <w:color w:val="231F20"/>
          <w:spacing w:val="-10"/>
        </w:rPr>
        <w:t>Aging</w:t>
      </w:r>
      <w:r>
        <w:rPr>
          <w:sz w:val="16"/>
          <w:szCs w:val="16"/>
          <w:color w:val="231F20"/>
          <w:spacing w:val="15"/>
        </w:rPr>
        <w:t xml:space="preserve"> </w:t>
      </w:r>
      <w:r>
        <w:rPr>
          <w:sz w:val="16"/>
          <w:szCs w:val="16"/>
          <w:color w:val="231F20"/>
          <w:spacing w:val="-10"/>
        </w:rPr>
        <w:t>Clin</w:t>
      </w:r>
      <w:r>
        <w:rPr>
          <w:sz w:val="16"/>
          <w:szCs w:val="16"/>
          <w:color w:val="231F20"/>
          <w:spacing w:val="11"/>
          <w:w w:val="102"/>
        </w:rPr>
        <w:t xml:space="preserve"> </w:t>
      </w:r>
      <w:r>
        <w:rPr>
          <w:sz w:val="16"/>
          <w:szCs w:val="16"/>
          <w:color w:val="231F20"/>
          <w:spacing w:val="-10"/>
        </w:rPr>
        <w:t>Exp</w:t>
      </w:r>
      <w:r>
        <w:rPr>
          <w:sz w:val="16"/>
          <w:szCs w:val="16"/>
          <w:color w:val="231F20"/>
          <w:spacing w:val="13"/>
          <w:w w:val="101"/>
        </w:rPr>
        <w:t xml:space="preserve"> </w:t>
      </w:r>
      <w:r>
        <w:rPr>
          <w:sz w:val="16"/>
          <w:szCs w:val="16"/>
          <w:color w:val="231F20"/>
          <w:spacing w:val="-10"/>
        </w:rPr>
        <w:t>Res，2008，20（2</w:t>
      </w:r>
      <w:r>
        <w:rPr>
          <w:sz w:val="16"/>
          <w:szCs w:val="16"/>
          <w:color w:val="231F20"/>
          <w:spacing w:val="-3"/>
        </w:rPr>
        <w:t>）：</w:t>
      </w:r>
      <w:r>
        <w:rPr>
          <w:sz w:val="16"/>
          <w:szCs w:val="16"/>
          <w:color w:val="231F20"/>
          <w:spacing w:val="-10"/>
        </w:rPr>
        <w:t>159-170.</w:t>
      </w:r>
      <w:r>
        <w:rPr>
          <w:sz w:val="16"/>
          <w:szCs w:val="16"/>
          <w:color w:val="231F20"/>
          <w:spacing w:val="14"/>
        </w:rPr>
        <w:t xml:space="preserve"> </w:t>
      </w:r>
      <w:r>
        <w:rPr>
          <w:sz w:val="16"/>
          <w:szCs w:val="16"/>
          <w:color w:val="231F20"/>
          <w:spacing w:val="-10"/>
        </w:rPr>
        <w:t>DOI：10.1007/</w:t>
      </w:r>
      <w:r>
        <w:rPr>
          <w:sz w:val="16"/>
          <w:szCs w:val="16"/>
          <w:color w:val="231F20"/>
        </w:rPr>
        <w:t xml:space="preserve"> </w:t>
      </w:r>
      <w:r>
        <w:rPr>
          <w:sz w:val="16"/>
          <w:szCs w:val="16"/>
          <w:color w:val="231F20"/>
          <w:spacing w:val="-10"/>
        </w:rPr>
        <w:t>BF03324763.</w:t>
      </w:r>
    </w:p>
    <w:p>
      <w:pPr>
        <w:pStyle w:val="BodyText"/>
        <w:ind w:left="487" w:right="293" w:hanging="488"/>
        <w:spacing w:before="49" w:line="221" w:lineRule="auto"/>
        <w:rPr>
          <w:sz w:val="16"/>
          <w:szCs w:val="16"/>
        </w:rPr>
      </w:pPr>
      <w:r>
        <w:rPr>
          <w:sz w:val="16"/>
          <w:szCs w:val="16"/>
          <w:color w:val="231F20"/>
          <w:spacing w:val="-5"/>
        </w:rPr>
        <w:t>［80］KIM</w:t>
      </w:r>
      <w:r>
        <w:rPr>
          <w:sz w:val="16"/>
          <w:szCs w:val="16"/>
          <w:color w:val="231F20"/>
          <w:spacing w:val="30"/>
          <w:w w:val="101"/>
        </w:rPr>
        <w:t xml:space="preserve"> </w:t>
      </w:r>
      <w:r>
        <w:rPr>
          <w:sz w:val="16"/>
          <w:szCs w:val="16"/>
          <w:color w:val="231F20"/>
          <w:spacing w:val="-5"/>
        </w:rPr>
        <w:t>H，</w:t>
      </w:r>
      <w:r>
        <w:rPr>
          <w:sz w:val="16"/>
          <w:szCs w:val="16"/>
          <w:color w:val="231F20"/>
          <w:spacing w:val="-24"/>
        </w:rPr>
        <w:t xml:space="preserve"> </w:t>
      </w:r>
      <w:r>
        <w:rPr>
          <w:sz w:val="16"/>
          <w:szCs w:val="16"/>
          <w:color w:val="231F20"/>
          <w:spacing w:val="-5"/>
        </w:rPr>
        <w:t>SUZUKI</w:t>
      </w:r>
      <w:r>
        <w:rPr>
          <w:sz w:val="16"/>
          <w:szCs w:val="16"/>
          <w:color w:val="231F20"/>
          <w:spacing w:val="25"/>
          <w:w w:val="101"/>
        </w:rPr>
        <w:t xml:space="preserve"> </w:t>
      </w:r>
      <w:r>
        <w:rPr>
          <w:sz w:val="16"/>
          <w:szCs w:val="16"/>
          <w:color w:val="231F20"/>
          <w:spacing w:val="-5"/>
        </w:rPr>
        <w:t>T，</w:t>
      </w:r>
      <w:r>
        <w:rPr>
          <w:sz w:val="16"/>
          <w:szCs w:val="16"/>
          <w:color w:val="231F20"/>
          <w:spacing w:val="-23"/>
        </w:rPr>
        <w:t xml:space="preserve"> </w:t>
      </w:r>
      <w:r>
        <w:rPr>
          <w:sz w:val="16"/>
          <w:szCs w:val="16"/>
          <w:color w:val="231F20"/>
          <w:spacing w:val="-5"/>
        </w:rPr>
        <w:t>KIM</w:t>
      </w:r>
      <w:r>
        <w:rPr>
          <w:sz w:val="16"/>
          <w:szCs w:val="16"/>
          <w:color w:val="231F20"/>
          <w:spacing w:val="30"/>
        </w:rPr>
        <w:t xml:space="preserve"> </w:t>
      </w:r>
      <w:r>
        <w:rPr>
          <w:sz w:val="16"/>
          <w:szCs w:val="16"/>
          <w:color w:val="231F20"/>
          <w:spacing w:val="-5"/>
        </w:rPr>
        <w:t>M，et</w:t>
      </w:r>
      <w:r>
        <w:rPr>
          <w:sz w:val="16"/>
          <w:szCs w:val="16"/>
          <w:color w:val="231F20"/>
          <w:spacing w:val="27"/>
          <w:w w:val="101"/>
        </w:rPr>
        <w:t xml:space="preserve"> </w:t>
      </w:r>
      <w:r>
        <w:rPr>
          <w:sz w:val="16"/>
          <w:szCs w:val="16"/>
          <w:color w:val="231F20"/>
          <w:spacing w:val="-5"/>
        </w:rPr>
        <w:t>al.</w:t>
      </w:r>
      <w:r>
        <w:rPr>
          <w:sz w:val="16"/>
          <w:szCs w:val="16"/>
          <w:color w:val="231F20"/>
          <w:spacing w:val="27"/>
          <w:w w:val="101"/>
        </w:rPr>
        <w:t xml:space="preserve"> </w:t>
      </w:r>
      <w:r>
        <w:rPr>
          <w:sz w:val="16"/>
          <w:szCs w:val="16"/>
          <w:color w:val="231F20"/>
          <w:spacing w:val="-5"/>
        </w:rPr>
        <w:t>Effec</w:t>
      </w:r>
      <w:r>
        <w:rPr>
          <w:sz w:val="16"/>
          <w:szCs w:val="16"/>
          <w:color w:val="231F20"/>
          <w:spacing w:val="-6"/>
        </w:rPr>
        <w:t>ts</w:t>
      </w:r>
      <w:r>
        <w:rPr>
          <w:sz w:val="16"/>
          <w:szCs w:val="16"/>
          <w:color w:val="231F20"/>
          <w:spacing w:val="27"/>
          <w:w w:val="101"/>
        </w:rPr>
        <w:t xml:space="preserve"> </w:t>
      </w:r>
      <w:r>
        <w:rPr>
          <w:sz w:val="16"/>
          <w:szCs w:val="16"/>
          <w:color w:val="231F20"/>
          <w:spacing w:val="-6"/>
        </w:rPr>
        <w:t>of</w:t>
      </w:r>
      <w:r>
        <w:rPr>
          <w:sz w:val="16"/>
          <w:szCs w:val="16"/>
          <w:color w:val="231F20"/>
          <w:spacing w:val="18"/>
          <w:w w:val="101"/>
        </w:rPr>
        <w:t xml:space="preserve"> </w:t>
      </w:r>
      <w:r>
        <w:rPr>
          <w:sz w:val="16"/>
          <w:szCs w:val="16"/>
          <w:color w:val="231F20"/>
          <w:spacing w:val="-6"/>
        </w:rPr>
        <w:t>exercise</w:t>
      </w:r>
      <w:r>
        <w:rPr>
          <w:sz w:val="16"/>
          <w:szCs w:val="16"/>
          <w:color w:val="231F20"/>
          <w:spacing w:val="27"/>
          <w:w w:val="101"/>
        </w:rPr>
        <w:t xml:space="preserve"> </w:t>
      </w:r>
      <w:r>
        <w:rPr>
          <w:sz w:val="16"/>
          <w:szCs w:val="16"/>
          <w:color w:val="231F20"/>
          <w:spacing w:val="-6"/>
        </w:rPr>
        <w:t>and</w:t>
      </w:r>
      <w:r>
        <w:rPr>
          <w:sz w:val="16"/>
          <w:szCs w:val="16"/>
          <w:color w:val="231F20"/>
        </w:rPr>
        <w:t xml:space="preserve"> </w:t>
      </w:r>
      <w:r>
        <w:rPr>
          <w:sz w:val="16"/>
          <w:szCs w:val="16"/>
          <w:color w:val="231F20"/>
          <w:spacing w:val="-14"/>
        </w:rPr>
        <w:t>milk</w:t>
      </w:r>
      <w:r>
        <w:rPr>
          <w:sz w:val="16"/>
          <w:szCs w:val="16"/>
          <w:color w:val="231F20"/>
          <w:spacing w:val="12"/>
          <w:w w:val="101"/>
        </w:rPr>
        <w:t xml:space="preserve"> </w:t>
      </w:r>
      <w:r>
        <w:rPr>
          <w:sz w:val="16"/>
          <w:szCs w:val="16"/>
          <w:color w:val="231F20"/>
          <w:spacing w:val="-14"/>
        </w:rPr>
        <w:t>fat</w:t>
      </w:r>
      <w:r>
        <w:rPr>
          <w:sz w:val="16"/>
          <w:szCs w:val="16"/>
          <w:color w:val="231F20"/>
          <w:spacing w:val="16"/>
          <w:w w:val="101"/>
        </w:rPr>
        <w:t xml:space="preserve"> </w:t>
      </w:r>
      <w:r>
        <w:rPr>
          <w:sz w:val="16"/>
          <w:szCs w:val="16"/>
          <w:color w:val="231F20"/>
          <w:spacing w:val="-14"/>
        </w:rPr>
        <w:t>globule</w:t>
      </w:r>
      <w:r>
        <w:rPr>
          <w:sz w:val="16"/>
          <w:szCs w:val="16"/>
          <w:color w:val="231F20"/>
          <w:spacing w:val="15"/>
          <w:w w:val="101"/>
        </w:rPr>
        <w:t xml:space="preserve"> </w:t>
      </w:r>
      <w:r>
        <w:rPr>
          <w:sz w:val="16"/>
          <w:szCs w:val="16"/>
          <w:color w:val="231F20"/>
          <w:spacing w:val="-14"/>
        </w:rPr>
        <w:t>membrane</w:t>
      </w:r>
      <w:r>
        <w:rPr>
          <w:sz w:val="16"/>
          <w:szCs w:val="16"/>
          <w:color w:val="231F20"/>
          <w:spacing w:val="-15"/>
        </w:rPr>
        <w:t xml:space="preserve"> （MFGM）</w:t>
      </w:r>
      <w:r>
        <w:rPr>
          <w:sz w:val="16"/>
          <w:szCs w:val="16"/>
          <w:color w:val="231F20"/>
          <w:spacing w:val="-14"/>
        </w:rPr>
        <w:t xml:space="preserve"> </w:t>
      </w:r>
      <w:r>
        <w:rPr>
          <w:sz w:val="16"/>
          <w:szCs w:val="16"/>
          <w:color w:val="231F20"/>
          <w:spacing w:val="-15"/>
        </w:rPr>
        <w:t>supplementation</w:t>
      </w:r>
      <w:r>
        <w:rPr>
          <w:sz w:val="16"/>
          <w:szCs w:val="16"/>
          <w:color w:val="231F20"/>
          <w:spacing w:val="16"/>
        </w:rPr>
        <w:t xml:space="preserve"> </w:t>
      </w:r>
      <w:r>
        <w:rPr>
          <w:sz w:val="16"/>
          <w:szCs w:val="16"/>
          <w:color w:val="231F20"/>
          <w:spacing w:val="-15"/>
        </w:rPr>
        <w:t>on</w:t>
      </w:r>
      <w:r>
        <w:rPr>
          <w:sz w:val="16"/>
          <w:szCs w:val="16"/>
          <w:color w:val="231F20"/>
          <w:spacing w:val="15"/>
          <w:w w:val="101"/>
        </w:rPr>
        <w:t xml:space="preserve"> </w:t>
      </w:r>
      <w:r>
        <w:rPr>
          <w:sz w:val="16"/>
          <w:szCs w:val="16"/>
          <w:color w:val="231F20"/>
          <w:spacing w:val="-15"/>
        </w:rPr>
        <w:t>body</w:t>
      </w:r>
      <w:r>
        <w:rPr>
          <w:sz w:val="16"/>
          <w:szCs w:val="16"/>
          <w:color w:val="231F20"/>
        </w:rPr>
        <w:t xml:space="preserve"> </w:t>
      </w:r>
      <w:r>
        <w:rPr>
          <w:sz w:val="16"/>
          <w:szCs w:val="16"/>
          <w:color w:val="231F20"/>
          <w:spacing w:val="-14"/>
        </w:rPr>
        <w:t>composition，physical</w:t>
      </w:r>
      <w:r>
        <w:rPr>
          <w:sz w:val="16"/>
          <w:szCs w:val="16"/>
          <w:color w:val="231F20"/>
          <w:spacing w:val="10"/>
        </w:rPr>
        <w:t xml:space="preserve"> </w:t>
      </w:r>
      <w:r>
        <w:rPr>
          <w:sz w:val="16"/>
          <w:szCs w:val="16"/>
          <w:color w:val="231F20"/>
          <w:spacing w:val="-14"/>
        </w:rPr>
        <w:t>function，and</w:t>
      </w:r>
      <w:r>
        <w:rPr>
          <w:sz w:val="16"/>
          <w:szCs w:val="16"/>
          <w:color w:val="231F20"/>
          <w:spacing w:val="12"/>
          <w:w w:val="101"/>
        </w:rPr>
        <w:t xml:space="preserve"> </w:t>
      </w:r>
      <w:r>
        <w:rPr>
          <w:sz w:val="16"/>
          <w:szCs w:val="16"/>
          <w:color w:val="231F20"/>
          <w:spacing w:val="-14"/>
        </w:rPr>
        <w:t>hemato</w:t>
      </w:r>
      <w:r>
        <w:rPr>
          <w:sz w:val="16"/>
          <w:szCs w:val="16"/>
          <w:color w:val="231F20"/>
          <w:spacing w:val="-15"/>
        </w:rPr>
        <w:t>logical</w:t>
      </w:r>
      <w:r>
        <w:rPr>
          <w:sz w:val="16"/>
          <w:szCs w:val="16"/>
          <w:color w:val="231F20"/>
          <w:spacing w:val="12"/>
          <w:w w:val="101"/>
        </w:rPr>
        <w:t xml:space="preserve"> </w:t>
      </w:r>
      <w:r>
        <w:rPr>
          <w:sz w:val="16"/>
          <w:szCs w:val="16"/>
          <w:color w:val="231F20"/>
          <w:spacing w:val="-15"/>
        </w:rPr>
        <w:t>parameters</w:t>
      </w:r>
      <w:r>
        <w:rPr>
          <w:sz w:val="16"/>
          <w:szCs w:val="16"/>
          <w:color w:val="231F20"/>
          <w:spacing w:val="14"/>
        </w:rPr>
        <w:t xml:space="preserve"> </w:t>
      </w:r>
      <w:r>
        <w:rPr>
          <w:sz w:val="16"/>
          <w:szCs w:val="16"/>
          <w:color w:val="231F20"/>
          <w:spacing w:val="-15"/>
        </w:rPr>
        <w:t>in</w:t>
      </w:r>
      <w:r>
        <w:rPr>
          <w:sz w:val="16"/>
          <w:szCs w:val="16"/>
          <w:color w:val="231F20"/>
        </w:rPr>
        <w:t xml:space="preserve"> </w:t>
      </w:r>
      <w:r>
        <w:rPr>
          <w:sz w:val="16"/>
          <w:szCs w:val="16"/>
          <w:color w:val="231F20"/>
          <w:spacing w:val="-15"/>
        </w:rPr>
        <w:t>community-dwelling</w:t>
      </w:r>
      <w:r>
        <w:rPr>
          <w:sz w:val="16"/>
          <w:szCs w:val="16"/>
          <w:color w:val="231F20"/>
          <w:spacing w:val="13"/>
        </w:rPr>
        <w:t xml:space="preserve"> </w:t>
      </w:r>
      <w:r>
        <w:rPr>
          <w:sz w:val="16"/>
          <w:szCs w:val="16"/>
          <w:color w:val="231F20"/>
          <w:spacing w:val="-15"/>
        </w:rPr>
        <w:t>frail</w:t>
      </w:r>
      <w:r>
        <w:rPr>
          <w:sz w:val="16"/>
          <w:szCs w:val="16"/>
          <w:color w:val="231F20"/>
          <w:spacing w:val="10"/>
        </w:rPr>
        <w:t xml:space="preserve"> </w:t>
      </w:r>
      <w:r>
        <w:rPr>
          <w:sz w:val="16"/>
          <w:szCs w:val="16"/>
          <w:color w:val="231F20"/>
          <w:spacing w:val="-15"/>
        </w:rPr>
        <w:t>Japanese</w:t>
      </w:r>
      <w:r>
        <w:rPr>
          <w:sz w:val="16"/>
          <w:szCs w:val="16"/>
          <w:color w:val="231F20"/>
          <w:spacing w:val="12"/>
        </w:rPr>
        <w:t xml:space="preserve"> </w:t>
      </w:r>
      <w:r>
        <w:rPr>
          <w:sz w:val="16"/>
          <w:szCs w:val="16"/>
          <w:color w:val="231F20"/>
          <w:spacing w:val="-15"/>
        </w:rPr>
        <w:t>women：a</w:t>
      </w:r>
      <w:r>
        <w:rPr>
          <w:sz w:val="16"/>
          <w:szCs w:val="16"/>
          <w:color w:val="231F20"/>
          <w:spacing w:val="13"/>
        </w:rPr>
        <w:t xml:space="preserve"> </w:t>
      </w:r>
      <w:r>
        <w:rPr>
          <w:sz w:val="16"/>
          <w:szCs w:val="16"/>
          <w:color w:val="231F20"/>
          <w:spacing w:val="-15"/>
        </w:rPr>
        <w:t>randomized</w:t>
      </w:r>
      <w:r>
        <w:rPr>
          <w:sz w:val="16"/>
          <w:szCs w:val="16"/>
          <w:color w:val="231F20"/>
          <w:spacing w:val="14"/>
          <w:w w:val="101"/>
        </w:rPr>
        <w:t xml:space="preserve"> </w:t>
      </w:r>
      <w:r>
        <w:rPr>
          <w:sz w:val="16"/>
          <w:szCs w:val="16"/>
          <w:color w:val="231F20"/>
          <w:spacing w:val="-15"/>
        </w:rPr>
        <w:t>double</w:t>
      </w:r>
      <w:r>
        <w:rPr>
          <w:sz w:val="16"/>
          <w:szCs w:val="16"/>
          <w:color w:val="231F20"/>
        </w:rPr>
        <w:t xml:space="preserve"> </w:t>
      </w:r>
      <w:r>
        <w:rPr>
          <w:sz w:val="16"/>
          <w:szCs w:val="16"/>
          <w:color w:val="231F20"/>
          <w:spacing w:val="-8"/>
        </w:rPr>
        <w:t>blind，placebo-controlled，follow-up</w:t>
      </w:r>
      <w:r>
        <w:rPr>
          <w:sz w:val="16"/>
          <w:szCs w:val="16"/>
          <w:color w:val="231F20"/>
          <w:spacing w:val="19"/>
        </w:rPr>
        <w:t xml:space="preserve"> </w:t>
      </w:r>
      <w:r>
        <w:rPr>
          <w:sz w:val="16"/>
          <w:szCs w:val="16"/>
          <w:color w:val="231F20"/>
          <w:spacing w:val="-8"/>
        </w:rPr>
        <w:t>trial［J］</w:t>
      </w:r>
      <w:r>
        <w:rPr>
          <w:sz w:val="16"/>
          <w:szCs w:val="16"/>
          <w:color w:val="231F20"/>
          <w:spacing w:val="-17"/>
        </w:rPr>
        <w:t xml:space="preserve"> </w:t>
      </w:r>
      <w:r>
        <w:rPr>
          <w:sz w:val="16"/>
          <w:szCs w:val="16"/>
          <w:color w:val="231F20"/>
          <w:spacing w:val="-8"/>
        </w:rPr>
        <w:t>.</w:t>
      </w:r>
      <w:r>
        <w:rPr>
          <w:sz w:val="16"/>
          <w:szCs w:val="16"/>
          <w:color w:val="231F20"/>
          <w:spacing w:val="20"/>
        </w:rPr>
        <w:t xml:space="preserve"> </w:t>
      </w:r>
      <w:r>
        <w:rPr>
          <w:sz w:val="16"/>
          <w:szCs w:val="16"/>
          <w:color w:val="231F20"/>
          <w:spacing w:val="-8"/>
        </w:rPr>
        <w:t>PLoS</w:t>
      </w:r>
      <w:r>
        <w:rPr>
          <w:sz w:val="16"/>
          <w:szCs w:val="16"/>
          <w:color w:val="231F20"/>
          <w:spacing w:val="24"/>
        </w:rPr>
        <w:t xml:space="preserve"> </w:t>
      </w:r>
      <w:r>
        <w:rPr>
          <w:sz w:val="16"/>
          <w:szCs w:val="16"/>
          <w:color w:val="231F20"/>
          <w:spacing w:val="-8"/>
        </w:rPr>
        <w:t>On</w:t>
      </w:r>
      <w:r>
        <w:rPr>
          <w:sz w:val="16"/>
          <w:szCs w:val="16"/>
          <w:color w:val="231F20"/>
          <w:spacing w:val="-9"/>
        </w:rPr>
        <w:t>e，</w:t>
      </w:r>
      <w:r>
        <w:rPr>
          <w:sz w:val="16"/>
          <w:szCs w:val="16"/>
          <w:color w:val="231F20"/>
        </w:rPr>
        <w:t xml:space="preserve">  </w:t>
      </w:r>
      <w:r>
        <w:rPr>
          <w:sz w:val="16"/>
          <w:szCs w:val="16"/>
          <w:color w:val="231F20"/>
          <w:spacing w:val="-12"/>
        </w:rPr>
        <w:t>2015，10（2</w:t>
      </w:r>
      <w:r>
        <w:rPr>
          <w:sz w:val="16"/>
          <w:szCs w:val="16"/>
          <w:color w:val="231F20"/>
          <w:spacing w:val="-16"/>
        </w:rPr>
        <w:t>）：</w:t>
      </w:r>
      <w:r>
        <w:rPr>
          <w:sz w:val="16"/>
          <w:szCs w:val="16"/>
          <w:color w:val="231F20"/>
          <w:spacing w:val="-12"/>
        </w:rPr>
        <w:t>e0116256. DOI：10.1371/journal.pone.0116256.</w:t>
      </w:r>
    </w:p>
    <w:p>
      <w:pPr>
        <w:pStyle w:val="BodyText"/>
        <w:ind w:left="487" w:right="284" w:hanging="487"/>
        <w:spacing w:before="42" w:line="218" w:lineRule="auto"/>
        <w:rPr>
          <w:sz w:val="16"/>
          <w:szCs w:val="16"/>
        </w:rPr>
      </w:pPr>
      <w:r>
        <w:rPr>
          <w:sz w:val="16"/>
          <w:szCs w:val="16"/>
          <w:color w:val="231F20"/>
          <w:spacing w:val="-12"/>
        </w:rPr>
        <w:t>［81］BONNEFOY</w:t>
      </w:r>
      <w:r>
        <w:rPr>
          <w:sz w:val="16"/>
          <w:szCs w:val="16"/>
          <w:color w:val="231F20"/>
          <w:spacing w:val="15"/>
        </w:rPr>
        <w:t xml:space="preserve"> </w:t>
      </w:r>
      <w:r>
        <w:rPr>
          <w:sz w:val="16"/>
          <w:szCs w:val="16"/>
          <w:color w:val="231F20"/>
          <w:spacing w:val="-12"/>
        </w:rPr>
        <w:t>M，CORNU</w:t>
      </w:r>
      <w:r>
        <w:rPr>
          <w:sz w:val="16"/>
          <w:szCs w:val="16"/>
          <w:color w:val="231F20"/>
          <w:spacing w:val="14"/>
          <w:w w:val="101"/>
        </w:rPr>
        <w:t xml:space="preserve"> </w:t>
      </w:r>
      <w:r>
        <w:rPr>
          <w:sz w:val="16"/>
          <w:szCs w:val="16"/>
          <w:color w:val="231F20"/>
          <w:spacing w:val="-12"/>
        </w:rPr>
        <w:t>C，NORMAND</w:t>
      </w:r>
      <w:r>
        <w:rPr>
          <w:sz w:val="16"/>
          <w:szCs w:val="16"/>
          <w:color w:val="231F20"/>
          <w:spacing w:val="13"/>
          <w:w w:val="101"/>
        </w:rPr>
        <w:t xml:space="preserve"> </w:t>
      </w:r>
      <w:r>
        <w:rPr>
          <w:sz w:val="16"/>
          <w:szCs w:val="16"/>
          <w:color w:val="231F20"/>
          <w:spacing w:val="-12"/>
        </w:rPr>
        <w:t>S，et</w:t>
      </w:r>
      <w:r>
        <w:rPr>
          <w:sz w:val="16"/>
          <w:szCs w:val="16"/>
          <w:color w:val="231F20"/>
          <w:spacing w:val="12"/>
          <w:w w:val="101"/>
        </w:rPr>
        <w:t xml:space="preserve"> </w:t>
      </w:r>
      <w:r>
        <w:rPr>
          <w:sz w:val="16"/>
          <w:szCs w:val="16"/>
          <w:color w:val="231F20"/>
          <w:spacing w:val="-12"/>
        </w:rPr>
        <w:t>al.</w:t>
      </w:r>
      <w:r>
        <w:rPr>
          <w:sz w:val="16"/>
          <w:szCs w:val="16"/>
          <w:color w:val="231F20"/>
          <w:spacing w:val="9"/>
        </w:rPr>
        <w:t xml:space="preserve"> </w:t>
      </w:r>
      <w:r>
        <w:rPr>
          <w:sz w:val="16"/>
          <w:szCs w:val="16"/>
          <w:color w:val="231F20"/>
          <w:spacing w:val="-12"/>
        </w:rPr>
        <w:t>The</w:t>
      </w:r>
      <w:r>
        <w:rPr>
          <w:sz w:val="16"/>
          <w:szCs w:val="16"/>
          <w:color w:val="231F20"/>
          <w:spacing w:val="13"/>
          <w:w w:val="101"/>
        </w:rPr>
        <w:t xml:space="preserve"> </w:t>
      </w:r>
      <w:r>
        <w:rPr>
          <w:sz w:val="16"/>
          <w:szCs w:val="16"/>
          <w:color w:val="231F20"/>
          <w:spacing w:val="-12"/>
        </w:rPr>
        <w:t>effect</w:t>
      </w:r>
      <w:r>
        <w:rPr>
          <w:sz w:val="16"/>
          <w:szCs w:val="16"/>
          <w:color w:val="231F20"/>
          <w:spacing w:val="-13"/>
        </w:rPr>
        <w:t>s</w:t>
      </w:r>
      <w:r>
        <w:rPr>
          <w:sz w:val="16"/>
          <w:szCs w:val="16"/>
          <w:color w:val="231F20"/>
          <w:spacing w:val="12"/>
        </w:rPr>
        <w:t xml:space="preserve"> </w:t>
      </w:r>
      <w:r>
        <w:rPr>
          <w:sz w:val="16"/>
          <w:szCs w:val="16"/>
          <w:color w:val="231F20"/>
          <w:spacing w:val="-13"/>
        </w:rPr>
        <w:t>of</w:t>
      </w:r>
      <w:r>
        <w:rPr>
          <w:sz w:val="16"/>
          <w:szCs w:val="16"/>
          <w:color w:val="231F20"/>
        </w:rPr>
        <w:t xml:space="preserve"> </w:t>
      </w:r>
      <w:r>
        <w:rPr>
          <w:sz w:val="16"/>
          <w:szCs w:val="16"/>
          <w:color w:val="231F20"/>
          <w:spacing w:val="-17"/>
        </w:rPr>
        <w:t>exercise</w:t>
      </w:r>
      <w:r>
        <w:rPr>
          <w:sz w:val="16"/>
          <w:szCs w:val="16"/>
          <w:color w:val="231F20"/>
          <w:spacing w:val="12"/>
        </w:rPr>
        <w:t xml:space="preserve"> </w:t>
      </w:r>
      <w:r>
        <w:rPr>
          <w:sz w:val="16"/>
          <w:szCs w:val="16"/>
          <w:color w:val="231F20"/>
          <w:spacing w:val="-17"/>
        </w:rPr>
        <w:t>and</w:t>
      </w:r>
      <w:r>
        <w:rPr>
          <w:sz w:val="16"/>
          <w:szCs w:val="16"/>
          <w:color w:val="231F20"/>
          <w:spacing w:val="10"/>
        </w:rPr>
        <w:t xml:space="preserve"> </w:t>
      </w:r>
      <w:r>
        <w:rPr>
          <w:sz w:val="16"/>
          <w:szCs w:val="16"/>
          <w:color w:val="231F20"/>
          <w:spacing w:val="-17"/>
        </w:rPr>
        <w:t>protein-energy</w:t>
      </w:r>
      <w:r>
        <w:rPr>
          <w:sz w:val="16"/>
          <w:szCs w:val="16"/>
          <w:color w:val="231F20"/>
          <w:spacing w:val="13"/>
          <w:w w:val="101"/>
        </w:rPr>
        <w:t xml:space="preserve"> </w:t>
      </w:r>
      <w:r>
        <w:rPr>
          <w:sz w:val="16"/>
          <w:szCs w:val="16"/>
          <w:color w:val="231F20"/>
          <w:spacing w:val="-17"/>
        </w:rPr>
        <w:t>supplements</w:t>
      </w:r>
      <w:r>
        <w:rPr>
          <w:sz w:val="16"/>
          <w:szCs w:val="16"/>
          <w:color w:val="231F20"/>
          <w:spacing w:val="12"/>
        </w:rPr>
        <w:t xml:space="preserve"> </w:t>
      </w:r>
      <w:r>
        <w:rPr>
          <w:sz w:val="16"/>
          <w:szCs w:val="16"/>
          <w:color w:val="231F20"/>
          <w:spacing w:val="-17"/>
        </w:rPr>
        <w:t>on</w:t>
      </w:r>
      <w:r>
        <w:rPr>
          <w:sz w:val="16"/>
          <w:szCs w:val="16"/>
          <w:color w:val="231F20"/>
          <w:spacing w:val="11"/>
        </w:rPr>
        <w:t xml:space="preserve"> </w:t>
      </w:r>
      <w:r>
        <w:rPr>
          <w:sz w:val="16"/>
          <w:szCs w:val="16"/>
          <w:color w:val="231F20"/>
          <w:spacing w:val="-17"/>
        </w:rPr>
        <w:t>body</w:t>
      </w:r>
      <w:r>
        <w:rPr>
          <w:sz w:val="16"/>
          <w:szCs w:val="16"/>
          <w:color w:val="231F20"/>
          <w:spacing w:val="12"/>
        </w:rPr>
        <w:t xml:space="preserve"> </w:t>
      </w:r>
      <w:r>
        <w:rPr>
          <w:sz w:val="16"/>
          <w:szCs w:val="16"/>
          <w:color w:val="231F20"/>
          <w:spacing w:val="-17"/>
        </w:rPr>
        <w:t>compositio</w:t>
      </w:r>
      <w:r>
        <w:rPr>
          <w:sz w:val="16"/>
          <w:szCs w:val="16"/>
          <w:color w:val="231F20"/>
          <w:spacing w:val="-18"/>
        </w:rPr>
        <w:t>n</w:t>
      </w:r>
      <w:r>
        <w:rPr>
          <w:sz w:val="16"/>
          <w:szCs w:val="16"/>
          <w:color w:val="231F20"/>
          <w:spacing w:val="12"/>
        </w:rPr>
        <w:t xml:space="preserve"> </w:t>
      </w:r>
      <w:r>
        <w:rPr>
          <w:sz w:val="16"/>
          <w:szCs w:val="16"/>
          <w:color w:val="231F20"/>
          <w:spacing w:val="-18"/>
        </w:rPr>
        <w:t>and</w:t>
      </w:r>
      <w:r>
        <w:rPr>
          <w:sz w:val="16"/>
          <w:szCs w:val="16"/>
          <w:color w:val="231F20"/>
        </w:rPr>
        <w:t xml:space="preserve"> </w:t>
      </w:r>
      <w:r>
        <w:rPr>
          <w:sz w:val="16"/>
          <w:szCs w:val="16"/>
          <w:color w:val="231F20"/>
          <w:spacing w:val="-13"/>
        </w:rPr>
        <w:t>muscle</w:t>
      </w:r>
      <w:r>
        <w:rPr>
          <w:sz w:val="16"/>
          <w:szCs w:val="16"/>
          <w:color w:val="231F20"/>
          <w:spacing w:val="6"/>
        </w:rPr>
        <w:t xml:space="preserve"> </w:t>
      </w:r>
      <w:r>
        <w:rPr>
          <w:sz w:val="16"/>
          <w:szCs w:val="16"/>
          <w:color w:val="231F20"/>
          <w:spacing w:val="-13"/>
        </w:rPr>
        <w:t>function</w:t>
      </w:r>
      <w:r>
        <w:rPr>
          <w:sz w:val="16"/>
          <w:szCs w:val="16"/>
          <w:color w:val="231F20"/>
          <w:spacing w:val="10"/>
        </w:rPr>
        <w:t xml:space="preserve"> </w:t>
      </w:r>
      <w:r>
        <w:rPr>
          <w:sz w:val="16"/>
          <w:szCs w:val="16"/>
          <w:color w:val="231F20"/>
          <w:spacing w:val="-13"/>
        </w:rPr>
        <w:t>in</w:t>
      </w:r>
      <w:r>
        <w:rPr>
          <w:sz w:val="16"/>
          <w:szCs w:val="16"/>
          <w:color w:val="231F20"/>
          <w:spacing w:val="7"/>
        </w:rPr>
        <w:t xml:space="preserve"> </w:t>
      </w:r>
      <w:r>
        <w:rPr>
          <w:sz w:val="16"/>
          <w:szCs w:val="16"/>
          <w:color w:val="231F20"/>
          <w:spacing w:val="-13"/>
        </w:rPr>
        <w:t>frail</w:t>
      </w:r>
      <w:r>
        <w:rPr>
          <w:sz w:val="16"/>
          <w:szCs w:val="16"/>
          <w:color w:val="231F20"/>
          <w:spacing w:val="10"/>
        </w:rPr>
        <w:t xml:space="preserve"> </w:t>
      </w:r>
      <w:r>
        <w:rPr>
          <w:sz w:val="16"/>
          <w:szCs w:val="16"/>
          <w:color w:val="231F20"/>
          <w:spacing w:val="-13"/>
        </w:rPr>
        <w:t>elderly</w:t>
      </w:r>
      <w:r>
        <w:rPr>
          <w:sz w:val="16"/>
          <w:szCs w:val="16"/>
          <w:color w:val="231F20"/>
          <w:spacing w:val="11"/>
        </w:rPr>
        <w:t xml:space="preserve"> </w:t>
      </w:r>
      <w:r>
        <w:rPr>
          <w:sz w:val="16"/>
          <w:szCs w:val="16"/>
          <w:color w:val="231F20"/>
          <w:spacing w:val="-13"/>
        </w:rPr>
        <w:t>indiv</w:t>
      </w:r>
      <w:r>
        <w:rPr>
          <w:sz w:val="16"/>
          <w:szCs w:val="16"/>
          <w:color w:val="231F20"/>
          <w:spacing w:val="-14"/>
        </w:rPr>
        <w:t>iduals：a</w:t>
      </w:r>
      <w:r>
        <w:rPr>
          <w:sz w:val="16"/>
          <w:szCs w:val="16"/>
          <w:color w:val="231F20"/>
          <w:spacing w:val="9"/>
        </w:rPr>
        <w:t xml:space="preserve"> </w:t>
      </w:r>
      <w:r>
        <w:rPr>
          <w:sz w:val="16"/>
          <w:szCs w:val="16"/>
          <w:color w:val="231F20"/>
          <w:spacing w:val="-14"/>
        </w:rPr>
        <w:t>long-term</w:t>
      </w:r>
      <w:r>
        <w:rPr>
          <w:sz w:val="16"/>
          <w:szCs w:val="16"/>
          <w:color w:val="231F20"/>
          <w:spacing w:val="11"/>
        </w:rPr>
        <w:t xml:space="preserve"> </w:t>
      </w:r>
      <w:r>
        <w:rPr>
          <w:sz w:val="16"/>
          <w:szCs w:val="16"/>
          <w:color w:val="231F20"/>
          <w:spacing w:val="-14"/>
        </w:rPr>
        <w:t>controlled</w:t>
      </w:r>
      <w:r>
        <w:rPr>
          <w:sz w:val="16"/>
          <w:szCs w:val="16"/>
          <w:color w:val="231F20"/>
        </w:rPr>
        <w:t xml:space="preserve"> </w:t>
      </w:r>
      <w:r>
        <w:rPr>
          <w:sz w:val="16"/>
          <w:szCs w:val="16"/>
          <w:color w:val="231F20"/>
          <w:spacing w:val="-8"/>
        </w:rPr>
        <w:t>randomised</w:t>
      </w:r>
      <w:r>
        <w:rPr>
          <w:sz w:val="16"/>
          <w:szCs w:val="16"/>
          <w:color w:val="231F20"/>
          <w:spacing w:val="19"/>
          <w:w w:val="101"/>
        </w:rPr>
        <w:t xml:space="preserve"> </w:t>
      </w:r>
      <w:r>
        <w:rPr>
          <w:sz w:val="16"/>
          <w:szCs w:val="16"/>
          <w:color w:val="231F20"/>
          <w:spacing w:val="-8"/>
        </w:rPr>
        <w:t>study［J］.</w:t>
      </w:r>
      <w:r>
        <w:rPr>
          <w:sz w:val="16"/>
          <w:szCs w:val="16"/>
          <w:color w:val="231F20"/>
          <w:spacing w:val="19"/>
          <w:w w:val="101"/>
        </w:rPr>
        <w:t xml:space="preserve"> </w:t>
      </w:r>
      <w:r>
        <w:rPr>
          <w:sz w:val="16"/>
          <w:szCs w:val="16"/>
          <w:color w:val="231F20"/>
          <w:spacing w:val="-8"/>
        </w:rPr>
        <w:t>Br</w:t>
      </w:r>
      <w:r>
        <w:rPr>
          <w:sz w:val="16"/>
          <w:szCs w:val="16"/>
          <w:color w:val="231F20"/>
          <w:spacing w:val="12"/>
          <w:w w:val="101"/>
        </w:rPr>
        <w:t xml:space="preserve"> </w:t>
      </w:r>
      <w:r>
        <w:rPr>
          <w:sz w:val="16"/>
          <w:szCs w:val="16"/>
          <w:color w:val="231F20"/>
          <w:spacing w:val="-8"/>
        </w:rPr>
        <w:t>J</w:t>
      </w:r>
      <w:r>
        <w:rPr>
          <w:sz w:val="16"/>
          <w:szCs w:val="16"/>
          <w:color w:val="231F20"/>
          <w:spacing w:val="19"/>
        </w:rPr>
        <w:t xml:space="preserve"> </w:t>
      </w:r>
      <w:r>
        <w:rPr>
          <w:sz w:val="16"/>
          <w:szCs w:val="16"/>
          <w:color w:val="231F20"/>
          <w:spacing w:val="-8"/>
        </w:rPr>
        <w:t>Nutr，2003，8</w:t>
      </w:r>
      <w:r>
        <w:rPr>
          <w:sz w:val="16"/>
          <w:szCs w:val="16"/>
          <w:color w:val="231F20"/>
          <w:spacing w:val="-9"/>
        </w:rPr>
        <w:t>9（5）：731-739.</w:t>
      </w:r>
      <w:r>
        <w:rPr>
          <w:sz w:val="16"/>
          <w:szCs w:val="16"/>
          <w:color w:val="231F20"/>
        </w:rPr>
        <w:t xml:space="preserve"> </w:t>
      </w:r>
      <w:r>
        <w:rPr>
          <w:sz w:val="16"/>
          <w:szCs w:val="16"/>
          <w:color w:val="231F20"/>
          <w:spacing w:val="-12"/>
        </w:rPr>
        <w:t>DOI：10.1079/BJN2003836.</w:t>
      </w:r>
    </w:p>
    <w:p>
      <w:pPr>
        <w:pStyle w:val="BodyText"/>
        <w:ind w:left="487" w:right="293" w:hanging="488"/>
        <w:spacing w:before="54" w:line="218" w:lineRule="auto"/>
        <w:rPr>
          <w:sz w:val="16"/>
          <w:szCs w:val="16"/>
        </w:rPr>
      </w:pPr>
      <w:r>
        <w:rPr>
          <w:sz w:val="16"/>
          <w:szCs w:val="16"/>
          <w:color w:val="231F20"/>
          <w:spacing w:val="-5"/>
        </w:rPr>
        <w:t>［82］DE</w:t>
      </w:r>
      <w:r>
        <w:rPr>
          <w:sz w:val="16"/>
          <w:szCs w:val="16"/>
          <w:color w:val="231F20"/>
          <w:spacing w:val="41"/>
        </w:rPr>
        <w:t xml:space="preserve"> </w:t>
      </w:r>
      <w:r>
        <w:rPr>
          <w:sz w:val="16"/>
          <w:szCs w:val="16"/>
          <w:color w:val="231F20"/>
          <w:spacing w:val="-5"/>
        </w:rPr>
        <w:t>JONG</w:t>
      </w:r>
      <w:r>
        <w:rPr>
          <w:sz w:val="16"/>
          <w:szCs w:val="16"/>
          <w:color w:val="231F20"/>
          <w:spacing w:val="33"/>
          <w:w w:val="101"/>
        </w:rPr>
        <w:t xml:space="preserve"> </w:t>
      </w:r>
      <w:r>
        <w:rPr>
          <w:sz w:val="16"/>
          <w:szCs w:val="16"/>
          <w:color w:val="231F20"/>
          <w:spacing w:val="-5"/>
        </w:rPr>
        <w:t>N，CHIN</w:t>
      </w:r>
      <w:r>
        <w:rPr>
          <w:sz w:val="16"/>
          <w:szCs w:val="16"/>
          <w:color w:val="231F20"/>
          <w:spacing w:val="31"/>
        </w:rPr>
        <w:t xml:space="preserve"> </w:t>
      </w:r>
      <w:r>
        <w:rPr>
          <w:sz w:val="16"/>
          <w:szCs w:val="16"/>
          <w:color w:val="231F20"/>
          <w:spacing w:val="-5"/>
        </w:rPr>
        <w:t>A</w:t>
      </w:r>
      <w:r>
        <w:rPr>
          <w:sz w:val="16"/>
          <w:szCs w:val="16"/>
          <w:color w:val="231F20"/>
          <w:spacing w:val="30"/>
          <w:w w:val="101"/>
        </w:rPr>
        <w:t xml:space="preserve"> </w:t>
      </w:r>
      <w:r>
        <w:rPr>
          <w:sz w:val="16"/>
          <w:szCs w:val="16"/>
          <w:color w:val="231F20"/>
          <w:spacing w:val="-5"/>
        </w:rPr>
        <w:t>PAW</w:t>
      </w:r>
      <w:r>
        <w:rPr>
          <w:sz w:val="16"/>
          <w:szCs w:val="16"/>
          <w:color w:val="231F20"/>
          <w:spacing w:val="34"/>
        </w:rPr>
        <w:t xml:space="preserve"> </w:t>
      </w:r>
      <w:r>
        <w:rPr>
          <w:sz w:val="16"/>
          <w:szCs w:val="16"/>
          <w:color w:val="231F20"/>
          <w:spacing w:val="-5"/>
        </w:rPr>
        <w:t>M</w:t>
      </w:r>
      <w:r>
        <w:rPr>
          <w:sz w:val="16"/>
          <w:szCs w:val="16"/>
          <w:color w:val="231F20"/>
          <w:spacing w:val="27"/>
          <w:w w:val="101"/>
        </w:rPr>
        <w:t xml:space="preserve"> </w:t>
      </w:r>
      <w:r>
        <w:rPr>
          <w:sz w:val="16"/>
          <w:szCs w:val="16"/>
          <w:color w:val="231F20"/>
          <w:spacing w:val="-5"/>
        </w:rPr>
        <w:t>J，</w:t>
      </w:r>
      <w:r>
        <w:rPr>
          <w:sz w:val="16"/>
          <w:szCs w:val="16"/>
          <w:color w:val="231F20"/>
          <w:spacing w:val="-19"/>
        </w:rPr>
        <w:t xml:space="preserve"> </w:t>
      </w:r>
      <w:r>
        <w:rPr>
          <w:sz w:val="16"/>
          <w:szCs w:val="16"/>
          <w:color w:val="231F20"/>
          <w:spacing w:val="-5"/>
        </w:rPr>
        <w:t>DE</w:t>
      </w:r>
      <w:r>
        <w:rPr>
          <w:sz w:val="16"/>
          <w:szCs w:val="16"/>
          <w:color w:val="231F20"/>
          <w:spacing w:val="34"/>
          <w:w w:val="101"/>
        </w:rPr>
        <w:t xml:space="preserve"> </w:t>
      </w:r>
      <w:r>
        <w:rPr>
          <w:sz w:val="16"/>
          <w:szCs w:val="16"/>
          <w:color w:val="231F20"/>
          <w:spacing w:val="-5"/>
        </w:rPr>
        <w:t>GROOT</w:t>
      </w:r>
      <w:r>
        <w:rPr>
          <w:sz w:val="16"/>
          <w:szCs w:val="16"/>
          <w:color w:val="231F20"/>
          <w:spacing w:val="33"/>
        </w:rPr>
        <w:t xml:space="preserve"> </w:t>
      </w:r>
      <w:r>
        <w:rPr>
          <w:sz w:val="16"/>
          <w:szCs w:val="16"/>
          <w:color w:val="231F20"/>
          <w:spacing w:val="-5"/>
        </w:rPr>
        <w:t>L</w:t>
      </w:r>
      <w:r>
        <w:rPr>
          <w:sz w:val="16"/>
          <w:szCs w:val="16"/>
          <w:color w:val="231F20"/>
          <w:spacing w:val="33"/>
          <w:w w:val="101"/>
        </w:rPr>
        <w:t xml:space="preserve"> </w:t>
      </w:r>
      <w:r>
        <w:rPr>
          <w:sz w:val="16"/>
          <w:szCs w:val="16"/>
          <w:color w:val="231F20"/>
          <w:spacing w:val="-5"/>
        </w:rPr>
        <w:t>C，et</w:t>
      </w:r>
      <w:r>
        <w:rPr>
          <w:sz w:val="16"/>
          <w:szCs w:val="16"/>
          <w:color w:val="231F20"/>
          <w:spacing w:val="31"/>
          <w:w w:val="101"/>
        </w:rPr>
        <w:t xml:space="preserve"> </w:t>
      </w:r>
      <w:r>
        <w:rPr>
          <w:sz w:val="16"/>
          <w:szCs w:val="16"/>
          <w:color w:val="231F20"/>
          <w:spacing w:val="-5"/>
        </w:rPr>
        <w:t>al.</w:t>
      </w:r>
      <w:r>
        <w:rPr>
          <w:sz w:val="16"/>
          <w:szCs w:val="16"/>
          <w:color w:val="231F20"/>
        </w:rPr>
        <w:t xml:space="preserve"> </w:t>
      </w:r>
      <w:r>
        <w:rPr>
          <w:sz w:val="16"/>
          <w:szCs w:val="16"/>
          <w:color w:val="231F20"/>
          <w:spacing w:val="-16"/>
        </w:rPr>
        <w:t>Dietary</w:t>
      </w:r>
      <w:r>
        <w:rPr>
          <w:sz w:val="16"/>
          <w:szCs w:val="16"/>
          <w:color w:val="231F20"/>
          <w:spacing w:val="13"/>
        </w:rPr>
        <w:t xml:space="preserve"> </w:t>
      </w:r>
      <w:r>
        <w:rPr>
          <w:sz w:val="16"/>
          <w:szCs w:val="16"/>
          <w:color w:val="231F20"/>
          <w:spacing w:val="-16"/>
        </w:rPr>
        <w:t>supplements</w:t>
      </w:r>
      <w:r>
        <w:rPr>
          <w:sz w:val="16"/>
          <w:szCs w:val="16"/>
          <w:color w:val="231F20"/>
          <w:spacing w:val="10"/>
        </w:rPr>
        <w:t xml:space="preserve"> </w:t>
      </w:r>
      <w:r>
        <w:rPr>
          <w:sz w:val="16"/>
          <w:szCs w:val="16"/>
          <w:color w:val="231F20"/>
          <w:spacing w:val="-16"/>
        </w:rPr>
        <w:t>and</w:t>
      </w:r>
      <w:r>
        <w:rPr>
          <w:sz w:val="16"/>
          <w:szCs w:val="16"/>
          <w:color w:val="231F20"/>
          <w:spacing w:val="10"/>
        </w:rPr>
        <w:t xml:space="preserve"> </w:t>
      </w:r>
      <w:r>
        <w:rPr>
          <w:sz w:val="16"/>
          <w:szCs w:val="16"/>
          <w:color w:val="231F20"/>
          <w:spacing w:val="-16"/>
        </w:rPr>
        <w:t>physical</w:t>
      </w:r>
      <w:r>
        <w:rPr>
          <w:sz w:val="16"/>
          <w:szCs w:val="16"/>
          <w:color w:val="231F20"/>
          <w:spacing w:val="12"/>
        </w:rPr>
        <w:t xml:space="preserve"> </w:t>
      </w:r>
      <w:r>
        <w:rPr>
          <w:sz w:val="16"/>
          <w:szCs w:val="16"/>
          <w:color w:val="231F20"/>
          <w:spacing w:val="-16"/>
        </w:rPr>
        <w:t>exercise</w:t>
      </w:r>
      <w:r>
        <w:rPr>
          <w:sz w:val="16"/>
          <w:szCs w:val="16"/>
          <w:color w:val="231F20"/>
          <w:spacing w:val="10"/>
        </w:rPr>
        <w:t xml:space="preserve"> </w:t>
      </w:r>
      <w:r>
        <w:rPr>
          <w:sz w:val="16"/>
          <w:szCs w:val="16"/>
          <w:color w:val="231F20"/>
          <w:spacing w:val="-16"/>
        </w:rPr>
        <w:t>affec</w:t>
      </w:r>
      <w:r>
        <w:rPr>
          <w:sz w:val="16"/>
          <w:szCs w:val="16"/>
          <w:color w:val="231F20"/>
          <w:spacing w:val="-17"/>
        </w:rPr>
        <w:t>ting</w:t>
      </w:r>
      <w:r>
        <w:rPr>
          <w:sz w:val="16"/>
          <w:szCs w:val="16"/>
          <w:color w:val="231F20"/>
          <w:spacing w:val="11"/>
        </w:rPr>
        <w:t xml:space="preserve"> </w:t>
      </w:r>
      <w:r>
        <w:rPr>
          <w:sz w:val="16"/>
          <w:szCs w:val="16"/>
          <w:color w:val="231F20"/>
          <w:spacing w:val="-17"/>
        </w:rPr>
        <w:t>bone</w:t>
      </w:r>
      <w:r>
        <w:rPr>
          <w:sz w:val="16"/>
          <w:szCs w:val="16"/>
          <w:color w:val="231F20"/>
          <w:spacing w:val="11"/>
        </w:rPr>
        <w:t xml:space="preserve"> </w:t>
      </w:r>
      <w:r>
        <w:rPr>
          <w:sz w:val="16"/>
          <w:szCs w:val="16"/>
          <w:color w:val="231F20"/>
          <w:spacing w:val="-17"/>
        </w:rPr>
        <w:t>and</w:t>
      </w:r>
      <w:r>
        <w:rPr>
          <w:sz w:val="16"/>
          <w:szCs w:val="16"/>
          <w:color w:val="231F20"/>
          <w:spacing w:val="10"/>
        </w:rPr>
        <w:t xml:space="preserve"> </w:t>
      </w:r>
      <w:r>
        <w:rPr>
          <w:sz w:val="16"/>
          <w:szCs w:val="16"/>
          <w:color w:val="231F20"/>
          <w:spacing w:val="-17"/>
        </w:rPr>
        <w:t>body</w:t>
      </w:r>
      <w:r>
        <w:rPr>
          <w:sz w:val="16"/>
          <w:szCs w:val="16"/>
          <w:color w:val="231F20"/>
        </w:rPr>
        <w:t xml:space="preserve"> </w:t>
      </w:r>
      <w:r>
        <w:rPr>
          <w:sz w:val="16"/>
          <w:szCs w:val="16"/>
          <w:color w:val="231F20"/>
          <w:spacing w:val="-10"/>
        </w:rPr>
        <w:t>composition</w:t>
      </w:r>
      <w:r>
        <w:rPr>
          <w:sz w:val="16"/>
          <w:szCs w:val="16"/>
          <w:color w:val="231F20"/>
          <w:spacing w:val="17"/>
        </w:rPr>
        <w:t xml:space="preserve"> </w:t>
      </w:r>
      <w:r>
        <w:rPr>
          <w:sz w:val="16"/>
          <w:szCs w:val="16"/>
          <w:color w:val="231F20"/>
          <w:spacing w:val="-10"/>
        </w:rPr>
        <w:t>in</w:t>
      </w:r>
      <w:r>
        <w:rPr>
          <w:sz w:val="16"/>
          <w:szCs w:val="16"/>
          <w:color w:val="231F20"/>
          <w:spacing w:val="12"/>
        </w:rPr>
        <w:t xml:space="preserve"> </w:t>
      </w:r>
      <w:r>
        <w:rPr>
          <w:sz w:val="16"/>
          <w:szCs w:val="16"/>
          <w:color w:val="231F20"/>
          <w:spacing w:val="-10"/>
        </w:rPr>
        <w:t>frail</w:t>
      </w:r>
      <w:r>
        <w:rPr>
          <w:sz w:val="16"/>
          <w:szCs w:val="16"/>
          <w:color w:val="231F20"/>
          <w:spacing w:val="16"/>
          <w:w w:val="101"/>
        </w:rPr>
        <w:t xml:space="preserve"> </w:t>
      </w:r>
      <w:r>
        <w:rPr>
          <w:sz w:val="16"/>
          <w:szCs w:val="16"/>
          <w:color w:val="231F20"/>
          <w:spacing w:val="-10"/>
        </w:rPr>
        <w:t>elderly</w:t>
      </w:r>
      <w:r>
        <w:rPr>
          <w:sz w:val="16"/>
          <w:szCs w:val="16"/>
          <w:color w:val="231F20"/>
          <w:spacing w:val="14"/>
          <w:w w:val="101"/>
        </w:rPr>
        <w:t xml:space="preserve"> </w:t>
      </w:r>
      <w:r>
        <w:rPr>
          <w:sz w:val="16"/>
          <w:szCs w:val="16"/>
          <w:color w:val="231F20"/>
          <w:spacing w:val="-10"/>
        </w:rPr>
        <w:t>p</w:t>
      </w:r>
      <w:r>
        <w:rPr>
          <w:sz w:val="16"/>
          <w:szCs w:val="16"/>
          <w:color w:val="231F20"/>
          <w:spacing w:val="-11"/>
        </w:rPr>
        <w:t>ersons［J］.</w:t>
      </w:r>
      <w:r>
        <w:rPr>
          <w:sz w:val="16"/>
          <w:szCs w:val="16"/>
          <w:color w:val="231F20"/>
          <w:spacing w:val="15"/>
        </w:rPr>
        <w:t xml:space="preserve"> </w:t>
      </w:r>
      <w:r>
        <w:rPr>
          <w:sz w:val="16"/>
          <w:szCs w:val="16"/>
          <w:color w:val="231F20"/>
          <w:spacing w:val="-11"/>
        </w:rPr>
        <w:t>Am</w:t>
      </w:r>
      <w:r>
        <w:rPr>
          <w:sz w:val="16"/>
          <w:szCs w:val="16"/>
          <w:color w:val="231F20"/>
          <w:spacing w:val="12"/>
          <w:w w:val="101"/>
        </w:rPr>
        <w:t xml:space="preserve"> </w:t>
      </w:r>
      <w:r>
        <w:rPr>
          <w:sz w:val="16"/>
          <w:szCs w:val="16"/>
          <w:color w:val="231F20"/>
          <w:spacing w:val="-11"/>
        </w:rPr>
        <w:t>J</w:t>
      </w:r>
      <w:r>
        <w:rPr>
          <w:sz w:val="16"/>
          <w:szCs w:val="16"/>
          <w:color w:val="231F20"/>
          <w:spacing w:val="15"/>
        </w:rPr>
        <w:t xml:space="preserve"> </w:t>
      </w:r>
      <w:r>
        <w:rPr>
          <w:sz w:val="16"/>
          <w:szCs w:val="16"/>
          <w:color w:val="231F20"/>
          <w:spacing w:val="-11"/>
        </w:rPr>
        <w:t>Public</w:t>
      </w:r>
      <w:r>
        <w:rPr>
          <w:sz w:val="16"/>
          <w:szCs w:val="16"/>
          <w:color w:val="231F20"/>
          <w:spacing w:val="18"/>
        </w:rPr>
        <w:t xml:space="preserve"> </w:t>
      </w:r>
      <w:r>
        <w:rPr>
          <w:sz w:val="16"/>
          <w:szCs w:val="16"/>
          <w:color w:val="231F20"/>
          <w:spacing w:val="-11"/>
        </w:rPr>
        <w:t>Health，</w:t>
      </w:r>
      <w:r>
        <w:rPr>
          <w:sz w:val="16"/>
          <w:szCs w:val="16"/>
          <w:color w:val="231F20"/>
        </w:rPr>
        <w:t xml:space="preserve"> </w:t>
      </w:r>
      <w:r>
        <w:rPr>
          <w:sz w:val="16"/>
          <w:szCs w:val="16"/>
          <w:color w:val="231F20"/>
          <w:spacing w:val="-10"/>
        </w:rPr>
        <w:t>2000，90（6</w:t>
      </w:r>
      <w:r>
        <w:rPr>
          <w:sz w:val="16"/>
          <w:szCs w:val="16"/>
          <w:color w:val="231F20"/>
          <w:spacing w:val="-11"/>
        </w:rPr>
        <w:t>）：</w:t>
      </w:r>
      <w:r>
        <w:rPr>
          <w:sz w:val="16"/>
          <w:szCs w:val="16"/>
          <w:color w:val="231F20"/>
          <w:spacing w:val="-10"/>
        </w:rPr>
        <w:t>947-954. DOI：10.2105/ajph.90.6.947.</w:t>
      </w:r>
    </w:p>
    <w:p>
      <w:pPr>
        <w:pStyle w:val="BodyText"/>
        <w:ind w:left="487" w:right="294" w:hanging="488"/>
        <w:spacing w:before="42" w:line="220" w:lineRule="auto"/>
        <w:rPr>
          <w:sz w:val="16"/>
          <w:szCs w:val="16"/>
        </w:rPr>
      </w:pPr>
      <w:r>
        <w:rPr>
          <w:sz w:val="16"/>
          <w:szCs w:val="16"/>
          <w:color w:val="231F20"/>
          <w:spacing w:val="-10"/>
        </w:rPr>
        <w:t>［83］CHIN A PAW M J，DE JONG N，SCHOUTEN E G，et al. Physical</w:t>
      </w:r>
      <w:r>
        <w:rPr>
          <w:sz w:val="16"/>
          <w:szCs w:val="16"/>
          <w:color w:val="231F20"/>
          <w:spacing w:val="14"/>
        </w:rPr>
        <w:t xml:space="preserve"> </w:t>
      </w:r>
      <w:r>
        <w:rPr>
          <w:sz w:val="16"/>
          <w:szCs w:val="16"/>
          <w:color w:val="231F20"/>
          <w:spacing w:val="-16"/>
        </w:rPr>
        <w:t>exercise</w:t>
      </w:r>
      <w:r>
        <w:rPr>
          <w:sz w:val="16"/>
          <w:szCs w:val="16"/>
          <w:color w:val="231F20"/>
          <w:spacing w:val="9"/>
        </w:rPr>
        <w:t xml:space="preserve"> </w:t>
      </w:r>
      <w:r>
        <w:rPr>
          <w:sz w:val="16"/>
          <w:szCs w:val="16"/>
          <w:color w:val="231F20"/>
          <w:spacing w:val="-16"/>
        </w:rPr>
        <w:t>and/or</w:t>
      </w:r>
      <w:r>
        <w:rPr>
          <w:sz w:val="16"/>
          <w:szCs w:val="16"/>
          <w:color w:val="231F20"/>
          <w:spacing w:val="8"/>
        </w:rPr>
        <w:t xml:space="preserve"> </w:t>
      </w:r>
      <w:r>
        <w:rPr>
          <w:sz w:val="16"/>
          <w:szCs w:val="16"/>
          <w:color w:val="231F20"/>
          <w:spacing w:val="-16"/>
        </w:rPr>
        <w:t>enriched</w:t>
      </w:r>
      <w:r>
        <w:rPr>
          <w:sz w:val="16"/>
          <w:szCs w:val="16"/>
          <w:color w:val="231F20"/>
          <w:spacing w:val="5"/>
        </w:rPr>
        <w:t xml:space="preserve"> </w:t>
      </w:r>
      <w:r>
        <w:rPr>
          <w:sz w:val="16"/>
          <w:szCs w:val="16"/>
          <w:color w:val="231F20"/>
          <w:spacing w:val="-16"/>
        </w:rPr>
        <w:t>foods</w:t>
      </w:r>
      <w:r>
        <w:rPr>
          <w:sz w:val="16"/>
          <w:szCs w:val="16"/>
          <w:color w:val="231F20"/>
          <w:spacing w:val="5"/>
        </w:rPr>
        <w:t xml:space="preserve"> </w:t>
      </w:r>
      <w:r>
        <w:rPr>
          <w:sz w:val="16"/>
          <w:szCs w:val="16"/>
          <w:color w:val="231F20"/>
          <w:spacing w:val="-16"/>
        </w:rPr>
        <w:t>for</w:t>
      </w:r>
      <w:r>
        <w:rPr>
          <w:sz w:val="16"/>
          <w:szCs w:val="16"/>
          <w:color w:val="231F20"/>
          <w:spacing w:val="4"/>
        </w:rPr>
        <w:t xml:space="preserve"> </w:t>
      </w:r>
      <w:r>
        <w:rPr>
          <w:sz w:val="16"/>
          <w:szCs w:val="16"/>
          <w:color w:val="231F20"/>
          <w:spacing w:val="-16"/>
        </w:rPr>
        <w:t>functional</w:t>
      </w:r>
      <w:r>
        <w:rPr>
          <w:sz w:val="16"/>
          <w:szCs w:val="16"/>
          <w:color w:val="231F20"/>
          <w:spacing w:val="10"/>
        </w:rPr>
        <w:t xml:space="preserve"> </w:t>
      </w:r>
      <w:r>
        <w:rPr>
          <w:sz w:val="16"/>
          <w:szCs w:val="16"/>
          <w:color w:val="231F20"/>
          <w:spacing w:val="-16"/>
        </w:rPr>
        <w:t>improvement</w:t>
      </w:r>
      <w:r>
        <w:rPr>
          <w:sz w:val="16"/>
          <w:szCs w:val="16"/>
          <w:color w:val="231F20"/>
          <w:spacing w:val="9"/>
        </w:rPr>
        <w:t xml:space="preserve"> </w:t>
      </w:r>
      <w:r>
        <w:rPr>
          <w:sz w:val="16"/>
          <w:szCs w:val="16"/>
          <w:color w:val="231F20"/>
          <w:spacing w:val="-16"/>
        </w:rPr>
        <w:t>in</w:t>
      </w:r>
      <w:r>
        <w:rPr>
          <w:sz w:val="16"/>
          <w:szCs w:val="16"/>
          <w:color w:val="231F20"/>
          <w:spacing w:val="5"/>
        </w:rPr>
        <w:t xml:space="preserve"> </w:t>
      </w:r>
      <w:r>
        <w:rPr>
          <w:sz w:val="16"/>
          <w:szCs w:val="16"/>
          <w:color w:val="231F20"/>
          <w:spacing w:val="-16"/>
        </w:rPr>
        <w:t>frail，</w:t>
      </w:r>
      <w:r>
        <w:rPr>
          <w:sz w:val="16"/>
          <w:szCs w:val="16"/>
          <w:color w:val="231F20"/>
        </w:rPr>
        <w:t xml:space="preserve"> </w:t>
      </w:r>
      <w:r>
        <w:rPr>
          <w:sz w:val="16"/>
          <w:szCs w:val="16"/>
          <w:color w:val="231F20"/>
          <w:spacing w:val="-12"/>
        </w:rPr>
        <w:t>independently</w:t>
      </w:r>
      <w:r>
        <w:rPr>
          <w:sz w:val="16"/>
          <w:szCs w:val="16"/>
          <w:color w:val="231F20"/>
          <w:spacing w:val="29"/>
        </w:rPr>
        <w:t xml:space="preserve"> </w:t>
      </w:r>
      <w:r>
        <w:rPr>
          <w:sz w:val="16"/>
          <w:szCs w:val="16"/>
          <w:color w:val="231F20"/>
          <w:spacing w:val="-12"/>
        </w:rPr>
        <w:t>living</w:t>
      </w:r>
      <w:r>
        <w:rPr>
          <w:sz w:val="16"/>
          <w:szCs w:val="16"/>
          <w:color w:val="231F20"/>
          <w:spacing w:val="14"/>
          <w:w w:val="102"/>
        </w:rPr>
        <w:t xml:space="preserve"> </w:t>
      </w:r>
      <w:r>
        <w:rPr>
          <w:sz w:val="16"/>
          <w:szCs w:val="16"/>
          <w:color w:val="231F20"/>
          <w:spacing w:val="-12"/>
        </w:rPr>
        <w:t>elderly：a</w:t>
      </w:r>
      <w:r>
        <w:rPr>
          <w:sz w:val="16"/>
          <w:szCs w:val="16"/>
          <w:color w:val="231F20"/>
          <w:spacing w:val="13"/>
        </w:rPr>
        <w:t xml:space="preserve"> </w:t>
      </w:r>
      <w:r>
        <w:rPr>
          <w:sz w:val="16"/>
          <w:szCs w:val="16"/>
          <w:color w:val="231F20"/>
          <w:spacing w:val="-12"/>
        </w:rPr>
        <w:t>randomized</w:t>
      </w:r>
      <w:r>
        <w:rPr>
          <w:sz w:val="16"/>
          <w:szCs w:val="16"/>
          <w:color w:val="231F20"/>
          <w:spacing w:val="14"/>
          <w:w w:val="101"/>
        </w:rPr>
        <w:t xml:space="preserve"> </w:t>
      </w:r>
      <w:r>
        <w:rPr>
          <w:sz w:val="16"/>
          <w:szCs w:val="16"/>
          <w:color w:val="231F20"/>
          <w:spacing w:val="-12"/>
        </w:rPr>
        <w:t>controlled</w:t>
      </w:r>
      <w:r>
        <w:rPr>
          <w:sz w:val="16"/>
          <w:szCs w:val="16"/>
          <w:color w:val="231F20"/>
          <w:spacing w:val="12"/>
          <w:w w:val="101"/>
        </w:rPr>
        <w:t xml:space="preserve"> </w:t>
      </w:r>
      <w:r>
        <w:rPr>
          <w:sz w:val="16"/>
          <w:szCs w:val="16"/>
          <w:color w:val="231F20"/>
          <w:spacing w:val="-12"/>
        </w:rPr>
        <w:t>trial［J］.</w:t>
      </w:r>
      <w:r>
        <w:rPr>
          <w:sz w:val="16"/>
          <w:szCs w:val="16"/>
          <w:color w:val="231F20"/>
        </w:rPr>
        <w:t xml:space="preserve"> </w:t>
      </w:r>
      <w:r>
        <w:rPr>
          <w:sz w:val="16"/>
          <w:szCs w:val="16"/>
          <w:color w:val="231F20"/>
          <w:spacing w:val="-4"/>
        </w:rPr>
        <w:t>Arch</w:t>
      </w:r>
      <w:r>
        <w:rPr>
          <w:sz w:val="16"/>
          <w:szCs w:val="16"/>
          <w:color w:val="231F20"/>
          <w:spacing w:val="26"/>
          <w:w w:val="101"/>
        </w:rPr>
        <w:t xml:space="preserve"> </w:t>
      </w:r>
      <w:r>
        <w:rPr>
          <w:sz w:val="16"/>
          <w:szCs w:val="16"/>
          <w:color w:val="231F20"/>
          <w:spacing w:val="-4"/>
        </w:rPr>
        <w:t>Phys</w:t>
      </w:r>
      <w:r>
        <w:rPr>
          <w:sz w:val="16"/>
          <w:szCs w:val="16"/>
          <w:color w:val="231F20"/>
          <w:spacing w:val="28"/>
        </w:rPr>
        <w:t xml:space="preserve"> </w:t>
      </w:r>
      <w:r>
        <w:rPr>
          <w:sz w:val="16"/>
          <w:szCs w:val="16"/>
          <w:color w:val="231F20"/>
          <w:spacing w:val="-4"/>
        </w:rPr>
        <w:t>Med</w:t>
      </w:r>
      <w:r>
        <w:rPr>
          <w:sz w:val="16"/>
          <w:szCs w:val="16"/>
          <w:color w:val="231F20"/>
          <w:spacing w:val="28"/>
        </w:rPr>
        <w:t xml:space="preserve"> </w:t>
      </w:r>
      <w:r>
        <w:rPr>
          <w:sz w:val="16"/>
          <w:szCs w:val="16"/>
          <w:color w:val="231F20"/>
          <w:spacing w:val="-4"/>
        </w:rPr>
        <w:t>Rehabil，20</w:t>
      </w:r>
      <w:r>
        <w:rPr>
          <w:sz w:val="16"/>
          <w:szCs w:val="16"/>
          <w:color w:val="231F20"/>
          <w:spacing w:val="-5"/>
        </w:rPr>
        <w:t>01，82（6</w:t>
      </w:r>
      <w:r>
        <w:rPr>
          <w:sz w:val="16"/>
          <w:szCs w:val="16"/>
          <w:color w:val="231F20"/>
          <w:spacing w:val="-1"/>
        </w:rPr>
        <w:t>）：</w:t>
      </w:r>
      <w:r>
        <w:rPr>
          <w:sz w:val="16"/>
          <w:szCs w:val="16"/>
          <w:color w:val="231F20"/>
          <w:spacing w:val="-5"/>
        </w:rPr>
        <w:t>811-817.</w:t>
      </w:r>
      <w:r>
        <w:rPr>
          <w:sz w:val="16"/>
          <w:szCs w:val="16"/>
          <w:color w:val="231F20"/>
          <w:spacing w:val="27"/>
          <w:w w:val="101"/>
        </w:rPr>
        <w:t xml:space="preserve"> </w:t>
      </w:r>
      <w:r>
        <w:rPr>
          <w:sz w:val="16"/>
          <w:szCs w:val="16"/>
          <w:color w:val="231F20"/>
          <w:spacing w:val="-5"/>
        </w:rPr>
        <w:t>DOI：</w:t>
      </w:r>
      <w:r>
        <w:rPr>
          <w:sz w:val="16"/>
          <w:szCs w:val="16"/>
          <w:color w:val="231F20"/>
        </w:rPr>
        <w:t xml:space="preserve"> </w:t>
      </w:r>
      <w:r>
        <w:rPr>
          <w:sz w:val="16"/>
          <w:szCs w:val="16"/>
          <w:color w:val="231F20"/>
          <w:spacing w:val="-14"/>
        </w:rPr>
        <w:t>10.1053/apmr.2001.23278.</w:t>
      </w:r>
    </w:p>
    <w:p>
      <w:pPr>
        <w:pStyle w:val="BodyText"/>
        <w:ind w:left="487" w:right="294" w:hanging="488"/>
        <w:spacing w:before="42" w:line="218" w:lineRule="auto"/>
        <w:rPr>
          <w:sz w:val="16"/>
          <w:szCs w:val="16"/>
        </w:rPr>
      </w:pPr>
      <w:r>
        <w:rPr>
          <w:sz w:val="16"/>
          <w:szCs w:val="16"/>
          <w:color w:val="231F20"/>
          <w:spacing w:val="-7"/>
        </w:rPr>
        <w:t>［84</w:t>
      </w:r>
      <w:r>
        <w:rPr>
          <w:sz w:val="16"/>
          <w:szCs w:val="16"/>
          <w:color w:val="231F20"/>
          <w:spacing w:val="-1"/>
        </w:rPr>
        <w:t>］］</w:t>
      </w:r>
      <w:r>
        <w:rPr>
          <w:sz w:val="16"/>
          <w:szCs w:val="16"/>
          <w:color w:val="231F20"/>
          <w:spacing w:val="-9"/>
        </w:rPr>
        <w:t xml:space="preserve"> </w:t>
      </w:r>
      <w:r>
        <w:rPr>
          <w:sz w:val="16"/>
          <w:szCs w:val="16"/>
          <w:color w:val="231F20"/>
          <w:spacing w:val="-7"/>
        </w:rPr>
        <w:t>CHIN</w:t>
      </w:r>
      <w:r>
        <w:rPr>
          <w:sz w:val="16"/>
          <w:szCs w:val="16"/>
          <w:color w:val="231F20"/>
          <w:spacing w:val="18"/>
        </w:rPr>
        <w:t xml:space="preserve"> </w:t>
      </w:r>
      <w:r>
        <w:rPr>
          <w:sz w:val="16"/>
          <w:szCs w:val="16"/>
          <w:color w:val="231F20"/>
          <w:spacing w:val="-7"/>
        </w:rPr>
        <w:t>A</w:t>
      </w:r>
      <w:r>
        <w:rPr>
          <w:sz w:val="16"/>
          <w:szCs w:val="16"/>
          <w:color w:val="231F20"/>
          <w:spacing w:val="18"/>
          <w:w w:val="101"/>
        </w:rPr>
        <w:t xml:space="preserve"> </w:t>
      </w:r>
      <w:r>
        <w:rPr>
          <w:sz w:val="16"/>
          <w:szCs w:val="16"/>
          <w:color w:val="231F20"/>
          <w:spacing w:val="-7"/>
        </w:rPr>
        <w:t>PAW</w:t>
      </w:r>
      <w:r>
        <w:rPr>
          <w:sz w:val="16"/>
          <w:szCs w:val="16"/>
          <w:color w:val="231F20"/>
          <w:spacing w:val="21"/>
          <w:w w:val="101"/>
        </w:rPr>
        <w:t xml:space="preserve"> </w:t>
      </w:r>
      <w:r>
        <w:rPr>
          <w:sz w:val="16"/>
          <w:szCs w:val="16"/>
          <w:color w:val="231F20"/>
          <w:spacing w:val="-7"/>
        </w:rPr>
        <w:t>M</w:t>
      </w:r>
      <w:r>
        <w:rPr>
          <w:sz w:val="16"/>
          <w:szCs w:val="16"/>
          <w:color w:val="231F20"/>
          <w:spacing w:val="15"/>
          <w:w w:val="101"/>
        </w:rPr>
        <w:t xml:space="preserve"> </w:t>
      </w:r>
      <w:r>
        <w:rPr>
          <w:sz w:val="16"/>
          <w:szCs w:val="16"/>
          <w:color w:val="231F20"/>
          <w:spacing w:val="-7"/>
        </w:rPr>
        <w:t>J，DE</w:t>
      </w:r>
      <w:r>
        <w:rPr>
          <w:sz w:val="16"/>
          <w:szCs w:val="16"/>
          <w:color w:val="231F20"/>
          <w:spacing w:val="15"/>
        </w:rPr>
        <w:t xml:space="preserve"> </w:t>
      </w:r>
      <w:r>
        <w:rPr>
          <w:sz w:val="16"/>
          <w:szCs w:val="16"/>
          <w:color w:val="231F20"/>
          <w:spacing w:val="-7"/>
        </w:rPr>
        <w:t>JONG</w:t>
      </w:r>
      <w:r>
        <w:rPr>
          <w:sz w:val="16"/>
          <w:szCs w:val="16"/>
          <w:color w:val="231F20"/>
          <w:spacing w:val="21"/>
        </w:rPr>
        <w:t xml:space="preserve"> </w:t>
      </w:r>
      <w:r>
        <w:rPr>
          <w:sz w:val="16"/>
          <w:szCs w:val="16"/>
          <w:color w:val="231F20"/>
          <w:spacing w:val="-7"/>
        </w:rPr>
        <w:t>N，SCHOUTEN</w:t>
      </w:r>
      <w:r>
        <w:rPr>
          <w:sz w:val="16"/>
          <w:szCs w:val="16"/>
          <w:color w:val="231F20"/>
          <w:spacing w:val="19"/>
        </w:rPr>
        <w:t xml:space="preserve"> </w:t>
      </w:r>
      <w:r>
        <w:rPr>
          <w:sz w:val="16"/>
          <w:szCs w:val="16"/>
          <w:color w:val="231F20"/>
          <w:spacing w:val="-7"/>
        </w:rPr>
        <w:t>E</w:t>
      </w:r>
      <w:r>
        <w:rPr>
          <w:sz w:val="16"/>
          <w:szCs w:val="16"/>
          <w:color w:val="231F20"/>
          <w:spacing w:val="22"/>
        </w:rPr>
        <w:t xml:space="preserve"> </w:t>
      </w:r>
      <w:r>
        <w:rPr>
          <w:sz w:val="16"/>
          <w:szCs w:val="16"/>
          <w:color w:val="231F20"/>
          <w:spacing w:val="-7"/>
        </w:rPr>
        <w:t>G，et</w:t>
      </w:r>
      <w:r>
        <w:rPr>
          <w:sz w:val="16"/>
          <w:szCs w:val="16"/>
          <w:color w:val="231F20"/>
          <w:spacing w:val="19"/>
        </w:rPr>
        <w:t xml:space="preserve"> </w:t>
      </w:r>
      <w:r>
        <w:rPr>
          <w:sz w:val="16"/>
          <w:szCs w:val="16"/>
          <w:color w:val="231F20"/>
          <w:spacing w:val="-7"/>
        </w:rPr>
        <w:t>al.</w:t>
      </w:r>
      <w:r>
        <w:rPr>
          <w:sz w:val="16"/>
          <w:szCs w:val="16"/>
          <w:color w:val="231F20"/>
        </w:rPr>
        <w:t xml:space="preserve"> </w:t>
      </w:r>
      <w:r>
        <w:rPr>
          <w:sz w:val="16"/>
          <w:szCs w:val="16"/>
          <w:color w:val="231F20"/>
          <w:spacing w:val="-16"/>
        </w:rPr>
        <w:t>Physical</w:t>
      </w:r>
      <w:r>
        <w:rPr>
          <w:sz w:val="16"/>
          <w:szCs w:val="16"/>
          <w:color w:val="231F20"/>
          <w:spacing w:val="22"/>
        </w:rPr>
        <w:t xml:space="preserve"> </w:t>
      </w:r>
      <w:r>
        <w:rPr>
          <w:sz w:val="16"/>
          <w:szCs w:val="16"/>
          <w:color w:val="231F20"/>
          <w:spacing w:val="-16"/>
        </w:rPr>
        <w:t>exercise</w:t>
      </w:r>
      <w:r>
        <w:rPr>
          <w:sz w:val="16"/>
          <w:szCs w:val="16"/>
          <w:color w:val="231F20"/>
          <w:spacing w:val="5"/>
        </w:rPr>
        <w:t xml:space="preserve"> </w:t>
      </w:r>
      <w:r>
        <w:rPr>
          <w:sz w:val="16"/>
          <w:szCs w:val="16"/>
          <w:color w:val="231F20"/>
          <w:spacing w:val="-16"/>
        </w:rPr>
        <w:t>or</w:t>
      </w:r>
      <w:r>
        <w:rPr>
          <w:sz w:val="16"/>
          <w:szCs w:val="16"/>
          <w:color w:val="231F20"/>
          <w:spacing w:val="3"/>
        </w:rPr>
        <w:t xml:space="preserve"> </w:t>
      </w:r>
      <w:r>
        <w:rPr>
          <w:sz w:val="16"/>
          <w:szCs w:val="16"/>
          <w:color w:val="231F20"/>
          <w:spacing w:val="-16"/>
        </w:rPr>
        <w:t>micronutrient</w:t>
      </w:r>
      <w:r>
        <w:rPr>
          <w:sz w:val="16"/>
          <w:szCs w:val="16"/>
          <w:color w:val="231F20"/>
          <w:spacing w:val="7"/>
        </w:rPr>
        <w:t xml:space="preserve"> </w:t>
      </w:r>
      <w:r>
        <w:rPr>
          <w:sz w:val="16"/>
          <w:szCs w:val="16"/>
          <w:color w:val="231F20"/>
          <w:spacing w:val="-16"/>
        </w:rPr>
        <w:t>supplementation</w:t>
      </w:r>
      <w:r>
        <w:rPr>
          <w:sz w:val="16"/>
          <w:szCs w:val="16"/>
          <w:color w:val="231F20"/>
          <w:spacing w:val="1"/>
        </w:rPr>
        <w:t xml:space="preserve"> </w:t>
      </w:r>
      <w:r>
        <w:rPr>
          <w:sz w:val="16"/>
          <w:szCs w:val="16"/>
          <w:color w:val="231F20"/>
          <w:spacing w:val="-16"/>
        </w:rPr>
        <w:t>for</w:t>
      </w:r>
      <w:r>
        <w:rPr>
          <w:sz w:val="16"/>
          <w:szCs w:val="16"/>
          <w:color w:val="231F20"/>
          <w:spacing w:val="2"/>
        </w:rPr>
        <w:t xml:space="preserve"> </w:t>
      </w:r>
      <w:r>
        <w:rPr>
          <w:sz w:val="16"/>
          <w:szCs w:val="16"/>
          <w:color w:val="231F20"/>
          <w:spacing w:val="-16"/>
        </w:rPr>
        <w:t>the</w:t>
      </w:r>
      <w:r>
        <w:rPr>
          <w:sz w:val="16"/>
          <w:szCs w:val="16"/>
          <w:color w:val="231F20"/>
          <w:spacing w:val="1"/>
        </w:rPr>
        <w:t xml:space="preserve"> </w:t>
      </w:r>
      <w:r>
        <w:rPr>
          <w:sz w:val="16"/>
          <w:szCs w:val="16"/>
          <w:color w:val="231F20"/>
          <w:spacing w:val="-16"/>
        </w:rPr>
        <w:t>wellbeing</w:t>
      </w:r>
      <w:r>
        <w:rPr>
          <w:sz w:val="16"/>
          <w:szCs w:val="16"/>
          <w:color w:val="231F20"/>
        </w:rPr>
        <w:t xml:space="preserve"> </w:t>
      </w:r>
      <w:r>
        <w:rPr>
          <w:sz w:val="16"/>
          <w:szCs w:val="16"/>
          <w:color w:val="231F20"/>
          <w:spacing w:val="-13"/>
        </w:rPr>
        <w:t>of the</w:t>
      </w:r>
      <w:r>
        <w:rPr>
          <w:sz w:val="16"/>
          <w:szCs w:val="16"/>
          <w:color w:val="231F20"/>
          <w:spacing w:val="11"/>
        </w:rPr>
        <w:t xml:space="preserve"> </w:t>
      </w:r>
      <w:r>
        <w:rPr>
          <w:sz w:val="16"/>
          <w:szCs w:val="16"/>
          <w:color w:val="231F20"/>
          <w:spacing w:val="-13"/>
        </w:rPr>
        <w:t>frail</w:t>
      </w:r>
      <w:r>
        <w:rPr>
          <w:sz w:val="16"/>
          <w:szCs w:val="16"/>
          <w:color w:val="231F20"/>
          <w:spacing w:val="10"/>
        </w:rPr>
        <w:t xml:space="preserve"> </w:t>
      </w:r>
      <w:r>
        <w:rPr>
          <w:sz w:val="16"/>
          <w:szCs w:val="16"/>
          <w:color w:val="231F20"/>
          <w:spacing w:val="-13"/>
        </w:rPr>
        <w:t>elderly?</w:t>
      </w:r>
      <w:r>
        <w:rPr>
          <w:sz w:val="16"/>
          <w:szCs w:val="16"/>
          <w:color w:val="231F20"/>
          <w:spacing w:val="9"/>
        </w:rPr>
        <w:t xml:space="preserve"> </w:t>
      </w:r>
      <w:r>
        <w:rPr>
          <w:sz w:val="16"/>
          <w:szCs w:val="16"/>
          <w:color w:val="231F20"/>
          <w:spacing w:val="-13"/>
        </w:rPr>
        <w:t>A</w:t>
      </w:r>
      <w:r>
        <w:rPr>
          <w:sz w:val="16"/>
          <w:szCs w:val="16"/>
          <w:color w:val="231F20"/>
          <w:spacing w:val="9"/>
        </w:rPr>
        <w:t xml:space="preserve"> </w:t>
      </w:r>
      <w:r>
        <w:rPr>
          <w:sz w:val="16"/>
          <w:szCs w:val="16"/>
          <w:color w:val="231F20"/>
          <w:spacing w:val="-13"/>
        </w:rPr>
        <w:t>randomised</w:t>
      </w:r>
      <w:r>
        <w:rPr>
          <w:sz w:val="16"/>
          <w:szCs w:val="16"/>
          <w:color w:val="231F20"/>
          <w:spacing w:val="10"/>
        </w:rPr>
        <w:t xml:space="preserve"> </w:t>
      </w:r>
      <w:r>
        <w:rPr>
          <w:sz w:val="16"/>
          <w:szCs w:val="16"/>
          <w:color w:val="231F20"/>
          <w:spacing w:val="-13"/>
        </w:rPr>
        <w:t>controlled</w:t>
      </w:r>
      <w:r>
        <w:rPr>
          <w:sz w:val="16"/>
          <w:szCs w:val="16"/>
          <w:color w:val="231F20"/>
          <w:spacing w:val="8"/>
        </w:rPr>
        <w:t xml:space="preserve"> </w:t>
      </w:r>
      <w:r>
        <w:rPr>
          <w:sz w:val="16"/>
          <w:szCs w:val="16"/>
          <w:color w:val="231F20"/>
          <w:spacing w:val="-13"/>
        </w:rPr>
        <w:t>trial［J］.</w:t>
      </w:r>
      <w:r>
        <w:rPr>
          <w:sz w:val="16"/>
          <w:szCs w:val="16"/>
          <w:color w:val="231F20"/>
          <w:spacing w:val="12"/>
          <w:w w:val="101"/>
        </w:rPr>
        <w:t xml:space="preserve"> </w:t>
      </w:r>
      <w:r>
        <w:rPr>
          <w:sz w:val="16"/>
          <w:szCs w:val="16"/>
          <w:color w:val="231F20"/>
          <w:spacing w:val="-13"/>
        </w:rPr>
        <w:t>Br</w:t>
      </w:r>
      <w:r>
        <w:rPr>
          <w:sz w:val="16"/>
          <w:szCs w:val="16"/>
          <w:color w:val="231F20"/>
          <w:spacing w:val="4"/>
        </w:rPr>
        <w:t xml:space="preserve"> </w:t>
      </w:r>
      <w:r>
        <w:rPr>
          <w:sz w:val="16"/>
          <w:szCs w:val="16"/>
          <w:color w:val="231F20"/>
          <w:spacing w:val="-13"/>
        </w:rPr>
        <w:t>J</w:t>
      </w:r>
      <w:r>
        <w:rPr>
          <w:sz w:val="16"/>
          <w:szCs w:val="16"/>
          <w:color w:val="231F20"/>
          <w:spacing w:val="11"/>
          <w:w w:val="102"/>
        </w:rPr>
        <w:t xml:space="preserve"> </w:t>
      </w:r>
      <w:r>
        <w:rPr>
          <w:sz w:val="16"/>
          <w:szCs w:val="16"/>
          <w:color w:val="231F20"/>
          <w:spacing w:val="-13"/>
        </w:rPr>
        <w:t>Sports</w:t>
      </w:r>
      <w:r>
        <w:rPr>
          <w:sz w:val="16"/>
          <w:szCs w:val="16"/>
          <w:color w:val="231F20"/>
        </w:rPr>
        <w:t xml:space="preserve"> </w:t>
      </w:r>
      <w:r>
        <w:rPr>
          <w:sz w:val="16"/>
          <w:szCs w:val="16"/>
          <w:color w:val="231F20"/>
          <w:spacing w:val="-11"/>
        </w:rPr>
        <w:t>Med，2002，36（2</w:t>
      </w:r>
      <w:r>
        <w:rPr>
          <w:sz w:val="16"/>
          <w:szCs w:val="16"/>
          <w:color w:val="231F20"/>
          <w:spacing w:val="-9"/>
        </w:rPr>
        <w:t>）：</w:t>
      </w:r>
      <w:r>
        <w:rPr>
          <w:sz w:val="16"/>
          <w:szCs w:val="16"/>
          <w:color w:val="231F20"/>
          <w:spacing w:val="-11"/>
        </w:rPr>
        <w:t>126-131. DOI：10.1136/bjsm.36.2.126.</w:t>
      </w:r>
    </w:p>
    <w:p>
      <w:pPr>
        <w:pStyle w:val="BodyText"/>
        <w:ind w:left="487" w:right="292" w:hanging="487"/>
        <w:spacing w:before="45" w:line="223" w:lineRule="auto"/>
        <w:rPr>
          <w:sz w:val="16"/>
          <w:szCs w:val="16"/>
        </w:rPr>
      </w:pPr>
      <w:r>
        <w:rPr>
          <w:sz w:val="16"/>
          <w:szCs w:val="16"/>
          <w:color w:val="231F20"/>
          <w:spacing w:val="-8"/>
        </w:rPr>
        <w:t>［85］MILLER</w:t>
      </w:r>
      <w:r>
        <w:rPr>
          <w:sz w:val="16"/>
          <w:szCs w:val="16"/>
          <w:color w:val="231F20"/>
          <w:spacing w:val="33"/>
          <w:w w:val="101"/>
        </w:rPr>
        <w:t xml:space="preserve"> </w:t>
      </w:r>
      <w:r>
        <w:rPr>
          <w:sz w:val="16"/>
          <w:szCs w:val="16"/>
          <w:color w:val="231F20"/>
          <w:spacing w:val="-8"/>
        </w:rPr>
        <w:t>M</w:t>
      </w:r>
      <w:r>
        <w:rPr>
          <w:sz w:val="16"/>
          <w:szCs w:val="16"/>
          <w:color w:val="231F20"/>
          <w:spacing w:val="14"/>
          <w:w w:val="101"/>
        </w:rPr>
        <w:t xml:space="preserve"> </w:t>
      </w:r>
      <w:r>
        <w:rPr>
          <w:sz w:val="16"/>
          <w:szCs w:val="16"/>
          <w:color w:val="231F20"/>
          <w:spacing w:val="-8"/>
        </w:rPr>
        <w:t>D，CROTTY</w:t>
      </w:r>
      <w:r>
        <w:rPr>
          <w:sz w:val="16"/>
          <w:szCs w:val="16"/>
          <w:color w:val="231F20"/>
          <w:spacing w:val="15"/>
        </w:rPr>
        <w:t xml:space="preserve"> </w:t>
      </w:r>
      <w:r>
        <w:rPr>
          <w:sz w:val="16"/>
          <w:szCs w:val="16"/>
          <w:color w:val="231F20"/>
          <w:spacing w:val="-8"/>
        </w:rPr>
        <w:t>M，WHITEHEAD</w:t>
      </w:r>
      <w:r>
        <w:rPr>
          <w:sz w:val="16"/>
          <w:szCs w:val="16"/>
          <w:color w:val="231F20"/>
          <w:spacing w:val="15"/>
        </w:rPr>
        <w:t xml:space="preserve"> </w:t>
      </w:r>
      <w:r>
        <w:rPr>
          <w:sz w:val="16"/>
          <w:szCs w:val="16"/>
          <w:color w:val="231F20"/>
          <w:spacing w:val="-8"/>
        </w:rPr>
        <w:t>C，et</w:t>
      </w:r>
      <w:r>
        <w:rPr>
          <w:sz w:val="16"/>
          <w:szCs w:val="16"/>
          <w:color w:val="231F20"/>
          <w:spacing w:val="12"/>
          <w:w w:val="101"/>
        </w:rPr>
        <w:t xml:space="preserve"> </w:t>
      </w:r>
      <w:r>
        <w:rPr>
          <w:sz w:val="16"/>
          <w:szCs w:val="16"/>
          <w:color w:val="231F20"/>
          <w:spacing w:val="-8"/>
        </w:rPr>
        <w:t>al.</w:t>
      </w:r>
      <w:r>
        <w:rPr>
          <w:sz w:val="16"/>
          <w:szCs w:val="16"/>
          <w:color w:val="231F20"/>
          <w:spacing w:val="14"/>
          <w:w w:val="101"/>
        </w:rPr>
        <w:t xml:space="preserve"> </w:t>
      </w:r>
      <w:r>
        <w:rPr>
          <w:sz w:val="16"/>
          <w:szCs w:val="16"/>
          <w:color w:val="231F20"/>
          <w:spacing w:val="-8"/>
        </w:rPr>
        <w:t>Nutritional</w:t>
      </w:r>
      <w:r>
        <w:rPr>
          <w:sz w:val="16"/>
          <w:szCs w:val="16"/>
          <w:color w:val="231F20"/>
        </w:rPr>
        <w:t xml:space="preserve"> </w:t>
      </w:r>
      <w:r>
        <w:rPr>
          <w:sz w:val="16"/>
          <w:szCs w:val="16"/>
          <w:color w:val="231F20"/>
          <w:spacing w:val="-10"/>
        </w:rPr>
        <w:t>supplementation</w:t>
      </w:r>
      <w:r>
        <w:rPr>
          <w:sz w:val="16"/>
          <w:szCs w:val="16"/>
          <w:color w:val="231F20"/>
          <w:spacing w:val="32"/>
          <w:w w:val="102"/>
        </w:rPr>
        <w:t xml:space="preserve"> </w:t>
      </w:r>
      <w:r>
        <w:rPr>
          <w:sz w:val="16"/>
          <w:szCs w:val="16"/>
          <w:color w:val="231F20"/>
          <w:spacing w:val="-10"/>
        </w:rPr>
        <w:t>and</w:t>
      </w:r>
      <w:r>
        <w:rPr>
          <w:sz w:val="16"/>
          <w:szCs w:val="16"/>
          <w:color w:val="231F20"/>
          <w:spacing w:val="19"/>
          <w:w w:val="101"/>
        </w:rPr>
        <w:t xml:space="preserve"> </w:t>
      </w:r>
      <w:r>
        <w:rPr>
          <w:sz w:val="16"/>
          <w:szCs w:val="16"/>
          <w:color w:val="231F20"/>
          <w:spacing w:val="-10"/>
        </w:rPr>
        <w:t>resistance</w:t>
      </w:r>
      <w:r>
        <w:rPr>
          <w:sz w:val="16"/>
          <w:szCs w:val="16"/>
          <w:color w:val="231F20"/>
          <w:spacing w:val="19"/>
        </w:rPr>
        <w:t xml:space="preserve"> </w:t>
      </w:r>
      <w:r>
        <w:rPr>
          <w:sz w:val="16"/>
          <w:szCs w:val="16"/>
          <w:color w:val="231F20"/>
          <w:spacing w:val="-10"/>
        </w:rPr>
        <w:t>training</w:t>
      </w:r>
      <w:r>
        <w:rPr>
          <w:sz w:val="16"/>
          <w:szCs w:val="16"/>
          <w:color w:val="231F20"/>
          <w:spacing w:val="21"/>
          <w:w w:val="101"/>
        </w:rPr>
        <w:t xml:space="preserve"> </w:t>
      </w:r>
      <w:r>
        <w:rPr>
          <w:sz w:val="16"/>
          <w:szCs w:val="16"/>
          <w:color w:val="231F20"/>
          <w:spacing w:val="-10"/>
        </w:rPr>
        <w:t>in</w:t>
      </w:r>
      <w:r>
        <w:rPr>
          <w:sz w:val="16"/>
          <w:szCs w:val="16"/>
          <w:color w:val="231F20"/>
          <w:spacing w:val="20"/>
          <w:w w:val="102"/>
        </w:rPr>
        <w:t xml:space="preserve"> </w:t>
      </w:r>
      <w:r>
        <w:rPr>
          <w:sz w:val="16"/>
          <w:szCs w:val="16"/>
          <w:color w:val="231F20"/>
          <w:spacing w:val="-10"/>
        </w:rPr>
        <w:t>nutritionally</w:t>
      </w:r>
      <w:r>
        <w:rPr>
          <w:sz w:val="16"/>
          <w:szCs w:val="16"/>
          <w:color w:val="231F20"/>
          <w:spacing w:val="20"/>
          <w:w w:val="101"/>
        </w:rPr>
        <w:t xml:space="preserve"> </w:t>
      </w:r>
      <w:r>
        <w:rPr>
          <w:sz w:val="16"/>
          <w:szCs w:val="16"/>
          <w:color w:val="231F20"/>
          <w:spacing w:val="-10"/>
        </w:rPr>
        <w:t>at</w:t>
      </w:r>
      <w:r>
        <w:rPr>
          <w:sz w:val="16"/>
          <w:szCs w:val="16"/>
          <w:color w:val="231F20"/>
          <w:spacing w:val="20"/>
        </w:rPr>
        <w:t xml:space="preserve"> </w:t>
      </w:r>
      <w:r>
        <w:rPr>
          <w:sz w:val="16"/>
          <w:szCs w:val="16"/>
          <w:color w:val="231F20"/>
          <w:spacing w:val="-10"/>
        </w:rPr>
        <w:t>risk</w:t>
      </w:r>
      <w:r>
        <w:rPr>
          <w:sz w:val="16"/>
          <w:szCs w:val="16"/>
          <w:color w:val="231F20"/>
        </w:rPr>
        <w:t xml:space="preserve"> </w:t>
      </w:r>
      <w:r>
        <w:rPr>
          <w:sz w:val="16"/>
          <w:szCs w:val="16"/>
          <w:color w:val="231F20"/>
          <w:spacing w:val="-16"/>
        </w:rPr>
        <w:t>older</w:t>
      </w:r>
      <w:r>
        <w:rPr>
          <w:sz w:val="16"/>
          <w:szCs w:val="16"/>
          <w:color w:val="231F20"/>
          <w:spacing w:val="16"/>
          <w:w w:val="101"/>
        </w:rPr>
        <w:t xml:space="preserve"> </w:t>
      </w:r>
      <w:r>
        <w:rPr>
          <w:sz w:val="16"/>
          <w:szCs w:val="16"/>
          <w:color w:val="231F20"/>
          <w:spacing w:val="-16"/>
        </w:rPr>
        <w:t>adults</w:t>
      </w:r>
      <w:r>
        <w:rPr>
          <w:sz w:val="16"/>
          <w:szCs w:val="16"/>
          <w:color w:val="231F20"/>
          <w:spacing w:val="6"/>
        </w:rPr>
        <w:t xml:space="preserve"> </w:t>
      </w:r>
      <w:r>
        <w:rPr>
          <w:sz w:val="16"/>
          <w:szCs w:val="16"/>
          <w:color w:val="231F20"/>
          <w:spacing w:val="-16"/>
        </w:rPr>
        <w:t>following</w:t>
      </w:r>
      <w:r>
        <w:rPr>
          <w:sz w:val="16"/>
          <w:szCs w:val="16"/>
          <w:color w:val="231F20"/>
          <w:spacing w:val="9"/>
        </w:rPr>
        <w:t xml:space="preserve"> </w:t>
      </w:r>
      <w:r>
        <w:rPr>
          <w:sz w:val="16"/>
          <w:szCs w:val="16"/>
          <w:color w:val="231F20"/>
          <w:spacing w:val="-16"/>
        </w:rPr>
        <w:t>lower</w:t>
      </w:r>
      <w:r>
        <w:rPr>
          <w:sz w:val="16"/>
          <w:szCs w:val="16"/>
          <w:color w:val="231F20"/>
          <w:spacing w:val="8"/>
        </w:rPr>
        <w:t xml:space="preserve"> </w:t>
      </w:r>
      <w:r>
        <w:rPr>
          <w:sz w:val="16"/>
          <w:szCs w:val="16"/>
          <w:color w:val="231F20"/>
          <w:spacing w:val="-16"/>
        </w:rPr>
        <w:t>limb</w:t>
      </w:r>
      <w:r>
        <w:rPr>
          <w:sz w:val="16"/>
          <w:szCs w:val="16"/>
          <w:color w:val="231F20"/>
          <w:spacing w:val="7"/>
        </w:rPr>
        <w:t xml:space="preserve"> </w:t>
      </w:r>
      <w:r>
        <w:rPr>
          <w:sz w:val="16"/>
          <w:szCs w:val="16"/>
          <w:color w:val="231F20"/>
          <w:spacing w:val="-16"/>
        </w:rPr>
        <w:t>fracture：a</w:t>
      </w:r>
      <w:r>
        <w:rPr>
          <w:sz w:val="16"/>
          <w:szCs w:val="16"/>
          <w:color w:val="231F20"/>
          <w:spacing w:val="9"/>
        </w:rPr>
        <w:t xml:space="preserve"> </w:t>
      </w:r>
      <w:r>
        <w:rPr>
          <w:sz w:val="16"/>
          <w:szCs w:val="16"/>
          <w:color w:val="231F20"/>
          <w:spacing w:val="-16"/>
        </w:rPr>
        <w:t>randomized</w:t>
      </w:r>
      <w:r>
        <w:rPr>
          <w:sz w:val="16"/>
          <w:szCs w:val="16"/>
          <w:color w:val="231F20"/>
          <w:spacing w:val="11"/>
        </w:rPr>
        <w:t xml:space="preserve"> </w:t>
      </w:r>
      <w:r>
        <w:rPr>
          <w:sz w:val="16"/>
          <w:szCs w:val="16"/>
          <w:color w:val="231F20"/>
          <w:spacing w:val="-16"/>
        </w:rPr>
        <w:t>controlled</w:t>
      </w:r>
      <w:r>
        <w:rPr>
          <w:sz w:val="16"/>
          <w:szCs w:val="16"/>
          <w:color w:val="231F20"/>
        </w:rPr>
        <w:t xml:space="preserve"> </w:t>
      </w:r>
      <w:r>
        <w:rPr>
          <w:sz w:val="16"/>
          <w:szCs w:val="16"/>
          <w:color w:val="231F20"/>
          <w:spacing w:val="-2"/>
        </w:rPr>
        <w:t>trial［J］</w:t>
      </w:r>
      <w:r>
        <w:rPr>
          <w:sz w:val="16"/>
          <w:szCs w:val="16"/>
          <w:color w:val="231F20"/>
          <w:spacing w:val="-18"/>
        </w:rPr>
        <w:t xml:space="preserve"> </w:t>
      </w:r>
      <w:r>
        <w:rPr>
          <w:sz w:val="16"/>
          <w:szCs w:val="16"/>
          <w:color w:val="231F20"/>
          <w:spacing w:val="-2"/>
        </w:rPr>
        <w:t>.</w:t>
      </w:r>
      <w:r>
        <w:rPr>
          <w:sz w:val="16"/>
          <w:szCs w:val="16"/>
          <w:color w:val="231F20"/>
          <w:spacing w:val="28"/>
        </w:rPr>
        <w:t xml:space="preserve"> </w:t>
      </w:r>
      <w:r>
        <w:rPr>
          <w:sz w:val="16"/>
          <w:szCs w:val="16"/>
          <w:color w:val="231F20"/>
          <w:spacing w:val="-2"/>
        </w:rPr>
        <w:t>Clin</w:t>
      </w:r>
      <w:r>
        <w:rPr>
          <w:sz w:val="16"/>
          <w:szCs w:val="16"/>
          <w:color w:val="231F20"/>
          <w:spacing w:val="27"/>
        </w:rPr>
        <w:t xml:space="preserve"> </w:t>
      </w:r>
      <w:r>
        <w:rPr>
          <w:sz w:val="16"/>
          <w:szCs w:val="16"/>
          <w:color w:val="231F20"/>
          <w:spacing w:val="-2"/>
        </w:rPr>
        <w:t>Rehabil，2006，20（4</w:t>
      </w:r>
      <w:r>
        <w:rPr>
          <w:sz w:val="16"/>
          <w:szCs w:val="16"/>
          <w:color w:val="231F20"/>
          <w:spacing w:val="1"/>
        </w:rPr>
        <w:t>）：</w:t>
      </w:r>
      <w:r>
        <w:rPr>
          <w:sz w:val="16"/>
          <w:szCs w:val="16"/>
          <w:color w:val="231F20"/>
          <w:spacing w:val="-2"/>
        </w:rPr>
        <w:t>311-323.</w:t>
      </w:r>
      <w:r>
        <w:rPr>
          <w:sz w:val="16"/>
          <w:szCs w:val="16"/>
          <w:color w:val="231F20"/>
          <w:spacing w:val="27"/>
        </w:rPr>
        <w:t xml:space="preserve"> </w:t>
      </w:r>
      <w:r>
        <w:rPr>
          <w:sz w:val="16"/>
          <w:szCs w:val="16"/>
          <w:color w:val="231F20"/>
          <w:spacing w:val="-2"/>
        </w:rPr>
        <w:t>DOI：</w:t>
      </w:r>
      <w:r>
        <w:rPr>
          <w:sz w:val="16"/>
          <w:szCs w:val="16"/>
          <w:color w:val="231F20"/>
        </w:rPr>
        <w:t xml:space="preserve"> </w:t>
      </w:r>
      <w:r>
        <w:rPr>
          <w:sz w:val="16"/>
          <w:szCs w:val="16"/>
          <w:color w:val="231F20"/>
          <w:spacing w:val="-14"/>
        </w:rPr>
        <w:t>10.1191/0269215506cr9</w:t>
      </w:r>
      <w:r>
        <w:rPr>
          <w:sz w:val="16"/>
          <w:szCs w:val="16"/>
          <w:color w:val="231F20"/>
          <w:spacing w:val="-15"/>
        </w:rPr>
        <w:t>42oa.</w:t>
      </w:r>
    </w:p>
    <w:p>
      <w:pPr>
        <w:pStyle w:val="BodyText"/>
        <w:ind w:left="480" w:right="295" w:hanging="480"/>
        <w:spacing w:before="21" w:line="220" w:lineRule="auto"/>
        <w:rPr>
          <w:sz w:val="16"/>
          <w:szCs w:val="16"/>
        </w:rPr>
      </w:pPr>
      <w:r>
        <w:rPr>
          <w:sz w:val="16"/>
          <w:szCs w:val="16"/>
          <w:color w:val="231F20"/>
          <w:spacing w:val="-9"/>
        </w:rPr>
        <w:t>［86］NG</w:t>
      </w:r>
      <w:r>
        <w:rPr>
          <w:sz w:val="16"/>
          <w:szCs w:val="16"/>
          <w:color w:val="231F20"/>
          <w:spacing w:val="14"/>
        </w:rPr>
        <w:t xml:space="preserve"> </w:t>
      </w:r>
      <w:r>
        <w:rPr>
          <w:sz w:val="16"/>
          <w:szCs w:val="16"/>
          <w:color w:val="231F20"/>
          <w:spacing w:val="-9"/>
        </w:rPr>
        <w:t>T</w:t>
      </w:r>
      <w:r>
        <w:rPr>
          <w:sz w:val="16"/>
          <w:szCs w:val="16"/>
          <w:color w:val="231F20"/>
          <w:spacing w:val="13"/>
          <w:w w:val="101"/>
        </w:rPr>
        <w:t xml:space="preserve"> </w:t>
      </w:r>
      <w:r>
        <w:rPr>
          <w:sz w:val="16"/>
          <w:szCs w:val="16"/>
          <w:color w:val="231F20"/>
          <w:spacing w:val="-9"/>
        </w:rPr>
        <w:t>P，FENG</w:t>
      </w:r>
      <w:r>
        <w:rPr>
          <w:sz w:val="16"/>
          <w:szCs w:val="16"/>
          <w:color w:val="231F20"/>
          <w:spacing w:val="15"/>
        </w:rPr>
        <w:t xml:space="preserve"> </w:t>
      </w:r>
      <w:r>
        <w:rPr>
          <w:sz w:val="16"/>
          <w:szCs w:val="16"/>
          <w:color w:val="231F20"/>
          <w:spacing w:val="-9"/>
        </w:rPr>
        <w:t>L，NYUNT</w:t>
      </w:r>
      <w:r>
        <w:rPr>
          <w:sz w:val="16"/>
          <w:szCs w:val="16"/>
          <w:color w:val="231F20"/>
          <w:spacing w:val="16"/>
          <w:w w:val="101"/>
        </w:rPr>
        <w:t xml:space="preserve"> </w:t>
      </w:r>
      <w:r>
        <w:rPr>
          <w:sz w:val="16"/>
          <w:szCs w:val="16"/>
          <w:color w:val="231F20"/>
          <w:spacing w:val="-9"/>
        </w:rPr>
        <w:t>M</w:t>
      </w:r>
      <w:r>
        <w:rPr>
          <w:sz w:val="16"/>
          <w:szCs w:val="16"/>
          <w:color w:val="231F20"/>
          <w:spacing w:val="15"/>
        </w:rPr>
        <w:t xml:space="preserve"> </w:t>
      </w:r>
      <w:r>
        <w:rPr>
          <w:sz w:val="16"/>
          <w:szCs w:val="16"/>
          <w:color w:val="231F20"/>
          <w:spacing w:val="-9"/>
        </w:rPr>
        <w:t>S，et</w:t>
      </w:r>
      <w:r>
        <w:rPr>
          <w:sz w:val="16"/>
          <w:szCs w:val="16"/>
          <w:color w:val="231F20"/>
          <w:spacing w:val="13"/>
          <w:w w:val="101"/>
        </w:rPr>
        <w:t xml:space="preserve"> </w:t>
      </w:r>
      <w:r>
        <w:rPr>
          <w:sz w:val="16"/>
          <w:szCs w:val="16"/>
          <w:color w:val="231F20"/>
          <w:spacing w:val="-9"/>
        </w:rPr>
        <w:t>al.</w:t>
      </w:r>
      <w:r>
        <w:rPr>
          <w:sz w:val="16"/>
          <w:szCs w:val="16"/>
          <w:color w:val="231F20"/>
          <w:spacing w:val="16"/>
        </w:rPr>
        <w:t xml:space="preserve"> </w:t>
      </w:r>
      <w:r>
        <w:rPr>
          <w:sz w:val="16"/>
          <w:szCs w:val="16"/>
          <w:color w:val="231F20"/>
          <w:spacing w:val="-9"/>
        </w:rPr>
        <w:t>Nutritional，physical，</w:t>
      </w:r>
      <w:r>
        <w:rPr>
          <w:sz w:val="16"/>
          <w:szCs w:val="16"/>
          <w:color w:val="231F20"/>
        </w:rPr>
        <w:t xml:space="preserve"> </w:t>
      </w:r>
      <w:r>
        <w:rPr>
          <w:sz w:val="16"/>
          <w:szCs w:val="16"/>
          <w:color w:val="231F20"/>
          <w:spacing w:val="-8"/>
        </w:rPr>
        <w:t>cognitive，and</w:t>
      </w:r>
      <w:r>
        <w:rPr>
          <w:sz w:val="16"/>
          <w:szCs w:val="16"/>
          <w:color w:val="231F20"/>
          <w:spacing w:val="25"/>
          <w:w w:val="101"/>
        </w:rPr>
        <w:t xml:space="preserve"> </w:t>
      </w:r>
      <w:r>
        <w:rPr>
          <w:sz w:val="16"/>
          <w:szCs w:val="16"/>
          <w:color w:val="231F20"/>
          <w:spacing w:val="-8"/>
        </w:rPr>
        <w:t>combination</w:t>
      </w:r>
      <w:r>
        <w:rPr>
          <w:sz w:val="16"/>
          <w:szCs w:val="16"/>
          <w:color w:val="231F20"/>
          <w:spacing w:val="25"/>
          <w:w w:val="101"/>
        </w:rPr>
        <w:t xml:space="preserve"> </w:t>
      </w:r>
      <w:r>
        <w:rPr>
          <w:sz w:val="16"/>
          <w:szCs w:val="16"/>
          <w:color w:val="231F20"/>
          <w:spacing w:val="-8"/>
        </w:rPr>
        <w:t>interventions</w:t>
      </w:r>
      <w:r>
        <w:rPr>
          <w:sz w:val="16"/>
          <w:szCs w:val="16"/>
          <w:color w:val="231F20"/>
          <w:spacing w:val="24"/>
          <w:w w:val="101"/>
        </w:rPr>
        <w:t xml:space="preserve"> </w:t>
      </w:r>
      <w:r>
        <w:rPr>
          <w:sz w:val="16"/>
          <w:szCs w:val="16"/>
          <w:color w:val="231F20"/>
          <w:spacing w:val="-8"/>
        </w:rPr>
        <w:t>and</w:t>
      </w:r>
      <w:r>
        <w:rPr>
          <w:sz w:val="16"/>
          <w:szCs w:val="16"/>
          <w:color w:val="231F20"/>
          <w:spacing w:val="21"/>
        </w:rPr>
        <w:t xml:space="preserve"> </w:t>
      </w:r>
      <w:r>
        <w:rPr>
          <w:sz w:val="16"/>
          <w:szCs w:val="16"/>
          <w:color w:val="231F20"/>
          <w:spacing w:val="-9"/>
        </w:rPr>
        <w:t>frailty</w:t>
      </w:r>
      <w:r>
        <w:rPr>
          <w:sz w:val="16"/>
          <w:szCs w:val="16"/>
          <w:color w:val="231F20"/>
          <w:spacing w:val="23"/>
          <w:w w:val="101"/>
        </w:rPr>
        <w:t xml:space="preserve"> </w:t>
      </w:r>
      <w:r>
        <w:rPr>
          <w:sz w:val="16"/>
          <w:szCs w:val="16"/>
          <w:color w:val="231F20"/>
          <w:spacing w:val="-9"/>
        </w:rPr>
        <w:t>reversal</w:t>
      </w:r>
      <w:r>
        <w:rPr>
          <w:sz w:val="16"/>
          <w:szCs w:val="16"/>
          <w:color w:val="231F20"/>
        </w:rPr>
        <w:t xml:space="preserve"> </w:t>
      </w:r>
      <w:r>
        <w:rPr>
          <w:sz w:val="16"/>
          <w:szCs w:val="16"/>
          <w:color w:val="231F20"/>
          <w:spacing w:val="-9"/>
        </w:rPr>
        <w:t>among</w:t>
      </w:r>
      <w:r>
        <w:rPr>
          <w:sz w:val="16"/>
          <w:szCs w:val="16"/>
          <w:color w:val="231F20"/>
          <w:spacing w:val="26"/>
          <w:w w:val="101"/>
        </w:rPr>
        <w:t xml:space="preserve"> </w:t>
      </w:r>
      <w:r>
        <w:rPr>
          <w:sz w:val="16"/>
          <w:szCs w:val="16"/>
          <w:color w:val="231F20"/>
          <w:spacing w:val="-9"/>
        </w:rPr>
        <w:t>older</w:t>
      </w:r>
      <w:r>
        <w:rPr>
          <w:sz w:val="16"/>
          <w:szCs w:val="16"/>
          <w:color w:val="231F20"/>
          <w:spacing w:val="24"/>
        </w:rPr>
        <w:t xml:space="preserve"> </w:t>
      </w:r>
      <w:r>
        <w:rPr>
          <w:sz w:val="16"/>
          <w:szCs w:val="16"/>
          <w:color w:val="231F20"/>
          <w:spacing w:val="-9"/>
        </w:rPr>
        <w:t>adults：a</w:t>
      </w:r>
      <w:r>
        <w:rPr>
          <w:sz w:val="16"/>
          <w:szCs w:val="16"/>
          <w:color w:val="231F20"/>
          <w:spacing w:val="25"/>
        </w:rPr>
        <w:t xml:space="preserve"> </w:t>
      </w:r>
      <w:r>
        <w:rPr>
          <w:sz w:val="16"/>
          <w:szCs w:val="16"/>
          <w:color w:val="231F20"/>
          <w:spacing w:val="-9"/>
        </w:rPr>
        <w:t>randomize</w:t>
      </w:r>
      <w:r>
        <w:rPr>
          <w:sz w:val="16"/>
          <w:szCs w:val="16"/>
          <w:color w:val="231F20"/>
          <w:spacing w:val="-10"/>
        </w:rPr>
        <w:t>d</w:t>
      </w:r>
      <w:r>
        <w:rPr>
          <w:sz w:val="16"/>
          <w:szCs w:val="16"/>
          <w:color w:val="231F20"/>
          <w:spacing w:val="26"/>
        </w:rPr>
        <w:t xml:space="preserve"> </w:t>
      </w:r>
      <w:r>
        <w:rPr>
          <w:sz w:val="16"/>
          <w:szCs w:val="16"/>
          <w:color w:val="231F20"/>
          <w:spacing w:val="-10"/>
        </w:rPr>
        <w:t>controlled</w:t>
      </w:r>
      <w:r>
        <w:rPr>
          <w:sz w:val="16"/>
          <w:szCs w:val="16"/>
          <w:color w:val="231F20"/>
          <w:spacing w:val="24"/>
        </w:rPr>
        <w:t xml:space="preserve"> </w:t>
      </w:r>
      <w:r>
        <w:rPr>
          <w:sz w:val="16"/>
          <w:szCs w:val="16"/>
          <w:color w:val="231F20"/>
          <w:spacing w:val="-10"/>
        </w:rPr>
        <w:t>trial［J］ .</w:t>
      </w:r>
      <w:r>
        <w:rPr>
          <w:sz w:val="16"/>
          <w:szCs w:val="16"/>
          <w:color w:val="231F20"/>
          <w:spacing w:val="25"/>
          <w:w w:val="101"/>
        </w:rPr>
        <w:t xml:space="preserve"> </w:t>
      </w:r>
      <w:r>
        <w:rPr>
          <w:sz w:val="16"/>
          <w:szCs w:val="16"/>
          <w:color w:val="231F20"/>
          <w:spacing w:val="-10"/>
        </w:rPr>
        <w:t>Am</w:t>
      </w:r>
      <w:r>
        <w:rPr>
          <w:sz w:val="16"/>
          <w:szCs w:val="16"/>
          <w:color w:val="231F20"/>
        </w:rPr>
        <w:t xml:space="preserve"> </w:t>
      </w:r>
      <w:r>
        <w:rPr>
          <w:sz w:val="16"/>
          <w:szCs w:val="16"/>
          <w:color w:val="231F20"/>
          <w:spacing w:val="-2"/>
        </w:rPr>
        <w:t>J</w:t>
      </w:r>
      <w:r>
        <w:rPr>
          <w:sz w:val="16"/>
          <w:szCs w:val="16"/>
          <w:color w:val="231F20"/>
          <w:spacing w:val="33"/>
        </w:rPr>
        <w:t xml:space="preserve"> </w:t>
      </w:r>
      <w:r>
        <w:rPr>
          <w:sz w:val="16"/>
          <w:szCs w:val="16"/>
          <w:color w:val="231F20"/>
          <w:spacing w:val="-2"/>
        </w:rPr>
        <w:t>Med，2015，128（11）：122</w:t>
      </w:r>
      <w:r>
        <w:rPr>
          <w:sz w:val="16"/>
          <w:szCs w:val="16"/>
          <w:color w:val="231F20"/>
          <w:spacing w:val="-3"/>
        </w:rPr>
        <w:t>5-1236.e1</w:t>
      </w:r>
      <w:r>
        <w:rPr>
          <w:sz w:val="16"/>
          <w:szCs w:val="16"/>
          <w:color w:val="231F20"/>
          <w:spacing w:val="-28"/>
        </w:rPr>
        <w:t xml:space="preserve"> </w:t>
      </w:r>
      <w:r>
        <w:rPr>
          <w:sz w:val="16"/>
          <w:szCs w:val="16"/>
          <w:color w:val="231F20"/>
          <w:spacing w:val="-3"/>
        </w:rPr>
        <w:t>.</w:t>
      </w:r>
      <w:r>
        <w:rPr>
          <w:sz w:val="16"/>
          <w:szCs w:val="16"/>
          <w:color w:val="231F20"/>
          <w:spacing w:val="31"/>
          <w:w w:val="101"/>
        </w:rPr>
        <w:t xml:space="preserve"> </w:t>
      </w:r>
      <w:r>
        <w:rPr>
          <w:sz w:val="16"/>
          <w:szCs w:val="16"/>
          <w:color w:val="231F20"/>
          <w:spacing w:val="-3"/>
        </w:rPr>
        <w:t>DOI：10.1016/</w:t>
      </w:r>
      <w:r>
        <w:rPr>
          <w:sz w:val="16"/>
          <w:szCs w:val="16"/>
          <w:color w:val="231F20"/>
        </w:rPr>
        <w:t xml:space="preserve"> </w:t>
      </w:r>
      <w:r>
        <w:rPr>
          <w:sz w:val="16"/>
          <w:szCs w:val="16"/>
          <w:color w:val="231F20"/>
          <w:spacing w:val="-12"/>
        </w:rPr>
        <w:t>j.amjmed.2015.06.017.</w:t>
      </w:r>
    </w:p>
    <w:p>
      <w:pPr>
        <w:pStyle w:val="BodyText"/>
        <w:ind w:left="487" w:right="283" w:hanging="488"/>
        <w:spacing w:before="44" w:line="222" w:lineRule="auto"/>
        <w:rPr>
          <w:sz w:val="16"/>
          <w:szCs w:val="16"/>
        </w:rPr>
      </w:pPr>
      <w:r>
        <w:rPr>
          <w:sz w:val="16"/>
          <w:szCs w:val="16"/>
          <w:color w:val="231F20"/>
          <w:spacing w:val="-4"/>
        </w:rPr>
        <w:t>［87］ROSENDAHL</w:t>
      </w:r>
      <w:r>
        <w:rPr>
          <w:sz w:val="16"/>
          <w:szCs w:val="16"/>
          <w:color w:val="231F20"/>
          <w:spacing w:val="27"/>
          <w:w w:val="101"/>
        </w:rPr>
        <w:t xml:space="preserve"> </w:t>
      </w:r>
      <w:r>
        <w:rPr>
          <w:sz w:val="16"/>
          <w:szCs w:val="16"/>
          <w:color w:val="231F20"/>
          <w:spacing w:val="-4"/>
        </w:rPr>
        <w:t>E，LINDEL</w:t>
      </w:r>
      <w:r>
        <w:rPr>
          <w:rFonts w:ascii="SimSun" w:hAnsi="SimSun" w:eastAsia="SimSun" w:cs="SimSun"/>
          <w:sz w:val="16"/>
          <w:szCs w:val="16"/>
          <w:color w:val="231F20"/>
          <w:spacing w:val="-4"/>
        </w:rPr>
        <w:t>Ö</w:t>
      </w:r>
      <w:r>
        <w:rPr>
          <w:sz w:val="16"/>
          <w:szCs w:val="16"/>
          <w:color w:val="231F20"/>
          <w:spacing w:val="-4"/>
        </w:rPr>
        <w:t>F</w:t>
      </w:r>
      <w:r>
        <w:rPr>
          <w:sz w:val="16"/>
          <w:szCs w:val="16"/>
          <w:color w:val="231F20"/>
          <w:spacing w:val="18"/>
        </w:rPr>
        <w:t xml:space="preserve"> </w:t>
      </w:r>
      <w:r>
        <w:rPr>
          <w:sz w:val="16"/>
          <w:szCs w:val="16"/>
          <w:color w:val="231F20"/>
          <w:spacing w:val="-4"/>
        </w:rPr>
        <w:t>N，LITTBRAND</w:t>
      </w:r>
      <w:r>
        <w:rPr>
          <w:sz w:val="16"/>
          <w:szCs w:val="16"/>
          <w:color w:val="231F20"/>
          <w:spacing w:val="18"/>
          <w:w w:val="101"/>
        </w:rPr>
        <w:t xml:space="preserve"> </w:t>
      </w:r>
      <w:r>
        <w:rPr>
          <w:sz w:val="16"/>
          <w:szCs w:val="16"/>
          <w:color w:val="231F20"/>
          <w:spacing w:val="-4"/>
        </w:rPr>
        <w:t>H，et</w:t>
      </w:r>
      <w:r>
        <w:rPr>
          <w:sz w:val="16"/>
          <w:szCs w:val="16"/>
          <w:color w:val="231F20"/>
          <w:spacing w:val="16"/>
        </w:rPr>
        <w:t xml:space="preserve"> </w:t>
      </w:r>
      <w:r>
        <w:rPr>
          <w:sz w:val="16"/>
          <w:szCs w:val="16"/>
          <w:color w:val="231F20"/>
          <w:spacing w:val="-4"/>
        </w:rPr>
        <w:t>al.</w:t>
      </w:r>
      <w:r>
        <w:rPr>
          <w:sz w:val="16"/>
          <w:szCs w:val="16"/>
          <w:color w:val="231F20"/>
          <w:spacing w:val="18"/>
          <w:w w:val="101"/>
        </w:rPr>
        <w:t xml:space="preserve"> </w:t>
      </w:r>
      <w:r>
        <w:rPr>
          <w:sz w:val="16"/>
          <w:szCs w:val="16"/>
          <w:color w:val="231F20"/>
          <w:spacing w:val="-4"/>
        </w:rPr>
        <w:t>High-</w:t>
      </w:r>
      <w:r>
        <w:rPr>
          <w:sz w:val="16"/>
          <w:szCs w:val="16"/>
          <w:color w:val="231F20"/>
        </w:rPr>
        <w:t xml:space="preserve"> </w:t>
      </w:r>
      <w:r>
        <w:rPr>
          <w:sz w:val="16"/>
          <w:szCs w:val="16"/>
          <w:color w:val="231F20"/>
          <w:spacing w:val="-14"/>
        </w:rPr>
        <w:t>intensity</w:t>
      </w:r>
      <w:r>
        <w:rPr>
          <w:sz w:val="16"/>
          <w:szCs w:val="16"/>
          <w:color w:val="231F20"/>
          <w:spacing w:val="10"/>
        </w:rPr>
        <w:t xml:space="preserve"> </w:t>
      </w:r>
      <w:r>
        <w:rPr>
          <w:sz w:val="16"/>
          <w:szCs w:val="16"/>
          <w:color w:val="231F20"/>
          <w:spacing w:val="-14"/>
        </w:rPr>
        <w:t>functional</w:t>
      </w:r>
      <w:r>
        <w:rPr>
          <w:sz w:val="16"/>
          <w:szCs w:val="16"/>
          <w:color w:val="231F20"/>
          <w:spacing w:val="13"/>
          <w:w w:val="101"/>
        </w:rPr>
        <w:t xml:space="preserve"> </w:t>
      </w:r>
      <w:r>
        <w:rPr>
          <w:sz w:val="16"/>
          <w:szCs w:val="16"/>
          <w:color w:val="231F20"/>
          <w:spacing w:val="-14"/>
        </w:rPr>
        <w:t>exercise</w:t>
      </w:r>
      <w:r>
        <w:rPr>
          <w:sz w:val="16"/>
          <w:szCs w:val="16"/>
          <w:color w:val="231F20"/>
          <w:spacing w:val="12"/>
        </w:rPr>
        <w:t xml:space="preserve"> </w:t>
      </w:r>
      <w:r>
        <w:rPr>
          <w:sz w:val="16"/>
          <w:szCs w:val="16"/>
          <w:color w:val="231F20"/>
          <w:spacing w:val="-14"/>
        </w:rPr>
        <w:t>program</w:t>
      </w:r>
      <w:r>
        <w:rPr>
          <w:sz w:val="16"/>
          <w:szCs w:val="16"/>
          <w:color w:val="231F20"/>
          <w:spacing w:val="13"/>
        </w:rPr>
        <w:t xml:space="preserve"> </w:t>
      </w:r>
      <w:r>
        <w:rPr>
          <w:sz w:val="16"/>
          <w:szCs w:val="16"/>
          <w:color w:val="231F20"/>
          <w:spacing w:val="-14"/>
        </w:rPr>
        <w:t>and</w:t>
      </w:r>
      <w:r>
        <w:rPr>
          <w:sz w:val="16"/>
          <w:szCs w:val="16"/>
          <w:color w:val="231F20"/>
          <w:spacing w:val="12"/>
        </w:rPr>
        <w:t xml:space="preserve"> </w:t>
      </w:r>
      <w:r>
        <w:rPr>
          <w:sz w:val="16"/>
          <w:szCs w:val="16"/>
          <w:color w:val="231F20"/>
          <w:spacing w:val="-14"/>
        </w:rPr>
        <w:t>protein-enriched</w:t>
      </w:r>
      <w:r>
        <w:rPr>
          <w:sz w:val="16"/>
          <w:szCs w:val="16"/>
          <w:color w:val="231F20"/>
          <w:spacing w:val="13"/>
          <w:w w:val="101"/>
        </w:rPr>
        <w:t xml:space="preserve"> </w:t>
      </w:r>
      <w:r>
        <w:rPr>
          <w:sz w:val="16"/>
          <w:szCs w:val="16"/>
          <w:color w:val="231F20"/>
          <w:spacing w:val="-15"/>
        </w:rPr>
        <w:t>energy</w:t>
      </w:r>
      <w:r>
        <w:rPr>
          <w:sz w:val="16"/>
          <w:szCs w:val="16"/>
          <w:color w:val="231F20"/>
        </w:rPr>
        <w:t xml:space="preserve"> </w:t>
      </w:r>
      <w:r>
        <w:rPr>
          <w:sz w:val="16"/>
          <w:szCs w:val="16"/>
          <w:color w:val="231F20"/>
          <w:spacing w:val="-14"/>
        </w:rPr>
        <w:t>supplement for older persons dependent in</w:t>
      </w:r>
      <w:r>
        <w:rPr>
          <w:sz w:val="16"/>
          <w:szCs w:val="16"/>
          <w:color w:val="231F20"/>
          <w:spacing w:val="-1"/>
        </w:rPr>
        <w:t xml:space="preserve"> </w:t>
      </w:r>
      <w:r>
        <w:rPr>
          <w:sz w:val="16"/>
          <w:szCs w:val="16"/>
          <w:color w:val="231F20"/>
          <w:spacing w:val="-14"/>
        </w:rPr>
        <w:t>activit</w:t>
      </w:r>
      <w:r>
        <w:rPr>
          <w:sz w:val="16"/>
          <w:szCs w:val="16"/>
          <w:color w:val="231F20"/>
          <w:spacing w:val="-15"/>
        </w:rPr>
        <w:t>ies</w:t>
      </w:r>
      <w:r>
        <w:rPr>
          <w:sz w:val="16"/>
          <w:szCs w:val="16"/>
          <w:color w:val="231F20"/>
        </w:rPr>
        <w:t xml:space="preserve"> </w:t>
      </w:r>
      <w:r>
        <w:rPr>
          <w:sz w:val="16"/>
          <w:szCs w:val="16"/>
          <w:color w:val="231F20"/>
          <w:spacing w:val="-15"/>
        </w:rPr>
        <w:t>of daily</w:t>
      </w:r>
      <w:r>
        <w:rPr>
          <w:sz w:val="16"/>
          <w:szCs w:val="16"/>
          <w:color w:val="231F20"/>
          <w:spacing w:val="-2"/>
        </w:rPr>
        <w:t xml:space="preserve"> </w:t>
      </w:r>
      <w:r>
        <w:rPr>
          <w:sz w:val="16"/>
          <w:szCs w:val="16"/>
          <w:color w:val="231F20"/>
          <w:spacing w:val="-15"/>
        </w:rPr>
        <w:t>living：</w:t>
      </w:r>
      <w:r>
        <w:rPr>
          <w:sz w:val="16"/>
          <w:szCs w:val="16"/>
          <w:color w:val="231F20"/>
        </w:rPr>
        <w:t xml:space="preserve"> </w:t>
      </w:r>
      <w:r>
        <w:rPr>
          <w:sz w:val="16"/>
          <w:szCs w:val="16"/>
          <w:color w:val="231F20"/>
          <w:spacing w:val="-17"/>
        </w:rPr>
        <w:t>a randomised controlled trial［J］. Aust J Physiother，2006，52（2</w:t>
      </w:r>
      <w:r>
        <w:rPr>
          <w:sz w:val="16"/>
          <w:szCs w:val="16"/>
          <w:color w:val="231F20"/>
          <w:spacing w:val="-39"/>
        </w:rPr>
        <w:t>）：</w:t>
      </w:r>
      <w:r>
        <w:rPr>
          <w:sz w:val="16"/>
          <w:szCs w:val="16"/>
          <w:color w:val="231F20"/>
        </w:rPr>
        <w:t xml:space="preserve"> </w:t>
      </w:r>
      <w:r>
        <w:rPr>
          <w:sz w:val="16"/>
          <w:szCs w:val="16"/>
          <w:color w:val="231F20"/>
          <w:spacing w:val="-10"/>
        </w:rPr>
        <w:t>105-113. DOI：10.1016/s0004-9514（06）70045-9.</w:t>
      </w:r>
    </w:p>
    <w:p>
      <w:pPr>
        <w:pStyle w:val="BodyText"/>
        <w:spacing w:before="30" w:line="161" w:lineRule="auto"/>
        <w:rPr>
          <w:sz w:val="16"/>
          <w:szCs w:val="16"/>
        </w:rPr>
      </w:pPr>
      <w:r>
        <w:rPr>
          <w:sz w:val="16"/>
          <w:szCs w:val="16"/>
          <w:color w:val="231F20"/>
          <w:spacing w:val="-8"/>
        </w:rPr>
        <w:t>［88］CARLSSON</w:t>
      </w:r>
      <w:r>
        <w:rPr>
          <w:sz w:val="16"/>
          <w:szCs w:val="16"/>
          <w:color w:val="231F20"/>
          <w:spacing w:val="33"/>
        </w:rPr>
        <w:t xml:space="preserve"> </w:t>
      </w:r>
      <w:r>
        <w:rPr>
          <w:sz w:val="16"/>
          <w:szCs w:val="16"/>
          <w:color w:val="231F20"/>
          <w:spacing w:val="-8"/>
        </w:rPr>
        <w:t>M，LITTBRAND</w:t>
      </w:r>
      <w:r>
        <w:rPr>
          <w:sz w:val="16"/>
          <w:szCs w:val="16"/>
          <w:color w:val="231F20"/>
          <w:spacing w:val="15"/>
        </w:rPr>
        <w:t xml:space="preserve"> </w:t>
      </w:r>
      <w:r>
        <w:rPr>
          <w:sz w:val="16"/>
          <w:szCs w:val="16"/>
          <w:color w:val="231F20"/>
          <w:spacing w:val="-8"/>
        </w:rPr>
        <w:t>H，GUSTAFSON</w:t>
      </w:r>
      <w:r>
        <w:rPr>
          <w:sz w:val="16"/>
          <w:szCs w:val="16"/>
          <w:color w:val="231F20"/>
          <w:spacing w:val="11"/>
        </w:rPr>
        <w:t xml:space="preserve"> </w:t>
      </w:r>
      <w:r>
        <w:rPr>
          <w:sz w:val="16"/>
          <w:szCs w:val="16"/>
          <w:color w:val="231F20"/>
          <w:spacing w:val="-8"/>
        </w:rPr>
        <w:t>Y，et</w:t>
      </w:r>
      <w:r>
        <w:rPr>
          <w:sz w:val="16"/>
          <w:szCs w:val="16"/>
          <w:color w:val="231F20"/>
          <w:spacing w:val="13"/>
        </w:rPr>
        <w:t xml:space="preserve"> </w:t>
      </w:r>
      <w:r>
        <w:rPr>
          <w:sz w:val="16"/>
          <w:szCs w:val="16"/>
          <w:color w:val="231F20"/>
          <w:spacing w:val="-8"/>
        </w:rPr>
        <w:t>al.</w:t>
      </w:r>
      <w:r>
        <w:rPr>
          <w:sz w:val="16"/>
          <w:szCs w:val="16"/>
          <w:color w:val="231F20"/>
          <w:spacing w:val="12"/>
          <w:w w:val="101"/>
        </w:rPr>
        <w:t xml:space="preserve"> </w:t>
      </w:r>
      <w:r>
        <w:rPr>
          <w:sz w:val="16"/>
          <w:szCs w:val="16"/>
          <w:color w:val="231F20"/>
          <w:spacing w:val="-8"/>
        </w:rPr>
        <w:t>Effects</w:t>
      </w:r>
    </w:p>
    <w:p>
      <w:pPr>
        <w:spacing w:line="14" w:lineRule="auto"/>
        <w:rPr>
          <w:rFonts w:ascii="Arial"/>
          <w:sz w:val="2"/>
        </w:rPr>
      </w:pPr>
      <w:r>
        <w:rPr>
          <w:rFonts w:ascii="Arial" w:hAnsi="Arial" w:eastAsia="Arial" w:cs="Arial"/>
          <w:sz w:val="2"/>
          <w:szCs w:val="2"/>
        </w:rPr>
        <w:br w:type="column"/>
      </w:r>
    </w:p>
    <w:p>
      <w:pPr>
        <w:pStyle w:val="BodyText"/>
        <w:ind w:left="487" w:right="41" w:firstLine="1"/>
        <w:spacing w:before="36" w:line="227" w:lineRule="auto"/>
        <w:jc w:val="both"/>
        <w:rPr>
          <w:sz w:val="16"/>
          <w:szCs w:val="16"/>
        </w:rPr>
      </w:pPr>
      <w:r>
        <w:rPr>
          <w:sz w:val="16"/>
          <w:szCs w:val="16"/>
          <w:color w:val="231F20"/>
          <w:spacing w:val="-15"/>
        </w:rPr>
        <w:t>of</w:t>
      </w:r>
      <w:r>
        <w:rPr>
          <w:sz w:val="16"/>
          <w:szCs w:val="16"/>
          <w:color w:val="231F20"/>
          <w:spacing w:val="2"/>
        </w:rPr>
        <w:t xml:space="preserve"> </w:t>
      </w:r>
      <w:r>
        <w:rPr>
          <w:sz w:val="16"/>
          <w:szCs w:val="16"/>
          <w:color w:val="231F20"/>
          <w:spacing w:val="-15"/>
        </w:rPr>
        <w:t>high-intensity</w:t>
      </w:r>
      <w:r>
        <w:rPr>
          <w:sz w:val="16"/>
          <w:szCs w:val="16"/>
          <w:color w:val="231F20"/>
          <w:spacing w:val="13"/>
          <w:w w:val="101"/>
        </w:rPr>
        <w:t xml:space="preserve"> </w:t>
      </w:r>
      <w:r>
        <w:rPr>
          <w:sz w:val="16"/>
          <w:szCs w:val="16"/>
          <w:color w:val="231F20"/>
          <w:spacing w:val="-15"/>
        </w:rPr>
        <w:t>exercise</w:t>
      </w:r>
      <w:r>
        <w:rPr>
          <w:sz w:val="16"/>
          <w:szCs w:val="16"/>
          <w:color w:val="231F20"/>
          <w:spacing w:val="12"/>
          <w:w w:val="101"/>
        </w:rPr>
        <w:t xml:space="preserve"> </w:t>
      </w:r>
      <w:r>
        <w:rPr>
          <w:sz w:val="16"/>
          <w:szCs w:val="16"/>
          <w:color w:val="231F20"/>
          <w:spacing w:val="-15"/>
        </w:rPr>
        <w:t>and</w:t>
      </w:r>
      <w:r>
        <w:rPr>
          <w:sz w:val="16"/>
          <w:szCs w:val="16"/>
          <w:color w:val="231F20"/>
          <w:spacing w:val="11"/>
          <w:w w:val="101"/>
        </w:rPr>
        <w:t xml:space="preserve"> </w:t>
      </w:r>
      <w:r>
        <w:rPr>
          <w:sz w:val="16"/>
          <w:szCs w:val="16"/>
          <w:color w:val="231F20"/>
          <w:spacing w:val="-15"/>
        </w:rPr>
        <w:t>protein</w:t>
      </w:r>
      <w:r>
        <w:rPr>
          <w:sz w:val="16"/>
          <w:szCs w:val="16"/>
          <w:color w:val="231F20"/>
          <w:spacing w:val="14"/>
        </w:rPr>
        <w:t xml:space="preserve"> </w:t>
      </w:r>
      <w:r>
        <w:rPr>
          <w:sz w:val="16"/>
          <w:szCs w:val="16"/>
          <w:color w:val="231F20"/>
          <w:spacing w:val="-15"/>
        </w:rPr>
        <w:t>supplement</w:t>
      </w:r>
      <w:r>
        <w:rPr>
          <w:sz w:val="16"/>
          <w:szCs w:val="16"/>
          <w:color w:val="231F20"/>
          <w:spacing w:val="12"/>
          <w:w w:val="101"/>
        </w:rPr>
        <w:t xml:space="preserve"> </w:t>
      </w:r>
      <w:r>
        <w:rPr>
          <w:sz w:val="16"/>
          <w:szCs w:val="16"/>
          <w:color w:val="231F20"/>
          <w:spacing w:val="-15"/>
        </w:rPr>
        <w:t>on</w:t>
      </w:r>
      <w:r>
        <w:rPr>
          <w:sz w:val="16"/>
          <w:szCs w:val="16"/>
          <w:color w:val="231F20"/>
          <w:spacing w:val="12"/>
          <w:w w:val="101"/>
        </w:rPr>
        <w:t xml:space="preserve"> </w:t>
      </w:r>
      <w:r>
        <w:rPr>
          <w:sz w:val="16"/>
          <w:szCs w:val="16"/>
          <w:color w:val="231F20"/>
          <w:spacing w:val="-15"/>
        </w:rPr>
        <w:t>m</w:t>
      </w:r>
      <w:r>
        <w:rPr>
          <w:sz w:val="16"/>
          <w:szCs w:val="16"/>
          <w:color w:val="231F20"/>
          <w:spacing w:val="-16"/>
        </w:rPr>
        <w:t>uscle</w:t>
      </w:r>
      <w:r>
        <w:rPr>
          <w:sz w:val="16"/>
          <w:szCs w:val="16"/>
          <w:color w:val="231F20"/>
          <w:spacing w:val="12"/>
          <w:w w:val="101"/>
        </w:rPr>
        <w:t xml:space="preserve"> </w:t>
      </w:r>
      <w:r>
        <w:rPr>
          <w:sz w:val="16"/>
          <w:szCs w:val="16"/>
          <w:color w:val="231F20"/>
          <w:spacing w:val="-16"/>
        </w:rPr>
        <w:t>mass</w:t>
      </w:r>
      <w:r>
        <w:rPr>
          <w:sz w:val="16"/>
          <w:szCs w:val="16"/>
          <w:color w:val="231F20"/>
        </w:rPr>
        <w:t xml:space="preserve"> </w:t>
      </w:r>
      <w:r>
        <w:rPr>
          <w:sz w:val="16"/>
          <w:szCs w:val="16"/>
          <w:color w:val="231F20"/>
          <w:spacing w:val="-15"/>
        </w:rPr>
        <w:t>in</w:t>
      </w:r>
      <w:r>
        <w:rPr>
          <w:sz w:val="16"/>
          <w:szCs w:val="16"/>
          <w:color w:val="231F20"/>
          <w:spacing w:val="22"/>
          <w:w w:val="101"/>
        </w:rPr>
        <w:t xml:space="preserve"> </w:t>
      </w:r>
      <w:r>
        <w:rPr>
          <w:sz w:val="16"/>
          <w:szCs w:val="16"/>
          <w:color w:val="231F20"/>
          <w:spacing w:val="-15"/>
        </w:rPr>
        <w:t>ADL</w:t>
      </w:r>
      <w:r>
        <w:rPr>
          <w:sz w:val="16"/>
          <w:szCs w:val="16"/>
          <w:color w:val="231F20"/>
          <w:spacing w:val="15"/>
          <w:w w:val="101"/>
        </w:rPr>
        <w:t xml:space="preserve"> </w:t>
      </w:r>
      <w:r>
        <w:rPr>
          <w:sz w:val="16"/>
          <w:szCs w:val="16"/>
          <w:color w:val="231F20"/>
          <w:spacing w:val="-15"/>
        </w:rPr>
        <w:t>dependent</w:t>
      </w:r>
      <w:r>
        <w:rPr>
          <w:sz w:val="16"/>
          <w:szCs w:val="16"/>
          <w:color w:val="231F20"/>
          <w:spacing w:val="14"/>
          <w:w w:val="101"/>
        </w:rPr>
        <w:t xml:space="preserve"> </w:t>
      </w:r>
      <w:r>
        <w:rPr>
          <w:sz w:val="16"/>
          <w:szCs w:val="16"/>
          <w:color w:val="231F20"/>
          <w:spacing w:val="-15"/>
        </w:rPr>
        <w:t>older</w:t>
      </w:r>
      <w:r>
        <w:rPr>
          <w:sz w:val="16"/>
          <w:szCs w:val="16"/>
          <w:color w:val="231F20"/>
          <w:spacing w:val="12"/>
          <w:w w:val="101"/>
        </w:rPr>
        <w:t xml:space="preserve"> </w:t>
      </w:r>
      <w:r>
        <w:rPr>
          <w:sz w:val="16"/>
          <w:szCs w:val="16"/>
          <w:color w:val="231F20"/>
          <w:spacing w:val="-15"/>
        </w:rPr>
        <w:t>people</w:t>
      </w:r>
      <w:r>
        <w:rPr>
          <w:sz w:val="16"/>
          <w:szCs w:val="16"/>
          <w:color w:val="231F20"/>
          <w:spacing w:val="11"/>
          <w:w w:val="101"/>
        </w:rPr>
        <w:t xml:space="preserve"> </w:t>
      </w:r>
      <w:r>
        <w:rPr>
          <w:sz w:val="16"/>
          <w:szCs w:val="16"/>
          <w:color w:val="231F20"/>
          <w:spacing w:val="-15"/>
        </w:rPr>
        <w:t>with</w:t>
      </w:r>
      <w:r>
        <w:rPr>
          <w:sz w:val="16"/>
          <w:szCs w:val="16"/>
          <w:color w:val="231F20"/>
          <w:spacing w:val="15"/>
        </w:rPr>
        <w:t xml:space="preserve"> </w:t>
      </w:r>
      <w:r>
        <w:rPr>
          <w:sz w:val="16"/>
          <w:szCs w:val="16"/>
          <w:color w:val="231F20"/>
          <w:spacing w:val="-15"/>
        </w:rPr>
        <w:t>and</w:t>
      </w:r>
      <w:r>
        <w:rPr>
          <w:sz w:val="16"/>
          <w:szCs w:val="16"/>
          <w:color w:val="231F20"/>
          <w:spacing w:val="11"/>
          <w:w w:val="101"/>
        </w:rPr>
        <w:t xml:space="preserve"> </w:t>
      </w:r>
      <w:r>
        <w:rPr>
          <w:sz w:val="16"/>
          <w:szCs w:val="16"/>
          <w:color w:val="231F20"/>
          <w:spacing w:val="-15"/>
        </w:rPr>
        <w:t>without</w:t>
      </w:r>
      <w:r>
        <w:rPr>
          <w:sz w:val="16"/>
          <w:szCs w:val="16"/>
          <w:color w:val="231F20"/>
          <w:spacing w:val="15"/>
        </w:rPr>
        <w:t xml:space="preserve"> </w:t>
      </w:r>
      <w:r>
        <w:rPr>
          <w:sz w:val="16"/>
          <w:szCs w:val="16"/>
          <w:color w:val="231F20"/>
          <w:spacing w:val="-15"/>
        </w:rPr>
        <w:t>malnutrition—a</w:t>
      </w:r>
      <w:r>
        <w:rPr>
          <w:sz w:val="16"/>
          <w:szCs w:val="16"/>
          <w:color w:val="231F20"/>
        </w:rPr>
        <w:t xml:space="preserve"> </w:t>
      </w:r>
      <w:r>
        <w:rPr>
          <w:sz w:val="16"/>
          <w:szCs w:val="16"/>
          <w:color w:val="231F20"/>
          <w:spacing w:val="-18"/>
        </w:rPr>
        <w:t>randomized controlled trial［J］. J Nutr Health Aging，2011，15（7</w:t>
      </w:r>
      <w:r>
        <w:rPr>
          <w:sz w:val="16"/>
          <w:szCs w:val="16"/>
          <w:color w:val="231F20"/>
          <w:spacing w:val="-45"/>
        </w:rPr>
        <w:t>）：</w:t>
      </w:r>
      <w:r>
        <w:rPr>
          <w:sz w:val="16"/>
          <w:szCs w:val="16"/>
          <w:color w:val="231F20"/>
          <w:spacing w:val="1"/>
        </w:rPr>
        <w:t xml:space="preserve"> </w:t>
      </w:r>
      <w:r>
        <w:rPr>
          <w:sz w:val="16"/>
          <w:szCs w:val="16"/>
          <w:color w:val="231F20"/>
          <w:spacing w:val="-9"/>
        </w:rPr>
        <w:t>554-560. DOI：10.1007/s12603-011-0017-5.［LinkOut］</w:t>
      </w:r>
    </w:p>
    <w:p>
      <w:pPr>
        <w:pStyle w:val="BodyText"/>
        <w:ind w:left="480" w:right="50" w:hanging="480"/>
        <w:spacing w:before="6" w:line="220" w:lineRule="auto"/>
        <w:rPr>
          <w:sz w:val="16"/>
          <w:szCs w:val="16"/>
        </w:rPr>
      </w:pPr>
      <w:r>
        <w:rPr>
          <w:sz w:val="16"/>
          <w:szCs w:val="16"/>
          <w:color w:val="231F20"/>
          <w:spacing w:val="-2"/>
        </w:rPr>
        <w:t>［89］RYDWIK</w:t>
      </w:r>
      <w:r>
        <w:rPr>
          <w:sz w:val="16"/>
          <w:szCs w:val="16"/>
          <w:color w:val="231F20"/>
          <w:spacing w:val="25"/>
        </w:rPr>
        <w:t xml:space="preserve"> </w:t>
      </w:r>
      <w:r>
        <w:rPr>
          <w:sz w:val="16"/>
          <w:szCs w:val="16"/>
          <w:color w:val="231F20"/>
          <w:spacing w:val="-2"/>
        </w:rPr>
        <w:t>E，</w:t>
      </w:r>
      <w:r>
        <w:rPr>
          <w:sz w:val="16"/>
          <w:szCs w:val="16"/>
          <w:color w:val="231F20"/>
          <w:spacing w:val="-26"/>
        </w:rPr>
        <w:t xml:space="preserve"> </w:t>
      </w:r>
      <w:r>
        <w:rPr>
          <w:sz w:val="16"/>
          <w:szCs w:val="16"/>
          <w:color w:val="231F20"/>
          <w:spacing w:val="-2"/>
        </w:rPr>
        <w:t>FR</w:t>
      </w:r>
      <w:r>
        <w:rPr>
          <w:rFonts w:ascii="SimSun" w:hAnsi="SimSun" w:eastAsia="SimSun" w:cs="SimSun"/>
          <w:sz w:val="16"/>
          <w:szCs w:val="16"/>
          <w:color w:val="231F20"/>
          <w:spacing w:val="-2"/>
        </w:rPr>
        <w:t>Ä</w:t>
      </w:r>
      <w:r>
        <w:rPr>
          <w:sz w:val="16"/>
          <w:szCs w:val="16"/>
          <w:color w:val="231F20"/>
          <w:spacing w:val="-2"/>
        </w:rPr>
        <w:t>NDIN</w:t>
      </w:r>
      <w:r>
        <w:rPr>
          <w:sz w:val="16"/>
          <w:szCs w:val="16"/>
          <w:color w:val="231F20"/>
          <w:spacing w:val="27"/>
        </w:rPr>
        <w:t xml:space="preserve"> </w:t>
      </w:r>
      <w:r>
        <w:rPr>
          <w:sz w:val="16"/>
          <w:szCs w:val="16"/>
          <w:color w:val="231F20"/>
          <w:spacing w:val="-2"/>
        </w:rPr>
        <w:t>K，AKNER</w:t>
      </w:r>
      <w:r>
        <w:rPr>
          <w:sz w:val="16"/>
          <w:szCs w:val="16"/>
          <w:color w:val="231F20"/>
          <w:spacing w:val="28"/>
          <w:w w:val="101"/>
        </w:rPr>
        <w:t xml:space="preserve"> </w:t>
      </w:r>
      <w:r>
        <w:rPr>
          <w:sz w:val="16"/>
          <w:szCs w:val="16"/>
          <w:color w:val="231F20"/>
          <w:spacing w:val="-2"/>
        </w:rPr>
        <w:t>G.</w:t>
      </w:r>
      <w:r>
        <w:rPr>
          <w:sz w:val="16"/>
          <w:szCs w:val="16"/>
          <w:color w:val="231F20"/>
          <w:spacing w:val="25"/>
        </w:rPr>
        <w:t xml:space="preserve"> </w:t>
      </w:r>
      <w:r>
        <w:rPr>
          <w:sz w:val="16"/>
          <w:szCs w:val="16"/>
          <w:color w:val="231F20"/>
          <w:spacing w:val="-3"/>
        </w:rPr>
        <w:t>Effects</w:t>
      </w:r>
      <w:r>
        <w:rPr>
          <w:sz w:val="16"/>
          <w:szCs w:val="16"/>
          <w:color w:val="231F20"/>
          <w:spacing w:val="25"/>
        </w:rPr>
        <w:t xml:space="preserve"> </w:t>
      </w:r>
      <w:r>
        <w:rPr>
          <w:sz w:val="16"/>
          <w:szCs w:val="16"/>
          <w:color w:val="231F20"/>
          <w:spacing w:val="-3"/>
        </w:rPr>
        <w:t>of</w:t>
      </w:r>
      <w:r>
        <w:rPr>
          <w:sz w:val="16"/>
          <w:szCs w:val="16"/>
          <w:color w:val="231F20"/>
          <w:spacing w:val="15"/>
          <w:w w:val="101"/>
        </w:rPr>
        <w:t xml:space="preserve"> </w:t>
      </w:r>
      <w:r>
        <w:rPr>
          <w:sz w:val="16"/>
          <w:szCs w:val="16"/>
          <w:color w:val="231F20"/>
          <w:spacing w:val="-3"/>
        </w:rPr>
        <w:t>a</w:t>
      </w:r>
      <w:r>
        <w:rPr>
          <w:sz w:val="16"/>
          <w:szCs w:val="16"/>
          <w:color w:val="231F20"/>
          <w:spacing w:val="24"/>
        </w:rPr>
        <w:t xml:space="preserve"> </w:t>
      </w:r>
      <w:r>
        <w:rPr>
          <w:sz w:val="16"/>
          <w:szCs w:val="16"/>
          <w:color w:val="231F20"/>
          <w:spacing w:val="-3"/>
        </w:rPr>
        <w:t>physical</w:t>
      </w:r>
      <w:r>
        <w:rPr>
          <w:sz w:val="16"/>
          <w:szCs w:val="16"/>
          <w:color w:val="231F20"/>
        </w:rPr>
        <w:t xml:space="preserve"> </w:t>
      </w:r>
      <w:r>
        <w:rPr>
          <w:sz w:val="16"/>
          <w:szCs w:val="16"/>
          <w:color w:val="231F20"/>
          <w:spacing w:val="-7"/>
        </w:rPr>
        <w:t>training</w:t>
      </w:r>
      <w:r>
        <w:rPr>
          <w:sz w:val="16"/>
          <w:szCs w:val="16"/>
          <w:color w:val="231F20"/>
          <w:spacing w:val="27"/>
        </w:rPr>
        <w:t xml:space="preserve"> </w:t>
      </w:r>
      <w:r>
        <w:rPr>
          <w:sz w:val="16"/>
          <w:szCs w:val="16"/>
          <w:color w:val="231F20"/>
          <w:spacing w:val="-7"/>
        </w:rPr>
        <w:t>and</w:t>
      </w:r>
      <w:r>
        <w:rPr>
          <w:sz w:val="16"/>
          <w:szCs w:val="16"/>
          <w:color w:val="231F20"/>
          <w:spacing w:val="27"/>
        </w:rPr>
        <w:t xml:space="preserve"> </w:t>
      </w:r>
      <w:r>
        <w:rPr>
          <w:sz w:val="16"/>
          <w:szCs w:val="16"/>
          <w:color w:val="231F20"/>
          <w:spacing w:val="-7"/>
        </w:rPr>
        <w:t>nutritional</w:t>
      </w:r>
      <w:r>
        <w:rPr>
          <w:sz w:val="16"/>
          <w:szCs w:val="16"/>
          <w:color w:val="231F20"/>
          <w:spacing w:val="27"/>
          <w:w w:val="101"/>
        </w:rPr>
        <w:t xml:space="preserve"> </w:t>
      </w:r>
      <w:r>
        <w:rPr>
          <w:sz w:val="16"/>
          <w:szCs w:val="16"/>
          <w:color w:val="231F20"/>
          <w:spacing w:val="-7"/>
        </w:rPr>
        <w:t>intervention</w:t>
      </w:r>
      <w:r>
        <w:rPr>
          <w:sz w:val="16"/>
          <w:szCs w:val="16"/>
          <w:color w:val="231F20"/>
          <w:spacing w:val="26"/>
        </w:rPr>
        <w:t xml:space="preserve"> </w:t>
      </w:r>
      <w:r>
        <w:rPr>
          <w:sz w:val="16"/>
          <w:szCs w:val="16"/>
          <w:color w:val="231F20"/>
          <w:spacing w:val="-7"/>
        </w:rPr>
        <w:t>program</w:t>
      </w:r>
      <w:r>
        <w:rPr>
          <w:sz w:val="16"/>
          <w:szCs w:val="16"/>
          <w:color w:val="231F20"/>
          <w:spacing w:val="27"/>
          <w:w w:val="101"/>
        </w:rPr>
        <w:t xml:space="preserve"> </w:t>
      </w:r>
      <w:r>
        <w:rPr>
          <w:sz w:val="16"/>
          <w:szCs w:val="16"/>
          <w:color w:val="231F20"/>
          <w:spacing w:val="-7"/>
        </w:rPr>
        <w:t>in</w:t>
      </w:r>
      <w:r>
        <w:rPr>
          <w:sz w:val="16"/>
          <w:szCs w:val="16"/>
          <w:color w:val="231F20"/>
          <w:spacing w:val="23"/>
        </w:rPr>
        <w:t xml:space="preserve"> </w:t>
      </w:r>
      <w:r>
        <w:rPr>
          <w:sz w:val="16"/>
          <w:szCs w:val="16"/>
          <w:color w:val="231F20"/>
          <w:spacing w:val="-7"/>
        </w:rPr>
        <w:t>f</w:t>
      </w:r>
      <w:r>
        <w:rPr>
          <w:sz w:val="16"/>
          <w:szCs w:val="16"/>
          <w:color w:val="231F20"/>
          <w:spacing w:val="-8"/>
        </w:rPr>
        <w:t>rail</w:t>
      </w:r>
      <w:r>
        <w:rPr>
          <w:sz w:val="16"/>
          <w:szCs w:val="16"/>
          <w:color w:val="231F20"/>
          <w:spacing w:val="27"/>
          <w:w w:val="101"/>
        </w:rPr>
        <w:t xml:space="preserve"> </w:t>
      </w:r>
      <w:r>
        <w:rPr>
          <w:sz w:val="16"/>
          <w:szCs w:val="16"/>
          <w:color w:val="231F20"/>
          <w:spacing w:val="-8"/>
        </w:rPr>
        <w:t>elderly</w:t>
      </w:r>
      <w:r>
        <w:rPr>
          <w:sz w:val="16"/>
          <w:szCs w:val="16"/>
          <w:color w:val="231F20"/>
        </w:rPr>
        <w:t xml:space="preserve"> </w:t>
      </w:r>
      <w:r>
        <w:rPr>
          <w:sz w:val="16"/>
          <w:szCs w:val="16"/>
          <w:color w:val="231F20"/>
          <w:spacing w:val="-9"/>
        </w:rPr>
        <w:t>people</w:t>
      </w:r>
      <w:r>
        <w:rPr>
          <w:sz w:val="16"/>
          <w:szCs w:val="16"/>
          <w:color w:val="231F20"/>
          <w:spacing w:val="34"/>
        </w:rPr>
        <w:t xml:space="preserve"> </w:t>
      </w:r>
      <w:r>
        <w:rPr>
          <w:sz w:val="16"/>
          <w:szCs w:val="16"/>
          <w:color w:val="231F20"/>
          <w:spacing w:val="-9"/>
        </w:rPr>
        <w:t>regarding</w:t>
      </w:r>
      <w:r>
        <w:rPr>
          <w:sz w:val="16"/>
          <w:szCs w:val="16"/>
          <w:color w:val="231F20"/>
          <w:spacing w:val="21"/>
        </w:rPr>
        <w:t xml:space="preserve"> </w:t>
      </w:r>
      <w:r>
        <w:rPr>
          <w:sz w:val="16"/>
          <w:szCs w:val="16"/>
          <w:color w:val="231F20"/>
          <w:spacing w:val="-9"/>
        </w:rPr>
        <w:t>habitual</w:t>
      </w:r>
      <w:r>
        <w:rPr>
          <w:sz w:val="16"/>
          <w:szCs w:val="16"/>
          <w:color w:val="231F20"/>
          <w:spacing w:val="20"/>
          <w:w w:val="101"/>
        </w:rPr>
        <w:t xml:space="preserve"> </w:t>
      </w:r>
      <w:r>
        <w:rPr>
          <w:sz w:val="16"/>
          <w:szCs w:val="16"/>
          <w:color w:val="231F20"/>
          <w:spacing w:val="-9"/>
        </w:rPr>
        <w:t>physical</w:t>
      </w:r>
      <w:r>
        <w:rPr>
          <w:sz w:val="16"/>
          <w:szCs w:val="16"/>
          <w:color w:val="231F20"/>
          <w:spacing w:val="21"/>
          <w:w w:val="101"/>
        </w:rPr>
        <w:t xml:space="preserve"> </w:t>
      </w:r>
      <w:r>
        <w:rPr>
          <w:sz w:val="16"/>
          <w:szCs w:val="16"/>
          <w:color w:val="231F20"/>
          <w:spacing w:val="-9"/>
        </w:rPr>
        <w:t>activity</w:t>
      </w:r>
      <w:r>
        <w:rPr>
          <w:sz w:val="16"/>
          <w:szCs w:val="16"/>
          <w:color w:val="231F20"/>
          <w:spacing w:val="20"/>
          <w:w w:val="101"/>
        </w:rPr>
        <w:t xml:space="preserve"> </w:t>
      </w:r>
      <w:r>
        <w:rPr>
          <w:sz w:val="16"/>
          <w:szCs w:val="16"/>
          <w:color w:val="231F20"/>
          <w:spacing w:val="-9"/>
        </w:rPr>
        <w:t>level</w:t>
      </w:r>
      <w:r>
        <w:rPr>
          <w:sz w:val="16"/>
          <w:szCs w:val="16"/>
          <w:color w:val="231F20"/>
          <w:spacing w:val="21"/>
          <w:w w:val="102"/>
        </w:rPr>
        <w:t xml:space="preserve"> </w:t>
      </w:r>
      <w:r>
        <w:rPr>
          <w:sz w:val="16"/>
          <w:szCs w:val="16"/>
          <w:color w:val="231F20"/>
          <w:spacing w:val="-9"/>
        </w:rPr>
        <w:t>and</w:t>
      </w:r>
      <w:r>
        <w:rPr>
          <w:sz w:val="16"/>
          <w:szCs w:val="16"/>
          <w:color w:val="231F20"/>
          <w:spacing w:val="21"/>
          <w:w w:val="101"/>
        </w:rPr>
        <w:t xml:space="preserve"> </w:t>
      </w:r>
      <w:r>
        <w:rPr>
          <w:sz w:val="16"/>
          <w:szCs w:val="16"/>
          <w:color w:val="231F20"/>
          <w:spacing w:val="-9"/>
        </w:rPr>
        <w:t>activities</w:t>
      </w:r>
      <w:r>
        <w:rPr>
          <w:sz w:val="16"/>
          <w:szCs w:val="16"/>
          <w:color w:val="231F20"/>
        </w:rPr>
        <w:t xml:space="preserve"> </w:t>
      </w:r>
      <w:r>
        <w:rPr>
          <w:sz w:val="16"/>
          <w:szCs w:val="16"/>
          <w:color w:val="231F20"/>
          <w:spacing w:val="-10"/>
        </w:rPr>
        <w:t>of</w:t>
      </w:r>
      <w:r>
        <w:rPr>
          <w:sz w:val="16"/>
          <w:szCs w:val="16"/>
          <w:color w:val="231F20"/>
          <w:spacing w:val="9"/>
        </w:rPr>
        <w:t xml:space="preserve"> </w:t>
      </w:r>
      <w:r>
        <w:rPr>
          <w:sz w:val="16"/>
          <w:szCs w:val="16"/>
          <w:color w:val="231F20"/>
          <w:spacing w:val="-10"/>
        </w:rPr>
        <w:t>daily</w:t>
      </w:r>
      <w:r>
        <w:rPr>
          <w:sz w:val="16"/>
          <w:szCs w:val="16"/>
          <w:color w:val="231F20"/>
          <w:spacing w:val="18"/>
        </w:rPr>
        <w:t xml:space="preserve"> </w:t>
      </w:r>
      <w:r>
        <w:rPr>
          <w:sz w:val="16"/>
          <w:szCs w:val="16"/>
          <w:color w:val="231F20"/>
          <w:spacing w:val="-10"/>
        </w:rPr>
        <w:t>living—a</w:t>
      </w:r>
      <w:r>
        <w:rPr>
          <w:sz w:val="16"/>
          <w:szCs w:val="16"/>
          <w:color w:val="231F20"/>
          <w:spacing w:val="17"/>
          <w:w w:val="101"/>
        </w:rPr>
        <w:t xml:space="preserve"> </w:t>
      </w:r>
      <w:r>
        <w:rPr>
          <w:sz w:val="16"/>
          <w:szCs w:val="16"/>
          <w:color w:val="231F20"/>
          <w:spacing w:val="-10"/>
        </w:rPr>
        <w:t>randomized</w:t>
      </w:r>
      <w:r>
        <w:rPr>
          <w:sz w:val="16"/>
          <w:szCs w:val="16"/>
          <w:color w:val="231F20"/>
          <w:spacing w:val="19"/>
        </w:rPr>
        <w:t xml:space="preserve"> </w:t>
      </w:r>
      <w:r>
        <w:rPr>
          <w:sz w:val="16"/>
          <w:szCs w:val="16"/>
          <w:color w:val="231F20"/>
          <w:spacing w:val="-10"/>
        </w:rPr>
        <w:t>controlled</w:t>
      </w:r>
      <w:r>
        <w:rPr>
          <w:sz w:val="16"/>
          <w:szCs w:val="16"/>
          <w:color w:val="231F20"/>
          <w:spacing w:val="17"/>
          <w:w w:val="101"/>
        </w:rPr>
        <w:t xml:space="preserve"> </w:t>
      </w:r>
      <w:r>
        <w:rPr>
          <w:sz w:val="16"/>
          <w:szCs w:val="16"/>
          <w:color w:val="231F20"/>
          <w:spacing w:val="-10"/>
        </w:rPr>
        <w:t>pilot</w:t>
      </w:r>
      <w:r>
        <w:rPr>
          <w:sz w:val="16"/>
          <w:szCs w:val="16"/>
          <w:color w:val="231F20"/>
          <w:spacing w:val="20"/>
        </w:rPr>
        <w:t xml:space="preserve"> </w:t>
      </w:r>
      <w:r>
        <w:rPr>
          <w:sz w:val="16"/>
          <w:szCs w:val="16"/>
          <w:color w:val="231F20"/>
          <w:spacing w:val="-10"/>
        </w:rPr>
        <w:t>st</w:t>
      </w:r>
      <w:r>
        <w:rPr>
          <w:sz w:val="16"/>
          <w:szCs w:val="16"/>
          <w:color w:val="231F20"/>
          <w:spacing w:val="-11"/>
        </w:rPr>
        <w:t>udy［J］.</w:t>
      </w:r>
      <w:r>
        <w:rPr>
          <w:sz w:val="16"/>
          <w:szCs w:val="16"/>
          <w:color w:val="231F20"/>
          <w:spacing w:val="17"/>
          <w:w w:val="102"/>
        </w:rPr>
        <w:t xml:space="preserve"> </w:t>
      </w:r>
      <w:r>
        <w:rPr>
          <w:sz w:val="16"/>
          <w:szCs w:val="16"/>
          <w:color w:val="231F20"/>
          <w:spacing w:val="-11"/>
        </w:rPr>
        <w:t>Arch</w:t>
      </w:r>
      <w:r>
        <w:rPr>
          <w:sz w:val="16"/>
          <w:szCs w:val="16"/>
          <w:color w:val="231F20"/>
        </w:rPr>
        <w:t xml:space="preserve"> </w:t>
      </w:r>
      <w:r>
        <w:rPr>
          <w:sz w:val="16"/>
          <w:szCs w:val="16"/>
          <w:color w:val="231F20"/>
          <w:spacing w:val="-5"/>
        </w:rPr>
        <w:t>Gerontol</w:t>
      </w:r>
      <w:r>
        <w:rPr>
          <w:sz w:val="16"/>
          <w:szCs w:val="16"/>
          <w:color w:val="231F20"/>
          <w:spacing w:val="27"/>
        </w:rPr>
        <w:t xml:space="preserve"> </w:t>
      </w:r>
      <w:r>
        <w:rPr>
          <w:sz w:val="16"/>
          <w:szCs w:val="16"/>
          <w:color w:val="231F20"/>
          <w:spacing w:val="-5"/>
        </w:rPr>
        <w:t>Geriatr，201</w:t>
      </w:r>
      <w:r>
        <w:rPr>
          <w:sz w:val="16"/>
          <w:szCs w:val="16"/>
          <w:color w:val="231F20"/>
          <w:spacing w:val="-6"/>
        </w:rPr>
        <w:t>0，51（3</w:t>
      </w:r>
      <w:r>
        <w:rPr>
          <w:sz w:val="16"/>
          <w:szCs w:val="16"/>
          <w:color w:val="231F20"/>
          <w:spacing w:val="-5"/>
        </w:rPr>
        <w:t>）：</w:t>
      </w:r>
      <w:r>
        <w:rPr>
          <w:sz w:val="16"/>
          <w:szCs w:val="16"/>
          <w:color w:val="231F20"/>
          <w:spacing w:val="-6"/>
        </w:rPr>
        <w:t>283-289.</w:t>
      </w:r>
      <w:r>
        <w:rPr>
          <w:sz w:val="16"/>
          <w:szCs w:val="16"/>
          <w:color w:val="231F20"/>
          <w:spacing w:val="24"/>
          <w:w w:val="101"/>
        </w:rPr>
        <w:t xml:space="preserve"> </w:t>
      </w:r>
      <w:r>
        <w:rPr>
          <w:sz w:val="16"/>
          <w:szCs w:val="16"/>
          <w:color w:val="231F20"/>
          <w:spacing w:val="-6"/>
        </w:rPr>
        <w:t>DOI：10.1016/</w:t>
      </w:r>
      <w:r>
        <w:rPr>
          <w:sz w:val="16"/>
          <w:szCs w:val="16"/>
          <w:color w:val="231F20"/>
        </w:rPr>
        <w:t xml:space="preserve"> </w:t>
      </w:r>
      <w:r>
        <w:rPr>
          <w:sz w:val="16"/>
          <w:szCs w:val="16"/>
          <w:color w:val="231F20"/>
          <w:spacing w:val="-11"/>
        </w:rPr>
        <w:t>j.archger.2009.12.001.</w:t>
      </w:r>
    </w:p>
    <w:p>
      <w:pPr>
        <w:pStyle w:val="BodyText"/>
        <w:ind w:left="487" w:right="41" w:hanging="488"/>
        <w:spacing w:before="45" w:line="223" w:lineRule="auto"/>
        <w:rPr>
          <w:sz w:val="16"/>
          <w:szCs w:val="16"/>
        </w:rPr>
      </w:pPr>
      <w:r>
        <w:rPr>
          <w:sz w:val="16"/>
          <w:szCs w:val="16"/>
          <w:color w:val="231F20"/>
          <w:spacing w:val="-3"/>
        </w:rPr>
        <w:t>［90］LAMMES</w:t>
      </w:r>
      <w:r>
        <w:rPr>
          <w:sz w:val="16"/>
          <w:szCs w:val="16"/>
          <w:color w:val="231F20"/>
          <w:spacing w:val="27"/>
        </w:rPr>
        <w:t xml:space="preserve"> </w:t>
      </w:r>
      <w:r>
        <w:rPr>
          <w:sz w:val="16"/>
          <w:szCs w:val="16"/>
          <w:color w:val="231F20"/>
          <w:spacing w:val="-3"/>
        </w:rPr>
        <w:t>E，</w:t>
      </w:r>
      <w:r>
        <w:rPr>
          <w:sz w:val="16"/>
          <w:szCs w:val="16"/>
          <w:color w:val="231F20"/>
          <w:spacing w:val="-19"/>
        </w:rPr>
        <w:t xml:space="preserve"> </w:t>
      </w:r>
      <w:r>
        <w:rPr>
          <w:sz w:val="16"/>
          <w:szCs w:val="16"/>
          <w:color w:val="231F20"/>
          <w:spacing w:val="-3"/>
        </w:rPr>
        <w:t>RYDWIK</w:t>
      </w:r>
      <w:r>
        <w:rPr>
          <w:sz w:val="16"/>
          <w:szCs w:val="16"/>
          <w:color w:val="231F20"/>
          <w:spacing w:val="26"/>
        </w:rPr>
        <w:t xml:space="preserve"> </w:t>
      </w:r>
      <w:r>
        <w:rPr>
          <w:sz w:val="16"/>
          <w:szCs w:val="16"/>
          <w:color w:val="231F20"/>
          <w:spacing w:val="-3"/>
        </w:rPr>
        <w:t>E，</w:t>
      </w:r>
      <w:r>
        <w:rPr>
          <w:sz w:val="16"/>
          <w:szCs w:val="16"/>
          <w:color w:val="231F20"/>
          <w:spacing w:val="-22"/>
        </w:rPr>
        <w:t xml:space="preserve"> </w:t>
      </w:r>
      <w:r>
        <w:rPr>
          <w:sz w:val="16"/>
          <w:szCs w:val="16"/>
          <w:color w:val="231F20"/>
          <w:spacing w:val="-3"/>
        </w:rPr>
        <w:t>AKNER</w:t>
      </w:r>
      <w:r>
        <w:rPr>
          <w:sz w:val="16"/>
          <w:szCs w:val="16"/>
          <w:color w:val="231F20"/>
          <w:spacing w:val="30"/>
        </w:rPr>
        <w:t xml:space="preserve"> </w:t>
      </w:r>
      <w:r>
        <w:rPr>
          <w:sz w:val="16"/>
          <w:szCs w:val="16"/>
          <w:color w:val="231F20"/>
          <w:spacing w:val="-3"/>
        </w:rPr>
        <w:t>G.</w:t>
      </w:r>
      <w:r>
        <w:rPr>
          <w:sz w:val="16"/>
          <w:szCs w:val="16"/>
          <w:color w:val="231F20"/>
          <w:spacing w:val="26"/>
          <w:w w:val="101"/>
        </w:rPr>
        <w:t xml:space="preserve"> </w:t>
      </w:r>
      <w:r>
        <w:rPr>
          <w:sz w:val="16"/>
          <w:szCs w:val="16"/>
          <w:color w:val="231F20"/>
          <w:spacing w:val="-3"/>
        </w:rPr>
        <w:t>Effects</w:t>
      </w:r>
      <w:r>
        <w:rPr>
          <w:sz w:val="16"/>
          <w:szCs w:val="16"/>
          <w:color w:val="231F20"/>
          <w:spacing w:val="26"/>
        </w:rPr>
        <w:t xml:space="preserve"> </w:t>
      </w:r>
      <w:r>
        <w:rPr>
          <w:sz w:val="16"/>
          <w:szCs w:val="16"/>
          <w:color w:val="231F20"/>
          <w:spacing w:val="-3"/>
        </w:rPr>
        <w:t>of</w:t>
      </w:r>
      <w:r>
        <w:rPr>
          <w:sz w:val="16"/>
          <w:szCs w:val="16"/>
          <w:color w:val="231F20"/>
          <w:spacing w:val="17"/>
        </w:rPr>
        <w:t xml:space="preserve"> </w:t>
      </w:r>
      <w:r>
        <w:rPr>
          <w:sz w:val="16"/>
          <w:szCs w:val="16"/>
          <w:color w:val="231F20"/>
          <w:spacing w:val="-3"/>
        </w:rPr>
        <w:t>nutriti</w:t>
      </w:r>
      <w:r>
        <w:rPr>
          <w:sz w:val="16"/>
          <w:szCs w:val="16"/>
          <w:color w:val="231F20"/>
          <w:spacing w:val="-4"/>
        </w:rPr>
        <w:t>onal</w:t>
      </w:r>
      <w:r>
        <w:rPr>
          <w:sz w:val="16"/>
          <w:szCs w:val="16"/>
          <w:color w:val="231F20"/>
        </w:rPr>
        <w:t xml:space="preserve"> </w:t>
      </w:r>
      <w:r>
        <w:rPr>
          <w:sz w:val="16"/>
          <w:szCs w:val="16"/>
          <w:color w:val="231F20"/>
          <w:spacing w:val="-8"/>
        </w:rPr>
        <w:t>intervention</w:t>
      </w:r>
      <w:r>
        <w:rPr>
          <w:sz w:val="16"/>
          <w:szCs w:val="16"/>
          <w:color w:val="231F20"/>
          <w:spacing w:val="27"/>
          <w:w w:val="101"/>
        </w:rPr>
        <w:t xml:space="preserve"> </w:t>
      </w:r>
      <w:r>
        <w:rPr>
          <w:sz w:val="16"/>
          <w:szCs w:val="16"/>
          <w:color w:val="231F20"/>
          <w:spacing w:val="-8"/>
        </w:rPr>
        <w:t>and</w:t>
      </w:r>
      <w:r>
        <w:rPr>
          <w:sz w:val="16"/>
          <w:szCs w:val="16"/>
          <w:color w:val="231F20"/>
          <w:spacing w:val="25"/>
          <w:w w:val="101"/>
        </w:rPr>
        <w:t xml:space="preserve"> </w:t>
      </w:r>
      <w:r>
        <w:rPr>
          <w:sz w:val="16"/>
          <w:szCs w:val="16"/>
          <w:color w:val="231F20"/>
          <w:spacing w:val="-8"/>
        </w:rPr>
        <w:t>physical</w:t>
      </w:r>
      <w:r>
        <w:rPr>
          <w:sz w:val="16"/>
          <w:szCs w:val="16"/>
          <w:color w:val="231F20"/>
          <w:spacing w:val="25"/>
        </w:rPr>
        <w:t xml:space="preserve"> </w:t>
      </w:r>
      <w:r>
        <w:rPr>
          <w:sz w:val="16"/>
          <w:szCs w:val="16"/>
          <w:color w:val="231F20"/>
          <w:spacing w:val="-8"/>
        </w:rPr>
        <w:t>training</w:t>
      </w:r>
      <w:r>
        <w:rPr>
          <w:sz w:val="16"/>
          <w:szCs w:val="16"/>
          <w:color w:val="231F20"/>
          <w:spacing w:val="27"/>
        </w:rPr>
        <w:t xml:space="preserve"> </w:t>
      </w:r>
      <w:r>
        <w:rPr>
          <w:sz w:val="16"/>
          <w:szCs w:val="16"/>
          <w:color w:val="231F20"/>
          <w:spacing w:val="-8"/>
        </w:rPr>
        <w:t>on</w:t>
      </w:r>
      <w:r>
        <w:rPr>
          <w:sz w:val="16"/>
          <w:szCs w:val="16"/>
          <w:color w:val="231F20"/>
          <w:spacing w:val="27"/>
        </w:rPr>
        <w:t xml:space="preserve"> </w:t>
      </w:r>
      <w:r>
        <w:rPr>
          <w:sz w:val="16"/>
          <w:szCs w:val="16"/>
          <w:color w:val="231F20"/>
          <w:spacing w:val="-9"/>
        </w:rPr>
        <w:t>energy</w:t>
      </w:r>
      <w:r>
        <w:rPr>
          <w:sz w:val="16"/>
          <w:szCs w:val="16"/>
          <w:color w:val="231F20"/>
          <w:spacing w:val="27"/>
          <w:w w:val="101"/>
        </w:rPr>
        <w:t xml:space="preserve"> </w:t>
      </w:r>
      <w:r>
        <w:rPr>
          <w:sz w:val="16"/>
          <w:szCs w:val="16"/>
          <w:color w:val="231F20"/>
          <w:spacing w:val="-9"/>
        </w:rPr>
        <w:t>intake，</w:t>
      </w:r>
      <w:r>
        <w:rPr>
          <w:sz w:val="16"/>
          <w:szCs w:val="16"/>
          <w:color w:val="231F20"/>
          <w:spacing w:val="-27"/>
        </w:rPr>
        <w:t xml:space="preserve"> </w:t>
      </w:r>
      <w:r>
        <w:rPr>
          <w:sz w:val="16"/>
          <w:szCs w:val="16"/>
          <w:color w:val="231F20"/>
          <w:spacing w:val="-9"/>
        </w:rPr>
        <w:t>resting</w:t>
      </w:r>
      <w:r>
        <w:rPr>
          <w:sz w:val="16"/>
          <w:szCs w:val="16"/>
          <w:color w:val="231F20"/>
        </w:rPr>
        <w:t xml:space="preserve"> </w:t>
      </w:r>
      <w:r>
        <w:rPr>
          <w:sz w:val="16"/>
          <w:szCs w:val="16"/>
          <w:color w:val="231F20"/>
          <w:spacing w:val="-16"/>
        </w:rPr>
        <w:t>metabolic</w:t>
      </w:r>
      <w:r>
        <w:rPr>
          <w:sz w:val="16"/>
          <w:szCs w:val="16"/>
          <w:color w:val="231F20"/>
          <w:spacing w:val="3"/>
        </w:rPr>
        <w:t xml:space="preserve"> </w:t>
      </w:r>
      <w:r>
        <w:rPr>
          <w:sz w:val="16"/>
          <w:szCs w:val="16"/>
          <w:color w:val="231F20"/>
          <w:spacing w:val="-16"/>
        </w:rPr>
        <w:t>rate</w:t>
      </w:r>
      <w:r>
        <w:rPr>
          <w:sz w:val="16"/>
          <w:szCs w:val="16"/>
          <w:color w:val="231F20"/>
          <w:spacing w:val="3"/>
        </w:rPr>
        <w:t xml:space="preserve"> </w:t>
      </w:r>
      <w:r>
        <w:rPr>
          <w:sz w:val="16"/>
          <w:szCs w:val="16"/>
          <w:color w:val="231F20"/>
          <w:spacing w:val="-16"/>
        </w:rPr>
        <w:t>and</w:t>
      </w:r>
      <w:r>
        <w:rPr>
          <w:sz w:val="16"/>
          <w:szCs w:val="16"/>
          <w:color w:val="231F20"/>
          <w:spacing w:val="2"/>
        </w:rPr>
        <w:t xml:space="preserve"> </w:t>
      </w:r>
      <w:r>
        <w:rPr>
          <w:sz w:val="16"/>
          <w:szCs w:val="16"/>
          <w:color w:val="231F20"/>
          <w:spacing w:val="-16"/>
        </w:rPr>
        <w:t>body</w:t>
      </w:r>
      <w:r>
        <w:rPr>
          <w:sz w:val="16"/>
          <w:szCs w:val="16"/>
          <w:color w:val="231F20"/>
          <w:spacing w:val="3"/>
        </w:rPr>
        <w:t xml:space="preserve"> </w:t>
      </w:r>
      <w:r>
        <w:rPr>
          <w:sz w:val="16"/>
          <w:szCs w:val="16"/>
          <w:color w:val="231F20"/>
          <w:spacing w:val="-16"/>
        </w:rPr>
        <w:t>composition</w:t>
      </w:r>
      <w:r>
        <w:rPr>
          <w:sz w:val="16"/>
          <w:szCs w:val="16"/>
          <w:color w:val="231F20"/>
          <w:spacing w:val="3"/>
        </w:rPr>
        <w:t xml:space="preserve"> </w:t>
      </w:r>
      <w:r>
        <w:rPr>
          <w:sz w:val="16"/>
          <w:szCs w:val="16"/>
          <w:color w:val="231F20"/>
          <w:spacing w:val="-16"/>
        </w:rPr>
        <w:t>in frail</w:t>
      </w:r>
      <w:r>
        <w:rPr>
          <w:sz w:val="16"/>
          <w:szCs w:val="16"/>
          <w:color w:val="231F20"/>
          <w:spacing w:val="3"/>
        </w:rPr>
        <w:t xml:space="preserve"> </w:t>
      </w:r>
      <w:r>
        <w:rPr>
          <w:sz w:val="16"/>
          <w:szCs w:val="16"/>
          <w:color w:val="231F20"/>
          <w:spacing w:val="-16"/>
        </w:rPr>
        <w:t>elderly.</w:t>
      </w:r>
      <w:r>
        <w:rPr>
          <w:sz w:val="16"/>
          <w:szCs w:val="16"/>
          <w:color w:val="231F20"/>
          <w:spacing w:val="3"/>
        </w:rPr>
        <w:t xml:space="preserve"> </w:t>
      </w:r>
      <w:r>
        <w:rPr>
          <w:sz w:val="16"/>
          <w:szCs w:val="16"/>
          <w:color w:val="231F20"/>
          <w:spacing w:val="-16"/>
        </w:rPr>
        <w:t>a</w:t>
      </w:r>
      <w:r>
        <w:rPr>
          <w:sz w:val="16"/>
          <w:szCs w:val="16"/>
          <w:color w:val="231F20"/>
          <w:spacing w:val="1"/>
        </w:rPr>
        <w:t xml:space="preserve"> </w:t>
      </w:r>
      <w:r>
        <w:rPr>
          <w:sz w:val="16"/>
          <w:szCs w:val="16"/>
          <w:color w:val="231F20"/>
          <w:spacing w:val="-16"/>
        </w:rPr>
        <w:t>randomised，</w:t>
      </w:r>
      <w:r>
        <w:rPr>
          <w:sz w:val="16"/>
          <w:szCs w:val="16"/>
          <w:color w:val="231F20"/>
        </w:rPr>
        <w:t xml:space="preserve"> </w:t>
      </w:r>
      <w:r>
        <w:rPr>
          <w:sz w:val="16"/>
          <w:szCs w:val="16"/>
          <w:color w:val="231F20"/>
          <w:spacing w:val="-12"/>
        </w:rPr>
        <w:t>controlled pilot study［J］. J Nutr Health Ag</w:t>
      </w:r>
      <w:r>
        <w:rPr>
          <w:sz w:val="16"/>
          <w:szCs w:val="16"/>
          <w:color w:val="231F20"/>
          <w:spacing w:val="-13"/>
        </w:rPr>
        <w:t>ing，2012，16（2</w:t>
      </w:r>
      <w:r>
        <w:rPr>
          <w:sz w:val="16"/>
          <w:szCs w:val="16"/>
          <w:color w:val="231F20"/>
          <w:spacing w:val="-30"/>
        </w:rPr>
        <w:t>）：</w:t>
      </w:r>
      <w:r>
        <w:rPr>
          <w:sz w:val="16"/>
          <w:szCs w:val="16"/>
          <w:color w:val="231F20"/>
        </w:rPr>
        <w:t xml:space="preserve"> </w:t>
      </w:r>
      <w:r>
        <w:rPr>
          <w:sz w:val="16"/>
          <w:szCs w:val="16"/>
          <w:color w:val="231F20"/>
          <w:spacing w:val="-9"/>
        </w:rPr>
        <w:t>162-167. DOI：10.1007/s12603-</w:t>
      </w:r>
      <w:r>
        <w:rPr>
          <w:sz w:val="16"/>
          <w:szCs w:val="16"/>
          <w:color w:val="231F20"/>
          <w:spacing w:val="-10"/>
        </w:rPr>
        <w:t>011-0157-7.</w:t>
      </w:r>
    </w:p>
    <w:p>
      <w:pPr>
        <w:pStyle w:val="BodyText"/>
        <w:ind w:left="487" w:right="51" w:hanging="488"/>
        <w:spacing w:before="21" w:line="220" w:lineRule="auto"/>
        <w:rPr>
          <w:sz w:val="16"/>
          <w:szCs w:val="16"/>
        </w:rPr>
      </w:pPr>
      <w:r>
        <w:rPr>
          <w:sz w:val="16"/>
          <w:szCs w:val="16"/>
          <w:color w:val="231F20"/>
          <w:spacing w:val="-7"/>
        </w:rPr>
        <w:t>［91］INGSTAD K，UHRENFELDT L，KYMRE I G，et al. Effective</w:t>
      </w:r>
      <w:r>
        <w:rPr>
          <w:sz w:val="16"/>
          <w:szCs w:val="16"/>
          <w:color w:val="231F20"/>
          <w:spacing w:val="-8"/>
        </w:rPr>
        <w:t>ness</w:t>
      </w:r>
      <w:r>
        <w:rPr>
          <w:sz w:val="16"/>
          <w:szCs w:val="16"/>
          <w:color w:val="231F20"/>
        </w:rPr>
        <w:t xml:space="preserve"> </w:t>
      </w:r>
      <w:r>
        <w:rPr>
          <w:sz w:val="16"/>
          <w:szCs w:val="16"/>
          <w:color w:val="231F20"/>
          <w:spacing w:val="-15"/>
        </w:rPr>
        <w:t>of individualised</w:t>
      </w:r>
      <w:r>
        <w:rPr>
          <w:sz w:val="16"/>
          <w:szCs w:val="16"/>
          <w:color w:val="231F20"/>
          <w:spacing w:val="12"/>
        </w:rPr>
        <w:t xml:space="preserve"> </w:t>
      </w:r>
      <w:r>
        <w:rPr>
          <w:sz w:val="16"/>
          <w:szCs w:val="16"/>
          <w:color w:val="231F20"/>
          <w:spacing w:val="-15"/>
        </w:rPr>
        <w:t>nutritional</w:t>
      </w:r>
      <w:r>
        <w:rPr>
          <w:sz w:val="16"/>
          <w:szCs w:val="16"/>
          <w:color w:val="231F20"/>
          <w:spacing w:val="4"/>
        </w:rPr>
        <w:t xml:space="preserve"> </w:t>
      </w:r>
      <w:r>
        <w:rPr>
          <w:sz w:val="16"/>
          <w:szCs w:val="16"/>
          <w:color w:val="231F20"/>
          <w:spacing w:val="-15"/>
        </w:rPr>
        <w:t>care</w:t>
      </w:r>
      <w:r>
        <w:rPr>
          <w:sz w:val="16"/>
          <w:szCs w:val="16"/>
          <w:color w:val="231F20"/>
          <w:spacing w:val="3"/>
        </w:rPr>
        <w:t xml:space="preserve"> </w:t>
      </w:r>
      <w:r>
        <w:rPr>
          <w:sz w:val="16"/>
          <w:szCs w:val="16"/>
          <w:color w:val="231F20"/>
          <w:spacing w:val="-15"/>
        </w:rPr>
        <w:t>plans</w:t>
      </w:r>
      <w:r>
        <w:rPr>
          <w:sz w:val="16"/>
          <w:szCs w:val="16"/>
          <w:color w:val="231F20"/>
          <w:spacing w:val="2"/>
        </w:rPr>
        <w:t xml:space="preserve"> </w:t>
      </w:r>
      <w:r>
        <w:rPr>
          <w:sz w:val="16"/>
          <w:szCs w:val="16"/>
          <w:color w:val="231F20"/>
          <w:spacing w:val="-15"/>
        </w:rPr>
        <w:t>to</w:t>
      </w:r>
      <w:r>
        <w:rPr>
          <w:sz w:val="16"/>
          <w:szCs w:val="16"/>
          <w:color w:val="231F20"/>
          <w:spacing w:val="2"/>
        </w:rPr>
        <w:t xml:space="preserve"> </w:t>
      </w:r>
      <w:r>
        <w:rPr>
          <w:sz w:val="16"/>
          <w:szCs w:val="16"/>
          <w:color w:val="231F20"/>
          <w:spacing w:val="-15"/>
        </w:rPr>
        <w:t>reduce</w:t>
      </w:r>
      <w:r>
        <w:rPr>
          <w:sz w:val="16"/>
          <w:szCs w:val="16"/>
          <w:color w:val="231F20"/>
          <w:spacing w:val="4"/>
        </w:rPr>
        <w:t xml:space="preserve"> </w:t>
      </w:r>
      <w:r>
        <w:rPr>
          <w:sz w:val="16"/>
          <w:szCs w:val="16"/>
          <w:color w:val="231F20"/>
          <w:spacing w:val="-15"/>
        </w:rPr>
        <w:t>malnutrition</w:t>
      </w:r>
      <w:r>
        <w:rPr>
          <w:sz w:val="16"/>
          <w:szCs w:val="16"/>
          <w:color w:val="231F20"/>
          <w:spacing w:val="4"/>
        </w:rPr>
        <w:t xml:space="preserve"> </w:t>
      </w:r>
      <w:r>
        <w:rPr>
          <w:sz w:val="16"/>
          <w:szCs w:val="16"/>
          <w:color w:val="231F20"/>
          <w:spacing w:val="-15"/>
        </w:rPr>
        <w:t>during</w:t>
      </w:r>
      <w:r>
        <w:rPr>
          <w:sz w:val="16"/>
          <w:szCs w:val="16"/>
          <w:color w:val="231F20"/>
        </w:rPr>
        <w:t xml:space="preserve"> </w:t>
      </w:r>
      <w:r>
        <w:rPr>
          <w:sz w:val="16"/>
          <w:szCs w:val="16"/>
          <w:color w:val="231F20"/>
          <w:spacing w:val="-14"/>
        </w:rPr>
        <w:t>hospitalisation</w:t>
      </w:r>
      <w:r>
        <w:rPr>
          <w:sz w:val="16"/>
          <w:szCs w:val="16"/>
          <w:color w:val="231F20"/>
          <w:spacing w:val="27"/>
          <w:w w:val="101"/>
        </w:rPr>
        <w:t xml:space="preserve"> </w:t>
      </w:r>
      <w:r>
        <w:rPr>
          <w:sz w:val="16"/>
          <w:szCs w:val="16"/>
          <w:color w:val="231F20"/>
          <w:spacing w:val="-14"/>
        </w:rPr>
        <w:t>and</w:t>
      </w:r>
      <w:r>
        <w:rPr>
          <w:sz w:val="16"/>
          <w:szCs w:val="16"/>
          <w:color w:val="231F20"/>
          <w:spacing w:val="15"/>
        </w:rPr>
        <w:t xml:space="preserve"> </w:t>
      </w:r>
      <w:r>
        <w:rPr>
          <w:sz w:val="16"/>
          <w:szCs w:val="16"/>
          <w:color w:val="231F20"/>
          <w:spacing w:val="-14"/>
        </w:rPr>
        <w:t>up</w:t>
      </w:r>
      <w:r>
        <w:rPr>
          <w:sz w:val="16"/>
          <w:szCs w:val="16"/>
          <w:color w:val="231F20"/>
          <w:spacing w:val="14"/>
          <w:w w:val="101"/>
        </w:rPr>
        <w:t xml:space="preserve"> </w:t>
      </w:r>
      <w:r>
        <w:rPr>
          <w:sz w:val="16"/>
          <w:szCs w:val="16"/>
          <w:color w:val="231F20"/>
          <w:spacing w:val="-14"/>
        </w:rPr>
        <w:t>to</w:t>
      </w:r>
      <w:r>
        <w:rPr>
          <w:sz w:val="16"/>
          <w:szCs w:val="16"/>
          <w:color w:val="231F20"/>
          <w:spacing w:val="18"/>
          <w:w w:val="101"/>
        </w:rPr>
        <w:t xml:space="preserve"> </w:t>
      </w:r>
      <w:r>
        <w:rPr>
          <w:sz w:val="16"/>
          <w:szCs w:val="16"/>
          <w:color w:val="231F20"/>
          <w:spacing w:val="-14"/>
        </w:rPr>
        <w:t>3</w:t>
      </w:r>
      <w:r>
        <w:rPr>
          <w:sz w:val="16"/>
          <w:szCs w:val="16"/>
          <w:color w:val="231F20"/>
          <w:spacing w:val="16"/>
        </w:rPr>
        <w:t xml:space="preserve"> </w:t>
      </w:r>
      <w:r>
        <w:rPr>
          <w:sz w:val="16"/>
          <w:szCs w:val="16"/>
          <w:color w:val="231F20"/>
          <w:spacing w:val="-14"/>
        </w:rPr>
        <w:t>months</w:t>
      </w:r>
      <w:r>
        <w:rPr>
          <w:sz w:val="16"/>
          <w:szCs w:val="16"/>
          <w:color w:val="231F20"/>
          <w:spacing w:val="15"/>
        </w:rPr>
        <w:t xml:space="preserve"> </w:t>
      </w:r>
      <w:r>
        <w:rPr>
          <w:sz w:val="16"/>
          <w:szCs w:val="16"/>
          <w:color w:val="231F20"/>
          <w:spacing w:val="-14"/>
        </w:rPr>
        <w:t>post-discharge：a</w:t>
      </w:r>
      <w:r>
        <w:rPr>
          <w:sz w:val="16"/>
          <w:szCs w:val="16"/>
          <w:color w:val="231F20"/>
          <w:spacing w:val="17"/>
          <w:w w:val="101"/>
        </w:rPr>
        <w:t xml:space="preserve"> </w:t>
      </w:r>
      <w:r>
        <w:rPr>
          <w:sz w:val="16"/>
          <w:szCs w:val="16"/>
          <w:color w:val="231F20"/>
          <w:spacing w:val="-14"/>
        </w:rPr>
        <w:t>systematic</w:t>
      </w:r>
      <w:r>
        <w:rPr>
          <w:sz w:val="16"/>
          <w:szCs w:val="16"/>
          <w:color w:val="231F20"/>
        </w:rPr>
        <w:t xml:space="preserve"> </w:t>
      </w:r>
      <w:r>
        <w:rPr>
          <w:sz w:val="16"/>
          <w:szCs w:val="16"/>
          <w:color w:val="231F20"/>
          <w:spacing w:val="-9"/>
        </w:rPr>
        <w:t>scoping</w:t>
      </w:r>
      <w:r>
        <w:rPr>
          <w:sz w:val="16"/>
          <w:szCs w:val="16"/>
          <w:color w:val="231F20"/>
          <w:spacing w:val="20"/>
        </w:rPr>
        <w:t xml:space="preserve"> </w:t>
      </w:r>
      <w:r>
        <w:rPr>
          <w:sz w:val="16"/>
          <w:szCs w:val="16"/>
          <w:color w:val="231F20"/>
          <w:spacing w:val="-9"/>
        </w:rPr>
        <w:t>review［J］</w:t>
      </w:r>
      <w:r>
        <w:rPr>
          <w:sz w:val="16"/>
          <w:szCs w:val="16"/>
          <w:color w:val="231F20"/>
          <w:spacing w:val="-20"/>
        </w:rPr>
        <w:t xml:space="preserve"> </w:t>
      </w:r>
      <w:r>
        <w:rPr>
          <w:sz w:val="16"/>
          <w:szCs w:val="16"/>
          <w:color w:val="231F20"/>
          <w:spacing w:val="-9"/>
        </w:rPr>
        <w:t>.</w:t>
      </w:r>
      <w:r>
        <w:rPr>
          <w:sz w:val="16"/>
          <w:szCs w:val="16"/>
          <w:color w:val="231F20"/>
          <w:spacing w:val="22"/>
        </w:rPr>
        <w:t xml:space="preserve"> </w:t>
      </w:r>
      <w:r>
        <w:rPr>
          <w:sz w:val="16"/>
          <w:szCs w:val="16"/>
          <w:color w:val="231F20"/>
          <w:spacing w:val="-9"/>
        </w:rPr>
        <w:t>BMJ</w:t>
      </w:r>
      <w:r>
        <w:rPr>
          <w:sz w:val="16"/>
          <w:szCs w:val="16"/>
          <w:color w:val="231F20"/>
          <w:spacing w:val="22"/>
          <w:w w:val="101"/>
        </w:rPr>
        <w:t xml:space="preserve"> </w:t>
      </w:r>
      <w:r>
        <w:rPr>
          <w:sz w:val="16"/>
          <w:szCs w:val="16"/>
          <w:color w:val="231F20"/>
          <w:spacing w:val="-9"/>
        </w:rPr>
        <w:t>Open，2020，10（11）：e0404</w:t>
      </w:r>
      <w:r>
        <w:rPr>
          <w:sz w:val="16"/>
          <w:szCs w:val="16"/>
          <w:color w:val="231F20"/>
          <w:spacing w:val="-10"/>
        </w:rPr>
        <w:t>39.</w:t>
      </w:r>
      <w:r>
        <w:rPr>
          <w:sz w:val="16"/>
          <w:szCs w:val="16"/>
          <w:color w:val="231F20"/>
        </w:rPr>
        <w:t xml:space="preserve"> </w:t>
      </w:r>
      <w:r>
        <w:rPr>
          <w:sz w:val="16"/>
          <w:szCs w:val="16"/>
          <w:color w:val="231F20"/>
          <w:spacing w:val="-13"/>
        </w:rPr>
        <w:t>DOI：10.1136/bmjopen-2020-040439.</w:t>
      </w:r>
    </w:p>
    <w:p>
      <w:pPr>
        <w:pStyle w:val="BodyText"/>
        <w:ind w:left="489" w:hanging="489"/>
        <w:spacing w:before="43" w:line="220" w:lineRule="auto"/>
        <w:rPr>
          <w:sz w:val="16"/>
          <w:szCs w:val="16"/>
        </w:rPr>
      </w:pPr>
      <w:r>
        <w:rPr>
          <w:sz w:val="16"/>
          <w:szCs w:val="16"/>
          <w:color w:val="231F20"/>
          <w:spacing w:val="-11"/>
        </w:rPr>
        <w:t>［92］BALDWIN C，DE VAN DER SCHUEREN M A，KRUIZENGA H M，</w:t>
      </w:r>
      <w:r>
        <w:rPr>
          <w:sz w:val="16"/>
          <w:szCs w:val="16"/>
          <w:color w:val="231F20"/>
          <w:spacing w:val="15"/>
          <w:w w:val="101"/>
        </w:rPr>
        <w:t xml:space="preserve"> </w:t>
      </w:r>
      <w:r>
        <w:rPr>
          <w:sz w:val="16"/>
          <w:szCs w:val="16"/>
          <w:color w:val="231F20"/>
          <w:spacing w:val="-16"/>
        </w:rPr>
        <w:t>et</w:t>
      </w:r>
      <w:r>
        <w:rPr>
          <w:sz w:val="16"/>
          <w:szCs w:val="16"/>
          <w:color w:val="231F20"/>
          <w:spacing w:val="23"/>
        </w:rPr>
        <w:t xml:space="preserve"> </w:t>
      </w:r>
      <w:r>
        <w:rPr>
          <w:sz w:val="16"/>
          <w:szCs w:val="16"/>
          <w:color w:val="231F20"/>
          <w:spacing w:val="-16"/>
        </w:rPr>
        <w:t>al.</w:t>
      </w:r>
      <w:r>
        <w:rPr>
          <w:sz w:val="16"/>
          <w:szCs w:val="16"/>
          <w:color w:val="231F20"/>
          <w:spacing w:val="10"/>
        </w:rPr>
        <w:t xml:space="preserve"> </w:t>
      </w:r>
      <w:r>
        <w:rPr>
          <w:sz w:val="16"/>
          <w:szCs w:val="16"/>
          <w:color w:val="231F20"/>
          <w:spacing w:val="-16"/>
        </w:rPr>
        <w:t>Dietary</w:t>
      </w:r>
      <w:r>
        <w:rPr>
          <w:sz w:val="16"/>
          <w:szCs w:val="16"/>
          <w:color w:val="231F20"/>
          <w:spacing w:val="9"/>
        </w:rPr>
        <w:t xml:space="preserve"> </w:t>
      </w:r>
      <w:r>
        <w:rPr>
          <w:sz w:val="16"/>
          <w:szCs w:val="16"/>
          <w:color w:val="231F20"/>
          <w:spacing w:val="-16"/>
        </w:rPr>
        <w:t>advice</w:t>
      </w:r>
      <w:r>
        <w:rPr>
          <w:sz w:val="16"/>
          <w:szCs w:val="16"/>
          <w:color w:val="231F20"/>
          <w:spacing w:val="6"/>
        </w:rPr>
        <w:t xml:space="preserve"> </w:t>
      </w:r>
      <w:r>
        <w:rPr>
          <w:sz w:val="16"/>
          <w:szCs w:val="16"/>
          <w:color w:val="231F20"/>
          <w:spacing w:val="-16"/>
        </w:rPr>
        <w:t>with</w:t>
      </w:r>
      <w:r>
        <w:rPr>
          <w:sz w:val="16"/>
          <w:szCs w:val="16"/>
          <w:color w:val="231F20"/>
          <w:spacing w:val="9"/>
        </w:rPr>
        <w:t xml:space="preserve"> </w:t>
      </w:r>
      <w:r>
        <w:rPr>
          <w:sz w:val="16"/>
          <w:szCs w:val="16"/>
          <w:color w:val="231F20"/>
          <w:spacing w:val="-16"/>
        </w:rPr>
        <w:t>or</w:t>
      </w:r>
      <w:r>
        <w:rPr>
          <w:sz w:val="16"/>
          <w:szCs w:val="16"/>
          <w:color w:val="231F20"/>
          <w:spacing w:val="4"/>
        </w:rPr>
        <w:t xml:space="preserve"> </w:t>
      </w:r>
      <w:r>
        <w:rPr>
          <w:sz w:val="16"/>
          <w:szCs w:val="16"/>
          <w:color w:val="231F20"/>
          <w:spacing w:val="-16"/>
        </w:rPr>
        <w:t>without</w:t>
      </w:r>
      <w:r>
        <w:rPr>
          <w:sz w:val="16"/>
          <w:szCs w:val="16"/>
          <w:color w:val="231F20"/>
          <w:spacing w:val="9"/>
        </w:rPr>
        <w:t xml:space="preserve"> </w:t>
      </w:r>
      <w:r>
        <w:rPr>
          <w:sz w:val="16"/>
          <w:szCs w:val="16"/>
          <w:color w:val="231F20"/>
          <w:spacing w:val="-16"/>
        </w:rPr>
        <w:t>oral</w:t>
      </w:r>
      <w:r>
        <w:rPr>
          <w:sz w:val="16"/>
          <w:szCs w:val="16"/>
          <w:color w:val="231F20"/>
          <w:spacing w:val="9"/>
        </w:rPr>
        <w:t xml:space="preserve"> </w:t>
      </w:r>
      <w:r>
        <w:rPr>
          <w:sz w:val="16"/>
          <w:szCs w:val="16"/>
          <w:color w:val="231F20"/>
          <w:spacing w:val="-16"/>
        </w:rPr>
        <w:t>nutritional</w:t>
      </w:r>
      <w:r>
        <w:rPr>
          <w:sz w:val="16"/>
          <w:szCs w:val="16"/>
          <w:color w:val="231F20"/>
          <w:spacing w:val="11"/>
        </w:rPr>
        <w:t xml:space="preserve"> </w:t>
      </w:r>
      <w:r>
        <w:rPr>
          <w:sz w:val="16"/>
          <w:szCs w:val="16"/>
          <w:color w:val="231F20"/>
          <w:spacing w:val="-16"/>
        </w:rPr>
        <w:t>supplements</w:t>
      </w:r>
      <w:r>
        <w:rPr>
          <w:sz w:val="16"/>
          <w:szCs w:val="16"/>
          <w:color w:val="231F20"/>
          <w:spacing w:val="5"/>
        </w:rPr>
        <w:t xml:space="preserve"> </w:t>
      </w:r>
      <w:r>
        <w:rPr>
          <w:sz w:val="16"/>
          <w:szCs w:val="16"/>
          <w:color w:val="231F20"/>
          <w:spacing w:val="-16"/>
        </w:rPr>
        <w:t>for</w:t>
      </w:r>
      <w:r>
        <w:rPr>
          <w:sz w:val="16"/>
          <w:szCs w:val="16"/>
          <w:color w:val="231F20"/>
        </w:rPr>
        <w:t xml:space="preserve">  </w:t>
      </w:r>
      <w:r>
        <w:rPr>
          <w:sz w:val="16"/>
          <w:szCs w:val="16"/>
          <w:color w:val="231F20"/>
          <w:spacing w:val="-13"/>
        </w:rPr>
        <w:t>disease-related malnutrition in adults［J］. Cochrane</w:t>
      </w:r>
      <w:r>
        <w:rPr>
          <w:sz w:val="16"/>
          <w:szCs w:val="16"/>
          <w:color w:val="231F20"/>
          <w:spacing w:val="-14"/>
        </w:rPr>
        <w:t xml:space="preserve"> Database</w:t>
      </w:r>
      <w:r>
        <w:rPr>
          <w:sz w:val="16"/>
          <w:szCs w:val="16"/>
          <w:color w:val="231F20"/>
        </w:rPr>
        <w:t xml:space="preserve"> </w:t>
      </w:r>
      <w:r>
        <w:rPr>
          <w:sz w:val="16"/>
          <w:szCs w:val="16"/>
          <w:color w:val="231F20"/>
          <w:spacing w:val="-14"/>
        </w:rPr>
        <w:t>Syst</w:t>
      </w:r>
      <w:r>
        <w:rPr>
          <w:sz w:val="16"/>
          <w:szCs w:val="16"/>
          <w:color w:val="231F20"/>
        </w:rPr>
        <w:t xml:space="preserve">  </w:t>
      </w:r>
      <w:r>
        <w:rPr>
          <w:sz w:val="16"/>
          <w:szCs w:val="16"/>
          <w:color w:val="231F20"/>
          <w:spacing w:val="-7"/>
        </w:rPr>
        <w:t>Rev，2021，12（12</w:t>
      </w:r>
      <w:r>
        <w:rPr>
          <w:sz w:val="16"/>
          <w:szCs w:val="16"/>
          <w:color w:val="231F20"/>
          <w:spacing w:val="-6"/>
        </w:rPr>
        <w:t>）：</w:t>
      </w:r>
      <w:r>
        <w:rPr>
          <w:sz w:val="16"/>
          <w:szCs w:val="16"/>
          <w:color w:val="231F20"/>
          <w:spacing w:val="-7"/>
        </w:rPr>
        <w:t>CD002008.</w:t>
      </w:r>
      <w:r>
        <w:rPr>
          <w:sz w:val="16"/>
          <w:szCs w:val="16"/>
          <w:color w:val="231F20"/>
          <w:spacing w:val="22"/>
        </w:rPr>
        <w:t xml:space="preserve"> </w:t>
      </w:r>
      <w:r>
        <w:rPr>
          <w:sz w:val="16"/>
          <w:szCs w:val="16"/>
          <w:color w:val="231F20"/>
          <w:spacing w:val="-7"/>
        </w:rPr>
        <w:t>DOI：10.1002/14651858.</w:t>
      </w:r>
      <w:r>
        <w:rPr>
          <w:sz w:val="16"/>
          <w:szCs w:val="16"/>
          <w:color w:val="231F20"/>
        </w:rPr>
        <w:t xml:space="preserve">  </w:t>
      </w:r>
      <w:r>
        <w:rPr>
          <w:sz w:val="16"/>
          <w:szCs w:val="16"/>
          <w:color w:val="231F20"/>
          <w:spacing w:val="-14"/>
        </w:rPr>
        <w:t>CD002008.pub5.</w:t>
      </w:r>
    </w:p>
    <w:p>
      <w:pPr>
        <w:pStyle w:val="BodyText"/>
        <w:ind w:left="487" w:right="52" w:hanging="487"/>
        <w:spacing w:before="41" w:line="220" w:lineRule="auto"/>
        <w:rPr>
          <w:sz w:val="16"/>
          <w:szCs w:val="16"/>
        </w:rPr>
      </w:pPr>
      <w:r>
        <w:rPr>
          <w:sz w:val="16"/>
          <w:szCs w:val="16"/>
          <w:color w:val="231F20"/>
          <w:spacing w:val="-5"/>
        </w:rPr>
        <w:t>［93］REZAMAND</w:t>
      </w:r>
      <w:r>
        <w:rPr>
          <w:sz w:val="16"/>
          <w:szCs w:val="16"/>
          <w:color w:val="231F20"/>
          <w:spacing w:val="42"/>
        </w:rPr>
        <w:t xml:space="preserve"> </w:t>
      </w:r>
      <w:r>
        <w:rPr>
          <w:sz w:val="16"/>
          <w:szCs w:val="16"/>
          <w:color w:val="231F20"/>
          <w:spacing w:val="-5"/>
        </w:rPr>
        <w:t>G，EST</w:t>
      </w:r>
      <w:r>
        <w:rPr>
          <w:rFonts w:ascii="SimSun" w:hAnsi="SimSun" w:eastAsia="SimSun" w:cs="SimSun"/>
          <w:sz w:val="16"/>
          <w:szCs w:val="16"/>
          <w:color w:val="231F20"/>
          <w:spacing w:val="-5"/>
        </w:rPr>
        <w:t>Ê</w:t>
      </w:r>
      <w:r>
        <w:rPr>
          <w:sz w:val="16"/>
          <w:szCs w:val="16"/>
          <w:color w:val="231F20"/>
          <w:spacing w:val="-5"/>
        </w:rPr>
        <w:t>V</w:t>
      </w:r>
      <w:r>
        <w:rPr>
          <w:rFonts w:ascii="SimSun" w:hAnsi="SimSun" w:eastAsia="SimSun" w:cs="SimSun"/>
          <w:sz w:val="16"/>
          <w:szCs w:val="16"/>
          <w:color w:val="231F20"/>
          <w:spacing w:val="-5"/>
        </w:rPr>
        <w:t>Ã</w:t>
      </w:r>
      <w:r>
        <w:rPr>
          <w:sz w:val="16"/>
          <w:szCs w:val="16"/>
          <w:color w:val="231F20"/>
          <w:spacing w:val="-5"/>
        </w:rPr>
        <w:t>O</w:t>
      </w:r>
      <w:r>
        <w:rPr>
          <w:sz w:val="16"/>
          <w:szCs w:val="16"/>
          <w:color w:val="231F20"/>
          <w:spacing w:val="25"/>
          <w:w w:val="101"/>
        </w:rPr>
        <w:t xml:space="preserve"> </w:t>
      </w:r>
      <w:r>
        <w:rPr>
          <w:sz w:val="16"/>
          <w:szCs w:val="16"/>
          <w:color w:val="231F20"/>
          <w:spacing w:val="-5"/>
        </w:rPr>
        <w:t>M</w:t>
      </w:r>
      <w:r>
        <w:rPr>
          <w:sz w:val="16"/>
          <w:szCs w:val="16"/>
          <w:color w:val="231F20"/>
          <w:spacing w:val="24"/>
          <w:w w:val="101"/>
        </w:rPr>
        <w:t xml:space="preserve"> </w:t>
      </w:r>
      <w:r>
        <w:rPr>
          <w:sz w:val="16"/>
          <w:szCs w:val="16"/>
          <w:color w:val="231F20"/>
          <w:spacing w:val="-5"/>
        </w:rPr>
        <w:t>D，MORVARIDZADEH</w:t>
      </w:r>
      <w:r>
        <w:rPr>
          <w:sz w:val="16"/>
          <w:szCs w:val="16"/>
          <w:color w:val="231F20"/>
          <w:spacing w:val="25"/>
          <w:w w:val="101"/>
        </w:rPr>
        <w:t xml:space="preserve"> </w:t>
      </w:r>
      <w:r>
        <w:rPr>
          <w:sz w:val="16"/>
          <w:szCs w:val="16"/>
          <w:color w:val="231F20"/>
          <w:spacing w:val="-5"/>
        </w:rPr>
        <w:t>M，et</w:t>
      </w:r>
      <w:r>
        <w:rPr>
          <w:sz w:val="16"/>
          <w:szCs w:val="16"/>
          <w:color w:val="231F20"/>
        </w:rPr>
        <w:t xml:space="preserve"> </w:t>
      </w:r>
      <w:r>
        <w:rPr>
          <w:sz w:val="16"/>
          <w:szCs w:val="16"/>
          <w:color w:val="231F20"/>
          <w:spacing w:val="-16"/>
        </w:rPr>
        <w:t>al.</w:t>
      </w:r>
      <w:r>
        <w:rPr>
          <w:sz w:val="16"/>
          <w:szCs w:val="16"/>
          <w:color w:val="231F20"/>
          <w:spacing w:val="22"/>
          <w:w w:val="101"/>
        </w:rPr>
        <w:t xml:space="preserve"> </w:t>
      </w:r>
      <w:r>
        <w:rPr>
          <w:sz w:val="16"/>
          <w:szCs w:val="16"/>
          <w:color w:val="231F20"/>
          <w:spacing w:val="-16"/>
        </w:rPr>
        <w:t>Effects</w:t>
      </w:r>
      <w:r>
        <w:rPr>
          <w:sz w:val="16"/>
          <w:szCs w:val="16"/>
          <w:color w:val="231F20"/>
          <w:spacing w:val="11"/>
        </w:rPr>
        <w:t xml:space="preserve"> </w:t>
      </w:r>
      <w:r>
        <w:rPr>
          <w:sz w:val="16"/>
          <w:szCs w:val="16"/>
          <w:color w:val="231F20"/>
          <w:spacing w:val="-16"/>
        </w:rPr>
        <w:t>of vitamin</w:t>
      </w:r>
      <w:r>
        <w:rPr>
          <w:sz w:val="16"/>
          <w:szCs w:val="16"/>
          <w:color w:val="231F20"/>
          <w:spacing w:val="13"/>
        </w:rPr>
        <w:t xml:space="preserve"> </w:t>
      </w:r>
      <w:r>
        <w:rPr>
          <w:sz w:val="16"/>
          <w:szCs w:val="16"/>
          <w:color w:val="231F20"/>
          <w:spacing w:val="-16"/>
        </w:rPr>
        <w:t>D</w:t>
      </w:r>
      <w:r>
        <w:rPr>
          <w:sz w:val="16"/>
          <w:szCs w:val="16"/>
          <w:color w:val="231F20"/>
          <w:spacing w:val="12"/>
          <w:w w:val="101"/>
        </w:rPr>
        <w:t xml:space="preserve"> </w:t>
      </w:r>
      <w:r>
        <w:rPr>
          <w:sz w:val="16"/>
          <w:szCs w:val="16"/>
          <w:color w:val="231F20"/>
          <w:spacing w:val="-16"/>
        </w:rPr>
        <w:t>supplementation</w:t>
      </w:r>
      <w:r>
        <w:rPr>
          <w:sz w:val="16"/>
          <w:szCs w:val="16"/>
          <w:color w:val="231F20"/>
          <w:spacing w:val="11"/>
        </w:rPr>
        <w:t xml:space="preserve"> </w:t>
      </w:r>
      <w:r>
        <w:rPr>
          <w:sz w:val="16"/>
          <w:szCs w:val="16"/>
          <w:color w:val="231F20"/>
          <w:spacing w:val="-16"/>
        </w:rPr>
        <w:t>on</w:t>
      </w:r>
      <w:r>
        <w:rPr>
          <w:sz w:val="16"/>
          <w:szCs w:val="16"/>
          <w:color w:val="231F20"/>
          <w:spacing w:val="10"/>
        </w:rPr>
        <w:t xml:space="preserve"> </w:t>
      </w:r>
      <w:r>
        <w:rPr>
          <w:sz w:val="16"/>
          <w:szCs w:val="16"/>
          <w:color w:val="231F20"/>
          <w:spacing w:val="-16"/>
        </w:rPr>
        <w:t>bone</w:t>
      </w:r>
      <w:r>
        <w:rPr>
          <w:sz w:val="16"/>
          <w:szCs w:val="16"/>
          <w:color w:val="231F20"/>
          <w:spacing w:val="10"/>
        </w:rPr>
        <w:t xml:space="preserve"> </w:t>
      </w:r>
      <w:r>
        <w:rPr>
          <w:sz w:val="16"/>
          <w:szCs w:val="16"/>
          <w:color w:val="231F20"/>
          <w:spacing w:val="-16"/>
        </w:rPr>
        <w:t>health</w:t>
      </w:r>
      <w:r>
        <w:rPr>
          <w:sz w:val="16"/>
          <w:szCs w:val="16"/>
          <w:color w:val="231F20"/>
          <w:spacing w:val="11"/>
          <w:w w:val="101"/>
        </w:rPr>
        <w:t xml:space="preserve"> </w:t>
      </w:r>
      <w:r>
        <w:rPr>
          <w:sz w:val="16"/>
          <w:szCs w:val="16"/>
          <w:color w:val="231F20"/>
          <w:spacing w:val="-16"/>
        </w:rPr>
        <w:t>and</w:t>
      </w:r>
      <w:r>
        <w:rPr>
          <w:sz w:val="16"/>
          <w:szCs w:val="16"/>
          <w:color w:val="231F20"/>
          <w:spacing w:val="10"/>
        </w:rPr>
        <w:t xml:space="preserve"> </w:t>
      </w:r>
      <w:r>
        <w:rPr>
          <w:sz w:val="16"/>
          <w:szCs w:val="16"/>
          <w:color w:val="231F20"/>
          <w:spacing w:val="-16"/>
        </w:rPr>
        <w:t>bone-</w:t>
      </w:r>
      <w:r>
        <w:rPr>
          <w:sz w:val="16"/>
          <w:szCs w:val="16"/>
          <w:color w:val="231F20"/>
        </w:rPr>
        <w:t xml:space="preserve"> </w:t>
      </w:r>
      <w:r>
        <w:rPr>
          <w:sz w:val="16"/>
          <w:szCs w:val="16"/>
          <w:color w:val="231F20"/>
          <w:spacing w:val="-12"/>
        </w:rPr>
        <w:t>related</w:t>
      </w:r>
      <w:r>
        <w:rPr>
          <w:sz w:val="16"/>
          <w:szCs w:val="16"/>
          <w:color w:val="231F20"/>
          <w:spacing w:val="12"/>
          <w:w w:val="101"/>
        </w:rPr>
        <w:t xml:space="preserve"> </w:t>
      </w:r>
      <w:r>
        <w:rPr>
          <w:sz w:val="16"/>
          <w:szCs w:val="16"/>
          <w:color w:val="231F20"/>
          <w:spacing w:val="-12"/>
        </w:rPr>
        <w:t>parameters</w:t>
      </w:r>
      <w:r>
        <w:rPr>
          <w:sz w:val="16"/>
          <w:szCs w:val="16"/>
          <w:color w:val="231F20"/>
          <w:spacing w:val="14"/>
        </w:rPr>
        <w:t xml:space="preserve"> </w:t>
      </w:r>
      <w:r>
        <w:rPr>
          <w:sz w:val="16"/>
          <w:szCs w:val="16"/>
          <w:color w:val="231F20"/>
          <w:spacing w:val="-12"/>
        </w:rPr>
        <w:t>in</w:t>
      </w:r>
      <w:r>
        <w:rPr>
          <w:sz w:val="16"/>
          <w:szCs w:val="16"/>
          <w:color w:val="231F20"/>
          <w:spacing w:val="16"/>
        </w:rPr>
        <w:t xml:space="preserve"> </w:t>
      </w:r>
      <w:r>
        <w:rPr>
          <w:sz w:val="16"/>
          <w:szCs w:val="16"/>
          <w:color w:val="231F20"/>
          <w:spacing w:val="-12"/>
        </w:rPr>
        <w:t>HIV-infecte</w:t>
      </w:r>
      <w:r>
        <w:rPr>
          <w:sz w:val="16"/>
          <w:szCs w:val="16"/>
          <w:color w:val="231F20"/>
          <w:spacing w:val="-13"/>
        </w:rPr>
        <w:t>d</w:t>
      </w:r>
      <w:r>
        <w:rPr>
          <w:sz w:val="16"/>
          <w:szCs w:val="16"/>
          <w:color w:val="231F20"/>
          <w:spacing w:val="12"/>
          <w:w w:val="101"/>
        </w:rPr>
        <w:t xml:space="preserve"> </w:t>
      </w:r>
      <w:r>
        <w:rPr>
          <w:sz w:val="16"/>
          <w:szCs w:val="16"/>
          <w:color w:val="231F20"/>
          <w:spacing w:val="-13"/>
        </w:rPr>
        <w:t>patients：a</w:t>
      </w:r>
      <w:r>
        <w:rPr>
          <w:sz w:val="16"/>
          <w:szCs w:val="16"/>
          <w:color w:val="231F20"/>
          <w:spacing w:val="15"/>
        </w:rPr>
        <w:t xml:space="preserve"> </w:t>
      </w:r>
      <w:r>
        <w:rPr>
          <w:sz w:val="16"/>
          <w:szCs w:val="16"/>
          <w:color w:val="231F20"/>
          <w:spacing w:val="-13"/>
        </w:rPr>
        <w:t>systematic</w:t>
      </w:r>
      <w:r>
        <w:rPr>
          <w:sz w:val="16"/>
          <w:szCs w:val="16"/>
          <w:color w:val="231F20"/>
          <w:spacing w:val="12"/>
          <w:w w:val="101"/>
        </w:rPr>
        <w:t xml:space="preserve"> </w:t>
      </w:r>
      <w:r>
        <w:rPr>
          <w:sz w:val="16"/>
          <w:szCs w:val="16"/>
          <w:color w:val="231F20"/>
          <w:spacing w:val="-13"/>
        </w:rPr>
        <w:t>review</w:t>
      </w:r>
      <w:r>
        <w:rPr>
          <w:sz w:val="16"/>
          <w:szCs w:val="16"/>
          <w:color w:val="231F20"/>
        </w:rPr>
        <w:t xml:space="preserve"> </w:t>
      </w:r>
      <w:r>
        <w:rPr>
          <w:sz w:val="16"/>
          <w:szCs w:val="16"/>
          <w:color w:val="231F20"/>
          <w:spacing w:val="-10"/>
        </w:rPr>
        <w:t>and meta-analysis［J］. Clin Ther，2022，44（2</w:t>
      </w:r>
      <w:r>
        <w:rPr>
          <w:sz w:val="16"/>
          <w:szCs w:val="16"/>
          <w:color w:val="231F20"/>
          <w:spacing w:val="-13"/>
        </w:rPr>
        <w:t>）：</w:t>
      </w:r>
      <w:r>
        <w:rPr>
          <w:sz w:val="16"/>
          <w:szCs w:val="16"/>
          <w:color w:val="231F20"/>
          <w:spacing w:val="-10"/>
        </w:rPr>
        <w:t>e11-e2</w:t>
      </w:r>
      <w:r>
        <w:rPr>
          <w:sz w:val="16"/>
          <w:szCs w:val="16"/>
          <w:color w:val="231F20"/>
          <w:spacing w:val="-11"/>
        </w:rPr>
        <w:t>5.e8.</w:t>
      </w:r>
      <w:r>
        <w:rPr>
          <w:sz w:val="16"/>
          <w:szCs w:val="16"/>
          <w:color w:val="231F20"/>
          <w:spacing w:val="1"/>
        </w:rPr>
        <w:t xml:space="preserve"> </w:t>
      </w:r>
      <w:r>
        <w:rPr>
          <w:sz w:val="16"/>
          <w:szCs w:val="16"/>
          <w:color w:val="231F20"/>
          <w:spacing w:val="-10"/>
        </w:rPr>
        <w:t>DOI：10.1016/j.clinthera</w:t>
      </w:r>
      <w:r>
        <w:rPr>
          <w:sz w:val="16"/>
          <w:szCs w:val="16"/>
          <w:color w:val="231F20"/>
          <w:spacing w:val="-11"/>
        </w:rPr>
        <w:t>.2021.12.012.</w:t>
      </w:r>
    </w:p>
    <w:p>
      <w:pPr>
        <w:pStyle w:val="BodyText"/>
        <w:ind w:left="477" w:right="52" w:hanging="477"/>
        <w:spacing w:before="41" w:line="220" w:lineRule="auto"/>
        <w:rPr>
          <w:sz w:val="16"/>
          <w:szCs w:val="16"/>
        </w:rPr>
      </w:pPr>
      <w:r>
        <w:rPr>
          <w:sz w:val="16"/>
          <w:szCs w:val="16"/>
          <w:color w:val="231F20"/>
        </w:rPr>
        <w:t>［94］TRIVEDI  D</w:t>
      </w:r>
      <w:r>
        <w:rPr>
          <w:sz w:val="16"/>
          <w:szCs w:val="16"/>
          <w:color w:val="231F20"/>
          <w:spacing w:val="45"/>
        </w:rPr>
        <w:t xml:space="preserve"> </w:t>
      </w:r>
      <w:r>
        <w:rPr>
          <w:sz w:val="16"/>
          <w:szCs w:val="16"/>
          <w:color w:val="231F20"/>
        </w:rPr>
        <w:t>P</w:t>
      </w:r>
      <w:r>
        <w:rPr>
          <w:sz w:val="16"/>
          <w:szCs w:val="16"/>
          <w:color w:val="231F20"/>
          <w:spacing w:val="-20"/>
        </w:rPr>
        <w:t xml:space="preserve"> </w:t>
      </w:r>
      <w:r>
        <w:rPr>
          <w:sz w:val="16"/>
          <w:szCs w:val="16"/>
          <w:color w:val="231F20"/>
        </w:rPr>
        <w:t>.</w:t>
      </w:r>
      <w:r>
        <w:rPr>
          <w:sz w:val="16"/>
          <w:szCs w:val="16"/>
          <w:color w:val="231F20"/>
          <w:spacing w:val="45"/>
        </w:rPr>
        <w:t xml:space="preserve"> </w:t>
      </w:r>
      <w:r>
        <w:rPr>
          <w:sz w:val="16"/>
          <w:szCs w:val="16"/>
          <w:color w:val="231F20"/>
        </w:rPr>
        <w:t>Effect</w:t>
      </w:r>
      <w:r>
        <w:rPr>
          <w:sz w:val="16"/>
          <w:szCs w:val="16"/>
          <w:color w:val="231F20"/>
          <w:spacing w:val="45"/>
          <w:w w:val="101"/>
        </w:rPr>
        <w:t xml:space="preserve"> </w:t>
      </w:r>
      <w:r>
        <w:rPr>
          <w:sz w:val="16"/>
          <w:szCs w:val="16"/>
          <w:color w:val="231F20"/>
        </w:rPr>
        <w:t>of</w:t>
      </w:r>
      <w:r>
        <w:rPr>
          <w:sz w:val="16"/>
          <w:szCs w:val="16"/>
          <w:color w:val="231F20"/>
          <w:spacing w:val="32"/>
          <w:w w:val="101"/>
        </w:rPr>
        <w:t xml:space="preserve"> </w:t>
      </w:r>
      <w:r>
        <w:rPr>
          <w:sz w:val="16"/>
          <w:szCs w:val="16"/>
          <w:color w:val="231F20"/>
        </w:rPr>
        <w:t>four</w:t>
      </w:r>
      <w:r>
        <w:rPr>
          <w:sz w:val="16"/>
          <w:szCs w:val="16"/>
          <w:color w:val="231F20"/>
          <w:spacing w:val="44"/>
        </w:rPr>
        <w:t xml:space="preserve"> </w:t>
      </w:r>
      <w:r>
        <w:rPr>
          <w:sz w:val="16"/>
          <w:szCs w:val="16"/>
          <w:color w:val="231F20"/>
        </w:rPr>
        <w:t>mon</w:t>
      </w:r>
      <w:r>
        <w:rPr>
          <w:sz w:val="16"/>
          <w:szCs w:val="16"/>
          <w:color w:val="231F20"/>
          <w:spacing w:val="-1"/>
        </w:rPr>
        <w:t>thly</w:t>
      </w:r>
      <w:r>
        <w:rPr>
          <w:sz w:val="16"/>
          <w:szCs w:val="16"/>
          <w:color w:val="231F20"/>
          <w:spacing w:val="45"/>
        </w:rPr>
        <w:t xml:space="preserve"> </w:t>
      </w:r>
      <w:r>
        <w:rPr>
          <w:sz w:val="16"/>
          <w:szCs w:val="16"/>
          <w:color w:val="231F20"/>
          <w:spacing w:val="-1"/>
        </w:rPr>
        <w:t>oral</w:t>
      </w:r>
      <w:r>
        <w:rPr>
          <w:sz w:val="16"/>
          <w:szCs w:val="16"/>
          <w:color w:val="231F20"/>
          <w:spacing w:val="44"/>
          <w:w w:val="101"/>
        </w:rPr>
        <w:t xml:space="preserve"> </w:t>
      </w:r>
      <w:r>
        <w:rPr>
          <w:sz w:val="16"/>
          <w:szCs w:val="16"/>
          <w:color w:val="231F20"/>
          <w:spacing w:val="-1"/>
        </w:rPr>
        <w:t>vitamin  D3</w:t>
      </w:r>
      <w:r>
        <w:rPr>
          <w:sz w:val="16"/>
          <w:szCs w:val="16"/>
          <w:color w:val="231F20"/>
        </w:rPr>
        <w:t xml:space="preserve"> </w:t>
      </w:r>
      <w:r>
        <w:rPr>
          <w:sz w:val="16"/>
          <w:szCs w:val="16"/>
          <w:color w:val="231F20"/>
          <w:spacing w:val="-13"/>
        </w:rPr>
        <w:t>（cholecalciferol）</w:t>
      </w:r>
      <w:r>
        <w:rPr>
          <w:sz w:val="16"/>
          <w:szCs w:val="16"/>
          <w:color w:val="231F20"/>
          <w:spacing w:val="20"/>
          <w:w w:val="102"/>
        </w:rPr>
        <w:t xml:space="preserve"> </w:t>
      </w:r>
      <w:r>
        <w:rPr>
          <w:sz w:val="16"/>
          <w:szCs w:val="16"/>
          <w:color w:val="231F20"/>
          <w:spacing w:val="-13"/>
        </w:rPr>
        <w:t>supplementation</w:t>
      </w:r>
      <w:r>
        <w:rPr>
          <w:sz w:val="16"/>
          <w:szCs w:val="16"/>
          <w:color w:val="231F20"/>
          <w:spacing w:val="14"/>
        </w:rPr>
        <w:t xml:space="preserve"> </w:t>
      </w:r>
      <w:r>
        <w:rPr>
          <w:sz w:val="16"/>
          <w:szCs w:val="16"/>
          <w:color w:val="231F20"/>
          <w:spacing w:val="-13"/>
        </w:rPr>
        <w:t>on</w:t>
      </w:r>
      <w:r>
        <w:rPr>
          <w:sz w:val="16"/>
          <w:szCs w:val="16"/>
          <w:color w:val="231F20"/>
          <w:spacing w:val="10"/>
        </w:rPr>
        <w:t xml:space="preserve"> </w:t>
      </w:r>
      <w:r>
        <w:rPr>
          <w:sz w:val="16"/>
          <w:szCs w:val="16"/>
          <w:color w:val="231F20"/>
          <w:spacing w:val="-13"/>
        </w:rPr>
        <w:t>fractures</w:t>
      </w:r>
      <w:r>
        <w:rPr>
          <w:sz w:val="16"/>
          <w:szCs w:val="16"/>
          <w:color w:val="231F20"/>
          <w:spacing w:val="14"/>
          <w:w w:val="101"/>
        </w:rPr>
        <w:t xml:space="preserve"> </w:t>
      </w:r>
      <w:r>
        <w:rPr>
          <w:sz w:val="16"/>
          <w:szCs w:val="16"/>
          <w:color w:val="231F20"/>
          <w:spacing w:val="-13"/>
        </w:rPr>
        <w:t>and</w:t>
      </w:r>
      <w:r>
        <w:rPr>
          <w:sz w:val="16"/>
          <w:szCs w:val="16"/>
          <w:color w:val="231F20"/>
          <w:spacing w:val="14"/>
          <w:w w:val="101"/>
        </w:rPr>
        <w:t xml:space="preserve"> </w:t>
      </w:r>
      <w:r>
        <w:rPr>
          <w:sz w:val="16"/>
          <w:szCs w:val="16"/>
          <w:color w:val="231F20"/>
          <w:spacing w:val="-13"/>
        </w:rPr>
        <w:t>mortality</w:t>
      </w:r>
      <w:r>
        <w:rPr>
          <w:sz w:val="16"/>
          <w:szCs w:val="16"/>
          <w:color w:val="231F20"/>
          <w:spacing w:val="15"/>
        </w:rPr>
        <w:t xml:space="preserve"> </w:t>
      </w:r>
      <w:r>
        <w:rPr>
          <w:sz w:val="16"/>
          <w:szCs w:val="16"/>
          <w:color w:val="231F20"/>
          <w:spacing w:val="-13"/>
        </w:rPr>
        <w:t>in</w:t>
      </w:r>
      <w:r>
        <w:rPr>
          <w:sz w:val="16"/>
          <w:szCs w:val="16"/>
          <w:color w:val="231F20"/>
        </w:rPr>
        <w:t xml:space="preserve"> </w:t>
      </w:r>
      <w:r>
        <w:rPr>
          <w:sz w:val="16"/>
          <w:szCs w:val="16"/>
          <w:color w:val="231F20"/>
          <w:spacing w:val="-18"/>
        </w:rPr>
        <w:t>men</w:t>
      </w:r>
      <w:r>
        <w:rPr>
          <w:sz w:val="16"/>
          <w:szCs w:val="16"/>
          <w:color w:val="231F20"/>
          <w:spacing w:val="10"/>
        </w:rPr>
        <w:t xml:space="preserve"> </w:t>
      </w:r>
      <w:r>
        <w:rPr>
          <w:sz w:val="16"/>
          <w:szCs w:val="16"/>
          <w:color w:val="231F20"/>
          <w:spacing w:val="-18"/>
        </w:rPr>
        <w:t>and</w:t>
      </w:r>
      <w:r>
        <w:rPr>
          <w:sz w:val="16"/>
          <w:szCs w:val="16"/>
          <w:color w:val="231F20"/>
          <w:spacing w:val="6"/>
        </w:rPr>
        <w:t xml:space="preserve"> </w:t>
      </w:r>
      <w:r>
        <w:rPr>
          <w:sz w:val="16"/>
          <w:szCs w:val="16"/>
          <w:color w:val="231F20"/>
          <w:spacing w:val="-18"/>
        </w:rPr>
        <w:t>women</w:t>
      </w:r>
      <w:r>
        <w:rPr>
          <w:sz w:val="16"/>
          <w:szCs w:val="16"/>
          <w:color w:val="231F20"/>
          <w:spacing w:val="8"/>
        </w:rPr>
        <w:t xml:space="preserve"> </w:t>
      </w:r>
      <w:r>
        <w:rPr>
          <w:sz w:val="16"/>
          <w:szCs w:val="16"/>
          <w:color w:val="231F20"/>
          <w:spacing w:val="-18"/>
        </w:rPr>
        <w:t>living</w:t>
      </w:r>
      <w:r>
        <w:rPr>
          <w:sz w:val="16"/>
          <w:szCs w:val="16"/>
          <w:color w:val="231F20"/>
          <w:spacing w:val="11"/>
        </w:rPr>
        <w:t xml:space="preserve"> </w:t>
      </w:r>
      <w:r>
        <w:rPr>
          <w:sz w:val="16"/>
          <w:szCs w:val="16"/>
          <w:color w:val="231F20"/>
          <w:spacing w:val="-18"/>
        </w:rPr>
        <w:t>in</w:t>
      </w:r>
      <w:r>
        <w:rPr>
          <w:sz w:val="16"/>
          <w:szCs w:val="16"/>
          <w:color w:val="231F20"/>
          <w:spacing w:val="7"/>
        </w:rPr>
        <w:t xml:space="preserve"> </w:t>
      </w:r>
      <w:r>
        <w:rPr>
          <w:sz w:val="16"/>
          <w:szCs w:val="16"/>
          <w:color w:val="231F20"/>
          <w:spacing w:val="-18"/>
        </w:rPr>
        <w:t>the</w:t>
      </w:r>
      <w:r>
        <w:rPr>
          <w:sz w:val="16"/>
          <w:szCs w:val="16"/>
          <w:color w:val="231F20"/>
          <w:spacing w:val="10"/>
        </w:rPr>
        <w:t xml:space="preserve"> </w:t>
      </w:r>
      <w:r>
        <w:rPr>
          <w:sz w:val="16"/>
          <w:szCs w:val="16"/>
          <w:color w:val="231F20"/>
          <w:spacing w:val="-18"/>
        </w:rPr>
        <w:t>community：ran</w:t>
      </w:r>
      <w:r>
        <w:rPr>
          <w:sz w:val="16"/>
          <w:szCs w:val="16"/>
          <w:color w:val="231F20"/>
          <w:spacing w:val="-19"/>
        </w:rPr>
        <w:t>domised</w:t>
      </w:r>
      <w:r>
        <w:rPr>
          <w:sz w:val="16"/>
          <w:szCs w:val="16"/>
          <w:color w:val="231F20"/>
          <w:spacing w:val="10"/>
        </w:rPr>
        <w:t xml:space="preserve"> </w:t>
      </w:r>
      <w:r>
        <w:rPr>
          <w:sz w:val="16"/>
          <w:szCs w:val="16"/>
          <w:color w:val="231F20"/>
          <w:spacing w:val="-19"/>
        </w:rPr>
        <w:t>double</w:t>
      </w:r>
      <w:r>
        <w:rPr>
          <w:sz w:val="16"/>
          <w:szCs w:val="16"/>
          <w:color w:val="231F20"/>
          <w:spacing w:val="9"/>
        </w:rPr>
        <w:t xml:space="preserve"> </w:t>
      </w:r>
      <w:r>
        <w:rPr>
          <w:sz w:val="16"/>
          <w:szCs w:val="16"/>
          <w:color w:val="231F20"/>
          <w:spacing w:val="-19"/>
        </w:rPr>
        <w:t>blind</w:t>
      </w:r>
      <w:r>
        <w:rPr>
          <w:sz w:val="16"/>
          <w:szCs w:val="16"/>
          <w:color w:val="231F20"/>
        </w:rPr>
        <w:t xml:space="preserve"> </w:t>
      </w:r>
      <w:r>
        <w:rPr>
          <w:sz w:val="16"/>
          <w:szCs w:val="16"/>
          <w:color w:val="231F20"/>
          <w:spacing w:val="-6"/>
        </w:rPr>
        <w:t>controlled</w:t>
      </w:r>
      <w:r>
        <w:rPr>
          <w:sz w:val="16"/>
          <w:szCs w:val="16"/>
          <w:color w:val="231F20"/>
          <w:spacing w:val="18"/>
          <w:w w:val="101"/>
        </w:rPr>
        <w:t xml:space="preserve"> </w:t>
      </w:r>
      <w:r>
        <w:rPr>
          <w:sz w:val="16"/>
          <w:szCs w:val="16"/>
          <w:color w:val="231F20"/>
          <w:spacing w:val="-6"/>
        </w:rPr>
        <w:t>trial［J］.</w:t>
      </w:r>
      <w:r>
        <w:rPr>
          <w:sz w:val="16"/>
          <w:szCs w:val="16"/>
          <w:color w:val="231F20"/>
          <w:spacing w:val="20"/>
          <w:w w:val="101"/>
        </w:rPr>
        <w:t xml:space="preserve"> </w:t>
      </w:r>
      <w:r>
        <w:rPr>
          <w:sz w:val="16"/>
          <w:szCs w:val="16"/>
          <w:color w:val="231F20"/>
          <w:spacing w:val="-6"/>
        </w:rPr>
        <w:t>BMJ，</w:t>
      </w:r>
      <w:r>
        <w:rPr>
          <w:sz w:val="16"/>
          <w:szCs w:val="16"/>
          <w:color w:val="231F20"/>
          <w:spacing w:val="-7"/>
        </w:rPr>
        <w:t>2003，326（7387</w:t>
      </w:r>
      <w:r>
        <w:rPr>
          <w:sz w:val="16"/>
          <w:szCs w:val="16"/>
          <w:color w:val="231F20"/>
          <w:spacing w:val="-17"/>
        </w:rPr>
        <w:t>）</w:t>
      </w:r>
      <w:r>
        <w:rPr>
          <w:sz w:val="16"/>
          <w:szCs w:val="16"/>
          <w:color w:val="231F20"/>
          <w:spacing w:val="-20"/>
        </w:rPr>
        <w:t xml:space="preserve"> </w:t>
      </w:r>
      <w:r>
        <w:rPr>
          <w:sz w:val="16"/>
          <w:szCs w:val="16"/>
          <w:color w:val="231F20"/>
          <w:spacing w:val="-17"/>
        </w:rPr>
        <w:t>：</w:t>
      </w:r>
      <w:r>
        <w:rPr>
          <w:sz w:val="16"/>
          <w:szCs w:val="16"/>
          <w:color w:val="231F20"/>
          <w:spacing w:val="-7"/>
        </w:rPr>
        <w:t>469.</w:t>
      </w:r>
      <w:r>
        <w:rPr>
          <w:sz w:val="16"/>
          <w:szCs w:val="16"/>
          <w:color w:val="231F20"/>
          <w:spacing w:val="21"/>
        </w:rPr>
        <w:t xml:space="preserve"> </w:t>
      </w:r>
      <w:r>
        <w:rPr>
          <w:sz w:val="16"/>
          <w:szCs w:val="16"/>
          <w:color w:val="231F20"/>
          <w:spacing w:val="-7"/>
        </w:rPr>
        <w:t>DOI：</w:t>
      </w:r>
      <w:r>
        <w:rPr>
          <w:sz w:val="16"/>
          <w:szCs w:val="16"/>
          <w:color w:val="231F20"/>
        </w:rPr>
        <w:t xml:space="preserve"> </w:t>
      </w:r>
      <w:r>
        <w:rPr>
          <w:sz w:val="16"/>
          <w:szCs w:val="16"/>
          <w:color w:val="231F20"/>
          <w:spacing w:val="-12"/>
        </w:rPr>
        <w:t>10.1136/bmj.326.7387.469.</w:t>
      </w:r>
    </w:p>
    <w:p>
      <w:pPr>
        <w:pStyle w:val="BodyText"/>
        <w:ind w:left="485" w:right="50" w:hanging="486"/>
        <w:spacing w:before="42" w:line="220" w:lineRule="auto"/>
        <w:rPr>
          <w:sz w:val="16"/>
          <w:szCs w:val="16"/>
        </w:rPr>
      </w:pPr>
      <w:r>
        <w:rPr>
          <w:sz w:val="16"/>
          <w:szCs w:val="16"/>
          <w:color w:val="231F20"/>
          <w:spacing w:val="-10"/>
        </w:rPr>
        <w:t>［95］BALDWIN</w:t>
      </w:r>
      <w:r>
        <w:rPr>
          <w:sz w:val="16"/>
          <w:szCs w:val="16"/>
          <w:color w:val="231F20"/>
          <w:spacing w:val="15"/>
          <w:w w:val="101"/>
        </w:rPr>
        <w:t xml:space="preserve"> </w:t>
      </w:r>
      <w:r>
        <w:rPr>
          <w:sz w:val="16"/>
          <w:szCs w:val="16"/>
          <w:color w:val="231F20"/>
          <w:spacing w:val="-10"/>
        </w:rPr>
        <w:t>C，WEEKES</w:t>
      </w:r>
      <w:r>
        <w:rPr>
          <w:sz w:val="16"/>
          <w:szCs w:val="16"/>
          <w:color w:val="231F20"/>
          <w:spacing w:val="15"/>
        </w:rPr>
        <w:t xml:space="preserve"> </w:t>
      </w:r>
      <w:r>
        <w:rPr>
          <w:sz w:val="16"/>
          <w:szCs w:val="16"/>
          <w:color w:val="231F20"/>
          <w:spacing w:val="-10"/>
        </w:rPr>
        <w:t>C</w:t>
      </w:r>
      <w:r>
        <w:rPr>
          <w:sz w:val="16"/>
          <w:szCs w:val="16"/>
          <w:color w:val="231F20"/>
          <w:spacing w:val="12"/>
          <w:w w:val="101"/>
        </w:rPr>
        <w:t xml:space="preserve"> </w:t>
      </w:r>
      <w:r>
        <w:rPr>
          <w:sz w:val="16"/>
          <w:szCs w:val="16"/>
          <w:color w:val="231F20"/>
          <w:spacing w:val="-10"/>
        </w:rPr>
        <w:t>E.</w:t>
      </w:r>
      <w:r>
        <w:rPr>
          <w:sz w:val="16"/>
          <w:szCs w:val="16"/>
          <w:color w:val="231F20"/>
          <w:spacing w:val="14"/>
          <w:w w:val="101"/>
        </w:rPr>
        <w:t xml:space="preserve"> </w:t>
      </w:r>
      <w:r>
        <w:rPr>
          <w:sz w:val="16"/>
          <w:szCs w:val="16"/>
          <w:color w:val="231F20"/>
          <w:spacing w:val="-10"/>
        </w:rPr>
        <w:t>Dietary</w:t>
      </w:r>
      <w:r>
        <w:rPr>
          <w:sz w:val="16"/>
          <w:szCs w:val="16"/>
          <w:color w:val="231F20"/>
          <w:spacing w:val="13"/>
          <w:w w:val="101"/>
        </w:rPr>
        <w:t xml:space="preserve"> </w:t>
      </w:r>
      <w:r>
        <w:rPr>
          <w:sz w:val="16"/>
          <w:szCs w:val="16"/>
          <w:color w:val="231F20"/>
          <w:spacing w:val="-10"/>
        </w:rPr>
        <w:t>counsell</w:t>
      </w:r>
      <w:r>
        <w:rPr>
          <w:sz w:val="16"/>
          <w:szCs w:val="16"/>
          <w:color w:val="231F20"/>
          <w:spacing w:val="-11"/>
        </w:rPr>
        <w:t>ing</w:t>
      </w:r>
      <w:r>
        <w:rPr>
          <w:sz w:val="16"/>
          <w:szCs w:val="16"/>
          <w:color w:val="231F20"/>
          <w:spacing w:val="9"/>
        </w:rPr>
        <w:t xml:space="preserve"> </w:t>
      </w:r>
      <w:r>
        <w:rPr>
          <w:sz w:val="16"/>
          <w:szCs w:val="16"/>
          <w:color w:val="231F20"/>
          <w:spacing w:val="-11"/>
        </w:rPr>
        <w:t>with</w:t>
      </w:r>
      <w:r>
        <w:rPr>
          <w:sz w:val="16"/>
          <w:szCs w:val="16"/>
          <w:color w:val="231F20"/>
          <w:spacing w:val="13"/>
        </w:rPr>
        <w:t xml:space="preserve"> </w:t>
      </w:r>
      <w:r>
        <w:rPr>
          <w:sz w:val="16"/>
          <w:szCs w:val="16"/>
          <w:color w:val="231F20"/>
          <w:spacing w:val="-11"/>
        </w:rPr>
        <w:t>or</w:t>
      </w:r>
      <w:r>
        <w:rPr>
          <w:sz w:val="16"/>
          <w:szCs w:val="16"/>
          <w:color w:val="231F20"/>
          <w:spacing w:val="8"/>
        </w:rPr>
        <w:t xml:space="preserve"> </w:t>
      </w:r>
      <w:r>
        <w:rPr>
          <w:sz w:val="16"/>
          <w:szCs w:val="16"/>
          <w:color w:val="231F20"/>
          <w:spacing w:val="-11"/>
        </w:rPr>
        <w:t>without</w:t>
      </w:r>
      <w:r>
        <w:rPr>
          <w:sz w:val="16"/>
          <w:szCs w:val="16"/>
          <w:color w:val="231F20"/>
        </w:rPr>
        <w:t xml:space="preserve"> </w:t>
      </w:r>
      <w:r>
        <w:rPr>
          <w:sz w:val="16"/>
          <w:szCs w:val="16"/>
          <w:color w:val="231F20"/>
          <w:spacing w:val="-14"/>
        </w:rPr>
        <w:t>oral</w:t>
      </w:r>
      <w:r>
        <w:rPr>
          <w:sz w:val="16"/>
          <w:szCs w:val="16"/>
          <w:color w:val="231F20"/>
          <w:spacing w:val="17"/>
        </w:rPr>
        <w:t xml:space="preserve"> </w:t>
      </w:r>
      <w:r>
        <w:rPr>
          <w:sz w:val="16"/>
          <w:szCs w:val="16"/>
          <w:color w:val="231F20"/>
          <w:spacing w:val="-14"/>
        </w:rPr>
        <w:t>nutritional</w:t>
      </w:r>
      <w:r>
        <w:rPr>
          <w:sz w:val="16"/>
          <w:szCs w:val="16"/>
          <w:color w:val="231F20"/>
          <w:spacing w:val="18"/>
          <w:w w:val="101"/>
        </w:rPr>
        <w:t xml:space="preserve"> </w:t>
      </w:r>
      <w:r>
        <w:rPr>
          <w:sz w:val="16"/>
          <w:szCs w:val="16"/>
          <w:color w:val="231F20"/>
          <w:spacing w:val="-14"/>
        </w:rPr>
        <w:t>supplements</w:t>
      </w:r>
      <w:r>
        <w:rPr>
          <w:sz w:val="16"/>
          <w:szCs w:val="16"/>
          <w:color w:val="231F20"/>
          <w:spacing w:val="17"/>
          <w:w w:val="101"/>
        </w:rPr>
        <w:t xml:space="preserve"> </w:t>
      </w:r>
      <w:r>
        <w:rPr>
          <w:sz w:val="16"/>
          <w:szCs w:val="16"/>
          <w:color w:val="231F20"/>
          <w:spacing w:val="-14"/>
        </w:rPr>
        <w:t>in</w:t>
      </w:r>
      <w:r>
        <w:rPr>
          <w:sz w:val="16"/>
          <w:szCs w:val="16"/>
          <w:color w:val="231F20"/>
          <w:spacing w:val="15"/>
          <w:w w:val="101"/>
        </w:rPr>
        <w:t xml:space="preserve"> </w:t>
      </w:r>
      <w:r>
        <w:rPr>
          <w:sz w:val="16"/>
          <w:szCs w:val="16"/>
          <w:color w:val="231F20"/>
          <w:spacing w:val="-14"/>
        </w:rPr>
        <w:t>the</w:t>
      </w:r>
      <w:r>
        <w:rPr>
          <w:sz w:val="16"/>
          <w:szCs w:val="16"/>
          <w:color w:val="231F20"/>
          <w:spacing w:val="17"/>
        </w:rPr>
        <w:t xml:space="preserve"> </w:t>
      </w:r>
      <w:r>
        <w:rPr>
          <w:sz w:val="16"/>
          <w:szCs w:val="16"/>
          <w:color w:val="231F20"/>
          <w:spacing w:val="-14"/>
        </w:rPr>
        <w:t>m</w:t>
      </w:r>
      <w:r>
        <w:rPr>
          <w:sz w:val="16"/>
          <w:szCs w:val="16"/>
          <w:color w:val="231F20"/>
          <w:spacing w:val="-15"/>
        </w:rPr>
        <w:t>anagement</w:t>
      </w:r>
      <w:r>
        <w:rPr>
          <w:sz w:val="16"/>
          <w:szCs w:val="16"/>
          <w:color w:val="231F20"/>
          <w:spacing w:val="17"/>
        </w:rPr>
        <w:t xml:space="preserve"> </w:t>
      </w:r>
      <w:r>
        <w:rPr>
          <w:sz w:val="16"/>
          <w:szCs w:val="16"/>
          <w:color w:val="231F20"/>
          <w:spacing w:val="-15"/>
        </w:rPr>
        <w:t>of</w:t>
      </w:r>
      <w:r>
        <w:rPr>
          <w:sz w:val="16"/>
          <w:szCs w:val="16"/>
          <w:color w:val="231F20"/>
          <w:spacing w:val="7"/>
        </w:rPr>
        <w:t xml:space="preserve"> </w:t>
      </w:r>
      <w:r>
        <w:rPr>
          <w:sz w:val="16"/>
          <w:szCs w:val="16"/>
          <w:color w:val="231F20"/>
          <w:spacing w:val="-15"/>
        </w:rPr>
        <w:t>malnourished</w:t>
      </w:r>
      <w:r>
        <w:rPr>
          <w:sz w:val="16"/>
          <w:szCs w:val="16"/>
          <w:color w:val="231F20"/>
        </w:rPr>
        <w:t xml:space="preserve"> </w:t>
      </w:r>
      <w:r>
        <w:rPr>
          <w:sz w:val="16"/>
          <w:szCs w:val="16"/>
          <w:color w:val="231F20"/>
          <w:spacing w:val="-11"/>
        </w:rPr>
        <w:t>patients：a</w:t>
      </w:r>
      <w:r>
        <w:rPr>
          <w:sz w:val="16"/>
          <w:szCs w:val="16"/>
          <w:color w:val="231F20"/>
          <w:spacing w:val="20"/>
          <w:w w:val="101"/>
        </w:rPr>
        <w:t xml:space="preserve"> </w:t>
      </w:r>
      <w:r>
        <w:rPr>
          <w:sz w:val="16"/>
          <w:szCs w:val="16"/>
          <w:color w:val="231F20"/>
          <w:spacing w:val="-11"/>
        </w:rPr>
        <w:t>systemati</w:t>
      </w:r>
      <w:r>
        <w:rPr>
          <w:sz w:val="16"/>
          <w:szCs w:val="16"/>
          <w:color w:val="231F20"/>
          <w:spacing w:val="-12"/>
        </w:rPr>
        <w:t>c</w:t>
      </w:r>
      <w:r>
        <w:rPr>
          <w:sz w:val="16"/>
          <w:szCs w:val="16"/>
          <w:color w:val="231F20"/>
          <w:spacing w:val="18"/>
        </w:rPr>
        <w:t xml:space="preserve"> </w:t>
      </w:r>
      <w:r>
        <w:rPr>
          <w:sz w:val="16"/>
          <w:szCs w:val="16"/>
          <w:color w:val="231F20"/>
          <w:spacing w:val="-12"/>
        </w:rPr>
        <w:t>review</w:t>
      </w:r>
      <w:r>
        <w:rPr>
          <w:sz w:val="16"/>
          <w:szCs w:val="16"/>
          <w:color w:val="231F20"/>
          <w:spacing w:val="19"/>
        </w:rPr>
        <w:t xml:space="preserve"> </w:t>
      </w:r>
      <w:r>
        <w:rPr>
          <w:sz w:val="16"/>
          <w:szCs w:val="16"/>
          <w:color w:val="231F20"/>
          <w:spacing w:val="-12"/>
        </w:rPr>
        <w:t>and</w:t>
      </w:r>
      <w:r>
        <w:rPr>
          <w:sz w:val="16"/>
          <w:szCs w:val="16"/>
          <w:color w:val="231F20"/>
          <w:spacing w:val="19"/>
        </w:rPr>
        <w:t xml:space="preserve"> </w:t>
      </w:r>
      <w:r>
        <w:rPr>
          <w:sz w:val="16"/>
          <w:szCs w:val="16"/>
          <w:color w:val="231F20"/>
          <w:spacing w:val="-12"/>
        </w:rPr>
        <w:t>meta-analysis</w:t>
      </w:r>
      <w:r>
        <w:rPr>
          <w:sz w:val="16"/>
          <w:szCs w:val="16"/>
          <w:color w:val="231F20"/>
          <w:spacing w:val="18"/>
          <w:w w:val="102"/>
        </w:rPr>
        <w:t xml:space="preserve"> </w:t>
      </w:r>
      <w:r>
        <w:rPr>
          <w:sz w:val="16"/>
          <w:szCs w:val="16"/>
          <w:color w:val="231F20"/>
          <w:spacing w:val="-12"/>
        </w:rPr>
        <w:t>of</w:t>
      </w:r>
      <w:r>
        <w:rPr>
          <w:sz w:val="16"/>
          <w:szCs w:val="16"/>
          <w:color w:val="231F20"/>
          <w:spacing w:val="8"/>
        </w:rPr>
        <w:t xml:space="preserve"> </w:t>
      </w:r>
      <w:r>
        <w:rPr>
          <w:sz w:val="16"/>
          <w:szCs w:val="16"/>
          <w:color w:val="231F20"/>
          <w:spacing w:val="-12"/>
        </w:rPr>
        <w:t>randomised</w:t>
      </w:r>
      <w:r>
        <w:rPr>
          <w:sz w:val="16"/>
          <w:szCs w:val="16"/>
          <w:color w:val="231F20"/>
        </w:rPr>
        <w:t xml:space="preserve"> </w:t>
      </w:r>
      <w:r>
        <w:rPr>
          <w:sz w:val="16"/>
          <w:szCs w:val="16"/>
          <w:color w:val="231F20"/>
          <w:spacing w:val="-10"/>
        </w:rPr>
        <w:t>controlled</w:t>
      </w:r>
      <w:r>
        <w:rPr>
          <w:sz w:val="16"/>
          <w:szCs w:val="16"/>
          <w:color w:val="231F20"/>
          <w:spacing w:val="13"/>
          <w:w w:val="101"/>
        </w:rPr>
        <w:t xml:space="preserve"> </w:t>
      </w:r>
      <w:r>
        <w:rPr>
          <w:sz w:val="16"/>
          <w:szCs w:val="16"/>
          <w:color w:val="231F20"/>
          <w:spacing w:val="-10"/>
        </w:rPr>
        <w:t>trials［J］.</w:t>
      </w:r>
      <w:r>
        <w:rPr>
          <w:sz w:val="16"/>
          <w:szCs w:val="16"/>
          <w:color w:val="231F20"/>
          <w:spacing w:val="10"/>
        </w:rPr>
        <w:t xml:space="preserve"> </w:t>
      </w:r>
      <w:r>
        <w:rPr>
          <w:sz w:val="16"/>
          <w:szCs w:val="16"/>
          <w:color w:val="231F20"/>
          <w:spacing w:val="-10"/>
        </w:rPr>
        <w:t>J</w:t>
      </w:r>
      <w:r>
        <w:rPr>
          <w:sz w:val="16"/>
          <w:szCs w:val="16"/>
          <w:color w:val="231F20"/>
          <w:spacing w:val="16"/>
        </w:rPr>
        <w:t xml:space="preserve"> </w:t>
      </w:r>
      <w:r>
        <w:rPr>
          <w:sz w:val="16"/>
          <w:szCs w:val="16"/>
          <w:color w:val="231F20"/>
          <w:spacing w:val="-10"/>
        </w:rPr>
        <w:t>H</w:t>
      </w:r>
      <w:r>
        <w:rPr>
          <w:sz w:val="16"/>
          <w:szCs w:val="16"/>
          <w:color w:val="231F20"/>
          <w:spacing w:val="-11"/>
        </w:rPr>
        <w:t>um</w:t>
      </w:r>
      <w:r>
        <w:rPr>
          <w:sz w:val="16"/>
          <w:szCs w:val="16"/>
          <w:color w:val="231F20"/>
          <w:spacing w:val="15"/>
          <w:w w:val="101"/>
        </w:rPr>
        <w:t xml:space="preserve"> </w:t>
      </w:r>
      <w:r>
        <w:rPr>
          <w:sz w:val="16"/>
          <w:szCs w:val="16"/>
          <w:color w:val="231F20"/>
          <w:spacing w:val="-11"/>
        </w:rPr>
        <w:t>Nutr</w:t>
      </w:r>
      <w:r>
        <w:rPr>
          <w:sz w:val="16"/>
          <w:szCs w:val="16"/>
          <w:color w:val="231F20"/>
          <w:spacing w:val="14"/>
          <w:w w:val="101"/>
        </w:rPr>
        <w:t xml:space="preserve"> </w:t>
      </w:r>
      <w:r>
        <w:rPr>
          <w:sz w:val="16"/>
          <w:szCs w:val="16"/>
          <w:color w:val="231F20"/>
          <w:spacing w:val="-11"/>
        </w:rPr>
        <w:t>Diet，2012，25（5</w:t>
      </w:r>
      <w:r>
        <w:rPr>
          <w:sz w:val="16"/>
          <w:szCs w:val="16"/>
          <w:color w:val="231F20"/>
          <w:spacing w:val="-3"/>
        </w:rPr>
        <w:t>）</w:t>
      </w:r>
      <w:r>
        <w:rPr>
          <w:sz w:val="16"/>
          <w:szCs w:val="16"/>
          <w:color w:val="231F20"/>
          <w:spacing w:val="-8"/>
        </w:rPr>
        <w:t xml:space="preserve"> </w:t>
      </w:r>
      <w:r>
        <w:rPr>
          <w:sz w:val="16"/>
          <w:szCs w:val="16"/>
          <w:color w:val="231F20"/>
          <w:spacing w:val="-3"/>
        </w:rPr>
        <w:t>：</w:t>
      </w:r>
      <w:r>
        <w:rPr>
          <w:sz w:val="16"/>
          <w:szCs w:val="16"/>
          <w:color w:val="231F20"/>
          <w:spacing w:val="-11"/>
        </w:rPr>
        <w:t>411-</w:t>
      </w:r>
      <w:r>
        <w:rPr>
          <w:sz w:val="16"/>
          <w:szCs w:val="16"/>
          <w:color w:val="231F20"/>
        </w:rPr>
        <w:t xml:space="preserve"> </w:t>
      </w:r>
      <w:r>
        <w:rPr>
          <w:sz w:val="16"/>
          <w:szCs w:val="16"/>
          <w:color w:val="231F20"/>
          <w:spacing w:val="-10"/>
        </w:rPr>
        <w:t>426. DOI：10.1111/j.1365-277X.2012.01264.x.</w:t>
      </w:r>
    </w:p>
    <w:p>
      <w:pPr>
        <w:pStyle w:val="BodyText"/>
        <w:ind w:left="487" w:right="51" w:hanging="488"/>
        <w:spacing w:before="45" w:line="223" w:lineRule="auto"/>
        <w:rPr>
          <w:sz w:val="16"/>
          <w:szCs w:val="16"/>
        </w:rPr>
      </w:pPr>
      <w:r>
        <w:rPr>
          <w:sz w:val="16"/>
          <w:szCs w:val="16"/>
          <w:color w:val="231F20"/>
          <w:spacing w:val="-10"/>
        </w:rPr>
        <w:t>［96］CORNISH</w:t>
      </w:r>
      <w:r>
        <w:rPr>
          <w:sz w:val="16"/>
          <w:szCs w:val="16"/>
          <w:color w:val="231F20"/>
          <w:spacing w:val="18"/>
        </w:rPr>
        <w:t xml:space="preserve"> </w:t>
      </w:r>
      <w:r>
        <w:rPr>
          <w:sz w:val="16"/>
          <w:szCs w:val="16"/>
          <w:color w:val="231F20"/>
          <w:spacing w:val="-10"/>
        </w:rPr>
        <w:t>S</w:t>
      </w:r>
      <w:r>
        <w:rPr>
          <w:sz w:val="16"/>
          <w:szCs w:val="16"/>
          <w:color w:val="231F20"/>
          <w:spacing w:val="12"/>
          <w:w w:val="101"/>
        </w:rPr>
        <w:t xml:space="preserve"> </w:t>
      </w:r>
      <w:r>
        <w:rPr>
          <w:sz w:val="16"/>
          <w:szCs w:val="16"/>
          <w:color w:val="231F20"/>
          <w:spacing w:val="-10"/>
        </w:rPr>
        <w:t>M，CORDINGLEY</w:t>
      </w:r>
      <w:r>
        <w:rPr>
          <w:sz w:val="16"/>
          <w:szCs w:val="16"/>
          <w:color w:val="231F20"/>
          <w:spacing w:val="11"/>
          <w:w w:val="102"/>
        </w:rPr>
        <w:t xml:space="preserve"> </w:t>
      </w:r>
      <w:r>
        <w:rPr>
          <w:sz w:val="16"/>
          <w:szCs w:val="16"/>
          <w:color w:val="231F20"/>
          <w:spacing w:val="-10"/>
        </w:rPr>
        <w:t>D</w:t>
      </w:r>
      <w:r>
        <w:rPr>
          <w:sz w:val="16"/>
          <w:szCs w:val="16"/>
          <w:color w:val="231F20"/>
          <w:spacing w:val="12"/>
          <w:w w:val="101"/>
        </w:rPr>
        <w:t xml:space="preserve"> </w:t>
      </w:r>
      <w:r>
        <w:rPr>
          <w:sz w:val="16"/>
          <w:szCs w:val="16"/>
          <w:color w:val="231F20"/>
          <w:spacing w:val="-10"/>
        </w:rPr>
        <w:t>M，SHAW</w:t>
      </w:r>
      <w:r>
        <w:rPr>
          <w:sz w:val="16"/>
          <w:szCs w:val="16"/>
          <w:color w:val="231F20"/>
          <w:spacing w:val="11"/>
          <w:w w:val="101"/>
        </w:rPr>
        <w:t xml:space="preserve"> </w:t>
      </w:r>
      <w:r>
        <w:rPr>
          <w:sz w:val="16"/>
          <w:szCs w:val="16"/>
          <w:color w:val="231F20"/>
          <w:spacing w:val="-10"/>
        </w:rPr>
        <w:t>K</w:t>
      </w:r>
      <w:r>
        <w:rPr>
          <w:sz w:val="16"/>
          <w:szCs w:val="16"/>
          <w:color w:val="231F20"/>
          <w:spacing w:val="9"/>
        </w:rPr>
        <w:t xml:space="preserve"> </w:t>
      </w:r>
      <w:r>
        <w:rPr>
          <w:sz w:val="16"/>
          <w:szCs w:val="16"/>
          <w:color w:val="231F20"/>
          <w:spacing w:val="-10"/>
        </w:rPr>
        <w:t>A，et</w:t>
      </w:r>
      <w:r>
        <w:rPr>
          <w:sz w:val="16"/>
          <w:szCs w:val="16"/>
          <w:color w:val="231F20"/>
          <w:spacing w:val="10"/>
        </w:rPr>
        <w:t xml:space="preserve"> </w:t>
      </w:r>
      <w:r>
        <w:rPr>
          <w:sz w:val="16"/>
          <w:szCs w:val="16"/>
          <w:color w:val="231F20"/>
          <w:spacing w:val="-10"/>
        </w:rPr>
        <w:t>al.</w:t>
      </w:r>
      <w:r>
        <w:rPr>
          <w:sz w:val="16"/>
          <w:szCs w:val="16"/>
          <w:color w:val="231F20"/>
          <w:spacing w:val="10"/>
        </w:rPr>
        <w:t xml:space="preserve"> </w:t>
      </w:r>
      <w:r>
        <w:rPr>
          <w:sz w:val="16"/>
          <w:szCs w:val="16"/>
          <w:color w:val="231F20"/>
          <w:spacing w:val="-10"/>
        </w:rPr>
        <w:t>Effects</w:t>
      </w:r>
      <w:r>
        <w:rPr>
          <w:sz w:val="16"/>
          <w:szCs w:val="16"/>
          <w:color w:val="231F20"/>
        </w:rPr>
        <w:t xml:space="preserve"> </w:t>
      </w:r>
      <w:r>
        <w:rPr>
          <w:sz w:val="16"/>
          <w:szCs w:val="16"/>
          <w:color w:val="231F20"/>
          <w:spacing w:val="-15"/>
        </w:rPr>
        <w:t>of</w:t>
      </w:r>
      <w:r>
        <w:rPr>
          <w:sz w:val="16"/>
          <w:szCs w:val="16"/>
          <w:color w:val="231F20"/>
          <w:spacing w:val="9"/>
        </w:rPr>
        <w:t xml:space="preserve"> </w:t>
      </w:r>
      <w:r>
        <w:rPr>
          <w:sz w:val="16"/>
          <w:szCs w:val="16"/>
          <w:color w:val="231F20"/>
          <w:spacing w:val="-15"/>
        </w:rPr>
        <w:t>Omega-3</w:t>
      </w:r>
      <w:r>
        <w:rPr>
          <w:sz w:val="16"/>
          <w:szCs w:val="16"/>
          <w:color w:val="231F20"/>
          <w:spacing w:val="16"/>
        </w:rPr>
        <w:t xml:space="preserve"> </w:t>
      </w:r>
      <w:r>
        <w:rPr>
          <w:sz w:val="16"/>
          <w:szCs w:val="16"/>
          <w:color w:val="231F20"/>
          <w:spacing w:val="-15"/>
        </w:rPr>
        <w:t>supplement</w:t>
      </w:r>
      <w:r>
        <w:rPr>
          <w:sz w:val="16"/>
          <w:szCs w:val="16"/>
          <w:color w:val="231F20"/>
          <w:spacing w:val="-16"/>
        </w:rPr>
        <w:t>ation</w:t>
      </w:r>
      <w:r>
        <w:rPr>
          <w:sz w:val="16"/>
          <w:szCs w:val="16"/>
          <w:color w:val="231F20"/>
          <w:spacing w:val="14"/>
          <w:w w:val="101"/>
        </w:rPr>
        <w:t xml:space="preserve"> </w:t>
      </w:r>
      <w:r>
        <w:rPr>
          <w:sz w:val="16"/>
          <w:szCs w:val="16"/>
          <w:color w:val="231F20"/>
          <w:spacing w:val="-16"/>
        </w:rPr>
        <w:t>alone</w:t>
      </w:r>
      <w:r>
        <w:rPr>
          <w:sz w:val="16"/>
          <w:szCs w:val="16"/>
          <w:color w:val="231F20"/>
          <w:spacing w:val="15"/>
        </w:rPr>
        <w:t xml:space="preserve"> </w:t>
      </w:r>
      <w:r>
        <w:rPr>
          <w:sz w:val="16"/>
          <w:szCs w:val="16"/>
          <w:color w:val="231F20"/>
          <w:spacing w:val="-16"/>
        </w:rPr>
        <w:t>and</w:t>
      </w:r>
      <w:r>
        <w:rPr>
          <w:sz w:val="16"/>
          <w:szCs w:val="16"/>
          <w:color w:val="231F20"/>
          <w:spacing w:val="15"/>
          <w:w w:val="101"/>
        </w:rPr>
        <w:t xml:space="preserve"> </w:t>
      </w:r>
      <w:r>
        <w:rPr>
          <w:sz w:val="16"/>
          <w:szCs w:val="16"/>
          <w:color w:val="231F20"/>
          <w:spacing w:val="-16"/>
        </w:rPr>
        <w:t>combined</w:t>
      </w:r>
      <w:r>
        <w:rPr>
          <w:sz w:val="16"/>
          <w:szCs w:val="16"/>
          <w:color w:val="231F20"/>
          <w:spacing w:val="11"/>
        </w:rPr>
        <w:t xml:space="preserve"> </w:t>
      </w:r>
      <w:r>
        <w:rPr>
          <w:sz w:val="16"/>
          <w:szCs w:val="16"/>
          <w:color w:val="231F20"/>
          <w:spacing w:val="-16"/>
        </w:rPr>
        <w:t>with</w:t>
      </w:r>
      <w:r>
        <w:rPr>
          <w:sz w:val="16"/>
          <w:szCs w:val="16"/>
          <w:color w:val="231F20"/>
          <w:spacing w:val="14"/>
        </w:rPr>
        <w:t xml:space="preserve"> </w:t>
      </w:r>
      <w:r>
        <w:rPr>
          <w:sz w:val="16"/>
          <w:szCs w:val="16"/>
          <w:color w:val="231F20"/>
          <w:spacing w:val="-16"/>
        </w:rPr>
        <w:t>resistance</w:t>
      </w:r>
      <w:r>
        <w:rPr>
          <w:sz w:val="16"/>
          <w:szCs w:val="16"/>
          <w:color w:val="231F20"/>
        </w:rPr>
        <w:t xml:space="preserve"> </w:t>
      </w:r>
      <w:r>
        <w:rPr>
          <w:sz w:val="16"/>
          <w:szCs w:val="16"/>
          <w:color w:val="231F20"/>
          <w:spacing w:val="-15"/>
        </w:rPr>
        <w:t>exercise</w:t>
      </w:r>
      <w:r>
        <w:rPr>
          <w:sz w:val="16"/>
          <w:szCs w:val="16"/>
          <w:color w:val="231F20"/>
          <w:spacing w:val="3"/>
        </w:rPr>
        <w:t xml:space="preserve"> </w:t>
      </w:r>
      <w:r>
        <w:rPr>
          <w:sz w:val="16"/>
          <w:szCs w:val="16"/>
          <w:color w:val="231F20"/>
          <w:spacing w:val="-15"/>
        </w:rPr>
        <w:t>on</w:t>
      </w:r>
      <w:r>
        <w:rPr>
          <w:sz w:val="16"/>
          <w:szCs w:val="16"/>
          <w:color w:val="231F20"/>
          <w:spacing w:val="4"/>
        </w:rPr>
        <w:t xml:space="preserve"> </w:t>
      </w:r>
      <w:r>
        <w:rPr>
          <w:sz w:val="16"/>
          <w:szCs w:val="16"/>
          <w:color w:val="231F20"/>
          <w:spacing w:val="-15"/>
        </w:rPr>
        <w:t>skeletal</w:t>
      </w:r>
      <w:r>
        <w:rPr>
          <w:sz w:val="16"/>
          <w:szCs w:val="16"/>
          <w:color w:val="231F20"/>
          <w:spacing w:val="3"/>
        </w:rPr>
        <w:t xml:space="preserve"> </w:t>
      </w:r>
      <w:r>
        <w:rPr>
          <w:sz w:val="16"/>
          <w:szCs w:val="16"/>
          <w:color w:val="231F20"/>
          <w:spacing w:val="-15"/>
        </w:rPr>
        <w:t>muscle</w:t>
      </w:r>
      <w:r>
        <w:rPr>
          <w:sz w:val="16"/>
          <w:szCs w:val="16"/>
          <w:color w:val="231F20"/>
          <w:spacing w:val="3"/>
        </w:rPr>
        <w:t xml:space="preserve"> </w:t>
      </w:r>
      <w:r>
        <w:rPr>
          <w:sz w:val="16"/>
          <w:szCs w:val="16"/>
          <w:color w:val="231F20"/>
          <w:spacing w:val="-15"/>
        </w:rPr>
        <w:t>in</w:t>
      </w:r>
      <w:r>
        <w:rPr>
          <w:sz w:val="16"/>
          <w:szCs w:val="16"/>
          <w:color w:val="231F20"/>
          <w:spacing w:val="3"/>
        </w:rPr>
        <w:t xml:space="preserve"> </w:t>
      </w:r>
      <w:r>
        <w:rPr>
          <w:sz w:val="16"/>
          <w:szCs w:val="16"/>
          <w:color w:val="231F20"/>
          <w:spacing w:val="-15"/>
        </w:rPr>
        <w:t>older</w:t>
      </w:r>
      <w:r>
        <w:rPr>
          <w:sz w:val="16"/>
          <w:szCs w:val="16"/>
          <w:color w:val="231F20"/>
          <w:spacing w:val="1"/>
        </w:rPr>
        <w:t xml:space="preserve"> </w:t>
      </w:r>
      <w:r>
        <w:rPr>
          <w:sz w:val="16"/>
          <w:szCs w:val="16"/>
          <w:color w:val="231F20"/>
          <w:spacing w:val="-15"/>
        </w:rPr>
        <w:t>adults：a</w:t>
      </w:r>
      <w:r>
        <w:rPr>
          <w:sz w:val="16"/>
          <w:szCs w:val="16"/>
          <w:color w:val="231F20"/>
          <w:spacing w:val="5"/>
        </w:rPr>
        <w:t xml:space="preserve"> </w:t>
      </w:r>
      <w:r>
        <w:rPr>
          <w:sz w:val="16"/>
          <w:szCs w:val="16"/>
          <w:color w:val="231F20"/>
          <w:spacing w:val="-15"/>
        </w:rPr>
        <w:t>s</w:t>
      </w:r>
      <w:r>
        <w:rPr>
          <w:sz w:val="16"/>
          <w:szCs w:val="16"/>
          <w:color w:val="231F20"/>
          <w:spacing w:val="-16"/>
        </w:rPr>
        <w:t>ystematic</w:t>
      </w:r>
      <w:r>
        <w:rPr>
          <w:sz w:val="16"/>
          <w:szCs w:val="16"/>
          <w:color w:val="231F20"/>
          <w:spacing w:val="1"/>
        </w:rPr>
        <w:t xml:space="preserve"> </w:t>
      </w:r>
      <w:r>
        <w:rPr>
          <w:sz w:val="16"/>
          <w:szCs w:val="16"/>
          <w:color w:val="231F20"/>
          <w:spacing w:val="-16"/>
        </w:rPr>
        <w:t>review</w:t>
      </w:r>
      <w:r>
        <w:rPr>
          <w:sz w:val="16"/>
          <w:szCs w:val="16"/>
          <w:color w:val="231F20"/>
          <w:spacing w:val="3"/>
        </w:rPr>
        <w:t xml:space="preserve"> </w:t>
      </w:r>
      <w:r>
        <w:rPr>
          <w:sz w:val="16"/>
          <w:szCs w:val="16"/>
          <w:color w:val="231F20"/>
          <w:spacing w:val="-16"/>
        </w:rPr>
        <w:t>and</w:t>
      </w:r>
      <w:r>
        <w:rPr>
          <w:sz w:val="16"/>
          <w:szCs w:val="16"/>
          <w:color w:val="231F20"/>
        </w:rPr>
        <w:t xml:space="preserve"> </w:t>
      </w:r>
      <w:r>
        <w:rPr>
          <w:sz w:val="16"/>
          <w:szCs w:val="16"/>
          <w:color w:val="231F20"/>
          <w:spacing w:val="-9"/>
        </w:rPr>
        <w:t>meta-analysis［J］.</w:t>
      </w:r>
      <w:r>
        <w:rPr>
          <w:sz w:val="16"/>
          <w:szCs w:val="16"/>
          <w:color w:val="231F20"/>
          <w:spacing w:val="17"/>
        </w:rPr>
        <w:t xml:space="preserve"> </w:t>
      </w:r>
      <w:r>
        <w:rPr>
          <w:sz w:val="16"/>
          <w:szCs w:val="16"/>
          <w:color w:val="231F20"/>
          <w:spacing w:val="-9"/>
        </w:rPr>
        <w:t>Nutri</w:t>
      </w:r>
      <w:r>
        <w:rPr>
          <w:sz w:val="16"/>
          <w:szCs w:val="16"/>
          <w:color w:val="231F20"/>
          <w:spacing w:val="-10"/>
        </w:rPr>
        <w:t>ents，2022，14（11</w:t>
      </w:r>
      <w:r>
        <w:rPr>
          <w:sz w:val="16"/>
          <w:szCs w:val="16"/>
          <w:color w:val="231F20"/>
          <w:spacing w:val="-6"/>
        </w:rPr>
        <w:t>）：</w:t>
      </w:r>
      <w:r>
        <w:rPr>
          <w:sz w:val="16"/>
          <w:szCs w:val="16"/>
          <w:color w:val="231F20"/>
          <w:spacing w:val="-16"/>
        </w:rPr>
        <w:t xml:space="preserve"> </w:t>
      </w:r>
      <w:r>
        <w:rPr>
          <w:sz w:val="16"/>
          <w:szCs w:val="16"/>
          <w:color w:val="231F20"/>
          <w:spacing w:val="-10"/>
        </w:rPr>
        <w:t>2221.</w:t>
      </w:r>
      <w:r>
        <w:rPr>
          <w:sz w:val="16"/>
          <w:szCs w:val="16"/>
          <w:color w:val="231F20"/>
          <w:spacing w:val="16"/>
          <w:w w:val="102"/>
        </w:rPr>
        <w:t xml:space="preserve"> </w:t>
      </w:r>
      <w:r>
        <w:rPr>
          <w:sz w:val="16"/>
          <w:szCs w:val="16"/>
          <w:color w:val="231F20"/>
          <w:spacing w:val="-10"/>
        </w:rPr>
        <w:t>DOI：</w:t>
      </w:r>
      <w:r>
        <w:rPr>
          <w:sz w:val="16"/>
          <w:szCs w:val="16"/>
          <w:color w:val="231F20"/>
        </w:rPr>
        <w:t xml:space="preserve"> </w:t>
      </w:r>
      <w:r>
        <w:rPr>
          <w:sz w:val="16"/>
          <w:szCs w:val="16"/>
          <w:color w:val="231F20"/>
          <w:spacing w:val="-14"/>
        </w:rPr>
        <w:t>10.3390/nu14112221.</w:t>
      </w:r>
    </w:p>
    <w:p>
      <w:pPr>
        <w:pStyle w:val="BodyText"/>
        <w:ind w:left="1114"/>
        <w:spacing w:before="23" w:line="201" w:lineRule="auto"/>
        <w:rPr>
          <w:sz w:val="16"/>
          <w:szCs w:val="16"/>
        </w:rPr>
      </w:pPr>
      <w:r>
        <w:rPr>
          <w:sz w:val="16"/>
          <w:szCs w:val="16"/>
          <w:color w:val="231F20"/>
          <w:spacing w:val="-4"/>
        </w:rPr>
        <w:t>（收稿日期：2023-02-11；修回日期：2023-02</w:t>
      </w:r>
      <w:r>
        <w:rPr>
          <w:sz w:val="16"/>
          <w:szCs w:val="16"/>
          <w:color w:val="231F20"/>
          <w:spacing w:val="-5"/>
        </w:rPr>
        <w:t>-21）</w:t>
      </w:r>
    </w:p>
    <w:p>
      <w:pPr>
        <w:pStyle w:val="BodyText"/>
        <w:ind w:left="3374"/>
        <w:spacing w:before="34" w:line="157" w:lineRule="auto"/>
        <w:rPr>
          <w:sz w:val="16"/>
          <w:szCs w:val="16"/>
        </w:rPr>
      </w:pPr>
      <w:r>
        <w:rPr>
          <w:sz w:val="16"/>
          <w:szCs w:val="16"/>
          <w:color w:val="231F20"/>
          <w:spacing w:val="1"/>
        </w:rPr>
        <w:t>（本文编辑：崔莎）</w:t>
      </w:r>
    </w:p>
    <w:p>
      <w:pPr>
        <w:spacing w:line="157" w:lineRule="auto"/>
        <w:sectPr>
          <w:type w:val="continuous"/>
          <w:pgSz w:w="11963" w:h="16158"/>
          <w:pgMar w:top="1302" w:right="912" w:bottom="0" w:left="961" w:header="933" w:footer="0" w:gutter="0"/>
          <w:cols w:equalWidth="0" w:num="2">
            <w:col w:w="5116" w:space="100"/>
            <w:col w:w="4874" w:space="0"/>
          </w:cols>
        </w:sectPr>
        <w:rPr>
          <w:sz w:val="16"/>
          <w:szCs w:val="16"/>
        </w:rPr>
      </w:pPr>
    </w:p>
    <w:p>
      <w:pPr>
        <w:spacing w:line="469" w:lineRule="auto"/>
        <w:rPr>
          <w:rFonts w:ascii="Arial"/>
          <w:sz w:val="21"/>
        </w:rPr>
      </w:pPr>
      <w:r/>
    </w:p>
    <w:p>
      <w:pPr>
        <w:pStyle w:val="BodyText"/>
        <w:spacing w:before="103" w:line="208" w:lineRule="auto"/>
        <w:jc w:val="right"/>
        <w:rPr>
          <w:sz w:val="24"/>
          <w:szCs w:val="24"/>
        </w:rPr>
      </w:pPr>
      <w:r>
        <w:rPr>
          <w:color w:val="231F20"/>
          <w:position w:val="-3"/>
        </w:rPr>
        <w:t>·16·     </w:t>
      </w:r>
      <w:hyperlink w:history="true" r:id="rId1">
        <w:r>
          <w:rPr>
            <w:rFonts w:ascii="Times New Roman" w:hAnsi="Times New Roman" w:eastAsia="Times New Roman" w:cs="Times New Roman"/>
            <w:sz w:val="16"/>
            <w:szCs w:val="16"/>
            <w:u w:val="single" w:color="auto"/>
            <w:color w:val="231F20"/>
          </w:rPr>
          <w:t>http://www.chinagp.net E-mail:zgqkyx@chinagp.net.cn</w:t>
        </w:r>
      </w:hyperlink>
      <w:r>
        <w:rPr>
          <w:rFonts w:ascii="Times New Roman" w:hAnsi="Times New Roman" w:eastAsia="Times New Roman" w:cs="Times New Roman"/>
          <w:sz w:val="16"/>
          <w:szCs w:val="16"/>
          <w:color w:val="231F20"/>
        </w:rPr>
        <w:t xml:space="preserve">                                                                                        </w:t>
      </w:r>
      <w:r>
        <w:rPr>
          <w:rFonts w:ascii="Times New Roman" w:hAnsi="Times New Roman" w:eastAsia="Times New Roman" w:cs="Times New Roman"/>
          <w:sz w:val="16"/>
          <w:szCs w:val="16"/>
          <w:color w:val="231F20"/>
          <w:spacing w:val="-1"/>
        </w:rPr>
        <w:t xml:space="preserve">                      </w:t>
      </w:r>
      <w:r>
        <w:rPr>
          <w:sz w:val="24"/>
          <w:szCs w:val="24"/>
          <w:color w:val="231F20"/>
          <w:spacing w:val="-1"/>
        </w:rPr>
        <w:t>中国全科医学</w:t>
      </w:r>
    </w:p>
    <w:p>
      <w:pPr>
        <w:ind w:left="20" w:firstLine="7648"/>
        <w:spacing w:before="276" w:line="333" w:lineRule="auto"/>
        <w:rPr>
          <w:rFonts w:ascii="SimHei" w:hAnsi="SimHei" w:eastAsia="SimHei" w:cs="SimHei"/>
          <w:sz w:val="36"/>
          <w:szCs w:val="36"/>
        </w:rPr>
      </w:pPr>
      <w:r>
        <w:rPr>
          <w:rFonts w:ascii="SimHei" w:hAnsi="SimHei" w:eastAsia="SimHei" w:cs="SimHei"/>
          <w:sz w:val="28"/>
          <w:szCs w:val="28"/>
          <w:color w:val="231F20"/>
          <w:spacing w:val="34"/>
        </w:rPr>
        <w:t>·综述与专论</w:t>
      </w:r>
      <w:r>
        <w:rPr>
          <w:rFonts w:ascii="SimHei" w:hAnsi="SimHei" w:eastAsia="SimHei" w:cs="SimHei"/>
          <w:sz w:val="28"/>
          <w:szCs w:val="28"/>
          <w:color w:val="231F20"/>
          <w:spacing w:val="34"/>
        </w:rPr>
        <w:t xml:space="preserve"> </w:t>
      </w:r>
      <w:r>
        <w:rPr>
          <w:rFonts w:ascii="SimHei" w:hAnsi="SimHei" w:eastAsia="SimHei" w:cs="SimHei"/>
          <w:sz w:val="28"/>
          <w:szCs w:val="28"/>
          <w:color w:val="231F20"/>
          <w:spacing w:val="34"/>
        </w:rPr>
        <w:t>·</w:t>
      </w:r>
      <w:r>
        <w:rPr>
          <w:rFonts w:ascii="SimHei" w:hAnsi="SimHei" w:eastAsia="SimHei" w:cs="SimHei"/>
          <w:sz w:val="28"/>
          <w:szCs w:val="28"/>
          <w:color w:val="231F20"/>
        </w:rPr>
        <w:t xml:space="preserve"> </w:t>
      </w:r>
      <w:r>
        <w:rPr>
          <w:rFonts w:ascii="SimHei" w:hAnsi="SimHei" w:eastAsia="SimHei" w:cs="SimHei"/>
          <w:sz w:val="36"/>
          <w:szCs w:val="36"/>
          <w:color w:val="231F20"/>
          <w:spacing w:val="-1"/>
        </w:rPr>
        <w:t>慢性意识障碍患者康复预后及照护研究进展</w:t>
      </w:r>
    </w:p>
    <w:p>
      <w:pPr>
        <w:pStyle w:val="BodyText"/>
        <w:ind w:left="28"/>
        <w:spacing w:before="258" w:line="204" w:lineRule="auto"/>
        <w:rPr>
          <w:sz w:val="12"/>
          <w:szCs w:val="12"/>
        </w:rPr>
      </w:pPr>
      <w:r>
        <w:rPr>
          <w:rFonts w:ascii="SimSun" w:hAnsi="SimSun" w:eastAsia="SimSun" w:cs="SimSun"/>
          <w:sz w:val="21"/>
          <w:szCs w:val="21"/>
          <w:color w:val="231F20"/>
          <w:spacing w:val="-2"/>
        </w:rPr>
        <w:t>汤时蓝，谢可欣，刘玲谕，齐甜甜，杨燕绥</w:t>
      </w:r>
      <w:r>
        <w:rPr>
          <w:rFonts w:ascii="SimSun" w:hAnsi="SimSun" w:eastAsia="SimSun" w:cs="SimSun"/>
          <w:sz w:val="21"/>
          <w:szCs w:val="21"/>
          <w:color w:val="231F20"/>
          <w:spacing w:val="-27"/>
        </w:rPr>
        <w:t xml:space="preserve"> </w:t>
      </w:r>
      <w:r>
        <w:rPr>
          <w:sz w:val="12"/>
          <w:szCs w:val="12"/>
          <w:color w:val="231F20"/>
          <w:spacing w:val="-2"/>
          <w:position w:val="10"/>
        </w:rPr>
        <w:t>*</w:t>
      </w:r>
    </w:p>
    <w:p>
      <w:pPr>
        <w:spacing w:line="286" w:lineRule="auto"/>
        <w:rPr>
          <w:rFonts w:ascii="Arial"/>
          <w:sz w:val="21"/>
        </w:rPr>
      </w:pPr>
      <w:r/>
    </w:p>
    <w:p>
      <w:pPr>
        <w:pStyle w:val="BodyText"/>
        <w:ind w:left="13" w:right="786" w:firstLine="382"/>
        <w:spacing w:before="77" w:line="219" w:lineRule="auto"/>
        <w:jc w:val="both"/>
        <w:rPr/>
      </w:pPr>
      <w:r>
        <w:rPr>
          <w:rFonts w:ascii="SimHei" w:hAnsi="SimHei" w:eastAsia="SimHei" w:cs="SimHei"/>
          <w:color w:val="231F20"/>
          <w:spacing w:val="1"/>
        </w:rPr>
        <w:t>【摘要】</w:t>
      </w:r>
      <w:r>
        <w:rPr>
          <w:rFonts w:ascii="SimHei" w:hAnsi="SimHei" w:eastAsia="SimHei" w:cs="SimHei"/>
          <w:color w:val="231F20"/>
          <w:spacing w:val="1"/>
        </w:rPr>
        <w:t xml:space="preserve">  </w:t>
      </w:r>
      <w:r>
        <w:rPr>
          <w:color w:val="231F20"/>
          <w:spacing w:val="1"/>
        </w:rPr>
        <w:t>慢性意识障碍严重影响患者生存及生活质量，</w:t>
      </w:r>
      <w:r>
        <w:rPr>
          <w:color w:val="231F20"/>
        </w:rPr>
        <w:t>疾病负担极重。目前，多数资源和研究投入到了意识障 </w:t>
      </w:r>
      <w:r>
        <w:rPr>
          <w:color w:val="231F20"/>
          <w:spacing w:val="1"/>
        </w:rPr>
        <w:t>碍患者的急性救治中，在评估检测、预测及促进意识恢复等方面取得了实质性进展，但对于急性</w:t>
      </w:r>
      <w:r>
        <w:rPr>
          <w:color w:val="231F20"/>
        </w:rPr>
        <w:t>期后的康复预后及照 </w:t>
      </w:r>
      <w:r>
        <w:rPr>
          <w:color w:val="231F20"/>
          <w:spacing w:val="1"/>
        </w:rPr>
        <w:t>护了解有限。基于此，本文回顾了慢性意识障碍的定义、流行病学调查、临床特征及诊断标准，对慢性意识障碍康复</w:t>
      </w:r>
      <w:r>
        <w:rPr>
          <w:color w:val="231F20"/>
          <w:spacing w:val="4"/>
        </w:rPr>
        <w:t xml:space="preserve"> </w:t>
      </w:r>
      <w:r>
        <w:rPr>
          <w:color w:val="231F20"/>
          <w:spacing w:val="-2"/>
        </w:rPr>
        <w:t>预后的影响因素、干预措施及照护现状进行归</w:t>
      </w:r>
      <w:r>
        <w:rPr>
          <w:color w:val="231F20"/>
          <w:spacing w:val="-3"/>
        </w:rPr>
        <w:t>纳总结，  建议我国未来的相关研究和实践可从以下几个方面开展</w:t>
      </w:r>
      <w:r>
        <w:rPr>
          <w:color w:val="231F20"/>
          <w:spacing w:val="-8"/>
        </w:rPr>
        <w:t>：（</w:t>
      </w:r>
      <w:r>
        <w:rPr>
          <w:color w:val="231F20"/>
          <w:spacing w:val="-3"/>
        </w:rPr>
        <w:t>1）</w:t>
      </w:r>
    </w:p>
    <w:p>
      <w:pPr>
        <w:pStyle w:val="BodyText"/>
        <w:ind w:left="9" w:right="794" w:firstLine="1"/>
        <w:spacing w:before="5" w:line="216" w:lineRule="auto"/>
        <w:jc w:val="both"/>
        <w:rPr/>
      </w:pPr>
      <w:r>
        <w:rPr>
          <w:color w:val="231F20"/>
          <w:spacing w:val="-2"/>
        </w:rPr>
        <w:t>完善我国 pDoC 相关的流行病学数据，为相关决策等提供数据基础</w:t>
      </w:r>
      <w:r>
        <w:rPr>
          <w:color w:val="231F20"/>
          <w:spacing w:val="-20"/>
        </w:rPr>
        <w:t>；（</w:t>
      </w:r>
      <w:r>
        <w:rPr>
          <w:color w:val="231F20"/>
          <w:spacing w:val="-2"/>
        </w:rPr>
        <w:t>2）研究、应用针对 pDoC 康复</w:t>
      </w:r>
      <w:r>
        <w:rPr>
          <w:color w:val="231F20"/>
          <w:spacing w:val="-3"/>
        </w:rPr>
        <w:t>预后干预措施的</w:t>
      </w:r>
      <w:r>
        <w:rPr>
          <w:color w:val="231F20"/>
          <w:spacing w:val="1"/>
        </w:rPr>
        <w:t xml:space="preserve"> </w:t>
      </w:r>
      <w:r>
        <w:rPr>
          <w:color w:val="231F20"/>
          <w:spacing w:val="-1"/>
        </w:rPr>
        <w:t>新技术，将临床实践、康复预测与预后管理结合起来</w:t>
      </w:r>
      <w:r>
        <w:rPr>
          <w:color w:val="231F20"/>
          <w:spacing w:val="-21"/>
        </w:rPr>
        <w:t>；（</w:t>
      </w:r>
      <w:r>
        <w:rPr>
          <w:color w:val="231F20"/>
          <w:spacing w:val="-1"/>
        </w:rPr>
        <w:t>3）进一步确定 pDoC 康复</w:t>
      </w:r>
      <w:r>
        <w:rPr>
          <w:color w:val="231F20"/>
          <w:spacing w:val="-2"/>
        </w:rPr>
        <w:t>的关键要素和轨迹，以缩小病程过</w:t>
      </w:r>
      <w:r>
        <w:rPr>
          <w:color w:val="231F20"/>
          <w:spacing w:val="1"/>
        </w:rPr>
        <w:t xml:space="preserve"> </w:t>
      </w:r>
      <w:r>
        <w:rPr>
          <w:color w:val="231F20"/>
          <w:spacing w:val="-1"/>
        </w:rPr>
        <w:t>长而导致预后结果的不确定性</w:t>
      </w:r>
      <w:r>
        <w:rPr>
          <w:color w:val="231F20"/>
          <w:spacing w:val="-25"/>
        </w:rPr>
        <w:t>；（</w:t>
      </w:r>
      <w:r>
        <w:rPr>
          <w:color w:val="231F20"/>
          <w:spacing w:val="-1"/>
        </w:rPr>
        <w:t>4）基于 pDoC 康复轨迹，建立包括急性期过渡在内的亚急性期</w:t>
      </w:r>
      <w:r>
        <w:rPr>
          <w:color w:val="231F20"/>
          <w:spacing w:val="-2"/>
        </w:rPr>
        <w:t>至慢性恢复期的连续</w:t>
      </w:r>
      <w:r>
        <w:rPr>
          <w:color w:val="231F20"/>
        </w:rPr>
        <w:t xml:space="preserve"> </w:t>
      </w:r>
      <w:r>
        <w:rPr>
          <w:color w:val="231F20"/>
          <w:spacing w:val="4"/>
        </w:rPr>
        <w:t>性照护体系，以提高照护质量和获得的机会，实现照护质量的持续</w:t>
      </w:r>
      <w:r>
        <w:rPr>
          <w:color w:val="231F20"/>
          <w:spacing w:val="3"/>
        </w:rPr>
        <w:t>改进</w:t>
      </w:r>
      <w:r>
        <w:rPr>
          <w:color w:val="231F20"/>
          <w:spacing w:val="-25"/>
        </w:rPr>
        <w:t>；（</w:t>
      </w:r>
      <w:r>
        <w:rPr>
          <w:color w:val="231F20"/>
          <w:spacing w:val="3"/>
        </w:rPr>
        <w:t>5）对已有的照护体系进行系统改革，进</w:t>
      </w:r>
      <w:r>
        <w:rPr>
          <w:color w:val="231F20"/>
          <w:spacing w:val="1"/>
        </w:rPr>
        <w:t xml:space="preserve"> </w:t>
      </w:r>
      <w:r>
        <w:rPr>
          <w:color w:val="231F20"/>
          <w:spacing w:val="1"/>
        </w:rPr>
        <w:t>一步完善有助于患者恢复的连续性照护体系，除了多学科团队，还应加强与患者家属、社区、残疾机构等</w:t>
      </w:r>
      <w:r>
        <w:rPr>
          <w:color w:val="231F20"/>
        </w:rPr>
        <w:t>利益相关组 </w:t>
      </w:r>
      <w:r>
        <w:rPr>
          <w:color w:val="231F20"/>
          <w:spacing w:val="-1"/>
        </w:rPr>
        <w:t>织的参与合作。期望本文可以为我国开展慢性意识障碍相关的研究及临床实践提供参考。</w:t>
      </w:r>
    </w:p>
    <w:p>
      <w:pPr>
        <w:pStyle w:val="BodyText"/>
        <w:ind w:left="396"/>
        <w:spacing w:line="210" w:lineRule="auto"/>
        <w:rPr/>
      </w:pPr>
      <w:r>
        <w:rPr>
          <w:rFonts w:ascii="SimHei" w:hAnsi="SimHei" w:eastAsia="SimHei" w:cs="SimHei"/>
          <w:color w:val="231F20"/>
        </w:rPr>
        <w:t>【关键词】</w:t>
      </w:r>
      <w:r>
        <w:rPr>
          <w:rFonts w:ascii="SimHei" w:hAnsi="SimHei" w:eastAsia="SimHei" w:cs="SimHei"/>
          <w:color w:val="231F20"/>
        </w:rPr>
        <w:t xml:space="preserve">  </w:t>
      </w:r>
      <w:r>
        <w:rPr>
          <w:color w:val="231F20"/>
        </w:rPr>
        <w:t>意识障碍；慢性意识障碍；康复；预后；照护；综述</w:t>
      </w:r>
    </w:p>
    <w:p>
      <w:pPr>
        <w:pStyle w:val="BodyText"/>
        <w:ind w:left="396"/>
        <w:spacing w:before="10" w:line="194" w:lineRule="auto"/>
        <w:rPr/>
      </w:pPr>
      <w:r>
        <w:rPr>
          <w:rFonts w:ascii="SimHei" w:hAnsi="SimHei" w:eastAsia="SimHei" w:cs="SimHei"/>
          <w:color w:val="231F20"/>
          <w:spacing w:val="-8"/>
        </w:rPr>
        <w:t>【中图分类号】</w:t>
      </w:r>
      <w:r>
        <w:rPr>
          <w:rFonts w:ascii="SimHei" w:hAnsi="SimHei" w:eastAsia="SimHei" w:cs="SimHei"/>
          <w:color w:val="231F20"/>
          <w:spacing w:val="-8"/>
        </w:rPr>
        <w:t xml:space="preserve">  </w:t>
      </w:r>
      <w:r>
        <w:rPr>
          <w:color w:val="231F20"/>
          <w:spacing w:val="-8"/>
        </w:rPr>
        <w:t>R 749.93    </w:t>
      </w:r>
      <w:r>
        <w:rPr>
          <w:rFonts w:ascii="SimHei" w:hAnsi="SimHei" w:eastAsia="SimHei" w:cs="SimHei"/>
          <w:color w:val="231F20"/>
          <w:spacing w:val="-8"/>
        </w:rPr>
        <w:t>【文献标识码】</w:t>
      </w:r>
      <w:r>
        <w:rPr>
          <w:rFonts w:ascii="SimHei" w:hAnsi="SimHei" w:eastAsia="SimHei" w:cs="SimHei"/>
          <w:color w:val="231F20"/>
          <w:spacing w:val="-8"/>
        </w:rPr>
        <w:t xml:space="preserve">  </w:t>
      </w:r>
      <w:r>
        <w:rPr>
          <w:color w:val="231F20"/>
          <w:spacing w:val="-8"/>
        </w:rPr>
        <w:t>A    DOI:10.12114/j.issn.1007-9572.202</w:t>
      </w:r>
      <w:r>
        <w:rPr>
          <w:color w:val="231F20"/>
          <w:spacing w:val="-9"/>
        </w:rPr>
        <w:t>3.0088</w:t>
      </w:r>
    </w:p>
    <w:p>
      <w:pPr>
        <w:pStyle w:val="BodyText"/>
        <w:ind w:left="12" w:right="797" w:firstLine="399"/>
        <w:spacing w:before="35" w:line="218" w:lineRule="auto"/>
        <w:rPr/>
      </w:pPr>
      <w:r>
        <w:rPr>
          <w:color w:val="231F20"/>
        </w:rPr>
        <w:t>汤时蓝，谢可欣，刘玲谕，等 .</w:t>
      </w:r>
      <w:r>
        <w:rPr>
          <w:color w:val="231F20"/>
          <w:spacing w:val="15"/>
        </w:rPr>
        <w:t xml:space="preserve"> </w:t>
      </w:r>
      <w:r>
        <w:rPr>
          <w:color w:val="231F20"/>
        </w:rPr>
        <w:t>慢性意识障碍患者康复预后及照护研究进展［J］.</w:t>
      </w:r>
      <w:r>
        <w:rPr>
          <w:color w:val="231F20"/>
          <w:spacing w:val="33"/>
        </w:rPr>
        <w:t xml:space="preserve"> </w:t>
      </w:r>
      <w:r>
        <w:rPr>
          <w:color w:val="231F20"/>
        </w:rPr>
        <w:t>中国全科医学，2023.［Epub </w:t>
      </w:r>
      <w:r>
        <w:rPr>
          <w:color w:val="231F20"/>
          <w:spacing w:val="-18"/>
        </w:rPr>
        <w:t>ahead of</w:t>
      </w:r>
      <w:r>
        <w:rPr>
          <w:color w:val="231F20"/>
          <w:spacing w:val="-6"/>
        </w:rPr>
        <w:t xml:space="preserve"> </w:t>
      </w:r>
      <w:r>
        <w:rPr>
          <w:color w:val="231F20"/>
          <w:spacing w:val="-18"/>
        </w:rPr>
        <w:t>print］.［</w:t>
      </w:r>
      <w:r>
        <w:rPr>
          <w:color w:val="231F20"/>
          <w:spacing w:val="-19"/>
        </w:rPr>
        <w:t xml:space="preserve"> </w:t>
      </w:r>
      <w:hyperlink w:history="true" r:id="rId2">
        <w:r>
          <w:rPr>
            <w:color w:val="231F20"/>
            <w:spacing w:val="-18"/>
          </w:rPr>
          <w:t>www.chinagp.net</w:t>
        </w:r>
      </w:hyperlink>
      <w:r>
        <w:rPr>
          <w:color w:val="231F20"/>
          <w:spacing w:val="-20"/>
        </w:rPr>
        <w:t xml:space="preserve"> </w:t>
      </w:r>
      <w:r>
        <w:rPr>
          <w:color w:val="231F20"/>
          <w:spacing w:val="-18"/>
        </w:rPr>
        <w:t>］</w:t>
      </w:r>
    </w:p>
    <w:p>
      <w:pPr>
        <w:pStyle w:val="BodyText"/>
        <w:ind w:left="13" w:right="783" w:firstLine="393"/>
        <w:spacing w:before="3" w:line="218" w:lineRule="auto"/>
        <w:rPr/>
      </w:pPr>
      <w:r>
        <w:rPr>
          <w:color w:val="231F20"/>
          <w:spacing w:val="-14"/>
        </w:rPr>
        <w:t>TANG S L，XIE K X，LIU L</w:t>
      </w:r>
      <w:r>
        <w:rPr>
          <w:color w:val="231F20"/>
          <w:spacing w:val="-3"/>
        </w:rPr>
        <w:t xml:space="preserve"> </w:t>
      </w:r>
      <w:r>
        <w:rPr>
          <w:color w:val="231F20"/>
          <w:spacing w:val="-14"/>
        </w:rPr>
        <w:t>Y，et</w:t>
      </w:r>
      <w:r>
        <w:rPr>
          <w:color w:val="231F20"/>
          <w:spacing w:val="-1"/>
        </w:rPr>
        <w:t xml:space="preserve"> </w:t>
      </w:r>
      <w:r>
        <w:rPr>
          <w:color w:val="231F20"/>
          <w:spacing w:val="-14"/>
        </w:rPr>
        <w:t>al.</w:t>
      </w:r>
      <w:r>
        <w:rPr>
          <w:color w:val="231F20"/>
          <w:spacing w:val="-2"/>
        </w:rPr>
        <w:t xml:space="preserve"> </w:t>
      </w:r>
      <w:r>
        <w:rPr>
          <w:color w:val="231F20"/>
          <w:spacing w:val="-14"/>
        </w:rPr>
        <w:t>Advances</w:t>
      </w:r>
      <w:r>
        <w:rPr>
          <w:color w:val="231F20"/>
          <w:spacing w:val="-1"/>
        </w:rPr>
        <w:t xml:space="preserve"> </w:t>
      </w:r>
      <w:r>
        <w:rPr>
          <w:color w:val="231F20"/>
          <w:spacing w:val="-14"/>
        </w:rPr>
        <w:t>in</w:t>
      </w:r>
      <w:r>
        <w:rPr>
          <w:color w:val="231F20"/>
          <w:spacing w:val="-2"/>
        </w:rPr>
        <w:t xml:space="preserve"> </w:t>
      </w:r>
      <w:r>
        <w:rPr>
          <w:color w:val="231F20"/>
          <w:spacing w:val="-14"/>
        </w:rPr>
        <w:t>rehabilitation</w:t>
      </w:r>
      <w:r>
        <w:rPr>
          <w:color w:val="231F20"/>
          <w:spacing w:val="-1"/>
        </w:rPr>
        <w:t xml:space="preserve"> </w:t>
      </w:r>
      <w:r>
        <w:rPr>
          <w:color w:val="231F20"/>
          <w:spacing w:val="-15"/>
        </w:rPr>
        <w:t>outcomes</w:t>
      </w:r>
      <w:r>
        <w:rPr>
          <w:color w:val="231F20"/>
          <w:spacing w:val="-1"/>
        </w:rPr>
        <w:t xml:space="preserve"> </w:t>
      </w:r>
      <w:r>
        <w:rPr>
          <w:color w:val="231F20"/>
          <w:spacing w:val="-15"/>
        </w:rPr>
        <w:t>and</w:t>
      </w:r>
      <w:r>
        <w:rPr>
          <w:color w:val="231F20"/>
          <w:spacing w:val="-1"/>
        </w:rPr>
        <w:t xml:space="preserve"> </w:t>
      </w:r>
      <w:r>
        <w:rPr>
          <w:color w:val="231F20"/>
          <w:spacing w:val="-15"/>
        </w:rPr>
        <w:t>care</w:t>
      </w:r>
      <w:r>
        <w:rPr>
          <w:color w:val="231F20"/>
        </w:rPr>
        <w:t xml:space="preserve"> </w:t>
      </w:r>
      <w:r>
        <w:rPr>
          <w:color w:val="231F20"/>
          <w:spacing w:val="-15"/>
        </w:rPr>
        <w:t>in</w:t>
      </w:r>
      <w:r>
        <w:rPr>
          <w:color w:val="231F20"/>
          <w:spacing w:val="-3"/>
        </w:rPr>
        <w:t xml:space="preserve"> </w:t>
      </w:r>
      <w:r>
        <w:rPr>
          <w:color w:val="231F20"/>
          <w:spacing w:val="-15"/>
        </w:rPr>
        <w:t>patients with</w:t>
      </w:r>
      <w:r>
        <w:rPr>
          <w:color w:val="231F20"/>
          <w:spacing w:val="-2"/>
        </w:rPr>
        <w:t xml:space="preserve"> </w:t>
      </w:r>
      <w:r>
        <w:rPr>
          <w:color w:val="231F20"/>
          <w:spacing w:val="-15"/>
        </w:rPr>
        <w:t>prolonged</w:t>
      </w:r>
      <w:r>
        <w:rPr>
          <w:color w:val="231F20"/>
        </w:rPr>
        <w:t xml:space="preserve"> </w:t>
      </w:r>
      <w:r>
        <w:rPr>
          <w:color w:val="231F20"/>
          <w:spacing w:val="-15"/>
        </w:rPr>
        <w:t>disorders</w:t>
      </w:r>
      <w:r>
        <w:rPr>
          <w:color w:val="231F20"/>
          <w:spacing w:val="-2"/>
        </w:rPr>
        <w:t xml:space="preserve"> </w:t>
      </w:r>
      <w:r>
        <w:rPr>
          <w:color w:val="231F20"/>
          <w:spacing w:val="-15"/>
        </w:rPr>
        <w:t>of</w:t>
      </w:r>
      <w:r>
        <w:rPr>
          <w:color w:val="231F20"/>
        </w:rPr>
        <w:t xml:space="preserve"> </w:t>
      </w:r>
      <w:r>
        <w:rPr>
          <w:color w:val="231F20"/>
          <w:spacing w:val="-14"/>
        </w:rPr>
        <w:t>consciousness［J］. Chinese General Practice，2023.［Epub ahead of</w:t>
      </w:r>
      <w:r>
        <w:rPr>
          <w:color w:val="231F20"/>
          <w:spacing w:val="2"/>
        </w:rPr>
        <w:t xml:space="preserve"> </w:t>
      </w:r>
      <w:r>
        <w:rPr>
          <w:color w:val="231F20"/>
          <w:spacing w:val="-14"/>
        </w:rPr>
        <w:t>print］.</w:t>
      </w:r>
    </w:p>
    <w:p>
      <w:pPr>
        <w:pStyle w:val="BodyText"/>
        <w:ind w:left="3" w:right="825" w:firstLine="6"/>
        <w:spacing w:before="305" w:line="213" w:lineRule="auto"/>
        <w:rPr>
          <w:sz w:val="10"/>
          <w:szCs w:val="10"/>
        </w:rPr>
      </w:pPr>
      <w:r>
        <w:rPr>
          <w:rFonts w:ascii="Times New Roman" w:hAnsi="Times New Roman" w:eastAsia="Times New Roman" w:cs="Times New Roman"/>
          <w:color w:val="231F20"/>
          <w:spacing w:val="4"/>
        </w:rPr>
        <w:t>Advances in Rehabilitation Outcomes</w:t>
      </w:r>
      <w:r>
        <w:rPr>
          <w:rFonts w:ascii="Times New Roman" w:hAnsi="Times New Roman" w:eastAsia="Times New Roman" w:cs="Times New Roman"/>
          <w:color w:val="231F20"/>
          <w:spacing w:val="3"/>
        </w:rPr>
        <w:t xml:space="preserve"> and</w:t>
      </w:r>
      <w:r>
        <w:rPr>
          <w:rFonts w:ascii="Times New Roman" w:hAnsi="Times New Roman" w:eastAsia="Times New Roman" w:cs="Times New Roman"/>
          <w:color w:val="231F20"/>
          <w:spacing w:val="14"/>
          <w:w w:val="101"/>
        </w:rPr>
        <w:t xml:space="preserve"> </w:t>
      </w:r>
      <w:r>
        <w:rPr>
          <w:rFonts w:ascii="Times New Roman" w:hAnsi="Times New Roman" w:eastAsia="Times New Roman" w:cs="Times New Roman"/>
          <w:color w:val="231F20"/>
          <w:spacing w:val="3"/>
        </w:rPr>
        <w:t>Care in</w:t>
      </w:r>
      <w:r>
        <w:rPr>
          <w:rFonts w:ascii="Times New Roman" w:hAnsi="Times New Roman" w:eastAsia="Times New Roman" w:cs="Times New Roman"/>
          <w:color w:val="231F20"/>
          <w:spacing w:val="9"/>
        </w:rPr>
        <w:t xml:space="preserve"> </w:t>
      </w:r>
      <w:r>
        <w:rPr>
          <w:rFonts w:ascii="Times New Roman" w:hAnsi="Times New Roman" w:eastAsia="Times New Roman" w:cs="Times New Roman"/>
          <w:color w:val="231F20"/>
          <w:spacing w:val="3"/>
        </w:rPr>
        <w:t>Patients</w:t>
      </w:r>
      <w:r>
        <w:rPr>
          <w:rFonts w:ascii="Times New Roman" w:hAnsi="Times New Roman" w:eastAsia="Times New Roman" w:cs="Times New Roman"/>
          <w:color w:val="231F20"/>
          <w:spacing w:val="10"/>
        </w:rPr>
        <w:t xml:space="preserve"> </w:t>
      </w:r>
      <w:r>
        <w:rPr>
          <w:rFonts w:ascii="Times New Roman" w:hAnsi="Times New Roman" w:eastAsia="Times New Roman" w:cs="Times New Roman"/>
          <w:color w:val="231F20"/>
          <w:spacing w:val="3"/>
        </w:rPr>
        <w:t>with</w:t>
      </w:r>
      <w:r>
        <w:rPr>
          <w:rFonts w:ascii="Times New Roman" w:hAnsi="Times New Roman" w:eastAsia="Times New Roman" w:cs="Times New Roman"/>
          <w:color w:val="231F20"/>
          <w:spacing w:val="8"/>
        </w:rPr>
        <w:t xml:space="preserve"> </w:t>
      </w:r>
      <w:r>
        <w:rPr>
          <w:rFonts w:ascii="Times New Roman" w:hAnsi="Times New Roman" w:eastAsia="Times New Roman" w:cs="Times New Roman"/>
          <w:color w:val="231F20"/>
          <w:spacing w:val="3"/>
        </w:rPr>
        <w:t>Prolonged</w:t>
      </w:r>
      <w:r>
        <w:rPr>
          <w:rFonts w:ascii="Times New Roman" w:hAnsi="Times New Roman" w:eastAsia="Times New Roman" w:cs="Times New Roman"/>
          <w:color w:val="231F20"/>
          <w:spacing w:val="9"/>
        </w:rPr>
        <w:t xml:space="preserve"> </w:t>
      </w:r>
      <w:r>
        <w:rPr>
          <w:rFonts w:ascii="Times New Roman" w:hAnsi="Times New Roman" w:eastAsia="Times New Roman" w:cs="Times New Roman"/>
          <w:color w:val="231F20"/>
          <w:spacing w:val="3"/>
        </w:rPr>
        <w:t>Disorders</w:t>
      </w:r>
      <w:r>
        <w:rPr>
          <w:rFonts w:ascii="Times New Roman" w:hAnsi="Times New Roman" w:eastAsia="Times New Roman" w:cs="Times New Roman"/>
          <w:color w:val="231F20"/>
          <w:spacing w:val="10"/>
        </w:rPr>
        <w:t xml:space="preserve"> </w:t>
      </w:r>
      <w:r>
        <w:rPr>
          <w:rFonts w:ascii="Times New Roman" w:hAnsi="Times New Roman" w:eastAsia="Times New Roman" w:cs="Times New Roman"/>
          <w:color w:val="231F20"/>
          <w:spacing w:val="3"/>
        </w:rPr>
        <w:t>of Consciousness    TANG</w:t>
      </w:r>
      <w:r>
        <w:rPr>
          <w:rFonts w:ascii="Times New Roman" w:hAnsi="Times New Roman" w:eastAsia="Times New Roman" w:cs="Times New Roman"/>
          <w:color w:val="231F20"/>
          <w:spacing w:val="6"/>
        </w:rPr>
        <w:t xml:space="preserve"> </w:t>
      </w:r>
      <w:r>
        <w:rPr>
          <w:rFonts w:ascii="Times New Roman" w:hAnsi="Times New Roman" w:eastAsia="Times New Roman" w:cs="Times New Roman"/>
          <w:color w:val="231F20"/>
          <w:spacing w:val="3"/>
        </w:rPr>
        <w:t>Shilan</w:t>
      </w:r>
      <w:r>
        <w:rPr>
          <w:color w:val="231F20"/>
          <w:spacing w:val="3"/>
        </w:rPr>
        <w:t>，</w:t>
      </w:r>
      <w:r>
        <w:rPr>
          <w:color w:val="231F20"/>
        </w:rPr>
        <w:t xml:space="preserve"> </w:t>
      </w:r>
      <w:r>
        <w:rPr>
          <w:rFonts w:ascii="Times New Roman" w:hAnsi="Times New Roman" w:eastAsia="Times New Roman" w:cs="Times New Roman"/>
          <w:color w:val="231F20"/>
          <w:spacing w:val="-7"/>
        </w:rPr>
        <w:t>XIE Kexin</w:t>
      </w:r>
      <w:r>
        <w:rPr>
          <w:color w:val="231F20"/>
          <w:spacing w:val="-7"/>
        </w:rPr>
        <w:t>，</w:t>
      </w:r>
      <w:r>
        <w:rPr>
          <w:rFonts w:ascii="Times New Roman" w:hAnsi="Times New Roman" w:eastAsia="Times New Roman" w:cs="Times New Roman"/>
          <w:color w:val="231F20"/>
          <w:spacing w:val="-7"/>
        </w:rPr>
        <w:t>LIU Lingyu</w:t>
      </w:r>
      <w:r>
        <w:rPr>
          <w:rFonts w:ascii="Times New Roman" w:hAnsi="Times New Roman" w:eastAsia="Times New Roman" w:cs="Times New Roman"/>
          <w:color w:val="231F20"/>
          <w:spacing w:val="-15"/>
        </w:rPr>
        <w:t xml:space="preserve"> </w:t>
      </w:r>
      <w:r>
        <w:rPr>
          <w:color w:val="231F20"/>
          <w:spacing w:val="-7"/>
        </w:rPr>
        <w:t>，</w:t>
      </w:r>
      <w:r>
        <w:rPr>
          <w:rFonts w:ascii="Times New Roman" w:hAnsi="Times New Roman" w:eastAsia="Times New Roman" w:cs="Times New Roman"/>
          <w:color w:val="231F20"/>
          <w:spacing w:val="-7"/>
        </w:rPr>
        <w:t>QI Tiantian</w:t>
      </w:r>
      <w:r>
        <w:rPr>
          <w:rFonts w:ascii="Times New Roman" w:hAnsi="Times New Roman" w:eastAsia="Times New Roman" w:cs="Times New Roman"/>
          <w:color w:val="231F20"/>
          <w:spacing w:val="-14"/>
        </w:rPr>
        <w:t xml:space="preserve"> </w:t>
      </w:r>
      <w:r>
        <w:rPr>
          <w:color w:val="231F20"/>
          <w:spacing w:val="-7"/>
        </w:rPr>
        <w:t>，</w:t>
      </w:r>
      <w:r>
        <w:rPr>
          <w:rFonts w:ascii="Times New Roman" w:hAnsi="Times New Roman" w:eastAsia="Times New Roman" w:cs="Times New Roman"/>
          <w:color w:val="231F20"/>
          <w:spacing w:val="-7"/>
        </w:rPr>
        <w:t>Y</w:t>
      </w:r>
      <w:r>
        <w:rPr>
          <w:rFonts w:ascii="Times New Roman" w:hAnsi="Times New Roman" w:eastAsia="Times New Roman" w:cs="Times New Roman"/>
          <w:color w:val="231F20"/>
          <w:spacing w:val="-8"/>
        </w:rPr>
        <w:t>ANG</w:t>
      </w:r>
      <w:r>
        <w:rPr>
          <w:rFonts w:ascii="Times New Roman" w:hAnsi="Times New Roman" w:eastAsia="Times New Roman" w:cs="Times New Roman"/>
          <w:color w:val="231F20"/>
          <w:spacing w:val="12"/>
        </w:rPr>
        <w:t xml:space="preserve"> </w:t>
      </w:r>
      <w:r>
        <w:rPr>
          <w:rFonts w:ascii="Times New Roman" w:hAnsi="Times New Roman" w:eastAsia="Times New Roman" w:cs="Times New Roman"/>
          <w:color w:val="231F20"/>
          <w:spacing w:val="-8"/>
        </w:rPr>
        <w:t>Yansui</w:t>
      </w:r>
      <w:r>
        <w:rPr>
          <w:sz w:val="10"/>
          <w:szCs w:val="10"/>
          <w:color w:val="231F20"/>
          <w:spacing w:val="7"/>
          <w:position w:val="8"/>
        </w:rPr>
        <w:t>*</w:t>
      </w:r>
    </w:p>
    <w:p>
      <w:pPr>
        <w:pStyle w:val="BodyText"/>
        <w:ind w:left="6"/>
        <w:spacing w:before="12" w:line="164" w:lineRule="auto"/>
        <w:rPr>
          <w:rFonts w:ascii="Times New Roman" w:hAnsi="Times New Roman" w:eastAsia="Times New Roman" w:cs="Times New Roman"/>
        </w:rPr>
      </w:pPr>
      <w:r>
        <w:rPr>
          <w:rFonts w:ascii="Times New Roman" w:hAnsi="Times New Roman" w:eastAsia="Times New Roman" w:cs="Times New Roman"/>
          <w:color w:val="231F20"/>
          <w:spacing w:val="-3"/>
        </w:rPr>
        <w:t>Institute</w:t>
      </w:r>
      <w:r>
        <w:rPr>
          <w:rFonts w:ascii="Times New Roman" w:hAnsi="Times New Roman" w:eastAsia="Times New Roman" w:cs="Times New Roman"/>
          <w:color w:val="231F20"/>
          <w:spacing w:val="-34"/>
        </w:rPr>
        <w:t xml:space="preserve"> </w:t>
      </w:r>
      <w:r>
        <w:rPr>
          <w:rFonts w:ascii="Times New Roman" w:hAnsi="Times New Roman" w:eastAsia="Times New Roman" w:cs="Times New Roman"/>
          <w:color w:val="231F20"/>
          <w:spacing w:val="-3"/>
        </w:rPr>
        <w:t>for Hospital Management of</w:t>
      </w:r>
      <w:r>
        <w:rPr>
          <w:rFonts w:ascii="Times New Roman" w:hAnsi="Times New Roman" w:eastAsia="Times New Roman" w:cs="Times New Roman"/>
          <w:color w:val="231F20"/>
          <w:spacing w:val="-14"/>
        </w:rPr>
        <w:t xml:space="preserve"> </w:t>
      </w:r>
      <w:r>
        <w:rPr>
          <w:rFonts w:ascii="Times New Roman" w:hAnsi="Times New Roman" w:eastAsia="Times New Roman" w:cs="Times New Roman"/>
          <w:color w:val="231F20"/>
          <w:spacing w:val="-3"/>
        </w:rPr>
        <w:t>Tsinghua</w:t>
      </w:r>
      <w:r>
        <w:rPr>
          <w:rFonts w:ascii="Times New Roman" w:hAnsi="Times New Roman" w:eastAsia="Times New Roman" w:cs="Times New Roman"/>
          <w:color w:val="231F20"/>
          <w:spacing w:val="16"/>
          <w:w w:val="101"/>
        </w:rPr>
        <w:t xml:space="preserve"> </w:t>
      </w:r>
      <w:r>
        <w:rPr>
          <w:rFonts w:ascii="Times New Roman" w:hAnsi="Times New Roman" w:eastAsia="Times New Roman" w:cs="Times New Roman"/>
          <w:color w:val="231F20"/>
          <w:spacing w:val="-3"/>
        </w:rPr>
        <w:t>University</w:t>
      </w:r>
      <w:r>
        <w:rPr>
          <w:color w:val="231F20"/>
          <w:spacing w:val="-3"/>
        </w:rPr>
        <w:t>，</w:t>
      </w:r>
      <w:r>
        <w:rPr>
          <w:rFonts w:ascii="Times New Roman" w:hAnsi="Times New Roman" w:eastAsia="Times New Roman" w:cs="Times New Roman"/>
          <w:color w:val="231F20"/>
          <w:spacing w:val="-3"/>
        </w:rPr>
        <w:t>Shenzhen</w:t>
      </w:r>
      <w:r>
        <w:rPr>
          <w:rFonts w:ascii="Times New Roman" w:hAnsi="Times New Roman" w:eastAsia="Times New Roman" w:cs="Times New Roman"/>
          <w:color w:val="231F20"/>
          <w:spacing w:val="-4"/>
        </w:rPr>
        <w:t xml:space="preserve"> 518000</w:t>
      </w:r>
      <w:r>
        <w:rPr>
          <w:rFonts w:ascii="Times New Roman" w:hAnsi="Times New Roman" w:eastAsia="Times New Roman" w:cs="Times New Roman"/>
          <w:color w:val="231F20"/>
          <w:spacing w:val="-14"/>
        </w:rPr>
        <w:t xml:space="preserve"> </w:t>
      </w:r>
      <w:r>
        <w:rPr>
          <w:color w:val="231F20"/>
          <w:spacing w:val="-4"/>
        </w:rPr>
        <w:t>，</w:t>
      </w:r>
      <w:r>
        <w:rPr>
          <w:rFonts w:ascii="Times New Roman" w:hAnsi="Times New Roman" w:eastAsia="Times New Roman" w:cs="Times New Roman"/>
          <w:color w:val="231F20"/>
          <w:spacing w:val="-4"/>
        </w:rPr>
        <w:t>China</w:t>
      </w:r>
    </w:p>
    <w:p>
      <w:pPr>
        <w:pStyle w:val="BodyText"/>
        <w:ind w:left="13"/>
        <w:spacing w:before="38" w:line="196" w:lineRule="auto"/>
        <w:rPr>
          <w:rFonts w:ascii="Times New Roman" w:hAnsi="Times New Roman" w:eastAsia="Times New Roman" w:cs="Times New Roman"/>
        </w:rPr>
      </w:pPr>
      <w:r>
        <w:rPr>
          <w:sz w:val="10"/>
          <w:szCs w:val="10"/>
          <w:color w:val="231F20"/>
          <w:position w:val="8"/>
        </w:rPr>
        <w:t>*</w:t>
      </w:r>
      <w:r>
        <w:rPr>
          <w:rFonts w:ascii="Times New Roman" w:hAnsi="Times New Roman" w:eastAsia="Times New Roman" w:cs="Times New Roman"/>
          <w:color w:val="231F20"/>
          <w:spacing w:val="-4"/>
        </w:rPr>
        <w:t>Corresponding author</w:t>
      </w:r>
      <w:r>
        <w:rPr>
          <w:color w:val="231F20"/>
          <w:spacing w:val="-4"/>
        </w:rPr>
        <w:t>：</w:t>
      </w:r>
      <w:r>
        <w:rPr>
          <w:rFonts w:ascii="Times New Roman" w:hAnsi="Times New Roman" w:eastAsia="Times New Roman" w:cs="Times New Roman"/>
          <w:color w:val="231F20"/>
          <w:spacing w:val="-4"/>
        </w:rPr>
        <w:t>YANG</w:t>
      </w:r>
      <w:r>
        <w:rPr>
          <w:rFonts w:ascii="Times New Roman" w:hAnsi="Times New Roman" w:eastAsia="Times New Roman" w:cs="Times New Roman"/>
          <w:color w:val="231F20"/>
          <w:spacing w:val="12"/>
          <w:w w:val="101"/>
        </w:rPr>
        <w:t xml:space="preserve"> </w:t>
      </w:r>
      <w:r>
        <w:rPr>
          <w:rFonts w:ascii="Times New Roman" w:hAnsi="Times New Roman" w:eastAsia="Times New Roman" w:cs="Times New Roman"/>
          <w:color w:val="231F20"/>
          <w:spacing w:val="-4"/>
        </w:rPr>
        <w:t>Yansui</w:t>
      </w:r>
      <w:r>
        <w:rPr>
          <w:color w:val="231F20"/>
          <w:spacing w:val="-4"/>
        </w:rPr>
        <w:t>，</w:t>
      </w:r>
      <w:r>
        <w:rPr>
          <w:rFonts w:ascii="Times New Roman" w:hAnsi="Times New Roman" w:eastAsia="Times New Roman" w:cs="Times New Roman"/>
          <w:color w:val="231F20"/>
          <w:spacing w:val="-4"/>
        </w:rPr>
        <w:t>Professor</w:t>
      </w:r>
      <w:r>
        <w:rPr>
          <w:color w:val="231F20"/>
          <w:spacing w:val="-4"/>
        </w:rPr>
        <w:t>，</w:t>
      </w:r>
      <w:r>
        <w:rPr>
          <w:rFonts w:ascii="Times New Roman" w:hAnsi="Times New Roman" w:eastAsia="Times New Roman" w:cs="Times New Roman"/>
          <w:color w:val="231F20"/>
          <w:spacing w:val="-4"/>
        </w:rPr>
        <w:t>Doctoral supervisor</w:t>
      </w:r>
      <w:r>
        <w:rPr>
          <w:color w:val="231F20"/>
          <w:spacing w:val="-4"/>
        </w:rPr>
        <w:t>；</w:t>
      </w:r>
      <w:r>
        <w:rPr>
          <w:rFonts w:ascii="Times New Roman" w:hAnsi="Times New Roman" w:eastAsia="Times New Roman" w:cs="Times New Roman"/>
          <w:color w:val="231F20"/>
          <w:spacing w:val="-4"/>
        </w:rPr>
        <w:t>E-mail</w:t>
      </w:r>
      <w:r>
        <w:rPr>
          <w:color w:val="231F20"/>
          <w:spacing w:val="-4"/>
        </w:rPr>
        <w:t>：</w:t>
      </w:r>
      <w:r>
        <w:rPr>
          <w:rFonts w:ascii="Times New Roman" w:hAnsi="Times New Roman" w:eastAsia="Times New Roman" w:cs="Times New Roman"/>
          <w:color w:val="231F20"/>
          <w:spacing w:val="-4"/>
        </w:rPr>
        <w:t>yangys@tsinghua.edu</w:t>
      </w:r>
      <w:r>
        <w:rPr>
          <w:rFonts w:ascii="Times New Roman" w:hAnsi="Times New Roman" w:eastAsia="Times New Roman" w:cs="Times New Roman"/>
          <w:color w:val="231F20"/>
          <w:spacing w:val="-5"/>
        </w:rPr>
        <w:t>.cn</w:t>
      </w:r>
    </w:p>
    <w:p>
      <w:pPr>
        <w:pStyle w:val="BodyText"/>
        <w:ind w:left="11" w:right="783" w:firstLine="384"/>
        <w:spacing w:before="26" w:line="218" w:lineRule="auto"/>
        <w:jc w:val="both"/>
        <w:rPr/>
      </w:pPr>
      <w:r>
        <w:rPr>
          <w:rFonts w:ascii="SimHei" w:hAnsi="SimHei" w:eastAsia="SimHei" w:cs="SimHei"/>
          <w:color w:val="231F20"/>
          <w:spacing w:val="-13"/>
        </w:rPr>
        <w:t>【</w:t>
      </w:r>
      <w:r>
        <w:rPr>
          <w:rFonts w:ascii="Times New Roman" w:hAnsi="Times New Roman" w:eastAsia="Times New Roman" w:cs="Times New Roman"/>
          <w:color w:val="231F20"/>
          <w:spacing w:val="-13"/>
        </w:rPr>
        <w:t>Abstract</w:t>
      </w:r>
      <w:r>
        <w:rPr>
          <w:rFonts w:ascii="SimHei" w:hAnsi="SimHei" w:eastAsia="SimHei" w:cs="SimHei"/>
          <w:color w:val="231F20"/>
          <w:spacing w:val="-13"/>
        </w:rPr>
        <w:t>】</w:t>
      </w:r>
      <w:r>
        <w:rPr>
          <w:rFonts w:ascii="SimHei" w:hAnsi="SimHei" w:eastAsia="SimHei" w:cs="SimHei"/>
          <w:color w:val="231F20"/>
          <w:spacing w:val="-13"/>
        </w:rPr>
        <w:t xml:space="preserve">  </w:t>
      </w:r>
      <w:r>
        <w:rPr>
          <w:color w:val="231F20"/>
          <w:spacing w:val="-13"/>
        </w:rPr>
        <w:t>Prolonged</w:t>
      </w:r>
      <w:r>
        <w:rPr>
          <w:color w:val="231F20"/>
          <w:spacing w:val="11"/>
        </w:rPr>
        <w:t xml:space="preserve"> </w:t>
      </w:r>
      <w:r>
        <w:rPr>
          <w:color w:val="231F20"/>
          <w:spacing w:val="-13"/>
        </w:rPr>
        <w:t>disorders</w:t>
      </w:r>
      <w:r>
        <w:rPr>
          <w:color w:val="231F20"/>
          <w:spacing w:val="11"/>
        </w:rPr>
        <w:t xml:space="preserve"> </w:t>
      </w:r>
      <w:r>
        <w:rPr>
          <w:color w:val="231F20"/>
          <w:spacing w:val="-13"/>
        </w:rPr>
        <w:t>of consciousness（pDoC）</w:t>
      </w:r>
      <w:r>
        <w:rPr>
          <w:color w:val="231F20"/>
          <w:spacing w:val="-22"/>
        </w:rPr>
        <w:t xml:space="preserve"> </w:t>
      </w:r>
      <w:r>
        <w:rPr>
          <w:color w:val="231F20"/>
          <w:spacing w:val="-14"/>
        </w:rPr>
        <w:t>severely</w:t>
      </w:r>
      <w:r>
        <w:rPr>
          <w:color w:val="231F20"/>
          <w:spacing w:val="11"/>
        </w:rPr>
        <w:t xml:space="preserve"> </w:t>
      </w:r>
      <w:r>
        <w:rPr>
          <w:color w:val="231F20"/>
          <w:spacing w:val="-14"/>
        </w:rPr>
        <w:t>affects</w:t>
      </w:r>
      <w:r>
        <w:rPr>
          <w:color w:val="231F20"/>
          <w:spacing w:val="9"/>
        </w:rPr>
        <w:t xml:space="preserve"> </w:t>
      </w:r>
      <w:r>
        <w:rPr>
          <w:color w:val="231F20"/>
          <w:spacing w:val="-14"/>
        </w:rPr>
        <w:t>the</w:t>
      </w:r>
      <w:r>
        <w:rPr>
          <w:color w:val="231F20"/>
          <w:spacing w:val="9"/>
        </w:rPr>
        <w:t xml:space="preserve"> </w:t>
      </w:r>
      <w:r>
        <w:rPr>
          <w:color w:val="231F20"/>
          <w:spacing w:val="-14"/>
        </w:rPr>
        <w:t>patients'</w:t>
      </w:r>
      <w:r>
        <w:rPr>
          <w:color w:val="231F20"/>
          <w:spacing w:val="12"/>
        </w:rPr>
        <w:t xml:space="preserve"> </w:t>
      </w:r>
      <w:r>
        <w:rPr>
          <w:color w:val="231F20"/>
          <w:spacing w:val="-14"/>
        </w:rPr>
        <w:t>survival</w:t>
      </w:r>
      <w:r>
        <w:rPr>
          <w:color w:val="231F20"/>
          <w:spacing w:val="11"/>
        </w:rPr>
        <w:t xml:space="preserve"> </w:t>
      </w:r>
      <w:r>
        <w:rPr>
          <w:color w:val="231F20"/>
          <w:spacing w:val="-14"/>
        </w:rPr>
        <w:t>and</w:t>
      </w:r>
      <w:r>
        <w:rPr>
          <w:color w:val="231F20"/>
          <w:spacing w:val="12"/>
        </w:rPr>
        <w:t xml:space="preserve"> </w:t>
      </w:r>
      <w:r>
        <w:rPr>
          <w:color w:val="231F20"/>
          <w:spacing w:val="-14"/>
        </w:rPr>
        <w:t>quality</w:t>
      </w:r>
      <w:r>
        <w:rPr>
          <w:color w:val="231F20"/>
          <w:spacing w:val="11"/>
        </w:rPr>
        <w:t xml:space="preserve"> </w:t>
      </w:r>
      <w:r>
        <w:rPr>
          <w:color w:val="231F20"/>
          <w:spacing w:val="-14"/>
        </w:rPr>
        <w:t>of</w:t>
      </w:r>
      <w:r>
        <w:rPr>
          <w:color w:val="231F20"/>
          <w:spacing w:val="-1"/>
        </w:rPr>
        <w:t xml:space="preserve"> </w:t>
      </w:r>
      <w:r>
        <w:rPr>
          <w:color w:val="231F20"/>
          <w:spacing w:val="-14"/>
        </w:rPr>
        <w:t>life，</w:t>
      </w:r>
      <w:r>
        <w:rPr>
          <w:color w:val="231F20"/>
        </w:rPr>
        <w:t xml:space="preserve"> </w:t>
      </w:r>
      <w:r>
        <w:rPr>
          <w:color w:val="231F20"/>
          <w:spacing w:val="-19"/>
        </w:rPr>
        <w:t>and</w:t>
      </w:r>
      <w:r>
        <w:rPr>
          <w:color w:val="231F20"/>
          <w:spacing w:val="7"/>
        </w:rPr>
        <w:t xml:space="preserve"> </w:t>
      </w:r>
      <w:r>
        <w:rPr>
          <w:color w:val="231F20"/>
          <w:spacing w:val="-19"/>
        </w:rPr>
        <w:t>causes</w:t>
      </w:r>
      <w:r>
        <w:rPr>
          <w:color w:val="231F20"/>
          <w:spacing w:val="5"/>
        </w:rPr>
        <w:t xml:space="preserve"> </w:t>
      </w:r>
      <w:r>
        <w:rPr>
          <w:color w:val="231F20"/>
          <w:spacing w:val="-19"/>
        </w:rPr>
        <w:t>an</w:t>
      </w:r>
      <w:r>
        <w:rPr>
          <w:color w:val="231F20"/>
          <w:spacing w:val="6"/>
        </w:rPr>
        <w:t xml:space="preserve"> </w:t>
      </w:r>
      <w:r>
        <w:rPr>
          <w:color w:val="231F20"/>
          <w:spacing w:val="-19"/>
        </w:rPr>
        <w:t>extremely</w:t>
      </w:r>
      <w:r>
        <w:rPr>
          <w:color w:val="231F20"/>
          <w:spacing w:val="5"/>
        </w:rPr>
        <w:t xml:space="preserve"> </w:t>
      </w:r>
      <w:r>
        <w:rPr>
          <w:color w:val="231F20"/>
          <w:spacing w:val="-19"/>
        </w:rPr>
        <w:t>heavy</w:t>
      </w:r>
      <w:r>
        <w:rPr>
          <w:color w:val="231F20"/>
          <w:spacing w:val="6"/>
        </w:rPr>
        <w:t xml:space="preserve"> </w:t>
      </w:r>
      <w:r>
        <w:rPr>
          <w:color w:val="231F20"/>
          <w:spacing w:val="-19"/>
        </w:rPr>
        <w:t>disease</w:t>
      </w:r>
      <w:r>
        <w:rPr>
          <w:color w:val="231F20"/>
          <w:spacing w:val="5"/>
        </w:rPr>
        <w:t xml:space="preserve"> </w:t>
      </w:r>
      <w:r>
        <w:rPr>
          <w:color w:val="231F20"/>
          <w:spacing w:val="-19"/>
        </w:rPr>
        <w:t>burden.</w:t>
      </w:r>
      <w:r>
        <w:rPr>
          <w:color w:val="231F20"/>
          <w:spacing w:val="5"/>
        </w:rPr>
        <w:t xml:space="preserve"> </w:t>
      </w:r>
      <w:r>
        <w:rPr>
          <w:color w:val="231F20"/>
          <w:spacing w:val="-19"/>
        </w:rPr>
        <w:t>At</w:t>
      </w:r>
      <w:r>
        <w:rPr>
          <w:color w:val="231F20"/>
          <w:spacing w:val="4"/>
        </w:rPr>
        <w:t xml:space="preserve"> </w:t>
      </w:r>
      <w:r>
        <w:rPr>
          <w:color w:val="231F20"/>
          <w:spacing w:val="-19"/>
        </w:rPr>
        <w:t>present，considerable</w:t>
      </w:r>
      <w:r>
        <w:rPr>
          <w:color w:val="231F20"/>
          <w:spacing w:val="4"/>
        </w:rPr>
        <w:t xml:space="preserve"> </w:t>
      </w:r>
      <w:r>
        <w:rPr>
          <w:color w:val="231F20"/>
          <w:spacing w:val="-19"/>
        </w:rPr>
        <w:t>resources</w:t>
      </w:r>
      <w:r>
        <w:rPr>
          <w:color w:val="231F20"/>
          <w:spacing w:val="6"/>
        </w:rPr>
        <w:t xml:space="preserve"> </w:t>
      </w:r>
      <w:r>
        <w:rPr>
          <w:color w:val="231F20"/>
          <w:spacing w:val="-19"/>
        </w:rPr>
        <w:t>and</w:t>
      </w:r>
      <w:r>
        <w:rPr>
          <w:color w:val="231F20"/>
          <w:spacing w:val="7"/>
        </w:rPr>
        <w:t xml:space="preserve"> </w:t>
      </w:r>
      <w:r>
        <w:rPr>
          <w:color w:val="231F20"/>
          <w:spacing w:val="-19"/>
        </w:rPr>
        <w:t>studies</w:t>
      </w:r>
      <w:r>
        <w:rPr>
          <w:color w:val="231F20"/>
          <w:spacing w:val="4"/>
        </w:rPr>
        <w:t xml:space="preserve"> </w:t>
      </w:r>
      <w:r>
        <w:rPr>
          <w:color w:val="231F20"/>
          <w:spacing w:val="-19"/>
        </w:rPr>
        <w:t>have</w:t>
      </w:r>
      <w:r>
        <w:rPr>
          <w:color w:val="231F20"/>
          <w:spacing w:val="2"/>
        </w:rPr>
        <w:t xml:space="preserve"> </w:t>
      </w:r>
      <w:r>
        <w:rPr>
          <w:color w:val="231F20"/>
          <w:spacing w:val="-19"/>
        </w:rPr>
        <w:t>focused</w:t>
      </w:r>
      <w:r>
        <w:rPr>
          <w:color w:val="231F20"/>
          <w:spacing w:val="5"/>
        </w:rPr>
        <w:t xml:space="preserve"> </w:t>
      </w:r>
      <w:r>
        <w:rPr>
          <w:color w:val="231F20"/>
          <w:spacing w:val="-19"/>
        </w:rPr>
        <w:t>on</w:t>
      </w:r>
      <w:r>
        <w:rPr>
          <w:color w:val="231F20"/>
          <w:spacing w:val="4"/>
        </w:rPr>
        <w:t xml:space="preserve"> </w:t>
      </w:r>
      <w:r>
        <w:rPr>
          <w:color w:val="231F20"/>
          <w:spacing w:val="-19"/>
        </w:rPr>
        <w:t>the</w:t>
      </w:r>
      <w:r>
        <w:rPr>
          <w:color w:val="231F20"/>
          <w:spacing w:val="5"/>
        </w:rPr>
        <w:t xml:space="preserve"> </w:t>
      </w:r>
      <w:r>
        <w:rPr>
          <w:color w:val="231F20"/>
          <w:spacing w:val="-19"/>
        </w:rPr>
        <w:t>acute</w:t>
      </w:r>
      <w:r>
        <w:rPr>
          <w:color w:val="231F20"/>
          <w:spacing w:val="7"/>
        </w:rPr>
        <w:t xml:space="preserve"> </w:t>
      </w:r>
      <w:r>
        <w:rPr>
          <w:color w:val="231F20"/>
          <w:spacing w:val="-19"/>
        </w:rPr>
        <w:t>care</w:t>
      </w:r>
      <w:r>
        <w:rPr>
          <w:color w:val="231F20"/>
          <w:spacing w:val="5"/>
        </w:rPr>
        <w:t xml:space="preserve"> </w:t>
      </w:r>
      <w:r>
        <w:rPr>
          <w:color w:val="231F20"/>
          <w:spacing w:val="-20"/>
        </w:rPr>
        <w:t>of</w:t>
      </w:r>
      <w:r>
        <w:rPr>
          <w:color w:val="231F20"/>
        </w:rPr>
        <w:t xml:space="preserve"> </w:t>
      </w:r>
      <w:r>
        <w:rPr>
          <w:color w:val="231F20"/>
          <w:spacing w:val="-19"/>
        </w:rPr>
        <w:t>patients with</w:t>
      </w:r>
      <w:r>
        <w:rPr>
          <w:color w:val="231F20"/>
          <w:spacing w:val="13"/>
          <w:w w:val="101"/>
        </w:rPr>
        <w:t xml:space="preserve"> </w:t>
      </w:r>
      <w:r>
        <w:rPr>
          <w:color w:val="231F20"/>
          <w:spacing w:val="-19"/>
        </w:rPr>
        <w:t>pDoC，and</w:t>
      </w:r>
      <w:r>
        <w:rPr>
          <w:color w:val="231F20"/>
          <w:spacing w:val="4"/>
        </w:rPr>
        <w:t xml:space="preserve"> </w:t>
      </w:r>
      <w:r>
        <w:rPr>
          <w:color w:val="231F20"/>
          <w:spacing w:val="-19"/>
        </w:rPr>
        <w:t>substantial</w:t>
      </w:r>
      <w:r>
        <w:rPr>
          <w:color w:val="231F20"/>
          <w:spacing w:val="1"/>
        </w:rPr>
        <w:t xml:space="preserve"> </w:t>
      </w:r>
      <w:r>
        <w:rPr>
          <w:color w:val="231F20"/>
          <w:spacing w:val="-19"/>
        </w:rPr>
        <w:t>progress</w:t>
      </w:r>
      <w:r>
        <w:rPr>
          <w:color w:val="231F20"/>
          <w:spacing w:val="2"/>
        </w:rPr>
        <w:t xml:space="preserve"> </w:t>
      </w:r>
      <w:r>
        <w:rPr>
          <w:color w:val="231F20"/>
          <w:spacing w:val="-19"/>
        </w:rPr>
        <w:t>has</w:t>
      </w:r>
      <w:r>
        <w:rPr>
          <w:color w:val="231F20"/>
          <w:spacing w:val="2"/>
        </w:rPr>
        <w:t xml:space="preserve"> </w:t>
      </w:r>
      <w:r>
        <w:rPr>
          <w:color w:val="231F20"/>
          <w:spacing w:val="-19"/>
        </w:rPr>
        <w:t>been</w:t>
      </w:r>
      <w:r>
        <w:rPr>
          <w:color w:val="231F20"/>
          <w:spacing w:val="3"/>
        </w:rPr>
        <w:t xml:space="preserve"> </w:t>
      </w:r>
      <w:r>
        <w:rPr>
          <w:color w:val="231F20"/>
          <w:spacing w:val="-19"/>
        </w:rPr>
        <w:t>made</w:t>
      </w:r>
      <w:r>
        <w:rPr>
          <w:color w:val="231F20"/>
          <w:spacing w:val="3"/>
        </w:rPr>
        <w:t xml:space="preserve"> </w:t>
      </w:r>
      <w:r>
        <w:rPr>
          <w:color w:val="231F20"/>
          <w:spacing w:val="-19"/>
        </w:rPr>
        <w:t>in</w:t>
      </w:r>
      <w:r>
        <w:rPr>
          <w:color w:val="231F20"/>
          <w:spacing w:val="4"/>
        </w:rPr>
        <w:t xml:space="preserve"> </w:t>
      </w:r>
      <w:r>
        <w:rPr>
          <w:color w:val="231F20"/>
          <w:spacing w:val="-19"/>
        </w:rPr>
        <w:t>detecting，predicting</w:t>
      </w:r>
      <w:r>
        <w:rPr>
          <w:color w:val="231F20"/>
          <w:spacing w:val="3"/>
        </w:rPr>
        <w:t xml:space="preserve"> </w:t>
      </w:r>
      <w:r>
        <w:rPr>
          <w:color w:val="231F20"/>
          <w:spacing w:val="-19"/>
        </w:rPr>
        <w:t>and</w:t>
      </w:r>
      <w:r>
        <w:rPr>
          <w:color w:val="231F20"/>
          <w:spacing w:val="2"/>
        </w:rPr>
        <w:t xml:space="preserve"> </w:t>
      </w:r>
      <w:r>
        <w:rPr>
          <w:color w:val="231F20"/>
          <w:spacing w:val="-19"/>
        </w:rPr>
        <w:t>promoting</w:t>
      </w:r>
      <w:r>
        <w:rPr>
          <w:color w:val="231F20"/>
          <w:spacing w:val="2"/>
        </w:rPr>
        <w:t xml:space="preserve"> </w:t>
      </w:r>
      <w:r>
        <w:rPr>
          <w:color w:val="231F20"/>
          <w:spacing w:val="-19"/>
        </w:rPr>
        <w:t>recovery</w:t>
      </w:r>
      <w:r>
        <w:rPr>
          <w:color w:val="231F20"/>
          <w:spacing w:val="3"/>
        </w:rPr>
        <w:t xml:space="preserve"> </w:t>
      </w:r>
      <w:r>
        <w:rPr>
          <w:color w:val="231F20"/>
          <w:spacing w:val="-19"/>
        </w:rPr>
        <w:t>of consciousness，</w:t>
      </w:r>
      <w:r>
        <w:rPr>
          <w:color w:val="231F20"/>
        </w:rPr>
        <w:t xml:space="preserve"> </w:t>
      </w:r>
      <w:r>
        <w:rPr>
          <w:color w:val="231F20"/>
          <w:spacing w:val="-13"/>
        </w:rPr>
        <w:t>but</w:t>
      </w:r>
      <w:r>
        <w:rPr>
          <w:color w:val="231F20"/>
          <w:spacing w:val="18"/>
        </w:rPr>
        <w:t xml:space="preserve"> </w:t>
      </w:r>
      <w:r>
        <w:rPr>
          <w:color w:val="231F20"/>
          <w:spacing w:val="-13"/>
        </w:rPr>
        <w:t>there</w:t>
      </w:r>
      <w:r>
        <w:rPr>
          <w:color w:val="231F20"/>
          <w:spacing w:val="21"/>
        </w:rPr>
        <w:t xml:space="preserve"> </w:t>
      </w:r>
      <w:r>
        <w:rPr>
          <w:color w:val="231F20"/>
          <w:spacing w:val="-13"/>
        </w:rPr>
        <w:t>is</w:t>
      </w:r>
      <w:r>
        <w:rPr>
          <w:color w:val="231F20"/>
          <w:spacing w:val="18"/>
          <w:w w:val="101"/>
        </w:rPr>
        <w:t xml:space="preserve"> </w:t>
      </w:r>
      <w:r>
        <w:rPr>
          <w:color w:val="231F20"/>
          <w:spacing w:val="-13"/>
        </w:rPr>
        <w:t>little</w:t>
      </w:r>
      <w:r>
        <w:rPr>
          <w:color w:val="231F20"/>
          <w:spacing w:val="18"/>
          <w:w w:val="101"/>
        </w:rPr>
        <w:t xml:space="preserve"> </w:t>
      </w:r>
      <w:r>
        <w:rPr>
          <w:color w:val="231F20"/>
          <w:spacing w:val="-13"/>
        </w:rPr>
        <w:t>research</w:t>
      </w:r>
      <w:r>
        <w:rPr>
          <w:color w:val="231F20"/>
          <w:spacing w:val="20"/>
        </w:rPr>
        <w:t xml:space="preserve"> </w:t>
      </w:r>
      <w:r>
        <w:rPr>
          <w:color w:val="231F20"/>
          <w:spacing w:val="-13"/>
        </w:rPr>
        <w:t>on</w:t>
      </w:r>
      <w:r>
        <w:rPr>
          <w:color w:val="231F20"/>
          <w:spacing w:val="18"/>
          <w:w w:val="101"/>
        </w:rPr>
        <w:t xml:space="preserve"> </w:t>
      </w:r>
      <w:r>
        <w:rPr>
          <w:color w:val="231F20"/>
          <w:spacing w:val="-13"/>
        </w:rPr>
        <w:t>post-acute</w:t>
      </w:r>
      <w:r>
        <w:rPr>
          <w:color w:val="231F20"/>
          <w:spacing w:val="18"/>
          <w:w w:val="101"/>
        </w:rPr>
        <w:t xml:space="preserve"> </w:t>
      </w:r>
      <w:r>
        <w:rPr>
          <w:color w:val="231F20"/>
          <w:spacing w:val="-13"/>
        </w:rPr>
        <w:t>rehabilitation</w:t>
      </w:r>
      <w:r>
        <w:rPr>
          <w:color w:val="231F20"/>
          <w:spacing w:val="20"/>
        </w:rPr>
        <w:t xml:space="preserve"> </w:t>
      </w:r>
      <w:r>
        <w:rPr>
          <w:color w:val="231F20"/>
          <w:spacing w:val="-13"/>
        </w:rPr>
        <w:t>outcomesand</w:t>
      </w:r>
      <w:r>
        <w:rPr>
          <w:color w:val="231F20"/>
          <w:spacing w:val="20"/>
          <w:w w:val="101"/>
        </w:rPr>
        <w:t xml:space="preserve"> </w:t>
      </w:r>
      <w:r>
        <w:rPr>
          <w:color w:val="231F20"/>
          <w:spacing w:val="-13"/>
        </w:rPr>
        <w:t>care.</w:t>
      </w:r>
      <w:r>
        <w:rPr>
          <w:color w:val="231F20"/>
          <w:spacing w:val="20"/>
          <w:w w:val="101"/>
        </w:rPr>
        <w:t xml:space="preserve"> </w:t>
      </w:r>
      <w:r>
        <w:rPr>
          <w:color w:val="231F20"/>
          <w:spacing w:val="-13"/>
        </w:rPr>
        <w:t>In</w:t>
      </w:r>
      <w:r>
        <w:rPr>
          <w:color w:val="231F20"/>
          <w:spacing w:val="18"/>
          <w:w w:val="101"/>
        </w:rPr>
        <w:t xml:space="preserve"> </w:t>
      </w:r>
      <w:r>
        <w:rPr>
          <w:color w:val="231F20"/>
          <w:spacing w:val="-13"/>
        </w:rPr>
        <w:t>views</w:t>
      </w:r>
      <w:r>
        <w:rPr>
          <w:color w:val="231F20"/>
          <w:spacing w:val="20"/>
        </w:rPr>
        <w:t xml:space="preserve"> </w:t>
      </w:r>
      <w:r>
        <w:rPr>
          <w:color w:val="231F20"/>
          <w:spacing w:val="-13"/>
        </w:rPr>
        <w:t>of</w:t>
      </w:r>
      <w:r>
        <w:rPr>
          <w:color w:val="231F20"/>
          <w:spacing w:val="7"/>
        </w:rPr>
        <w:t xml:space="preserve"> </w:t>
      </w:r>
      <w:r>
        <w:rPr>
          <w:color w:val="231F20"/>
          <w:spacing w:val="-13"/>
        </w:rPr>
        <w:t>this，we</w:t>
      </w:r>
      <w:r>
        <w:rPr>
          <w:color w:val="231F20"/>
          <w:spacing w:val="19"/>
        </w:rPr>
        <w:t xml:space="preserve"> </w:t>
      </w:r>
      <w:r>
        <w:rPr>
          <w:color w:val="231F20"/>
          <w:spacing w:val="-13"/>
        </w:rPr>
        <w:t>revie</w:t>
      </w:r>
      <w:r>
        <w:rPr>
          <w:color w:val="231F20"/>
          <w:spacing w:val="-14"/>
        </w:rPr>
        <w:t>wed</w:t>
      </w:r>
      <w:r>
        <w:rPr>
          <w:color w:val="231F20"/>
          <w:spacing w:val="17"/>
          <w:w w:val="101"/>
        </w:rPr>
        <w:t xml:space="preserve"> </w:t>
      </w:r>
      <w:r>
        <w:rPr>
          <w:color w:val="231F20"/>
          <w:spacing w:val="-14"/>
        </w:rPr>
        <w:t>the</w:t>
      </w:r>
      <w:r>
        <w:rPr>
          <w:color w:val="231F20"/>
          <w:spacing w:val="20"/>
          <w:w w:val="101"/>
        </w:rPr>
        <w:t xml:space="preserve"> </w:t>
      </w:r>
      <w:r>
        <w:rPr>
          <w:color w:val="231F20"/>
          <w:spacing w:val="-14"/>
        </w:rPr>
        <w:t>definition，</w:t>
      </w:r>
      <w:r>
        <w:rPr>
          <w:color w:val="231F20"/>
        </w:rPr>
        <w:t xml:space="preserve"> </w:t>
      </w:r>
      <w:r>
        <w:rPr>
          <w:color w:val="231F20"/>
          <w:spacing w:val="-17"/>
        </w:rPr>
        <w:t>epidemiological</w:t>
      </w:r>
      <w:r>
        <w:rPr>
          <w:color w:val="231F20"/>
          <w:spacing w:val="6"/>
        </w:rPr>
        <w:t xml:space="preserve"> </w:t>
      </w:r>
      <w:r>
        <w:rPr>
          <w:color w:val="231F20"/>
          <w:spacing w:val="-17"/>
        </w:rPr>
        <w:t>surveys，clinicalsymptoms</w:t>
      </w:r>
      <w:r>
        <w:rPr>
          <w:color w:val="231F20"/>
          <w:spacing w:val="5"/>
        </w:rPr>
        <w:t xml:space="preserve"> </w:t>
      </w:r>
      <w:r>
        <w:rPr>
          <w:color w:val="231F20"/>
          <w:spacing w:val="-17"/>
        </w:rPr>
        <w:t>and</w:t>
      </w:r>
      <w:r>
        <w:rPr>
          <w:color w:val="231F20"/>
          <w:spacing w:val="5"/>
        </w:rPr>
        <w:t xml:space="preserve"> </w:t>
      </w:r>
      <w:r>
        <w:rPr>
          <w:color w:val="231F20"/>
          <w:spacing w:val="-17"/>
        </w:rPr>
        <w:t>diagnosis</w:t>
      </w:r>
      <w:r>
        <w:rPr>
          <w:color w:val="231F20"/>
          <w:spacing w:val="6"/>
        </w:rPr>
        <w:t xml:space="preserve"> </w:t>
      </w:r>
      <w:r>
        <w:rPr>
          <w:color w:val="231F20"/>
          <w:spacing w:val="-17"/>
        </w:rPr>
        <w:t>criteria</w:t>
      </w:r>
      <w:r>
        <w:rPr>
          <w:color w:val="231F20"/>
          <w:spacing w:val="5"/>
        </w:rPr>
        <w:t xml:space="preserve"> </w:t>
      </w:r>
      <w:r>
        <w:rPr>
          <w:color w:val="231F20"/>
          <w:spacing w:val="-17"/>
        </w:rPr>
        <w:t>of</w:t>
      </w:r>
      <w:r>
        <w:rPr>
          <w:color w:val="231F20"/>
          <w:spacing w:val="-18"/>
        </w:rPr>
        <w:t xml:space="preserve"> pDoC，summarized</w:t>
      </w:r>
      <w:r>
        <w:rPr>
          <w:color w:val="231F20"/>
          <w:spacing w:val="3"/>
        </w:rPr>
        <w:t xml:space="preserve"> </w:t>
      </w:r>
      <w:r>
        <w:rPr>
          <w:color w:val="231F20"/>
          <w:spacing w:val="-18"/>
        </w:rPr>
        <w:t>the</w:t>
      </w:r>
      <w:r>
        <w:rPr>
          <w:color w:val="231F20"/>
          <w:spacing w:val="5"/>
        </w:rPr>
        <w:t xml:space="preserve"> </w:t>
      </w:r>
      <w:r>
        <w:rPr>
          <w:color w:val="231F20"/>
          <w:spacing w:val="-18"/>
        </w:rPr>
        <w:t>associatedfactors，interventions</w:t>
      </w:r>
      <w:r>
        <w:rPr>
          <w:color w:val="231F20"/>
          <w:spacing w:val="6"/>
        </w:rPr>
        <w:t xml:space="preserve"> </w:t>
      </w:r>
      <w:r>
        <w:rPr>
          <w:color w:val="231F20"/>
          <w:spacing w:val="-18"/>
        </w:rPr>
        <w:t>and</w:t>
      </w:r>
      <w:r>
        <w:rPr>
          <w:color w:val="231F20"/>
        </w:rPr>
        <w:t xml:space="preserve"> </w:t>
      </w:r>
      <w:r>
        <w:rPr>
          <w:color w:val="231F20"/>
          <w:spacing w:val="-19"/>
        </w:rPr>
        <w:t>nursing</w:t>
      </w:r>
      <w:r>
        <w:rPr>
          <w:color w:val="231F20"/>
          <w:spacing w:val="6"/>
        </w:rPr>
        <w:t xml:space="preserve"> </w:t>
      </w:r>
      <w:r>
        <w:rPr>
          <w:color w:val="231F20"/>
          <w:spacing w:val="-19"/>
        </w:rPr>
        <w:t>regarding</w:t>
      </w:r>
      <w:r>
        <w:rPr>
          <w:color w:val="231F20"/>
          <w:spacing w:val="7"/>
        </w:rPr>
        <w:t xml:space="preserve"> </w:t>
      </w:r>
      <w:r>
        <w:rPr>
          <w:color w:val="231F20"/>
          <w:spacing w:val="-19"/>
        </w:rPr>
        <w:t>rehabilitation</w:t>
      </w:r>
      <w:r>
        <w:rPr>
          <w:color w:val="231F20"/>
          <w:spacing w:val="8"/>
        </w:rPr>
        <w:t xml:space="preserve"> </w:t>
      </w:r>
      <w:r>
        <w:rPr>
          <w:color w:val="231F20"/>
          <w:spacing w:val="-19"/>
        </w:rPr>
        <w:t>outcomesof pDoC.</w:t>
      </w:r>
      <w:r>
        <w:rPr>
          <w:color w:val="231F20"/>
          <w:spacing w:val="4"/>
        </w:rPr>
        <w:t xml:space="preserve"> </w:t>
      </w:r>
      <w:r>
        <w:rPr>
          <w:color w:val="231F20"/>
          <w:spacing w:val="-19"/>
        </w:rPr>
        <w:t>Then，we</w:t>
      </w:r>
      <w:r>
        <w:rPr>
          <w:color w:val="231F20"/>
          <w:spacing w:val="6"/>
        </w:rPr>
        <w:t xml:space="preserve"> </w:t>
      </w:r>
      <w:r>
        <w:rPr>
          <w:color w:val="231F20"/>
          <w:spacing w:val="-19"/>
        </w:rPr>
        <w:t>put</w:t>
      </w:r>
      <w:r>
        <w:rPr>
          <w:color w:val="231F20"/>
          <w:spacing w:val="4"/>
        </w:rPr>
        <w:t xml:space="preserve"> </w:t>
      </w:r>
      <w:r>
        <w:rPr>
          <w:color w:val="231F20"/>
          <w:spacing w:val="-19"/>
        </w:rPr>
        <w:t>forwardthe</w:t>
      </w:r>
      <w:r>
        <w:rPr>
          <w:color w:val="231F20"/>
          <w:spacing w:val="3"/>
        </w:rPr>
        <w:t xml:space="preserve"> </w:t>
      </w:r>
      <w:r>
        <w:rPr>
          <w:color w:val="231F20"/>
          <w:spacing w:val="-19"/>
        </w:rPr>
        <w:t>following</w:t>
      </w:r>
      <w:r>
        <w:rPr>
          <w:color w:val="231F20"/>
          <w:spacing w:val="6"/>
        </w:rPr>
        <w:t xml:space="preserve"> </w:t>
      </w:r>
      <w:r>
        <w:rPr>
          <w:color w:val="231F20"/>
          <w:spacing w:val="-19"/>
        </w:rPr>
        <w:t>recommendationsrele</w:t>
      </w:r>
      <w:r>
        <w:rPr>
          <w:color w:val="231F20"/>
          <w:spacing w:val="-20"/>
        </w:rPr>
        <w:t>vantto</w:t>
      </w:r>
      <w:r>
        <w:rPr>
          <w:color w:val="231F20"/>
          <w:spacing w:val="5"/>
        </w:rPr>
        <w:t xml:space="preserve"> </w:t>
      </w:r>
      <w:r>
        <w:rPr>
          <w:color w:val="231F20"/>
          <w:spacing w:val="-20"/>
        </w:rPr>
        <w:t>future</w:t>
      </w:r>
      <w:r>
        <w:rPr>
          <w:color w:val="231F20"/>
          <w:spacing w:val="6"/>
        </w:rPr>
        <w:t xml:space="preserve"> </w:t>
      </w:r>
      <w:r>
        <w:rPr>
          <w:color w:val="231F20"/>
          <w:spacing w:val="-20"/>
        </w:rPr>
        <w:t>research</w:t>
      </w:r>
      <w:r>
        <w:rPr>
          <w:color w:val="231F20"/>
        </w:rPr>
        <w:t xml:space="preserve"> </w:t>
      </w:r>
      <w:r>
        <w:rPr>
          <w:color w:val="231F20"/>
          <w:spacing w:val="-17"/>
        </w:rPr>
        <w:t>and</w:t>
      </w:r>
      <w:r>
        <w:rPr>
          <w:color w:val="231F20"/>
          <w:spacing w:val="5"/>
        </w:rPr>
        <w:t xml:space="preserve"> </w:t>
      </w:r>
      <w:r>
        <w:rPr>
          <w:color w:val="231F20"/>
          <w:spacing w:val="-17"/>
        </w:rPr>
        <w:t>practice</w:t>
      </w:r>
      <w:r>
        <w:rPr>
          <w:color w:val="231F20"/>
          <w:spacing w:val="7"/>
        </w:rPr>
        <w:t xml:space="preserve"> </w:t>
      </w:r>
      <w:r>
        <w:rPr>
          <w:color w:val="231F20"/>
          <w:spacing w:val="-17"/>
        </w:rPr>
        <w:t>in</w:t>
      </w:r>
      <w:r>
        <w:rPr>
          <w:color w:val="231F20"/>
          <w:spacing w:val="8"/>
        </w:rPr>
        <w:t xml:space="preserve"> </w:t>
      </w:r>
      <w:r>
        <w:rPr>
          <w:color w:val="231F20"/>
          <w:spacing w:val="-17"/>
        </w:rPr>
        <w:t>China</w:t>
      </w:r>
      <w:r>
        <w:rPr>
          <w:color w:val="231F20"/>
          <w:spacing w:val="-16"/>
        </w:rPr>
        <w:t>：（</w:t>
      </w:r>
      <w:r>
        <w:rPr>
          <w:color w:val="231F20"/>
          <w:spacing w:val="-17"/>
        </w:rPr>
        <w:t>1）</w:t>
      </w:r>
      <w:r>
        <w:rPr>
          <w:color w:val="231F20"/>
          <w:spacing w:val="-29"/>
        </w:rPr>
        <w:t xml:space="preserve"> </w:t>
      </w:r>
      <w:r>
        <w:rPr>
          <w:color w:val="231F20"/>
          <w:spacing w:val="-17"/>
        </w:rPr>
        <w:t>improving</w:t>
      </w:r>
      <w:r>
        <w:rPr>
          <w:color w:val="231F20"/>
          <w:spacing w:val="4"/>
        </w:rPr>
        <w:t xml:space="preserve"> </w:t>
      </w:r>
      <w:r>
        <w:rPr>
          <w:color w:val="231F20"/>
          <w:spacing w:val="-17"/>
        </w:rPr>
        <w:t>the</w:t>
      </w:r>
      <w:r>
        <w:rPr>
          <w:color w:val="231F20"/>
          <w:spacing w:val="6"/>
        </w:rPr>
        <w:t xml:space="preserve"> </w:t>
      </w:r>
      <w:r>
        <w:rPr>
          <w:color w:val="231F20"/>
          <w:spacing w:val="-17"/>
        </w:rPr>
        <w:t>epidemiolog</w:t>
      </w:r>
      <w:r>
        <w:rPr>
          <w:color w:val="231F20"/>
          <w:spacing w:val="-18"/>
        </w:rPr>
        <w:t>ical</w:t>
      </w:r>
      <w:r>
        <w:rPr>
          <w:color w:val="231F20"/>
          <w:spacing w:val="7"/>
        </w:rPr>
        <w:t xml:space="preserve"> </w:t>
      </w:r>
      <w:r>
        <w:rPr>
          <w:color w:val="231F20"/>
          <w:spacing w:val="-18"/>
        </w:rPr>
        <w:t>data</w:t>
      </w:r>
      <w:r>
        <w:rPr>
          <w:color w:val="231F20"/>
          <w:spacing w:val="4"/>
        </w:rPr>
        <w:t xml:space="preserve"> </w:t>
      </w:r>
      <w:r>
        <w:rPr>
          <w:color w:val="231F20"/>
          <w:spacing w:val="-18"/>
        </w:rPr>
        <w:t>related</w:t>
      </w:r>
      <w:r>
        <w:rPr>
          <w:color w:val="231F20"/>
          <w:spacing w:val="3"/>
        </w:rPr>
        <w:t xml:space="preserve"> </w:t>
      </w:r>
      <w:r>
        <w:rPr>
          <w:color w:val="231F20"/>
          <w:spacing w:val="-18"/>
        </w:rPr>
        <w:t>to</w:t>
      </w:r>
      <w:r>
        <w:rPr>
          <w:color w:val="231F20"/>
          <w:spacing w:val="5"/>
        </w:rPr>
        <w:t xml:space="preserve"> </w:t>
      </w:r>
      <w:r>
        <w:rPr>
          <w:color w:val="231F20"/>
          <w:spacing w:val="-18"/>
        </w:rPr>
        <w:t>pDoCto</w:t>
      </w:r>
      <w:r>
        <w:rPr>
          <w:color w:val="231F20"/>
          <w:spacing w:val="4"/>
        </w:rPr>
        <w:t xml:space="preserve"> </w:t>
      </w:r>
      <w:r>
        <w:rPr>
          <w:color w:val="231F20"/>
          <w:spacing w:val="-18"/>
        </w:rPr>
        <w:t>provide</w:t>
      </w:r>
      <w:r>
        <w:rPr>
          <w:color w:val="231F20"/>
          <w:spacing w:val="6"/>
        </w:rPr>
        <w:t xml:space="preserve"> </w:t>
      </w:r>
      <w:r>
        <w:rPr>
          <w:color w:val="231F20"/>
          <w:spacing w:val="-18"/>
        </w:rPr>
        <w:t>data</w:t>
      </w:r>
      <w:r>
        <w:rPr>
          <w:color w:val="231F20"/>
          <w:spacing w:val="2"/>
        </w:rPr>
        <w:t xml:space="preserve"> </w:t>
      </w:r>
      <w:r>
        <w:rPr>
          <w:color w:val="231F20"/>
          <w:spacing w:val="-18"/>
        </w:rPr>
        <w:t>for</w:t>
      </w:r>
      <w:r>
        <w:rPr>
          <w:color w:val="231F20"/>
          <w:spacing w:val="2"/>
        </w:rPr>
        <w:t xml:space="preserve"> </w:t>
      </w:r>
      <w:r>
        <w:rPr>
          <w:color w:val="231F20"/>
          <w:spacing w:val="-18"/>
        </w:rPr>
        <w:t>relevant</w:t>
      </w:r>
      <w:r>
        <w:rPr>
          <w:color w:val="231F20"/>
          <w:spacing w:val="7"/>
        </w:rPr>
        <w:t xml:space="preserve"> </w:t>
      </w:r>
      <w:r>
        <w:rPr>
          <w:color w:val="231F20"/>
          <w:spacing w:val="-18"/>
        </w:rPr>
        <w:t>decision-making；</w:t>
      </w:r>
    </w:p>
    <w:p>
      <w:pPr>
        <w:pStyle w:val="BodyText"/>
        <w:ind w:left="11" w:right="791" w:hanging="11"/>
        <w:spacing w:before="10" w:line="216" w:lineRule="auto"/>
        <w:jc w:val="both"/>
        <w:rPr/>
      </w:pPr>
      <w:r>
        <w:rPr>
          <w:color w:val="231F20"/>
          <w:spacing w:val="-14"/>
        </w:rPr>
        <w:t>（2）</w:t>
      </w:r>
      <w:r>
        <w:rPr>
          <w:color w:val="231F20"/>
          <w:spacing w:val="26"/>
          <w:w w:val="101"/>
        </w:rPr>
        <w:t xml:space="preserve"> </w:t>
      </w:r>
      <w:r>
        <w:rPr>
          <w:color w:val="231F20"/>
          <w:spacing w:val="-14"/>
        </w:rPr>
        <w:t>studying</w:t>
      </w:r>
      <w:r>
        <w:rPr>
          <w:color w:val="231F20"/>
          <w:spacing w:val="17"/>
          <w:w w:val="101"/>
        </w:rPr>
        <w:t xml:space="preserve"> </w:t>
      </w:r>
      <w:r>
        <w:rPr>
          <w:color w:val="231F20"/>
          <w:spacing w:val="-14"/>
        </w:rPr>
        <w:t>and</w:t>
      </w:r>
      <w:r>
        <w:rPr>
          <w:color w:val="231F20"/>
          <w:spacing w:val="17"/>
        </w:rPr>
        <w:t xml:space="preserve"> </w:t>
      </w:r>
      <w:r>
        <w:rPr>
          <w:color w:val="231F20"/>
          <w:spacing w:val="-14"/>
        </w:rPr>
        <w:t>applying</w:t>
      </w:r>
      <w:r>
        <w:rPr>
          <w:color w:val="231F20"/>
          <w:spacing w:val="17"/>
        </w:rPr>
        <w:t xml:space="preserve"> </w:t>
      </w:r>
      <w:r>
        <w:rPr>
          <w:color w:val="231F20"/>
          <w:spacing w:val="-14"/>
        </w:rPr>
        <w:t>new</w:t>
      </w:r>
      <w:r>
        <w:rPr>
          <w:color w:val="231F20"/>
          <w:spacing w:val="15"/>
          <w:w w:val="101"/>
        </w:rPr>
        <w:t xml:space="preserve"> </w:t>
      </w:r>
      <w:r>
        <w:rPr>
          <w:color w:val="231F20"/>
          <w:spacing w:val="-14"/>
        </w:rPr>
        <w:t>technologies</w:t>
      </w:r>
      <w:r>
        <w:rPr>
          <w:color w:val="231F20"/>
          <w:spacing w:val="15"/>
        </w:rPr>
        <w:t xml:space="preserve"> </w:t>
      </w:r>
      <w:r>
        <w:rPr>
          <w:color w:val="231F20"/>
          <w:spacing w:val="-14"/>
        </w:rPr>
        <w:t>to</w:t>
      </w:r>
      <w:r>
        <w:rPr>
          <w:color w:val="231F20"/>
          <w:spacing w:val="18"/>
        </w:rPr>
        <w:t xml:space="preserve"> </w:t>
      </w:r>
      <w:r>
        <w:rPr>
          <w:color w:val="231F20"/>
          <w:spacing w:val="-14"/>
        </w:rPr>
        <w:t>interventions</w:t>
      </w:r>
      <w:r>
        <w:rPr>
          <w:color w:val="231F20"/>
          <w:spacing w:val="12"/>
        </w:rPr>
        <w:t xml:space="preserve"> </w:t>
      </w:r>
      <w:r>
        <w:rPr>
          <w:color w:val="231F20"/>
          <w:spacing w:val="-14"/>
        </w:rPr>
        <w:t>for</w:t>
      </w:r>
      <w:r>
        <w:rPr>
          <w:color w:val="231F20"/>
          <w:spacing w:val="15"/>
        </w:rPr>
        <w:t xml:space="preserve"> </w:t>
      </w:r>
      <w:r>
        <w:rPr>
          <w:color w:val="231F20"/>
          <w:spacing w:val="-14"/>
        </w:rPr>
        <w:t>pDoC</w:t>
      </w:r>
      <w:r>
        <w:rPr>
          <w:color w:val="231F20"/>
          <w:spacing w:val="16"/>
        </w:rPr>
        <w:t xml:space="preserve"> </w:t>
      </w:r>
      <w:r>
        <w:rPr>
          <w:color w:val="231F20"/>
          <w:spacing w:val="-14"/>
        </w:rPr>
        <w:t>rehabilit</w:t>
      </w:r>
      <w:r>
        <w:rPr>
          <w:color w:val="231F20"/>
          <w:spacing w:val="-15"/>
        </w:rPr>
        <w:t>ation，and</w:t>
      </w:r>
      <w:r>
        <w:rPr>
          <w:color w:val="231F20"/>
          <w:spacing w:val="18"/>
        </w:rPr>
        <w:t xml:space="preserve"> </w:t>
      </w:r>
      <w:r>
        <w:rPr>
          <w:color w:val="231F20"/>
          <w:spacing w:val="-15"/>
        </w:rPr>
        <w:t>integrating</w:t>
      </w:r>
      <w:r>
        <w:rPr>
          <w:color w:val="231F20"/>
          <w:spacing w:val="18"/>
        </w:rPr>
        <w:t xml:space="preserve"> </w:t>
      </w:r>
      <w:r>
        <w:rPr>
          <w:color w:val="231F20"/>
          <w:spacing w:val="-15"/>
        </w:rPr>
        <w:t>clinical</w:t>
      </w:r>
      <w:r>
        <w:rPr>
          <w:color w:val="231F20"/>
          <w:spacing w:val="16"/>
        </w:rPr>
        <w:t xml:space="preserve"> </w:t>
      </w:r>
      <w:r>
        <w:rPr>
          <w:color w:val="231F20"/>
          <w:spacing w:val="-15"/>
        </w:rPr>
        <w:t>practice，</w:t>
      </w:r>
      <w:r>
        <w:rPr>
          <w:color w:val="231F20"/>
        </w:rPr>
        <w:t xml:space="preserve"> </w:t>
      </w:r>
      <w:r>
        <w:rPr>
          <w:color w:val="231F20"/>
          <w:spacing w:val="-18"/>
        </w:rPr>
        <w:t>rehabilitation</w:t>
      </w:r>
      <w:r>
        <w:rPr>
          <w:color w:val="231F20"/>
          <w:spacing w:val="6"/>
        </w:rPr>
        <w:t xml:space="preserve"> </w:t>
      </w:r>
      <w:r>
        <w:rPr>
          <w:color w:val="231F20"/>
          <w:spacing w:val="-18"/>
        </w:rPr>
        <w:t>prediction</w:t>
      </w:r>
      <w:r>
        <w:rPr>
          <w:color w:val="231F20"/>
          <w:spacing w:val="6"/>
        </w:rPr>
        <w:t xml:space="preserve"> </w:t>
      </w:r>
      <w:r>
        <w:rPr>
          <w:color w:val="231F20"/>
          <w:spacing w:val="-18"/>
        </w:rPr>
        <w:t>and</w:t>
      </w:r>
      <w:r>
        <w:rPr>
          <w:color w:val="231F20"/>
          <w:spacing w:val="4"/>
        </w:rPr>
        <w:t xml:space="preserve"> </w:t>
      </w:r>
      <w:r>
        <w:rPr>
          <w:color w:val="231F20"/>
          <w:spacing w:val="-18"/>
        </w:rPr>
        <w:t>prognostic</w:t>
      </w:r>
      <w:r>
        <w:rPr>
          <w:color w:val="231F20"/>
          <w:spacing w:val="6"/>
        </w:rPr>
        <w:t xml:space="preserve"> </w:t>
      </w:r>
      <w:r>
        <w:rPr>
          <w:color w:val="231F20"/>
          <w:spacing w:val="-18"/>
        </w:rPr>
        <w:t>management</w:t>
      </w:r>
      <w:r>
        <w:rPr>
          <w:color w:val="231F20"/>
          <w:spacing w:val="-28"/>
        </w:rPr>
        <w:t>；（</w:t>
      </w:r>
      <w:r>
        <w:rPr>
          <w:color w:val="231F20"/>
          <w:spacing w:val="-18"/>
        </w:rPr>
        <w:t>3）</w:t>
      </w:r>
      <w:r>
        <w:rPr>
          <w:color w:val="231F20"/>
          <w:spacing w:val="-33"/>
        </w:rPr>
        <w:t xml:space="preserve"> </w:t>
      </w:r>
      <w:r>
        <w:rPr>
          <w:color w:val="231F20"/>
          <w:spacing w:val="-18"/>
        </w:rPr>
        <w:t>further</w:t>
      </w:r>
      <w:r>
        <w:rPr>
          <w:color w:val="231F20"/>
          <w:spacing w:val="6"/>
        </w:rPr>
        <w:t xml:space="preserve"> </w:t>
      </w:r>
      <w:r>
        <w:rPr>
          <w:color w:val="231F20"/>
          <w:spacing w:val="-18"/>
        </w:rPr>
        <w:t>identifying</w:t>
      </w:r>
      <w:r>
        <w:rPr>
          <w:color w:val="231F20"/>
          <w:spacing w:val="6"/>
        </w:rPr>
        <w:t xml:space="preserve"> </w:t>
      </w:r>
      <w:r>
        <w:rPr>
          <w:color w:val="231F20"/>
          <w:spacing w:val="-18"/>
        </w:rPr>
        <w:t>key</w:t>
      </w:r>
      <w:r>
        <w:rPr>
          <w:color w:val="231F20"/>
          <w:spacing w:val="7"/>
        </w:rPr>
        <w:t xml:space="preserve"> </w:t>
      </w:r>
      <w:r>
        <w:rPr>
          <w:color w:val="231F20"/>
          <w:spacing w:val="-18"/>
        </w:rPr>
        <w:t>elements</w:t>
      </w:r>
      <w:r>
        <w:rPr>
          <w:color w:val="231F20"/>
          <w:spacing w:val="6"/>
        </w:rPr>
        <w:t xml:space="preserve"> </w:t>
      </w:r>
      <w:r>
        <w:rPr>
          <w:color w:val="231F20"/>
          <w:spacing w:val="-18"/>
        </w:rPr>
        <w:t>and</w:t>
      </w:r>
      <w:r>
        <w:rPr>
          <w:color w:val="231F20"/>
          <w:spacing w:val="3"/>
        </w:rPr>
        <w:t xml:space="preserve"> </w:t>
      </w:r>
      <w:r>
        <w:rPr>
          <w:color w:val="231F20"/>
          <w:spacing w:val="-18"/>
        </w:rPr>
        <w:t>trajectory</w:t>
      </w:r>
      <w:r>
        <w:rPr>
          <w:color w:val="231F20"/>
          <w:spacing w:val="2"/>
        </w:rPr>
        <w:t xml:space="preserve"> </w:t>
      </w:r>
      <w:r>
        <w:rPr>
          <w:color w:val="231F20"/>
          <w:spacing w:val="-18"/>
        </w:rPr>
        <w:t>for</w:t>
      </w:r>
      <w:r>
        <w:rPr>
          <w:color w:val="231F20"/>
          <w:spacing w:val="3"/>
        </w:rPr>
        <w:t xml:space="preserve"> </w:t>
      </w:r>
      <w:r>
        <w:rPr>
          <w:color w:val="231F20"/>
          <w:spacing w:val="-18"/>
        </w:rPr>
        <w:t>pDoC</w:t>
      </w:r>
      <w:r>
        <w:rPr>
          <w:color w:val="231F20"/>
          <w:spacing w:val="5"/>
        </w:rPr>
        <w:t xml:space="preserve"> </w:t>
      </w:r>
      <w:r>
        <w:rPr>
          <w:color w:val="231F20"/>
          <w:spacing w:val="-18"/>
        </w:rPr>
        <w:t>recovery</w:t>
      </w:r>
      <w:r>
        <w:rPr>
          <w:color w:val="231F20"/>
          <w:spacing w:val="4"/>
        </w:rPr>
        <w:t xml:space="preserve"> </w:t>
      </w:r>
      <w:r>
        <w:rPr>
          <w:color w:val="231F20"/>
          <w:spacing w:val="-18"/>
        </w:rPr>
        <w:t>to</w:t>
      </w:r>
      <w:r>
        <w:rPr>
          <w:color w:val="231F20"/>
        </w:rPr>
        <w:t xml:space="preserve"> </w:t>
      </w:r>
      <w:r>
        <w:rPr>
          <w:color w:val="231F20"/>
          <w:spacing w:val="-17"/>
        </w:rPr>
        <w:t>reduce the uncertainty </w:t>
      </w:r>
      <w:r>
        <w:rPr>
          <w:color w:val="231F20"/>
          <w:spacing w:val="-18"/>
        </w:rPr>
        <w:t>of prognostic outcomes due to excessive</w:t>
      </w:r>
      <w:r>
        <w:rPr>
          <w:color w:val="231F20"/>
          <w:spacing w:val="-3"/>
        </w:rPr>
        <w:t xml:space="preserve"> </w:t>
      </w:r>
      <w:r>
        <w:rPr>
          <w:color w:val="231F20"/>
          <w:spacing w:val="-18"/>
        </w:rPr>
        <w:t>disease</w:t>
      </w:r>
      <w:r>
        <w:rPr>
          <w:color w:val="231F20"/>
          <w:spacing w:val="-3"/>
        </w:rPr>
        <w:t xml:space="preserve"> </w:t>
      </w:r>
      <w:r>
        <w:rPr>
          <w:color w:val="231F20"/>
          <w:spacing w:val="-18"/>
        </w:rPr>
        <w:t>duration</w:t>
      </w:r>
      <w:r>
        <w:rPr>
          <w:color w:val="231F20"/>
          <w:spacing w:val="-5"/>
        </w:rPr>
        <w:t>；（</w:t>
      </w:r>
      <w:r>
        <w:rPr>
          <w:color w:val="231F20"/>
          <w:spacing w:val="-18"/>
        </w:rPr>
        <w:t>4）</w:t>
      </w:r>
      <w:r>
        <w:rPr>
          <w:color w:val="231F20"/>
          <w:spacing w:val="-24"/>
        </w:rPr>
        <w:t xml:space="preserve"> </w:t>
      </w:r>
      <w:r>
        <w:rPr>
          <w:color w:val="231F20"/>
          <w:spacing w:val="-18"/>
        </w:rPr>
        <w:t>establish</w:t>
      </w:r>
      <w:r>
        <w:rPr>
          <w:color w:val="231F20"/>
          <w:spacing w:val="-5"/>
        </w:rPr>
        <w:t xml:space="preserve"> </w:t>
      </w:r>
      <w:r>
        <w:rPr>
          <w:color w:val="231F20"/>
          <w:spacing w:val="-18"/>
        </w:rPr>
        <w:t>a</w:t>
      </w:r>
      <w:r>
        <w:rPr>
          <w:color w:val="231F20"/>
          <w:spacing w:val="-3"/>
        </w:rPr>
        <w:t xml:space="preserve"> </w:t>
      </w:r>
      <w:r>
        <w:rPr>
          <w:color w:val="231F20"/>
          <w:spacing w:val="-18"/>
        </w:rPr>
        <w:t>continuity</w:t>
      </w:r>
      <w:r>
        <w:rPr>
          <w:color w:val="231F20"/>
          <w:spacing w:val="-4"/>
        </w:rPr>
        <w:t xml:space="preserve"> </w:t>
      </w:r>
      <w:r>
        <w:rPr>
          <w:color w:val="231F20"/>
          <w:spacing w:val="-18"/>
        </w:rPr>
        <w:t>of care system</w:t>
      </w:r>
      <w:r>
        <w:rPr>
          <w:color w:val="231F20"/>
          <w:spacing w:val="-5"/>
        </w:rPr>
        <w:t xml:space="preserve"> </w:t>
      </w:r>
      <w:r>
        <w:rPr>
          <w:color w:val="231F20"/>
          <w:spacing w:val="-18"/>
        </w:rPr>
        <w:t>based</w:t>
      </w:r>
      <w:r>
        <w:rPr>
          <w:color w:val="231F20"/>
        </w:rPr>
        <w:t xml:space="preserve"> </w:t>
      </w:r>
      <w:r>
        <w:rPr>
          <w:color w:val="231F20"/>
          <w:spacing w:val="-18"/>
        </w:rPr>
        <w:t>on</w:t>
      </w:r>
      <w:r>
        <w:rPr>
          <w:color w:val="231F20"/>
          <w:spacing w:val="9"/>
        </w:rPr>
        <w:t xml:space="preserve"> </w:t>
      </w:r>
      <w:r>
        <w:rPr>
          <w:color w:val="231F20"/>
          <w:spacing w:val="-18"/>
        </w:rPr>
        <w:t>the</w:t>
      </w:r>
      <w:r>
        <w:rPr>
          <w:color w:val="231F20"/>
          <w:spacing w:val="10"/>
        </w:rPr>
        <w:t xml:space="preserve"> </w:t>
      </w:r>
      <w:r>
        <w:rPr>
          <w:color w:val="231F20"/>
          <w:spacing w:val="-18"/>
        </w:rPr>
        <w:t>pDoC</w:t>
      </w:r>
      <w:r>
        <w:rPr>
          <w:color w:val="231F20"/>
          <w:spacing w:val="10"/>
        </w:rPr>
        <w:t xml:space="preserve"> </w:t>
      </w:r>
      <w:r>
        <w:rPr>
          <w:color w:val="231F20"/>
          <w:spacing w:val="-18"/>
        </w:rPr>
        <w:t>rehabilitation</w:t>
      </w:r>
      <w:r>
        <w:rPr>
          <w:color w:val="231F20"/>
          <w:spacing w:val="9"/>
        </w:rPr>
        <w:t xml:space="preserve"> </w:t>
      </w:r>
      <w:r>
        <w:rPr>
          <w:color w:val="231F20"/>
          <w:spacing w:val="-18"/>
        </w:rPr>
        <w:t>trajectory</w:t>
      </w:r>
      <w:r>
        <w:rPr>
          <w:color w:val="231F20"/>
          <w:spacing w:val="8"/>
        </w:rPr>
        <w:t xml:space="preserve"> </w:t>
      </w:r>
      <w:r>
        <w:rPr>
          <w:color w:val="231F20"/>
          <w:spacing w:val="-18"/>
        </w:rPr>
        <w:t>from</w:t>
      </w:r>
      <w:r>
        <w:rPr>
          <w:color w:val="231F20"/>
          <w:spacing w:val="11"/>
        </w:rPr>
        <w:t xml:space="preserve"> </w:t>
      </w:r>
      <w:r>
        <w:rPr>
          <w:color w:val="231F20"/>
          <w:spacing w:val="-18"/>
        </w:rPr>
        <w:t>acute</w:t>
      </w:r>
      <w:r>
        <w:rPr>
          <w:color w:val="231F20"/>
          <w:spacing w:val="10"/>
        </w:rPr>
        <w:t xml:space="preserve"> </w:t>
      </w:r>
      <w:r>
        <w:rPr>
          <w:color w:val="231F20"/>
          <w:spacing w:val="-18"/>
        </w:rPr>
        <w:t>transition，sub-acute</w:t>
      </w:r>
      <w:r>
        <w:rPr>
          <w:color w:val="231F20"/>
          <w:spacing w:val="9"/>
        </w:rPr>
        <w:t xml:space="preserve"> </w:t>
      </w:r>
      <w:r>
        <w:rPr>
          <w:color w:val="231F20"/>
          <w:spacing w:val="-18"/>
        </w:rPr>
        <w:t>to</w:t>
      </w:r>
      <w:r>
        <w:rPr>
          <w:color w:val="231F20"/>
          <w:spacing w:val="12"/>
        </w:rPr>
        <w:t xml:space="preserve"> </w:t>
      </w:r>
      <w:r>
        <w:rPr>
          <w:color w:val="231F20"/>
          <w:spacing w:val="-18"/>
        </w:rPr>
        <w:t>chronic</w:t>
      </w:r>
      <w:r>
        <w:rPr>
          <w:color w:val="231F20"/>
          <w:spacing w:val="11"/>
        </w:rPr>
        <w:t xml:space="preserve"> </w:t>
      </w:r>
      <w:r>
        <w:rPr>
          <w:color w:val="231F20"/>
          <w:spacing w:val="-18"/>
        </w:rPr>
        <w:t>period</w:t>
      </w:r>
      <w:r>
        <w:rPr>
          <w:color w:val="231F20"/>
          <w:spacing w:val="9"/>
        </w:rPr>
        <w:t xml:space="preserve"> </w:t>
      </w:r>
      <w:r>
        <w:rPr>
          <w:color w:val="231F20"/>
          <w:spacing w:val="-18"/>
        </w:rPr>
        <w:t>to</w:t>
      </w:r>
      <w:r>
        <w:rPr>
          <w:color w:val="231F20"/>
          <w:spacing w:val="12"/>
        </w:rPr>
        <w:t xml:space="preserve"> </w:t>
      </w:r>
      <w:r>
        <w:rPr>
          <w:color w:val="231F20"/>
          <w:spacing w:val="-18"/>
        </w:rPr>
        <w:t>improve</w:t>
      </w:r>
      <w:r>
        <w:rPr>
          <w:color w:val="231F20"/>
          <w:spacing w:val="10"/>
        </w:rPr>
        <w:t xml:space="preserve"> </w:t>
      </w:r>
      <w:r>
        <w:rPr>
          <w:color w:val="231F20"/>
          <w:spacing w:val="-18"/>
        </w:rPr>
        <w:t>the</w:t>
      </w:r>
      <w:r>
        <w:rPr>
          <w:color w:val="231F20"/>
          <w:spacing w:val="12"/>
        </w:rPr>
        <w:t xml:space="preserve"> </w:t>
      </w:r>
      <w:r>
        <w:rPr>
          <w:color w:val="231F20"/>
          <w:spacing w:val="-18"/>
        </w:rPr>
        <w:t>quality</w:t>
      </w:r>
      <w:r>
        <w:rPr>
          <w:color w:val="231F20"/>
          <w:spacing w:val="12"/>
        </w:rPr>
        <w:t xml:space="preserve"> </w:t>
      </w:r>
      <w:r>
        <w:rPr>
          <w:color w:val="231F20"/>
          <w:spacing w:val="-18"/>
        </w:rPr>
        <w:t>of</w:t>
      </w:r>
      <w:r>
        <w:rPr>
          <w:color w:val="231F20"/>
        </w:rPr>
        <w:t xml:space="preserve"> </w:t>
      </w:r>
      <w:r>
        <w:rPr>
          <w:color w:val="231F20"/>
          <w:spacing w:val="-18"/>
        </w:rPr>
        <w:t>and</w:t>
      </w:r>
      <w:r>
        <w:rPr>
          <w:color w:val="231F20"/>
          <w:spacing w:val="12"/>
        </w:rPr>
        <w:t xml:space="preserve"> </w:t>
      </w:r>
      <w:r>
        <w:rPr>
          <w:color w:val="231F20"/>
          <w:spacing w:val="-18"/>
        </w:rPr>
        <w:t>access</w:t>
      </w:r>
      <w:r>
        <w:rPr>
          <w:color w:val="231F20"/>
          <w:spacing w:val="9"/>
        </w:rPr>
        <w:t xml:space="preserve"> </w:t>
      </w:r>
      <w:r>
        <w:rPr>
          <w:color w:val="231F20"/>
          <w:spacing w:val="-18"/>
        </w:rPr>
        <w:t>to</w:t>
      </w:r>
      <w:r>
        <w:rPr>
          <w:color w:val="231F20"/>
        </w:rPr>
        <w:t xml:space="preserve"> </w:t>
      </w:r>
      <w:r>
        <w:rPr>
          <w:color w:val="231F20"/>
          <w:spacing w:val="-17"/>
        </w:rPr>
        <w:t>care and achieve continuous improvement</w:t>
      </w:r>
      <w:r>
        <w:rPr>
          <w:color w:val="231F20"/>
        </w:rPr>
        <w:t xml:space="preserve"> </w:t>
      </w:r>
      <w:r>
        <w:rPr>
          <w:color w:val="231F20"/>
          <w:spacing w:val="-17"/>
        </w:rPr>
        <w:t>in</w:t>
      </w:r>
      <w:r>
        <w:rPr>
          <w:color w:val="231F20"/>
          <w:spacing w:val="-3"/>
        </w:rPr>
        <w:t xml:space="preserve"> </w:t>
      </w:r>
      <w:r>
        <w:rPr>
          <w:color w:val="231F20"/>
          <w:spacing w:val="-17"/>
        </w:rPr>
        <w:t>the</w:t>
      </w:r>
      <w:r>
        <w:rPr>
          <w:color w:val="231F20"/>
        </w:rPr>
        <w:t xml:space="preserve"> </w:t>
      </w:r>
      <w:r>
        <w:rPr>
          <w:color w:val="231F20"/>
          <w:spacing w:val="-17"/>
        </w:rPr>
        <w:t>quality</w:t>
      </w:r>
      <w:r>
        <w:rPr>
          <w:color w:val="231F20"/>
          <w:spacing w:val="-1"/>
        </w:rPr>
        <w:t xml:space="preserve"> </w:t>
      </w:r>
      <w:r>
        <w:rPr>
          <w:color w:val="231F20"/>
          <w:spacing w:val="-17"/>
        </w:rPr>
        <w:t>of care</w:t>
      </w:r>
      <w:r>
        <w:rPr>
          <w:color w:val="231F20"/>
          <w:spacing w:val="-13"/>
        </w:rPr>
        <w:t>；（</w:t>
      </w:r>
      <w:r>
        <w:rPr>
          <w:color w:val="231F20"/>
          <w:spacing w:val="-17"/>
        </w:rPr>
        <w:t>5）systematically</w:t>
      </w:r>
      <w:r>
        <w:rPr>
          <w:color w:val="231F20"/>
          <w:spacing w:val="-1"/>
        </w:rPr>
        <w:t xml:space="preserve"> </w:t>
      </w:r>
      <w:r>
        <w:rPr>
          <w:color w:val="231F20"/>
          <w:spacing w:val="-17"/>
        </w:rPr>
        <w:t>reforming</w:t>
      </w:r>
      <w:r>
        <w:rPr>
          <w:color w:val="231F20"/>
          <w:spacing w:val="-3"/>
        </w:rPr>
        <w:t xml:space="preserve"> </w:t>
      </w:r>
      <w:r>
        <w:rPr>
          <w:color w:val="231F20"/>
          <w:spacing w:val="-17"/>
        </w:rPr>
        <w:t>the</w:t>
      </w:r>
      <w:r>
        <w:rPr>
          <w:color w:val="231F20"/>
        </w:rPr>
        <w:t xml:space="preserve"> </w:t>
      </w:r>
      <w:r>
        <w:rPr>
          <w:color w:val="231F20"/>
          <w:spacing w:val="-17"/>
        </w:rPr>
        <w:t>current</w:t>
      </w:r>
      <w:r>
        <w:rPr>
          <w:color w:val="231F20"/>
        </w:rPr>
        <w:t xml:space="preserve"> </w:t>
      </w:r>
      <w:r>
        <w:rPr>
          <w:color w:val="231F20"/>
          <w:spacing w:val="-17"/>
        </w:rPr>
        <w:t>care</w:t>
      </w:r>
      <w:r>
        <w:rPr>
          <w:color w:val="231F20"/>
        </w:rPr>
        <w:t xml:space="preserve"> </w:t>
      </w:r>
      <w:r>
        <w:rPr>
          <w:color w:val="231F20"/>
          <w:spacing w:val="-18"/>
        </w:rPr>
        <w:t>system</w:t>
      </w:r>
      <w:r>
        <w:rPr>
          <w:color w:val="231F20"/>
          <w:spacing w:val="-3"/>
        </w:rPr>
        <w:t xml:space="preserve"> </w:t>
      </w:r>
      <w:r>
        <w:rPr>
          <w:color w:val="231F20"/>
          <w:spacing w:val="-18"/>
        </w:rPr>
        <w:t>to</w:t>
      </w:r>
      <w:r>
        <w:rPr>
          <w:color w:val="231F20"/>
          <w:spacing w:val="-5"/>
        </w:rPr>
        <w:t xml:space="preserve"> </w:t>
      </w:r>
      <w:r>
        <w:rPr>
          <w:color w:val="231F20"/>
          <w:spacing w:val="-18"/>
        </w:rPr>
        <w:t>further</w:t>
      </w:r>
      <w:r>
        <w:rPr>
          <w:color w:val="231F20"/>
        </w:rPr>
        <w:t xml:space="preserve"> </w:t>
      </w:r>
      <w:r>
        <w:rPr>
          <w:color w:val="231F20"/>
          <w:spacing w:val="-17"/>
        </w:rPr>
        <w:t>improve the continuity of care system that contributes</w:t>
      </w:r>
      <w:r>
        <w:rPr>
          <w:color w:val="231F20"/>
          <w:spacing w:val="-5"/>
        </w:rPr>
        <w:t xml:space="preserve"> </w:t>
      </w:r>
      <w:r>
        <w:rPr>
          <w:color w:val="231F20"/>
          <w:spacing w:val="-17"/>
        </w:rPr>
        <w:t>to</w:t>
      </w:r>
      <w:r>
        <w:rPr>
          <w:color w:val="231F20"/>
          <w:spacing w:val="-5"/>
        </w:rPr>
        <w:t xml:space="preserve"> </w:t>
      </w:r>
      <w:r>
        <w:rPr>
          <w:color w:val="231F20"/>
          <w:spacing w:val="-17"/>
        </w:rPr>
        <w:t>rehabilitation，and</w:t>
      </w:r>
      <w:r>
        <w:rPr>
          <w:color w:val="231F20"/>
          <w:spacing w:val="-2"/>
        </w:rPr>
        <w:t xml:space="preserve"> </w:t>
      </w:r>
      <w:r>
        <w:rPr>
          <w:color w:val="231F20"/>
          <w:spacing w:val="-17"/>
        </w:rPr>
        <w:t>stren</w:t>
      </w:r>
      <w:r>
        <w:rPr>
          <w:color w:val="231F20"/>
          <w:spacing w:val="-18"/>
        </w:rPr>
        <w:t>gthening</w:t>
      </w:r>
      <w:r>
        <w:rPr>
          <w:color w:val="231F20"/>
          <w:spacing w:val="-4"/>
        </w:rPr>
        <w:t xml:space="preserve"> </w:t>
      </w:r>
      <w:r>
        <w:rPr>
          <w:color w:val="231F20"/>
          <w:spacing w:val="-18"/>
        </w:rPr>
        <w:t>the</w:t>
      </w:r>
      <w:r>
        <w:rPr>
          <w:color w:val="231F20"/>
          <w:spacing w:val="-5"/>
        </w:rPr>
        <w:t xml:space="preserve"> </w:t>
      </w:r>
      <w:r>
        <w:rPr>
          <w:color w:val="231F20"/>
          <w:spacing w:val="-18"/>
        </w:rPr>
        <w:t>participation</w:t>
      </w:r>
      <w:r>
        <w:rPr>
          <w:color w:val="231F20"/>
          <w:spacing w:val="-3"/>
        </w:rPr>
        <w:t xml:space="preserve"> </w:t>
      </w:r>
      <w:r>
        <w:rPr>
          <w:color w:val="231F20"/>
          <w:spacing w:val="-18"/>
        </w:rPr>
        <w:t>ofthe</w:t>
      </w:r>
      <w:r>
        <w:rPr>
          <w:color w:val="231F20"/>
          <w:spacing w:val="-4"/>
        </w:rPr>
        <w:t xml:space="preserve"> </w:t>
      </w:r>
      <w:r>
        <w:rPr>
          <w:color w:val="231F20"/>
          <w:spacing w:val="-18"/>
        </w:rPr>
        <w:t>patient's</w:t>
      </w:r>
      <w:r>
        <w:rPr>
          <w:color w:val="231F20"/>
          <w:spacing w:val="-7"/>
        </w:rPr>
        <w:t xml:space="preserve"> </w:t>
      </w:r>
      <w:r>
        <w:rPr>
          <w:color w:val="231F20"/>
          <w:spacing w:val="-18"/>
        </w:rPr>
        <w:t>family，</w:t>
      </w:r>
      <w:r>
        <w:rPr>
          <w:color w:val="231F20"/>
        </w:rPr>
        <w:t xml:space="preserve"> </w:t>
      </w:r>
      <w:r>
        <w:rPr>
          <w:color w:val="231F20"/>
          <w:spacing w:val="-18"/>
        </w:rPr>
        <w:t>community，disability</w:t>
      </w:r>
      <w:r>
        <w:rPr>
          <w:color w:val="231F20"/>
          <w:spacing w:val="11"/>
        </w:rPr>
        <w:t xml:space="preserve"> </w:t>
      </w:r>
      <w:r>
        <w:rPr>
          <w:color w:val="231F20"/>
          <w:spacing w:val="-18"/>
        </w:rPr>
        <w:t>agencies</w:t>
      </w:r>
      <w:r>
        <w:rPr>
          <w:color w:val="231F20"/>
          <w:spacing w:val="11"/>
        </w:rPr>
        <w:t xml:space="preserve"> </w:t>
      </w:r>
      <w:r>
        <w:rPr>
          <w:color w:val="231F20"/>
          <w:spacing w:val="-18"/>
        </w:rPr>
        <w:t>and</w:t>
      </w:r>
      <w:r>
        <w:rPr>
          <w:color w:val="231F20"/>
          <w:spacing w:val="10"/>
        </w:rPr>
        <w:t xml:space="preserve"> </w:t>
      </w:r>
      <w:r>
        <w:rPr>
          <w:color w:val="231F20"/>
          <w:spacing w:val="-18"/>
        </w:rPr>
        <w:t>other</w:t>
      </w:r>
      <w:r>
        <w:rPr>
          <w:color w:val="231F20"/>
          <w:spacing w:val="11"/>
        </w:rPr>
        <w:t xml:space="preserve"> </w:t>
      </w:r>
      <w:r>
        <w:rPr>
          <w:color w:val="231F20"/>
          <w:spacing w:val="-18"/>
        </w:rPr>
        <w:t>stakeholdersbesides</w:t>
      </w:r>
      <w:r>
        <w:rPr>
          <w:color w:val="231F20"/>
          <w:spacing w:val="9"/>
        </w:rPr>
        <w:t xml:space="preserve"> </w:t>
      </w:r>
      <w:r>
        <w:rPr>
          <w:color w:val="231F20"/>
          <w:spacing w:val="-18"/>
        </w:rPr>
        <w:t>the</w:t>
      </w:r>
      <w:r>
        <w:rPr>
          <w:color w:val="231F20"/>
          <w:spacing w:val="11"/>
        </w:rPr>
        <w:t xml:space="preserve"> </w:t>
      </w:r>
      <w:r>
        <w:rPr>
          <w:color w:val="231F20"/>
          <w:spacing w:val="-18"/>
        </w:rPr>
        <w:t>multidisciplin</w:t>
      </w:r>
      <w:r>
        <w:rPr>
          <w:color w:val="231F20"/>
          <w:spacing w:val="-19"/>
        </w:rPr>
        <w:t>ary</w:t>
      </w:r>
      <w:r>
        <w:rPr>
          <w:color w:val="231F20"/>
          <w:spacing w:val="9"/>
        </w:rPr>
        <w:t xml:space="preserve"> </w:t>
      </w:r>
      <w:r>
        <w:rPr>
          <w:color w:val="231F20"/>
          <w:spacing w:val="-19"/>
        </w:rPr>
        <w:t>team</w:t>
      </w:r>
      <w:r>
        <w:rPr>
          <w:color w:val="231F20"/>
          <w:spacing w:val="10"/>
        </w:rPr>
        <w:t xml:space="preserve"> </w:t>
      </w:r>
      <w:r>
        <w:rPr>
          <w:color w:val="231F20"/>
          <w:spacing w:val="-19"/>
        </w:rPr>
        <w:t>and</w:t>
      </w:r>
      <w:r>
        <w:rPr>
          <w:color w:val="231F20"/>
          <w:spacing w:val="9"/>
        </w:rPr>
        <w:t xml:space="preserve"> </w:t>
      </w:r>
      <w:r>
        <w:rPr>
          <w:color w:val="231F20"/>
          <w:spacing w:val="-19"/>
        </w:rPr>
        <w:t>thecooperation</w:t>
      </w:r>
      <w:r>
        <w:rPr>
          <w:color w:val="231F20"/>
          <w:spacing w:val="10"/>
        </w:rPr>
        <w:t xml:space="preserve"> </w:t>
      </w:r>
      <w:r>
        <w:rPr>
          <w:color w:val="231F20"/>
          <w:spacing w:val="-19"/>
        </w:rPr>
        <w:t>between</w:t>
      </w:r>
      <w:r>
        <w:rPr>
          <w:color w:val="231F20"/>
          <w:spacing w:val="9"/>
        </w:rPr>
        <w:t xml:space="preserve"> </w:t>
      </w:r>
      <w:r>
        <w:rPr>
          <w:color w:val="231F20"/>
          <w:spacing w:val="-19"/>
        </w:rPr>
        <w:t>them.</w:t>
      </w:r>
      <w:r>
        <w:rPr>
          <w:color w:val="231F20"/>
          <w:spacing w:val="11"/>
        </w:rPr>
        <w:t xml:space="preserve"> </w:t>
      </w:r>
      <w:r>
        <w:rPr>
          <w:color w:val="231F20"/>
          <w:spacing w:val="-19"/>
        </w:rPr>
        <w:t>It</w:t>
      </w:r>
      <w:r>
        <w:rPr>
          <w:color w:val="231F20"/>
          <w:spacing w:val="12"/>
        </w:rPr>
        <w:t xml:space="preserve"> </w:t>
      </w:r>
      <w:r>
        <w:rPr>
          <w:color w:val="231F20"/>
          <w:spacing w:val="-19"/>
        </w:rPr>
        <w:t>is</w:t>
      </w:r>
      <w:r>
        <w:rPr>
          <w:color w:val="231F20"/>
        </w:rPr>
        <w:t xml:space="preserve"> </w:t>
      </w:r>
      <w:r>
        <w:rPr>
          <w:color w:val="231F20"/>
          <w:spacing w:val="-17"/>
        </w:rPr>
        <w:t>hoped that we can provide insights into the</w:t>
      </w:r>
      <w:r>
        <w:rPr>
          <w:color w:val="231F20"/>
          <w:spacing w:val="-4"/>
        </w:rPr>
        <w:t xml:space="preserve"> </w:t>
      </w:r>
      <w:r>
        <w:rPr>
          <w:color w:val="231F20"/>
          <w:spacing w:val="-17"/>
        </w:rPr>
        <w:t>development</w:t>
      </w:r>
      <w:r>
        <w:rPr>
          <w:color w:val="231F20"/>
          <w:spacing w:val="-4"/>
        </w:rPr>
        <w:t xml:space="preserve"> </w:t>
      </w:r>
      <w:r>
        <w:rPr>
          <w:color w:val="231F20"/>
          <w:spacing w:val="-17"/>
        </w:rPr>
        <w:t>of research and</w:t>
      </w:r>
      <w:r>
        <w:rPr>
          <w:color w:val="231F20"/>
          <w:spacing w:val="-3"/>
        </w:rPr>
        <w:t xml:space="preserve"> </w:t>
      </w:r>
      <w:r>
        <w:rPr>
          <w:color w:val="231F20"/>
          <w:spacing w:val="-17"/>
        </w:rPr>
        <w:t>c</w:t>
      </w:r>
      <w:r>
        <w:rPr>
          <w:color w:val="231F20"/>
          <w:spacing w:val="-18"/>
        </w:rPr>
        <w:t>linical</w:t>
      </w:r>
      <w:r>
        <w:rPr>
          <w:color w:val="231F20"/>
          <w:spacing w:val="-6"/>
        </w:rPr>
        <w:t xml:space="preserve"> </w:t>
      </w:r>
      <w:r>
        <w:rPr>
          <w:color w:val="231F20"/>
          <w:spacing w:val="-18"/>
        </w:rPr>
        <w:t>practice</w:t>
      </w:r>
      <w:r>
        <w:rPr>
          <w:color w:val="231F20"/>
          <w:spacing w:val="-4"/>
        </w:rPr>
        <w:t xml:space="preserve"> </w:t>
      </w:r>
      <w:r>
        <w:rPr>
          <w:color w:val="231F20"/>
          <w:spacing w:val="-18"/>
        </w:rPr>
        <w:t>of pDoCin</w:t>
      </w:r>
      <w:r>
        <w:rPr>
          <w:color w:val="231F20"/>
          <w:spacing w:val="-1"/>
        </w:rPr>
        <w:t xml:space="preserve"> </w:t>
      </w:r>
      <w:r>
        <w:rPr>
          <w:color w:val="231F20"/>
          <w:spacing w:val="-18"/>
        </w:rPr>
        <w:t>China.</w:t>
      </w:r>
    </w:p>
    <w:p>
      <w:pPr>
        <w:pStyle w:val="BodyText"/>
        <w:ind w:left="14" w:right="825" w:firstLine="381"/>
        <w:spacing w:before="1" w:line="228" w:lineRule="auto"/>
        <w:rPr/>
      </w:pPr>
      <w:r>
        <w:pict>
          <v:shape id="_x0000_s4" style="position:absolute;margin-left:0.637001pt;margin-top:29.5029pt;mso-position-vertical-relative:text;mso-position-horizontal-relative:text;width:56.7pt;height:0.5pt;z-index:251673600;" filled="false" strokecolor="#231F20" strokeweight="0.50pt" coordsize="1134,10" coordorigin="0,0" path="m0,5l1133,5e">
            <v:stroke joinstyle="miter" miterlimit="4"/>
          </v:shape>
        </w:pict>
      </w:r>
      <w:r>
        <w:rPr>
          <w:rFonts w:ascii="SimHei" w:hAnsi="SimHei" w:eastAsia="SimHei" w:cs="SimHei"/>
          <w:color w:val="231F20"/>
          <w:spacing w:val="-13"/>
        </w:rPr>
        <w:t>【</w:t>
      </w:r>
      <w:r>
        <w:rPr>
          <w:rFonts w:ascii="Times New Roman" w:hAnsi="Times New Roman" w:eastAsia="Times New Roman" w:cs="Times New Roman"/>
          <w:color w:val="231F20"/>
          <w:spacing w:val="-13"/>
        </w:rPr>
        <w:t>Key</w:t>
      </w:r>
      <w:r>
        <w:rPr>
          <w:rFonts w:ascii="Times New Roman" w:hAnsi="Times New Roman" w:eastAsia="Times New Roman" w:cs="Times New Roman"/>
          <w:color w:val="231F20"/>
          <w:spacing w:val="22"/>
          <w:w w:val="102"/>
        </w:rPr>
        <w:t xml:space="preserve"> </w:t>
      </w:r>
      <w:r>
        <w:rPr>
          <w:rFonts w:ascii="Times New Roman" w:hAnsi="Times New Roman" w:eastAsia="Times New Roman" w:cs="Times New Roman"/>
          <w:color w:val="231F20"/>
          <w:spacing w:val="-13"/>
        </w:rPr>
        <w:t>words</w:t>
      </w:r>
      <w:r>
        <w:rPr>
          <w:rFonts w:ascii="Times New Roman" w:hAnsi="Times New Roman" w:eastAsia="Times New Roman" w:cs="Times New Roman"/>
          <w:color w:val="231F20"/>
          <w:spacing w:val="-15"/>
        </w:rPr>
        <w:t xml:space="preserve"> </w:t>
      </w:r>
      <w:r>
        <w:rPr>
          <w:rFonts w:ascii="SimHei" w:hAnsi="SimHei" w:eastAsia="SimHei" w:cs="SimHei"/>
          <w:color w:val="231F20"/>
          <w:spacing w:val="-13"/>
        </w:rPr>
        <w:t>】</w:t>
      </w:r>
      <w:r>
        <w:rPr>
          <w:rFonts w:ascii="SimHei" w:hAnsi="SimHei" w:eastAsia="SimHei" w:cs="SimHei"/>
          <w:color w:val="231F20"/>
          <w:spacing w:val="-13"/>
        </w:rPr>
        <w:t xml:space="preserve">  </w:t>
      </w:r>
      <w:r>
        <w:rPr>
          <w:color w:val="231F20"/>
          <w:spacing w:val="-13"/>
        </w:rPr>
        <w:t>Consciousness</w:t>
      </w:r>
      <w:r>
        <w:rPr>
          <w:color w:val="231F20"/>
          <w:spacing w:val="15"/>
          <w:w w:val="101"/>
        </w:rPr>
        <w:t xml:space="preserve"> </w:t>
      </w:r>
      <w:r>
        <w:rPr>
          <w:color w:val="231F20"/>
          <w:spacing w:val="-13"/>
        </w:rPr>
        <w:t>disorders；Prolonged</w:t>
      </w:r>
      <w:r>
        <w:rPr>
          <w:color w:val="231F20"/>
          <w:spacing w:val="14"/>
          <w:w w:val="101"/>
        </w:rPr>
        <w:t xml:space="preserve"> </w:t>
      </w:r>
      <w:r>
        <w:rPr>
          <w:color w:val="231F20"/>
          <w:spacing w:val="-13"/>
        </w:rPr>
        <w:t>disorders</w:t>
      </w:r>
      <w:r>
        <w:rPr>
          <w:color w:val="231F20"/>
          <w:spacing w:val="14"/>
        </w:rPr>
        <w:t xml:space="preserve"> </w:t>
      </w:r>
      <w:r>
        <w:rPr>
          <w:color w:val="231F20"/>
          <w:spacing w:val="-13"/>
        </w:rPr>
        <w:t>of consciousness；Rehabilitation；Prognosis；</w:t>
      </w:r>
      <w:r>
        <w:rPr>
          <w:color w:val="231F20"/>
          <w:spacing w:val="-14"/>
        </w:rPr>
        <w:t>Care；</w:t>
      </w:r>
      <w:r>
        <w:rPr>
          <w:color w:val="231F20"/>
        </w:rPr>
        <w:t xml:space="preserve"> </w:t>
      </w:r>
      <w:r>
        <w:rPr>
          <w:color w:val="231F20"/>
          <w:spacing w:val="-13"/>
        </w:rPr>
        <w:t>Review</w:t>
      </w:r>
    </w:p>
    <w:p>
      <w:pPr>
        <w:pStyle w:val="BodyText"/>
        <w:ind w:left="408" w:right="2653"/>
        <w:spacing w:before="152" w:line="221" w:lineRule="auto"/>
        <w:rPr>
          <w:sz w:val="16"/>
          <w:szCs w:val="16"/>
        </w:rPr>
      </w:pPr>
      <w:r>
        <w:rPr>
          <w:rFonts w:ascii="SimHei" w:hAnsi="SimHei" w:eastAsia="SimHei" w:cs="SimHei"/>
          <w:sz w:val="16"/>
          <w:szCs w:val="16"/>
          <w:color w:val="231F20"/>
          <w:spacing w:val="-2"/>
        </w:rPr>
        <w:t>基金项目：国家社会科学基金重大项目“实现积极老龄化的公共政策及其机制研究”（</w:t>
      </w:r>
      <w:r>
        <w:rPr>
          <w:rFonts w:ascii="SimHei" w:hAnsi="SimHei" w:eastAsia="SimHei" w:cs="SimHei"/>
          <w:sz w:val="16"/>
          <w:szCs w:val="16"/>
          <w:color w:val="231F20"/>
          <w:spacing w:val="-15"/>
        </w:rPr>
        <w:t xml:space="preserve"> </w:t>
      </w:r>
      <w:r>
        <w:rPr>
          <w:rFonts w:ascii="Times New Roman" w:hAnsi="Times New Roman" w:eastAsia="Times New Roman" w:cs="Times New Roman"/>
          <w:sz w:val="16"/>
          <w:szCs w:val="16"/>
          <w:color w:val="231F20"/>
          <w:spacing w:val="-2"/>
        </w:rPr>
        <w:t>17ZDA121 </w:t>
      </w:r>
      <w:r>
        <w:rPr>
          <w:rFonts w:ascii="SimHei" w:hAnsi="SimHei" w:eastAsia="SimHei" w:cs="SimHei"/>
          <w:sz w:val="16"/>
          <w:szCs w:val="16"/>
          <w:color w:val="231F20"/>
          <w:spacing w:val="-2"/>
        </w:rPr>
        <w:t>）</w:t>
      </w:r>
      <w:r>
        <w:rPr>
          <w:rFonts w:ascii="SimHei" w:hAnsi="SimHei" w:eastAsia="SimHei" w:cs="SimHei"/>
          <w:sz w:val="16"/>
          <w:szCs w:val="16"/>
          <w:color w:val="231F20"/>
        </w:rPr>
        <w:t xml:space="preserve"> </w:t>
      </w:r>
      <w:r>
        <w:rPr>
          <w:sz w:val="16"/>
          <w:szCs w:val="16"/>
          <w:color w:val="231F20"/>
          <w:spacing w:val="-4"/>
        </w:rPr>
        <w:t>518000 广东省深圳市，清华大学医院管理研究院</w:t>
      </w:r>
    </w:p>
    <w:p>
      <w:pPr>
        <w:pStyle w:val="BodyText"/>
        <w:ind w:left="410"/>
        <w:spacing w:line="191" w:lineRule="auto"/>
        <w:rPr>
          <w:sz w:val="16"/>
          <w:szCs w:val="16"/>
        </w:rPr>
      </w:pPr>
      <w:r>
        <w:rPr>
          <w:sz w:val="9"/>
          <w:szCs w:val="9"/>
          <w:color w:val="231F20"/>
          <w:spacing w:val="-1"/>
          <w:position w:val="7"/>
        </w:rPr>
        <w:t>*</w:t>
      </w:r>
      <w:r>
        <w:rPr>
          <w:sz w:val="9"/>
          <w:szCs w:val="9"/>
          <w:color w:val="231F20"/>
          <w:spacing w:val="18"/>
          <w:w w:val="103"/>
          <w:position w:val="7"/>
        </w:rPr>
        <w:t xml:space="preserve"> </w:t>
      </w:r>
      <w:r>
        <w:rPr>
          <w:sz w:val="16"/>
          <w:szCs w:val="16"/>
          <w:color w:val="231F20"/>
          <w:spacing w:val="-8"/>
        </w:rPr>
        <w:t>通信作者：杨燕绥，教授，博士生导师；E-mail：yangys@tsin</w:t>
      </w:r>
      <w:r>
        <w:rPr>
          <w:sz w:val="16"/>
          <w:szCs w:val="16"/>
          <w:color w:val="231F20"/>
          <w:spacing w:val="-9"/>
        </w:rPr>
        <w:t>ghua.edu.cn</w:t>
      </w:r>
    </w:p>
    <w:p>
      <w:pPr>
        <w:spacing w:line="191" w:lineRule="auto"/>
        <w:sectPr>
          <w:headerReference w:type="default" r:id="rId16"/>
          <w:pgSz w:w="11963" w:h="16158"/>
          <w:pgMar w:top="400" w:right="963" w:bottom="0" w:left="956" w:header="0" w:footer="0" w:gutter="0"/>
        </w:sectPr>
        <w:rPr>
          <w:sz w:val="16"/>
          <w:szCs w:val="16"/>
        </w:rPr>
      </w:pPr>
    </w:p>
    <w:p>
      <w:pPr>
        <w:spacing w:line="213" w:lineRule="exact"/>
        <w:rPr/>
      </w:pPr>
      <w:r/>
    </w:p>
    <w:p>
      <w:pPr>
        <w:spacing w:line="213" w:lineRule="exact"/>
        <w:sectPr>
          <w:headerReference w:type="default" r:id="rId17"/>
          <w:pgSz w:w="11963" w:h="16158"/>
          <w:pgMar w:top="1302" w:right="962" w:bottom="0" w:left="955" w:header="933" w:footer="0" w:gutter="0"/>
          <w:cols w:equalWidth="0" w:num="1">
            <w:col w:w="10045" w:space="0"/>
          </w:cols>
        </w:sectPr>
        <w:rPr/>
      </w:pPr>
    </w:p>
    <w:p>
      <w:pPr>
        <w:pStyle w:val="BodyText"/>
        <w:ind w:right="287" w:firstLine="413"/>
        <w:spacing w:before="67" w:line="210" w:lineRule="auto"/>
        <w:rPr>
          <w:sz w:val="20"/>
          <w:szCs w:val="20"/>
        </w:rPr>
      </w:pPr>
      <w:r>
        <w:rPr>
          <w:sz w:val="20"/>
          <w:szCs w:val="20"/>
          <w:color w:val="231F20"/>
          <w:spacing w:val="-14"/>
        </w:rPr>
        <w:t>意</w:t>
      </w:r>
      <w:r>
        <w:rPr>
          <w:sz w:val="20"/>
          <w:szCs w:val="20"/>
          <w:color w:val="231F20"/>
          <w:spacing w:val="42"/>
          <w:w w:val="101"/>
        </w:rPr>
        <w:t xml:space="preserve"> </w:t>
      </w:r>
      <w:r>
        <w:rPr>
          <w:sz w:val="20"/>
          <w:szCs w:val="20"/>
          <w:color w:val="231F20"/>
          <w:spacing w:val="-14"/>
        </w:rPr>
        <w:t>识  障  碍（disorders</w:t>
      </w:r>
      <w:r>
        <w:rPr>
          <w:sz w:val="20"/>
          <w:szCs w:val="20"/>
          <w:color w:val="231F20"/>
          <w:spacing w:val="12"/>
        </w:rPr>
        <w:t xml:space="preserve"> </w:t>
      </w:r>
      <w:r>
        <w:rPr>
          <w:sz w:val="20"/>
          <w:szCs w:val="20"/>
          <w:color w:val="231F20"/>
          <w:spacing w:val="-14"/>
        </w:rPr>
        <w:t>of consciousness，DoC） 是</w:t>
      </w:r>
      <w:r>
        <w:rPr>
          <w:sz w:val="20"/>
          <w:szCs w:val="20"/>
          <w:color w:val="231F20"/>
        </w:rPr>
        <w:t xml:space="preserve"> </w:t>
      </w:r>
      <w:r>
        <w:rPr>
          <w:sz w:val="20"/>
          <w:szCs w:val="20"/>
          <w:color w:val="231F20"/>
          <w:spacing w:val="9"/>
        </w:rPr>
        <w:t>一种因脑部损伤导致的意识丧失状态，慢性意识障碍</w:t>
      </w:r>
      <w:r>
        <w:rPr>
          <w:sz w:val="20"/>
          <w:szCs w:val="20"/>
          <w:color w:val="231F20"/>
          <w:spacing w:val="13"/>
        </w:rPr>
        <w:t xml:space="preserve"> </w:t>
      </w:r>
      <w:r>
        <w:rPr>
          <w:sz w:val="20"/>
          <w:szCs w:val="20"/>
          <w:color w:val="231F20"/>
          <w:spacing w:val="-17"/>
        </w:rPr>
        <w:t>（prolonged</w:t>
      </w:r>
      <w:r>
        <w:rPr>
          <w:sz w:val="20"/>
          <w:szCs w:val="20"/>
          <w:color w:val="231F20"/>
          <w:spacing w:val="18"/>
        </w:rPr>
        <w:t xml:space="preserve"> </w:t>
      </w:r>
      <w:r>
        <w:rPr>
          <w:sz w:val="20"/>
          <w:szCs w:val="20"/>
          <w:color w:val="231F20"/>
          <w:spacing w:val="-17"/>
        </w:rPr>
        <w:t>disorders</w:t>
      </w:r>
      <w:r>
        <w:rPr>
          <w:sz w:val="20"/>
          <w:szCs w:val="20"/>
          <w:color w:val="231F20"/>
          <w:spacing w:val="12"/>
        </w:rPr>
        <w:t xml:space="preserve"> </w:t>
      </w:r>
      <w:r>
        <w:rPr>
          <w:sz w:val="20"/>
          <w:szCs w:val="20"/>
          <w:color w:val="231F20"/>
          <w:spacing w:val="-17"/>
        </w:rPr>
        <w:t>of consciousness，pD</w:t>
      </w:r>
      <w:r>
        <w:rPr>
          <w:sz w:val="20"/>
          <w:szCs w:val="20"/>
          <w:color w:val="231F20"/>
          <w:spacing w:val="-18"/>
        </w:rPr>
        <w:t>oC）是其中病</w:t>
      </w:r>
      <w:r>
        <w:rPr>
          <w:sz w:val="20"/>
          <w:szCs w:val="20"/>
          <w:color w:val="231F20"/>
        </w:rPr>
        <w:t xml:space="preserve"> </w:t>
      </w:r>
      <w:r>
        <w:rPr>
          <w:sz w:val="20"/>
          <w:szCs w:val="20"/>
          <w:color w:val="231F20"/>
          <w:spacing w:val="1"/>
        </w:rPr>
        <w:t>情更为复杂、严重的特定状态，按照疾病的</w:t>
      </w:r>
      <w:r>
        <w:rPr>
          <w:sz w:val="20"/>
          <w:szCs w:val="20"/>
          <w:color w:val="231F20"/>
        </w:rPr>
        <w:t>发生、发展 </w:t>
      </w:r>
      <w:r>
        <w:rPr>
          <w:sz w:val="20"/>
          <w:szCs w:val="20"/>
          <w:color w:val="231F20"/>
        </w:rPr>
        <w:t>阶段，受伤的前 28 d 定义为急性期，28 d 后为亚急性</w:t>
      </w:r>
      <w:r>
        <w:rPr>
          <w:sz w:val="20"/>
          <w:szCs w:val="20"/>
          <w:color w:val="231F20"/>
          <w:spacing w:val="4"/>
        </w:rPr>
        <w:t xml:space="preserve"> </w:t>
      </w:r>
      <w:r>
        <w:rPr>
          <w:sz w:val="20"/>
          <w:szCs w:val="20"/>
          <w:color w:val="231F20"/>
          <w:spacing w:val="-2"/>
        </w:rPr>
        <w:t>期至慢性恢复期。我国每年新增数十万 pDoC 患者，不</w:t>
      </w:r>
      <w:r>
        <w:rPr>
          <w:sz w:val="20"/>
          <w:szCs w:val="20"/>
          <w:color w:val="231F20"/>
          <w:spacing w:val="12"/>
        </w:rPr>
        <w:t xml:space="preserve"> </w:t>
      </w:r>
      <w:r>
        <w:rPr>
          <w:sz w:val="20"/>
          <w:szCs w:val="20"/>
          <w:color w:val="231F20"/>
          <w:spacing w:val="1"/>
        </w:rPr>
        <w:t>仅带来巨大经济负担，还引发了一系列伦理挑战。随着</w:t>
      </w:r>
      <w:r>
        <w:rPr>
          <w:sz w:val="20"/>
          <w:szCs w:val="20"/>
          <w:color w:val="231F20"/>
          <w:spacing w:val="2"/>
        </w:rPr>
        <w:t xml:space="preserve"> </w:t>
      </w:r>
      <w:r>
        <w:rPr>
          <w:sz w:val="20"/>
          <w:szCs w:val="20"/>
          <w:color w:val="231F20"/>
          <w:spacing w:val="-2"/>
        </w:rPr>
        <w:t>医学技术的发展，人们对 pDoC 发病机制、评估诊断、</w:t>
      </w:r>
      <w:r>
        <w:rPr>
          <w:sz w:val="20"/>
          <w:szCs w:val="20"/>
          <w:color w:val="231F20"/>
        </w:rPr>
        <w:t xml:space="preserve"> </w:t>
      </w:r>
      <w:r>
        <w:rPr>
          <w:sz w:val="20"/>
          <w:szCs w:val="20"/>
          <w:color w:val="231F20"/>
          <w:spacing w:val="1"/>
        </w:rPr>
        <w:t>治疗方式等认识不断加深，尽管仍存在如何准确识别哪</w:t>
      </w:r>
      <w:r>
        <w:rPr>
          <w:sz w:val="20"/>
          <w:szCs w:val="20"/>
          <w:color w:val="231F20"/>
          <w:spacing w:val="12"/>
        </w:rPr>
        <w:t xml:space="preserve"> </w:t>
      </w:r>
      <w:r>
        <w:rPr>
          <w:sz w:val="20"/>
          <w:szCs w:val="20"/>
          <w:color w:val="231F20"/>
        </w:rPr>
        <w:t>些患者具有康复潜力等基本问题，但新的药理学和电生</w:t>
      </w:r>
      <w:r>
        <w:rPr>
          <w:sz w:val="20"/>
          <w:szCs w:val="20"/>
          <w:color w:val="231F20"/>
          <w:spacing w:val="14"/>
          <w:w w:val="101"/>
        </w:rPr>
        <w:t xml:space="preserve"> </w:t>
      </w:r>
      <w:r>
        <w:rPr>
          <w:sz w:val="20"/>
          <w:szCs w:val="20"/>
          <w:color w:val="231F20"/>
          <w:spacing w:val="-2"/>
        </w:rPr>
        <w:t>理学方法促进了 pDoC 患者康复进程，为患者康复带来</w:t>
      </w:r>
      <w:r>
        <w:rPr>
          <w:sz w:val="20"/>
          <w:szCs w:val="20"/>
          <w:color w:val="231F20"/>
          <w:spacing w:val="12"/>
        </w:rPr>
        <w:t xml:space="preserve"> </w:t>
      </w:r>
      <w:r>
        <w:rPr>
          <w:sz w:val="20"/>
          <w:szCs w:val="20"/>
          <w:color w:val="231F20"/>
        </w:rPr>
        <w:t>了希望。pDoC 患者具有病情复杂、病程长、日常生活</w:t>
      </w:r>
      <w:r>
        <w:rPr>
          <w:sz w:val="20"/>
          <w:szCs w:val="20"/>
          <w:color w:val="231F20"/>
          <w:spacing w:val="13"/>
        </w:rPr>
        <w:t xml:space="preserve"> </w:t>
      </w:r>
      <w:r>
        <w:rPr>
          <w:sz w:val="20"/>
          <w:szCs w:val="20"/>
          <w:color w:val="231F20"/>
        </w:rPr>
        <w:t>完全依赖等特点，其评估、预后、治疗和其他因素可能</w:t>
      </w:r>
      <w:r>
        <w:rPr>
          <w:sz w:val="20"/>
          <w:szCs w:val="20"/>
          <w:color w:val="231F20"/>
          <w:spacing w:val="18"/>
        </w:rPr>
        <w:t xml:space="preserve"> </w:t>
      </w:r>
      <w:r>
        <w:rPr>
          <w:sz w:val="20"/>
          <w:szCs w:val="20"/>
          <w:color w:val="231F20"/>
        </w:rPr>
        <w:t>会随着时间的推移而改变，需在适宜的阶段采取合适的</w:t>
      </w:r>
      <w:r>
        <w:rPr>
          <w:sz w:val="20"/>
          <w:szCs w:val="20"/>
          <w:color w:val="231F20"/>
          <w:spacing w:val="11"/>
        </w:rPr>
        <w:t xml:space="preserve"> </w:t>
      </w:r>
      <w:r>
        <w:rPr>
          <w:sz w:val="20"/>
          <w:szCs w:val="20"/>
          <w:color w:val="231F20"/>
          <w:spacing w:val="1"/>
        </w:rPr>
        <w:t>综合干预措施维持并改善其康复预后结果。目前，大量</w:t>
      </w:r>
      <w:r>
        <w:rPr>
          <w:sz w:val="20"/>
          <w:szCs w:val="20"/>
          <w:color w:val="231F20"/>
          <w:spacing w:val="2"/>
        </w:rPr>
        <w:t xml:space="preserve"> </w:t>
      </w:r>
      <w:r>
        <w:rPr>
          <w:sz w:val="20"/>
          <w:szCs w:val="20"/>
          <w:color w:val="231F20"/>
          <w:spacing w:val="-1"/>
        </w:rPr>
        <w:t>的科学研究和临床实践投入到了 pDoC 急性</w:t>
      </w:r>
      <w:r>
        <w:rPr>
          <w:sz w:val="20"/>
          <w:szCs w:val="20"/>
          <w:color w:val="231F20"/>
          <w:spacing w:val="-2"/>
        </w:rPr>
        <w:t>期救治和重</w:t>
      </w:r>
      <w:r>
        <w:rPr>
          <w:sz w:val="20"/>
          <w:szCs w:val="20"/>
          <w:color w:val="231F20"/>
        </w:rPr>
        <w:t xml:space="preserve"> </w:t>
      </w:r>
      <w:r>
        <w:rPr>
          <w:sz w:val="20"/>
          <w:szCs w:val="20"/>
          <w:color w:val="231F20"/>
        </w:rPr>
        <w:t>症监护，但对于急性期后的康复轨迹及照护的研究仍然</w:t>
      </w:r>
      <w:r>
        <w:rPr>
          <w:sz w:val="20"/>
          <w:szCs w:val="20"/>
          <w:color w:val="231F20"/>
          <w:spacing w:val="14"/>
        </w:rPr>
        <w:t xml:space="preserve"> </w:t>
      </w:r>
      <w:r>
        <w:rPr>
          <w:sz w:val="20"/>
          <w:szCs w:val="20"/>
          <w:color w:val="231F20"/>
          <w:spacing w:val="-2"/>
        </w:rPr>
        <w:t>有限，因此，如何准确预测 pDoC 患者康复轨迹、加快</w:t>
      </w:r>
      <w:r>
        <w:rPr>
          <w:sz w:val="20"/>
          <w:szCs w:val="20"/>
          <w:color w:val="231F20"/>
          <w:spacing w:val="14"/>
          <w:w w:val="101"/>
        </w:rPr>
        <w:t xml:space="preserve"> </w:t>
      </w:r>
      <w:r>
        <w:rPr>
          <w:sz w:val="20"/>
          <w:szCs w:val="20"/>
          <w:color w:val="231F20"/>
          <w:spacing w:val="1"/>
        </w:rPr>
        <w:t>促醒康复进程、建立有效照护及支持体系、帮助患者改</w:t>
      </w:r>
      <w:r>
        <w:rPr>
          <w:sz w:val="20"/>
          <w:szCs w:val="20"/>
          <w:color w:val="231F20"/>
          <w:spacing w:val="2"/>
        </w:rPr>
        <w:t xml:space="preserve"> </w:t>
      </w:r>
      <w:r>
        <w:rPr>
          <w:sz w:val="20"/>
          <w:szCs w:val="20"/>
          <w:color w:val="231F20"/>
          <w:spacing w:val="9"/>
        </w:rPr>
        <w:t>善预后水平是康复领域研究的重点。本文着重于讨论</w:t>
      </w:r>
      <w:r>
        <w:rPr>
          <w:sz w:val="20"/>
          <w:szCs w:val="20"/>
          <w:color w:val="231F20"/>
          <w:spacing w:val="14"/>
        </w:rPr>
        <w:t xml:space="preserve"> </w:t>
      </w:r>
      <w:r>
        <w:rPr>
          <w:sz w:val="20"/>
          <w:szCs w:val="20"/>
          <w:color w:val="231F20"/>
        </w:rPr>
        <w:t>pDoC</w:t>
      </w:r>
      <w:r>
        <w:rPr>
          <w:sz w:val="20"/>
          <w:szCs w:val="20"/>
          <w:color w:val="231F20"/>
          <w:spacing w:val="1"/>
        </w:rPr>
        <w:t xml:space="preserve"> 如何顺利过渡至亚急性期和慢性恢复期的康复预</w:t>
      </w:r>
      <w:r>
        <w:rPr>
          <w:sz w:val="20"/>
          <w:szCs w:val="20"/>
          <w:color w:val="231F20"/>
          <w:spacing w:val="3"/>
        </w:rPr>
        <w:t xml:space="preserve"> </w:t>
      </w:r>
      <w:r>
        <w:rPr>
          <w:sz w:val="20"/>
          <w:szCs w:val="20"/>
          <w:color w:val="231F20"/>
          <w:spacing w:val="-1"/>
        </w:rPr>
        <w:t>后及照护的最新进展，梳理国内外关于 pDoC</w:t>
      </w:r>
      <w:r>
        <w:rPr>
          <w:sz w:val="20"/>
          <w:szCs w:val="20"/>
          <w:color w:val="231F20"/>
          <w:spacing w:val="-2"/>
        </w:rPr>
        <w:t xml:space="preserve"> 患者康复</w:t>
      </w:r>
      <w:r>
        <w:rPr>
          <w:sz w:val="20"/>
          <w:szCs w:val="20"/>
          <w:color w:val="231F20"/>
        </w:rPr>
        <w:t xml:space="preserve"> </w:t>
      </w:r>
      <w:r>
        <w:rPr>
          <w:sz w:val="20"/>
          <w:szCs w:val="20"/>
          <w:color w:val="231F20"/>
        </w:rPr>
        <w:t>预后的影响因素及常见干预措施，从需求和供给两个角 </w:t>
      </w:r>
      <w:r>
        <w:rPr>
          <w:sz w:val="20"/>
          <w:szCs w:val="20"/>
          <w:color w:val="231F20"/>
          <w:spacing w:val="-2"/>
        </w:rPr>
        <w:t>度出发对国外 pDoC 患者照护体系进行介绍，以期为相</w:t>
      </w:r>
      <w:r>
        <w:rPr>
          <w:sz w:val="20"/>
          <w:szCs w:val="20"/>
          <w:color w:val="231F20"/>
          <w:spacing w:val="9"/>
        </w:rPr>
        <w:t xml:space="preserve"> </w:t>
      </w:r>
      <w:r>
        <w:rPr>
          <w:sz w:val="20"/>
          <w:szCs w:val="20"/>
          <w:color w:val="231F20"/>
          <w:spacing w:val="-2"/>
        </w:rPr>
        <w:t>关研究及政策制订提供参考。</w:t>
      </w:r>
    </w:p>
    <w:p>
      <w:pPr>
        <w:pStyle w:val="BodyText"/>
        <w:ind w:left="10" w:right="297" w:firstLine="401"/>
        <w:spacing w:before="12" w:line="208" w:lineRule="auto"/>
        <w:rPr>
          <w:sz w:val="20"/>
          <w:szCs w:val="20"/>
        </w:rPr>
      </w:pPr>
      <w:r>
        <w:rPr>
          <w:sz w:val="20"/>
          <w:szCs w:val="20"/>
          <w:color w:val="231F20"/>
          <w:spacing w:val="-1"/>
        </w:rPr>
        <w:t>文献检索策略：计算机检索中国知网、PubMed、</w:t>
      </w:r>
      <w:r>
        <w:rPr>
          <w:sz w:val="20"/>
          <w:szCs w:val="20"/>
          <w:color w:val="231F20"/>
          <w:spacing w:val="9"/>
        </w:rPr>
        <w:t xml:space="preserve"> </w:t>
      </w:r>
      <w:r>
        <w:rPr>
          <w:sz w:val="20"/>
          <w:szCs w:val="20"/>
          <w:color w:val="231F20"/>
        </w:rPr>
        <w:t>Web</w:t>
      </w:r>
      <w:r>
        <w:rPr>
          <w:sz w:val="20"/>
          <w:szCs w:val="20"/>
          <w:color w:val="231F20"/>
          <w:spacing w:val="3"/>
        </w:rPr>
        <w:t xml:space="preserve"> </w:t>
      </w:r>
      <w:r>
        <w:rPr>
          <w:sz w:val="20"/>
          <w:szCs w:val="20"/>
          <w:color w:val="231F20"/>
        </w:rPr>
        <w:t>of</w:t>
      </w:r>
      <w:r>
        <w:rPr>
          <w:sz w:val="20"/>
          <w:szCs w:val="20"/>
          <w:color w:val="231F20"/>
          <w:spacing w:val="3"/>
        </w:rPr>
        <w:t xml:space="preserve"> </w:t>
      </w:r>
      <w:r>
        <w:rPr>
          <w:sz w:val="20"/>
          <w:szCs w:val="20"/>
          <w:color w:val="231F20"/>
        </w:rPr>
        <w:t>Science</w:t>
      </w:r>
      <w:r>
        <w:rPr>
          <w:sz w:val="20"/>
          <w:szCs w:val="20"/>
          <w:color w:val="231F20"/>
          <w:spacing w:val="3"/>
        </w:rPr>
        <w:t xml:space="preserve"> 等数据库，将检索时间设定为建库至</w:t>
      </w:r>
      <w:r>
        <w:rPr>
          <w:sz w:val="20"/>
          <w:szCs w:val="20"/>
          <w:color w:val="231F20"/>
          <w:spacing w:val="13"/>
        </w:rPr>
        <w:t xml:space="preserve"> </w:t>
      </w:r>
      <w:r>
        <w:rPr>
          <w:sz w:val="20"/>
          <w:szCs w:val="20"/>
          <w:color w:val="231F20"/>
          <w:spacing w:val="-2"/>
        </w:rPr>
        <w:t>2022 年 11 月，中文检索词包括“慢</w:t>
      </w:r>
      <w:r>
        <w:rPr>
          <w:sz w:val="20"/>
          <w:szCs w:val="20"/>
          <w:color w:val="231F20"/>
          <w:spacing w:val="-3"/>
        </w:rPr>
        <w:t>性意识障碍”“意</w:t>
      </w:r>
      <w:r>
        <w:rPr>
          <w:sz w:val="20"/>
          <w:szCs w:val="20"/>
          <w:color w:val="231F20"/>
        </w:rPr>
        <w:t xml:space="preserve"> </w:t>
      </w:r>
      <w:r>
        <w:rPr>
          <w:sz w:val="20"/>
          <w:szCs w:val="20"/>
          <w:color w:val="231F20"/>
        </w:rPr>
        <w:t>识障碍”“康复”“照护”“预后”等，英文检索词包</w:t>
      </w:r>
      <w:r>
        <w:rPr>
          <w:sz w:val="20"/>
          <w:szCs w:val="20"/>
          <w:color w:val="231F20"/>
          <w:spacing w:val="17"/>
        </w:rPr>
        <w:t xml:space="preserve"> </w:t>
      </w:r>
      <w:r>
        <w:rPr>
          <w:sz w:val="20"/>
          <w:szCs w:val="20"/>
          <w:color w:val="231F20"/>
          <w:spacing w:val="-19"/>
        </w:rPr>
        <w:t>括“prolonged disorders of consciousness”“disorders of co</w:t>
      </w:r>
      <w:r>
        <w:rPr>
          <w:sz w:val="20"/>
          <w:szCs w:val="20"/>
          <w:color w:val="231F20"/>
          <w:spacing w:val="3"/>
        </w:rPr>
        <w:t xml:space="preserve"> </w:t>
      </w:r>
      <w:r>
        <w:rPr>
          <w:sz w:val="20"/>
          <w:szCs w:val="20"/>
          <w:color w:val="231F20"/>
          <w:spacing w:val="-13"/>
        </w:rPr>
        <w:t>nsciousness”“recovery”</w:t>
      </w:r>
      <w:r>
        <w:rPr>
          <w:sz w:val="20"/>
          <w:szCs w:val="20"/>
          <w:color w:val="231F20"/>
          <w:spacing w:val="-14"/>
        </w:rPr>
        <w:t>“care”“prognosis”等。</w:t>
      </w:r>
      <w:r>
        <w:rPr>
          <w:sz w:val="20"/>
          <w:szCs w:val="20"/>
          <w:color w:val="231F20"/>
          <w:spacing w:val="22"/>
        </w:rPr>
        <w:t xml:space="preserve"> </w:t>
      </w:r>
      <w:r>
        <w:rPr>
          <w:sz w:val="20"/>
          <w:szCs w:val="20"/>
          <w:color w:val="231F20"/>
          <w:spacing w:val="-14"/>
        </w:rPr>
        <w:t>纳</w:t>
      </w:r>
      <w:r>
        <w:rPr>
          <w:sz w:val="20"/>
          <w:szCs w:val="20"/>
          <w:color w:val="231F20"/>
        </w:rPr>
        <w:t xml:space="preserve"> </w:t>
      </w:r>
      <w:r>
        <w:rPr>
          <w:sz w:val="20"/>
          <w:szCs w:val="20"/>
          <w:color w:val="231F20"/>
          <w:spacing w:val="-2"/>
        </w:rPr>
        <w:t>入标准：内容涉及 pDoC 康复预后及照护的文献，优先</w:t>
      </w:r>
      <w:r>
        <w:rPr>
          <w:sz w:val="20"/>
          <w:szCs w:val="20"/>
          <w:color w:val="231F20"/>
          <w:spacing w:val="5"/>
        </w:rPr>
        <w:t xml:space="preserve"> </w:t>
      </w:r>
      <w:r>
        <w:rPr>
          <w:sz w:val="20"/>
          <w:szCs w:val="20"/>
          <w:color w:val="231F20"/>
        </w:rPr>
        <w:t>选择高质量期刊的文献。排除标准：文献内容与本文主</w:t>
      </w:r>
      <w:r>
        <w:rPr>
          <w:sz w:val="20"/>
          <w:szCs w:val="20"/>
          <w:color w:val="231F20"/>
          <w:spacing w:val="16"/>
        </w:rPr>
        <w:t xml:space="preserve"> </w:t>
      </w:r>
      <w:r>
        <w:rPr>
          <w:sz w:val="20"/>
          <w:szCs w:val="20"/>
          <w:color w:val="231F20"/>
          <w:spacing w:val="-1"/>
        </w:rPr>
        <w:t>题无关联、文章质量较差、无法获得全文的</w:t>
      </w:r>
      <w:r>
        <w:rPr>
          <w:sz w:val="20"/>
          <w:szCs w:val="20"/>
          <w:color w:val="231F20"/>
          <w:spacing w:val="-2"/>
        </w:rPr>
        <w:t>文献。</w:t>
      </w:r>
    </w:p>
    <w:p>
      <w:pPr>
        <w:ind w:left="21"/>
        <w:spacing w:line="221" w:lineRule="auto"/>
        <w:rPr>
          <w:rFonts w:ascii="SimHei" w:hAnsi="SimHei" w:eastAsia="SimHei" w:cs="SimHei"/>
          <w:sz w:val="20"/>
          <w:szCs w:val="20"/>
        </w:rPr>
      </w:pPr>
      <w:r>
        <w:rPr>
          <w:rFonts w:ascii="Times New Roman" w:hAnsi="Times New Roman" w:eastAsia="Times New Roman" w:cs="Times New Roman"/>
          <w:sz w:val="20"/>
          <w:szCs w:val="20"/>
          <w:color w:val="231F20"/>
          <w:spacing w:val="1"/>
        </w:rPr>
        <w:t>1    </w:t>
      </w:r>
      <w:r>
        <w:rPr>
          <w:rFonts w:ascii="Times New Roman" w:hAnsi="Times New Roman" w:eastAsia="Times New Roman" w:cs="Times New Roman"/>
          <w:sz w:val="20"/>
          <w:szCs w:val="20"/>
          <w:color w:val="231F20"/>
        </w:rPr>
        <w:t>pDoC</w:t>
      </w:r>
      <w:r>
        <w:rPr>
          <w:rFonts w:ascii="Times New Roman" w:hAnsi="Times New Roman" w:eastAsia="Times New Roman" w:cs="Times New Roman"/>
          <w:sz w:val="20"/>
          <w:szCs w:val="20"/>
          <w:color w:val="231F20"/>
          <w:spacing w:val="1"/>
        </w:rPr>
        <w:t xml:space="preserve"> </w:t>
      </w:r>
      <w:r>
        <w:rPr>
          <w:rFonts w:ascii="SimHei" w:hAnsi="SimHei" w:eastAsia="SimHei" w:cs="SimHei"/>
          <w:sz w:val="20"/>
          <w:szCs w:val="20"/>
          <w:color w:val="231F20"/>
          <w:spacing w:val="1"/>
        </w:rPr>
        <w:t>概述</w:t>
      </w:r>
    </w:p>
    <w:p>
      <w:pPr>
        <w:pStyle w:val="BodyText"/>
        <w:ind w:left="11" w:right="298" w:firstLine="18"/>
        <w:spacing w:before="60" w:line="205" w:lineRule="auto"/>
        <w:rPr>
          <w:sz w:val="20"/>
          <w:szCs w:val="20"/>
        </w:rPr>
      </w:pPr>
      <w:r>
        <w:rPr>
          <w:sz w:val="20"/>
          <w:szCs w:val="20"/>
          <w:color w:val="231F20"/>
          <w:spacing w:val="-2"/>
        </w:rPr>
        <w:t>1.1</w:t>
      </w:r>
      <w:r>
        <w:rPr>
          <w:sz w:val="20"/>
          <w:szCs w:val="20"/>
          <w:color w:val="231F20"/>
          <w:spacing w:val="16"/>
          <w:w w:val="101"/>
        </w:rPr>
        <w:t xml:space="preserve">   </w:t>
      </w:r>
      <w:r>
        <w:rPr>
          <w:sz w:val="20"/>
          <w:szCs w:val="20"/>
          <w:color w:val="231F20"/>
          <w:spacing w:val="-2"/>
        </w:rPr>
        <w:t>定义及分类   pDoC 指意识丧失超过 28</w:t>
      </w:r>
      <w:r>
        <w:rPr>
          <w:sz w:val="20"/>
          <w:szCs w:val="20"/>
          <w:color w:val="231F20"/>
          <w:spacing w:val="13"/>
        </w:rPr>
        <w:t xml:space="preserve"> </w:t>
      </w:r>
      <w:r>
        <w:rPr>
          <w:sz w:val="20"/>
          <w:szCs w:val="20"/>
          <w:color w:val="231F20"/>
          <w:spacing w:val="-2"/>
        </w:rPr>
        <w:t>d</w:t>
      </w:r>
      <w:r>
        <w:rPr>
          <w:sz w:val="20"/>
          <w:szCs w:val="20"/>
          <w:color w:val="231F20"/>
          <w:spacing w:val="15"/>
        </w:rPr>
        <w:t xml:space="preserve"> </w:t>
      </w:r>
      <w:r>
        <w:rPr>
          <w:sz w:val="20"/>
          <w:szCs w:val="20"/>
          <w:color w:val="231F20"/>
          <w:spacing w:val="-2"/>
        </w:rPr>
        <w:t>的一种</w:t>
      </w:r>
      <w:r>
        <w:rPr>
          <w:sz w:val="20"/>
          <w:szCs w:val="20"/>
          <w:color w:val="231F20"/>
        </w:rPr>
        <w:t xml:space="preserve"> </w:t>
      </w:r>
      <w:r>
        <w:rPr>
          <w:sz w:val="20"/>
          <w:szCs w:val="20"/>
          <w:color w:val="231F20"/>
          <w:spacing w:val="-9"/>
        </w:rPr>
        <w:t>特定性状态，包括植物状态（vegetative</w:t>
      </w:r>
      <w:r>
        <w:rPr>
          <w:sz w:val="20"/>
          <w:szCs w:val="20"/>
          <w:color w:val="231F20"/>
          <w:spacing w:val="18"/>
        </w:rPr>
        <w:t xml:space="preserve"> </w:t>
      </w:r>
      <w:r>
        <w:rPr>
          <w:sz w:val="20"/>
          <w:szCs w:val="20"/>
          <w:color w:val="231F20"/>
          <w:spacing w:val="-9"/>
        </w:rPr>
        <w:t>state，VS）/ 无</w:t>
      </w:r>
      <w:r>
        <w:rPr>
          <w:sz w:val="20"/>
          <w:szCs w:val="20"/>
          <w:color w:val="231F20"/>
        </w:rPr>
        <w:t xml:space="preserve"> </w:t>
      </w:r>
      <w:r>
        <w:rPr>
          <w:sz w:val="20"/>
          <w:szCs w:val="20"/>
          <w:color w:val="231F20"/>
          <w:spacing w:val="-17"/>
        </w:rPr>
        <w:t>反</w:t>
      </w:r>
      <w:r>
        <w:rPr>
          <w:sz w:val="20"/>
          <w:szCs w:val="20"/>
          <w:color w:val="231F20"/>
          <w:spacing w:val="-28"/>
        </w:rPr>
        <w:t xml:space="preserve"> </w:t>
      </w:r>
      <w:r>
        <w:rPr>
          <w:sz w:val="20"/>
          <w:szCs w:val="20"/>
          <w:color w:val="231F20"/>
          <w:spacing w:val="-17"/>
        </w:rPr>
        <w:t>应</w:t>
      </w:r>
      <w:r>
        <w:rPr>
          <w:sz w:val="20"/>
          <w:szCs w:val="20"/>
          <w:color w:val="231F20"/>
          <w:spacing w:val="-28"/>
        </w:rPr>
        <w:t xml:space="preserve"> </w:t>
      </w:r>
      <w:r>
        <w:rPr>
          <w:sz w:val="20"/>
          <w:szCs w:val="20"/>
          <w:color w:val="231F20"/>
          <w:spacing w:val="-17"/>
        </w:rPr>
        <w:t>觉</w:t>
      </w:r>
      <w:r>
        <w:rPr>
          <w:sz w:val="20"/>
          <w:szCs w:val="20"/>
          <w:color w:val="231F20"/>
          <w:spacing w:val="-26"/>
        </w:rPr>
        <w:t xml:space="preserve"> </w:t>
      </w:r>
      <w:r>
        <w:rPr>
          <w:sz w:val="20"/>
          <w:szCs w:val="20"/>
          <w:color w:val="231F20"/>
          <w:spacing w:val="-17"/>
        </w:rPr>
        <w:t>醒</w:t>
      </w:r>
      <w:r>
        <w:rPr>
          <w:sz w:val="20"/>
          <w:szCs w:val="20"/>
          <w:color w:val="231F20"/>
          <w:spacing w:val="-29"/>
        </w:rPr>
        <w:t xml:space="preserve"> </w:t>
      </w:r>
      <w:r>
        <w:rPr>
          <w:sz w:val="20"/>
          <w:szCs w:val="20"/>
          <w:color w:val="231F20"/>
          <w:spacing w:val="-17"/>
        </w:rPr>
        <w:t>综</w:t>
      </w:r>
      <w:r>
        <w:rPr>
          <w:sz w:val="20"/>
          <w:szCs w:val="20"/>
          <w:color w:val="231F20"/>
          <w:spacing w:val="-29"/>
        </w:rPr>
        <w:t xml:space="preserve"> </w:t>
      </w:r>
      <w:r>
        <w:rPr>
          <w:sz w:val="20"/>
          <w:szCs w:val="20"/>
          <w:color w:val="231F20"/>
          <w:spacing w:val="-17"/>
        </w:rPr>
        <w:t>合</w:t>
      </w:r>
      <w:r>
        <w:rPr>
          <w:sz w:val="20"/>
          <w:szCs w:val="20"/>
          <w:color w:val="231F20"/>
          <w:spacing w:val="-27"/>
        </w:rPr>
        <w:t xml:space="preserve"> </w:t>
      </w:r>
      <w:r>
        <w:rPr>
          <w:sz w:val="20"/>
          <w:szCs w:val="20"/>
          <w:color w:val="231F20"/>
          <w:spacing w:val="-17"/>
        </w:rPr>
        <w:t>征（unresponsive</w:t>
      </w:r>
      <w:r>
        <w:rPr>
          <w:sz w:val="20"/>
          <w:szCs w:val="20"/>
          <w:color w:val="231F20"/>
          <w:spacing w:val="9"/>
        </w:rPr>
        <w:t xml:space="preserve"> </w:t>
      </w:r>
      <w:r>
        <w:rPr>
          <w:sz w:val="20"/>
          <w:szCs w:val="20"/>
          <w:color w:val="231F20"/>
          <w:spacing w:val="-17"/>
        </w:rPr>
        <w:t>wa</w:t>
      </w:r>
      <w:r>
        <w:rPr>
          <w:sz w:val="20"/>
          <w:szCs w:val="20"/>
          <w:color w:val="231F20"/>
          <w:spacing w:val="-18"/>
        </w:rPr>
        <w:t>kefulness</w:t>
      </w:r>
      <w:r>
        <w:rPr>
          <w:sz w:val="20"/>
          <w:szCs w:val="20"/>
          <w:color w:val="231F20"/>
          <w:spacing w:val="13"/>
        </w:rPr>
        <w:t xml:space="preserve"> </w:t>
      </w:r>
      <w:r>
        <w:rPr>
          <w:sz w:val="20"/>
          <w:szCs w:val="20"/>
          <w:color w:val="231F20"/>
          <w:spacing w:val="-18"/>
        </w:rPr>
        <w:t>syndrome，</w:t>
      </w:r>
      <w:r>
        <w:rPr>
          <w:sz w:val="20"/>
          <w:szCs w:val="20"/>
          <w:color w:val="231F20"/>
        </w:rPr>
        <w:t xml:space="preserve"> </w:t>
      </w:r>
      <w:r>
        <w:rPr>
          <w:sz w:val="20"/>
          <w:szCs w:val="20"/>
          <w:color w:val="231F20"/>
          <w:spacing w:val="-15"/>
        </w:rPr>
        <w:t>UWS）</w:t>
      </w:r>
      <w:r>
        <w:rPr>
          <w:sz w:val="20"/>
          <w:szCs w:val="20"/>
          <w:color w:val="231F20"/>
          <w:spacing w:val="36"/>
          <w:w w:val="101"/>
        </w:rPr>
        <w:t xml:space="preserve"> </w:t>
      </w:r>
      <w:r>
        <w:rPr>
          <w:sz w:val="20"/>
          <w:szCs w:val="20"/>
          <w:color w:val="231F20"/>
          <w:spacing w:val="-15"/>
        </w:rPr>
        <w:t>与</w:t>
      </w:r>
      <w:r>
        <w:rPr>
          <w:sz w:val="20"/>
          <w:szCs w:val="20"/>
          <w:color w:val="231F20"/>
          <w:spacing w:val="39"/>
        </w:rPr>
        <w:t xml:space="preserve"> </w:t>
      </w:r>
      <w:r>
        <w:rPr>
          <w:sz w:val="20"/>
          <w:szCs w:val="20"/>
          <w:color w:val="231F20"/>
          <w:spacing w:val="-15"/>
        </w:rPr>
        <w:t>微</w:t>
      </w:r>
      <w:r>
        <w:rPr>
          <w:sz w:val="20"/>
          <w:szCs w:val="20"/>
          <w:color w:val="231F20"/>
          <w:spacing w:val="44"/>
          <w:w w:val="101"/>
        </w:rPr>
        <w:t xml:space="preserve"> </w:t>
      </w:r>
      <w:r>
        <w:rPr>
          <w:sz w:val="20"/>
          <w:szCs w:val="20"/>
          <w:color w:val="231F20"/>
          <w:spacing w:val="-15"/>
        </w:rPr>
        <w:t>意</w:t>
      </w:r>
      <w:r>
        <w:rPr>
          <w:sz w:val="20"/>
          <w:szCs w:val="20"/>
          <w:color w:val="231F20"/>
          <w:spacing w:val="37"/>
          <w:w w:val="101"/>
        </w:rPr>
        <w:t xml:space="preserve"> </w:t>
      </w:r>
      <w:r>
        <w:rPr>
          <w:sz w:val="20"/>
          <w:szCs w:val="20"/>
          <w:color w:val="231F20"/>
          <w:spacing w:val="-15"/>
        </w:rPr>
        <w:t>识</w:t>
      </w:r>
      <w:r>
        <w:rPr>
          <w:sz w:val="20"/>
          <w:szCs w:val="20"/>
          <w:color w:val="231F20"/>
          <w:spacing w:val="39"/>
          <w:w w:val="101"/>
        </w:rPr>
        <w:t xml:space="preserve"> </w:t>
      </w:r>
      <w:r>
        <w:rPr>
          <w:sz w:val="20"/>
          <w:szCs w:val="20"/>
          <w:color w:val="231F20"/>
          <w:spacing w:val="-15"/>
        </w:rPr>
        <w:t>状</w:t>
      </w:r>
      <w:r>
        <w:rPr>
          <w:sz w:val="20"/>
          <w:szCs w:val="20"/>
          <w:color w:val="231F20"/>
          <w:spacing w:val="41"/>
          <w:w w:val="101"/>
        </w:rPr>
        <w:t xml:space="preserve"> </w:t>
      </w:r>
      <w:r>
        <w:rPr>
          <w:sz w:val="20"/>
          <w:szCs w:val="20"/>
          <w:color w:val="231F20"/>
          <w:spacing w:val="-15"/>
        </w:rPr>
        <w:t>态（minimally</w:t>
      </w:r>
      <w:r>
        <w:rPr>
          <w:sz w:val="20"/>
          <w:szCs w:val="20"/>
          <w:color w:val="231F20"/>
          <w:spacing w:val="12"/>
        </w:rPr>
        <w:t xml:space="preserve"> </w:t>
      </w:r>
      <w:r>
        <w:rPr>
          <w:sz w:val="20"/>
          <w:szCs w:val="20"/>
          <w:color w:val="231F20"/>
          <w:spacing w:val="-15"/>
        </w:rPr>
        <w:t>conscious</w:t>
      </w:r>
      <w:r>
        <w:rPr>
          <w:sz w:val="20"/>
          <w:szCs w:val="20"/>
          <w:color w:val="231F20"/>
          <w:spacing w:val="14"/>
        </w:rPr>
        <w:t xml:space="preserve"> </w:t>
      </w:r>
      <w:r>
        <w:rPr>
          <w:sz w:val="20"/>
          <w:szCs w:val="20"/>
          <w:color w:val="231F20"/>
          <w:spacing w:val="-15"/>
        </w:rPr>
        <w:t>state，</w:t>
      </w:r>
      <w:r>
        <w:rPr>
          <w:sz w:val="20"/>
          <w:szCs w:val="20"/>
          <w:color w:val="231F20"/>
        </w:rPr>
        <w:t xml:space="preserve"> </w:t>
      </w:r>
      <w:r>
        <w:rPr>
          <w:sz w:val="20"/>
          <w:szCs w:val="20"/>
          <w:color w:val="231F20"/>
        </w:rPr>
        <w:t>MCS</w:t>
      </w:r>
      <w:r>
        <w:rPr>
          <w:sz w:val="20"/>
          <w:szCs w:val="20"/>
          <w:color w:val="231F20"/>
          <w:spacing w:val="-13"/>
        </w:rPr>
        <w:t>）</w:t>
      </w:r>
      <w:r>
        <w:rPr>
          <w:sz w:val="11"/>
          <w:szCs w:val="11"/>
          <w:color w:val="231F20"/>
          <w:spacing w:val="-13"/>
          <w:position w:val="9"/>
        </w:rPr>
        <w:t>［</w:t>
      </w:r>
      <w:r>
        <w:rPr>
          <w:sz w:val="11"/>
          <w:szCs w:val="11"/>
          <w:color w:val="231F20"/>
          <w:spacing w:val="4"/>
          <w:position w:val="9"/>
        </w:rPr>
        <w:t>2］</w:t>
      </w:r>
      <w:r>
        <w:rPr>
          <w:sz w:val="20"/>
          <w:szCs w:val="20"/>
          <w:color w:val="231F20"/>
          <w:spacing w:val="4"/>
        </w:rPr>
        <w:t>。与没有正常的睡眠 - 觉醒周期、对外部刺</w:t>
      </w:r>
      <w:r>
        <w:rPr>
          <w:sz w:val="20"/>
          <w:szCs w:val="20"/>
          <w:color w:val="231F20"/>
          <w:spacing w:val="1"/>
        </w:rPr>
        <w:t xml:space="preserve"> </w:t>
      </w:r>
      <w:r>
        <w:rPr>
          <w:sz w:val="20"/>
          <w:szCs w:val="20"/>
          <w:color w:val="231F20"/>
          <w:spacing w:val="-2"/>
        </w:rPr>
        <w:t>激无反应的昏迷状态相比，VS/UWS 存在</w:t>
      </w:r>
      <w:r>
        <w:rPr>
          <w:sz w:val="20"/>
          <w:szCs w:val="20"/>
          <w:color w:val="231F20"/>
          <w:spacing w:val="-3"/>
        </w:rPr>
        <w:t>自发睁眼、反</w:t>
      </w:r>
      <w:r>
        <w:rPr>
          <w:sz w:val="20"/>
          <w:szCs w:val="20"/>
          <w:color w:val="231F20"/>
        </w:rPr>
        <w:t xml:space="preserve"> </w:t>
      </w:r>
      <w:r>
        <w:rPr>
          <w:sz w:val="20"/>
          <w:szCs w:val="20"/>
          <w:color w:val="231F20"/>
          <w:spacing w:val="7"/>
        </w:rPr>
        <w:t>射性行为、睡眠 - 觉醒周期，但无法遵从命令；</w:t>
      </w:r>
      <w:r>
        <w:rPr>
          <w:sz w:val="20"/>
          <w:szCs w:val="20"/>
          <w:color w:val="231F20"/>
        </w:rPr>
        <w:t>MCS</w:t>
      </w:r>
      <w:r>
        <w:rPr>
          <w:sz w:val="20"/>
          <w:szCs w:val="20"/>
          <w:color w:val="231F20"/>
          <w:spacing w:val="2"/>
        </w:rPr>
        <w:t xml:space="preserve"> </w:t>
      </w:r>
      <w:r>
        <w:rPr>
          <w:sz w:val="20"/>
          <w:szCs w:val="20"/>
          <w:color w:val="231F20"/>
        </w:rPr>
        <w:t>则表现出明确的非反射性皮质介导状态，具有明确意识</w:t>
      </w:r>
      <w:r>
        <w:rPr>
          <w:sz w:val="20"/>
          <w:szCs w:val="20"/>
          <w:color w:val="231F20"/>
          <w:spacing w:val="7"/>
        </w:rPr>
        <w:t xml:space="preserve"> </w:t>
      </w:r>
      <w:r>
        <w:rPr>
          <w:sz w:val="20"/>
          <w:szCs w:val="20"/>
          <w:color w:val="231F20"/>
          <w:spacing w:val="4"/>
          <w:position w:val="-1"/>
        </w:rPr>
        <w:t>波动，对环境刺激存在反应，能简单遵循命令</w:t>
      </w:r>
      <w:r>
        <w:rPr>
          <w:sz w:val="11"/>
          <w:szCs w:val="11"/>
          <w:color w:val="231F20"/>
          <w:spacing w:val="4"/>
          <w:position w:val="8"/>
        </w:rPr>
        <w:t>［2，4］ </w:t>
      </w:r>
      <w:r>
        <w:rPr>
          <w:sz w:val="20"/>
          <w:szCs w:val="20"/>
          <w:color w:val="231F20"/>
          <w:spacing w:val="4"/>
          <w:position w:val="-1"/>
        </w:rPr>
        <w:t>。</w:t>
      </w:r>
      <w:r>
        <w:rPr>
          <w:sz w:val="20"/>
          <w:szCs w:val="20"/>
          <w:color w:val="231F20"/>
          <w:spacing w:val="15"/>
          <w:position w:val="-1"/>
        </w:rPr>
        <w:t xml:space="preserve"> </w:t>
      </w:r>
      <w:r>
        <w:rPr>
          <w:sz w:val="20"/>
          <w:szCs w:val="20"/>
          <w:color w:val="231F20"/>
        </w:rPr>
        <w:t>pDoC 患者因长期处于意识丧失状态，终年卧床，功能</w:t>
      </w:r>
      <w:r>
        <w:rPr>
          <w:sz w:val="20"/>
          <w:szCs w:val="20"/>
          <w:color w:val="231F20"/>
          <w:spacing w:val="6"/>
        </w:rPr>
        <w:t xml:space="preserve"> </w:t>
      </w:r>
      <w:r>
        <w:rPr>
          <w:sz w:val="20"/>
          <w:szCs w:val="20"/>
          <w:color w:val="231F20"/>
        </w:rPr>
        <w:t>状态不佳，免疫力低，无自主生活能力，其幸存者生存</w:t>
      </w:r>
    </w:p>
    <w:p>
      <w:pPr>
        <w:spacing w:line="14" w:lineRule="auto"/>
        <w:rPr>
          <w:rFonts w:ascii="Arial"/>
          <w:sz w:val="2"/>
        </w:rPr>
      </w:pPr>
      <w:r>
        <w:rPr>
          <w:rFonts w:ascii="Arial" w:hAnsi="Arial" w:eastAsia="Arial" w:cs="Arial"/>
          <w:sz w:val="2"/>
          <w:szCs w:val="2"/>
        </w:rPr>
        <w:br w:type="column"/>
      </w:r>
    </w:p>
    <w:p>
      <w:pPr>
        <w:pStyle w:val="BodyText"/>
        <w:ind w:left="3" w:firstLine="8"/>
        <w:spacing w:before="42" w:line="214" w:lineRule="auto"/>
        <w:jc w:val="both"/>
        <w:rPr>
          <w:sz w:val="20"/>
          <w:szCs w:val="20"/>
        </w:rPr>
      </w:pPr>
      <w:r>
        <w:rPr>
          <w:sz w:val="20"/>
          <w:szCs w:val="20"/>
          <w:color w:val="231F20"/>
          <w:spacing w:val="-11"/>
        </w:rPr>
        <w:t>时间一般为 2~5 年</w:t>
      </w:r>
      <w:r>
        <w:rPr>
          <w:sz w:val="11"/>
          <w:szCs w:val="11"/>
          <w:color w:val="231F20"/>
          <w:spacing w:val="3"/>
          <w:position w:val="9"/>
        </w:rPr>
        <w:t>［3］</w:t>
      </w:r>
      <w:r>
        <w:rPr>
          <w:sz w:val="20"/>
          <w:szCs w:val="20"/>
          <w:color w:val="231F20"/>
          <w:spacing w:val="-13"/>
        </w:rPr>
        <w:t>。根据国际疾病分类（international</w:t>
      </w:r>
      <w:r>
        <w:rPr>
          <w:sz w:val="20"/>
          <w:szCs w:val="20"/>
          <w:color w:val="231F20"/>
          <w:spacing w:val="12"/>
        </w:rPr>
        <w:t xml:space="preserve"> </w:t>
      </w:r>
      <w:r>
        <w:rPr>
          <w:sz w:val="20"/>
          <w:szCs w:val="20"/>
          <w:color w:val="231F20"/>
          <w:spacing w:val="-13"/>
        </w:rPr>
        <w:t>Classif</w:t>
      </w:r>
      <w:r>
        <w:rPr>
          <w:sz w:val="20"/>
          <w:szCs w:val="20"/>
          <w:color w:val="231F20"/>
          <w:spacing w:val="-12"/>
        </w:rPr>
        <w:t>ication</w:t>
      </w:r>
      <w:r>
        <w:rPr>
          <w:sz w:val="20"/>
          <w:szCs w:val="20"/>
          <w:color w:val="231F20"/>
          <w:spacing w:val="26"/>
        </w:rPr>
        <w:t xml:space="preserve"> </w:t>
      </w:r>
      <w:r>
        <w:rPr>
          <w:sz w:val="20"/>
          <w:szCs w:val="20"/>
          <w:color w:val="231F20"/>
          <w:spacing w:val="-12"/>
        </w:rPr>
        <w:t>of diseases，ICD）第</w:t>
      </w:r>
      <w:r>
        <w:rPr>
          <w:sz w:val="20"/>
          <w:szCs w:val="20"/>
          <w:color w:val="231F20"/>
          <w:spacing w:val="13"/>
        </w:rPr>
        <w:t xml:space="preserve"> </w:t>
      </w:r>
      <w:r>
        <w:rPr>
          <w:sz w:val="20"/>
          <w:szCs w:val="20"/>
          <w:color w:val="231F20"/>
          <w:spacing w:val="-12"/>
        </w:rPr>
        <w:t>10 次修订的标准，</w:t>
      </w:r>
      <w:r>
        <w:rPr>
          <w:sz w:val="20"/>
          <w:szCs w:val="20"/>
          <w:color w:val="231F20"/>
          <w:spacing w:val="-39"/>
        </w:rPr>
        <w:t xml:space="preserve"> </w:t>
      </w:r>
      <w:r>
        <w:rPr>
          <w:sz w:val="20"/>
          <w:szCs w:val="20"/>
          <w:color w:val="231F20"/>
          <w:spacing w:val="-5"/>
        </w:rPr>
        <w:t>临</w:t>
      </w:r>
      <w:r>
        <w:rPr>
          <w:sz w:val="20"/>
          <w:szCs w:val="20"/>
          <w:color w:val="231F20"/>
        </w:rPr>
        <w:t xml:space="preserve"> </w:t>
      </w:r>
      <w:r>
        <w:rPr>
          <w:sz w:val="20"/>
          <w:szCs w:val="20"/>
          <w:color w:val="231F20"/>
          <w:spacing w:val="-11"/>
        </w:rPr>
        <w:t>床上又将之称为“持续性植物状态（Persistent Vegetative</w:t>
      </w:r>
      <w:r>
        <w:rPr>
          <w:sz w:val="20"/>
          <w:szCs w:val="20"/>
          <w:color w:val="231F20"/>
          <w:spacing w:val="1"/>
        </w:rPr>
        <w:t xml:space="preserve"> </w:t>
      </w:r>
      <w:r>
        <w:rPr>
          <w:sz w:val="20"/>
          <w:szCs w:val="20"/>
          <w:color w:val="231F20"/>
          <w:spacing w:val="-10"/>
          <w:position w:val="-1"/>
        </w:rPr>
        <w:t>State，PVS）”</w:t>
      </w:r>
      <w:r>
        <w:rPr>
          <w:sz w:val="11"/>
          <w:szCs w:val="11"/>
          <w:color w:val="231F20"/>
          <w:spacing w:val="-1"/>
          <w:position w:val="8"/>
        </w:rPr>
        <w:t>［4］</w:t>
      </w:r>
      <w:r>
        <w:rPr>
          <w:sz w:val="20"/>
          <w:szCs w:val="20"/>
          <w:color w:val="231F20"/>
          <w:spacing w:val="-1"/>
          <w:position w:val="-1"/>
        </w:rPr>
        <w:t>。</w:t>
      </w:r>
    </w:p>
    <w:p>
      <w:pPr>
        <w:pStyle w:val="BodyText"/>
        <w:ind w:firstLine="19"/>
        <w:spacing w:before="11" w:line="208" w:lineRule="auto"/>
        <w:rPr>
          <w:sz w:val="20"/>
          <w:szCs w:val="20"/>
        </w:rPr>
      </w:pPr>
      <w:r>
        <w:rPr>
          <w:sz w:val="20"/>
          <w:szCs w:val="20"/>
          <w:color w:val="231F20"/>
          <w:spacing w:val="-7"/>
        </w:rPr>
        <w:t>1.2   流行病学调查    从患病率来看，VS 患病率为</w:t>
      </w:r>
      <w:r>
        <w:rPr>
          <w:sz w:val="20"/>
          <w:szCs w:val="20"/>
          <w:color w:val="231F20"/>
          <w:spacing w:val="-15"/>
        </w:rPr>
        <w:t xml:space="preserve"> </w:t>
      </w:r>
      <w:r>
        <w:rPr>
          <w:sz w:val="20"/>
          <w:szCs w:val="20"/>
          <w:color w:val="231F20"/>
          <w:spacing w:val="-8"/>
        </w:rPr>
        <w:t>0.2/10</w:t>
      </w:r>
      <w:r>
        <w:rPr>
          <w:sz w:val="20"/>
          <w:szCs w:val="20"/>
          <w:color w:val="231F20"/>
        </w:rPr>
        <w:t xml:space="preserve"> </w:t>
      </w:r>
      <w:r>
        <w:rPr>
          <w:sz w:val="20"/>
          <w:szCs w:val="20"/>
          <w:color w:val="231F20"/>
          <w:spacing w:val="-9"/>
        </w:rPr>
        <w:t>万人 ~3.4</w:t>
      </w:r>
      <w:r>
        <w:rPr>
          <w:sz w:val="20"/>
          <w:szCs w:val="20"/>
          <w:color w:val="231F20"/>
          <w:spacing w:val="-8"/>
        </w:rPr>
        <w:t>/10 万人，MCS 患病率</w:t>
      </w:r>
      <w:r>
        <w:rPr>
          <w:sz w:val="20"/>
          <w:szCs w:val="20"/>
          <w:color w:val="231F20"/>
          <w:spacing w:val="-9"/>
        </w:rPr>
        <w:t>为</w:t>
      </w:r>
      <w:r>
        <w:rPr>
          <w:sz w:val="20"/>
          <w:szCs w:val="20"/>
          <w:color w:val="231F20"/>
          <w:spacing w:val="15"/>
        </w:rPr>
        <w:t xml:space="preserve"> </w:t>
      </w:r>
      <w:r>
        <w:rPr>
          <w:sz w:val="20"/>
          <w:szCs w:val="20"/>
          <w:color w:val="231F20"/>
          <w:spacing w:val="-9"/>
        </w:rPr>
        <w:t>1.5/10 万人，但该</w:t>
      </w:r>
      <w:r>
        <w:rPr>
          <w:sz w:val="20"/>
          <w:szCs w:val="20"/>
          <w:color w:val="231F20"/>
          <w:spacing w:val="-2"/>
        </w:rPr>
        <w:t>数</w:t>
      </w:r>
      <w:r>
        <w:rPr>
          <w:sz w:val="20"/>
          <w:szCs w:val="20"/>
          <w:color w:val="231F20"/>
        </w:rPr>
        <w:t xml:space="preserve"> </w:t>
      </w:r>
      <w:r>
        <w:rPr>
          <w:sz w:val="20"/>
          <w:szCs w:val="20"/>
          <w:color w:val="231F20"/>
        </w:rPr>
        <w:t>据仅包括住院患者，鉴于患病率数据范围较为广泛等原</w:t>
      </w:r>
      <w:r>
        <w:rPr>
          <w:sz w:val="20"/>
          <w:szCs w:val="20"/>
          <w:color w:val="231F20"/>
          <w:spacing w:val="7"/>
        </w:rPr>
        <w:t xml:space="preserve"> </w:t>
      </w:r>
      <w:r>
        <w:rPr>
          <w:sz w:val="20"/>
          <w:szCs w:val="20"/>
          <w:color w:val="231F20"/>
          <w:spacing w:val="-2"/>
        </w:rPr>
        <w:t>因，并未将居家照顾的患者纳入，且数据更新较慢</w:t>
      </w:r>
      <w:r>
        <w:rPr>
          <w:sz w:val="11"/>
          <w:szCs w:val="11"/>
          <w:color w:val="231F20"/>
          <w:spacing w:val="-2"/>
          <w:position w:val="9"/>
        </w:rPr>
        <w:t>［5</w:t>
      </w:r>
      <w:r>
        <w:rPr>
          <w:sz w:val="11"/>
          <w:szCs w:val="11"/>
          <w:color w:val="231F20"/>
          <w:spacing w:val="13"/>
          <w:position w:val="9"/>
        </w:rPr>
        <w:t>］</w:t>
      </w:r>
      <w:r>
        <w:rPr>
          <w:sz w:val="20"/>
          <w:szCs w:val="20"/>
          <w:color w:val="231F20"/>
          <w:spacing w:val="-34"/>
        </w:rPr>
        <w:t>，</w:t>
      </w:r>
      <w:r>
        <w:rPr>
          <w:sz w:val="20"/>
          <w:szCs w:val="20"/>
          <w:color w:val="231F20"/>
        </w:rPr>
        <w:t xml:space="preserve"> </w:t>
      </w:r>
      <w:r>
        <w:rPr>
          <w:sz w:val="20"/>
          <w:szCs w:val="20"/>
          <w:color w:val="231F20"/>
        </w:rPr>
        <w:t>患病率应该更高。有统计表明，</w:t>
      </w:r>
      <w:r>
        <w:rPr>
          <w:sz w:val="20"/>
          <w:szCs w:val="20"/>
          <w:color w:val="231F20"/>
          <w:spacing w:val="4"/>
        </w:rPr>
        <w:t xml:space="preserve"> </w:t>
      </w:r>
      <w:r>
        <w:rPr>
          <w:sz w:val="20"/>
          <w:szCs w:val="20"/>
          <w:color w:val="231F20"/>
        </w:rPr>
        <w:t>目前我国拥有 50 万左 </w:t>
      </w:r>
      <w:r>
        <w:rPr>
          <w:sz w:val="20"/>
          <w:szCs w:val="20"/>
          <w:color w:val="231F20"/>
          <w:spacing w:val="-1"/>
        </w:rPr>
        <w:t>右的 pDoC 患者，并正以每年超</w:t>
      </w:r>
      <w:r>
        <w:rPr>
          <w:sz w:val="20"/>
          <w:szCs w:val="20"/>
          <w:color w:val="231F20"/>
          <w:spacing w:val="29"/>
          <w:w w:val="101"/>
        </w:rPr>
        <w:t xml:space="preserve"> </w:t>
      </w:r>
      <w:r>
        <w:rPr>
          <w:sz w:val="20"/>
          <w:szCs w:val="20"/>
          <w:color w:val="231F20"/>
          <w:spacing w:val="-1"/>
        </w:rPr>
        <w:t>10 万例的趋势上升，</w:t>
      </w:r>
      <w:r>
        <w:rPr>
          <w:sz w:val="20"/>
          <w:szCs w:val="20"/>
          <w:color w:val="231F20"/>
        </w:rPr>
        <w:t xml:space="preserve"> </w:t>
      </w:r>
      <w:r>
        <w:rPr>
          <w:sz w:val="20"/>
          <w:szCs w:val="20"/>
          <w:color w:val="231F20"/>
          <w:spacing w:val="3"/>
        </w:rPr>
        <w:t>用于这部分患者的年累计支出高达百亿元</w:t>
      </w:r>
      <w:r>
        <w:rPr>
          <w:sz w:val="11"/>
          <w:szCs w:val="11"/>
          <w:color w:val="231F20"/>
          <w:spacing w:val="3"/>
          <w:position w:val="9"/>
        </w:rPr>
        <w:t>［6］ </w:t>
      </w:r>
      <w:r>
        <w:rPr>
          <w:sz w:val="20"/>
          <w:szCs w:val="20"/>
          <w:color w:val="231F20"/>
          <w:spacing w:val="3"/>
        </w:rPr>
        <w:t>。从死亡</w:t>
      </w:r>
      <w:r>
        <w:rPr>
          <w:sz w:val="20"/>
          <w:szCs w:val="20"/>
          <w:color w:val="231F20"/>
          <w:spacing w:val="13"/>
        </w:rPr>
        <w:t xml:space="preserve"> </w:t>
      </w:r>
      <w:r>
        <w:rPr>
          <w:sz w:val="20"/>
          <w:szCs w:val="20"/>
          <w:color w:val="231F20"/>
          <w:spacing w:val="-2"/>
        </w:rPr>
        <w:t>率来看，DoC 患者中约</w:t>
      </w:r>
      <w:r>
        <w:rPr>
          <w:sz w:val="20"/>
          <w:szCs w:val="20"/>
          <w:color w:val="231F20"/>
          <w:spacing w:val="25"/>
          <w:w w:val="101"/>
        </w:rPr>
        <w:t xml:space="preserve"> </w:t>
      </w:r>
      <w:r>
        <w:rPr>
          <w:sz w:val="20"/>
          <w:szCs w:val="20"/>
          <w:color w:val="231F20"/>
          <w:spacing w:val="-2"/>
        </w:rPr>
        <w:t>1/3</w:t>
      </w:r>
      <w:r>
        <w:rPr>
          <w:sz w:val="20"/>
          <w:szCs w:val="20"/>
          <w:color w:val="231F20"/>
          <w:spacing w:val="15"/>
        </w:rPr>
        <w:t xml:space="preserve"> </w:t>
      </w:r>
      <w:r>
        <w:rPr>
          <w:sz w:val="20"/>
          <w:szCs w:val="20"/>
          <w:color w:val="231F20"/>
          <w:spacing w:val="-2"/>
        </w:rPr>
        <w:t>的创伤性脑损伤患者、1/2</w:t>
      </w:r>
      <w:r>
        <w:rPr>
          <w:sz w:val="20"/>
          <w:szCs w:val="20"/>
          <w:color w:val="231F20"/>
        </w:rPr>
        <w:t xml:space="preserve"> </w:t>
      </w:r>
      <w:r>
        <w:rPr>
          <w:sz w:val="20"/>
          <w:szCs w:val="20"/>
          <w:color w:val="231F20"/>
          <w:spacing w:val="2"/>
        </w:rPr>
        <w:t>的非创伤性脑损伤患者在发病 1 年内死亡</w:t>
      </w:r>
      <w:r>
        <w:rPr>
          <w:sz w:val="11"/>
          <w:szCs w:val="11"/>
          <w:color w:val="231F20"/>
          <w:spacing w:val="2"/>
          <w:position w:val="9"/>
        </w:rPr>
        <w:t>［7］ </w:t>
      </w:r>
      <w:r>
        <w:rPr>
          <w:sz w:val="20"/>
          <w:szCs w:val="20"/>
          <w:color w:val="231F20"/>
          <w:spacing w:val="2"/>
        </w:rPr>
        <w:t>。最新一</w:t>
      </w:r>
      <w:r>
        <w:rPr>
          <w:sz w:val="20"/>
          <w:szCs w:val="20"/>
          <w:color w:val="231F20"/>
          <w:spacing w:val="6"/>
        </w:rPr>
        <w:t xml:space="preserve"> </w:t>
      </w:r>
      <w:r>
        <w:rPr>
          <w:sz w:val="20"/>
          <w:szCs w:val="20"/>
          <w:color w:val="231F20"/>
          <w:spacing w:val="-3"/>
        </w:rPr>
        <w:t>项关于 pDoC 患者 2 年死亡率的研究更新了这一数据，</w:t>
      </w:r>
      <w:r>
        <w:rPr>
          <w:sz w:val="20"/>
          <w:szCs w:val="20"/>
          <w:color w:val="231F20"/>
          <w:spacing w:val="8"/>
        </w:rPr>
        <w:t xml:space="preserve"> </w:t>
      </w:r>
      <w:r>
        <w:rPr>
          <w:sz w:val="20"/>
          <w:szCs w:val="20"/>
          <w:color w:val="231F20"/>
          <w:spacing w:val="1"/>
        </w:rPr>
        <w:t>约 29%</w:t>
      </w:r>
      <w:r>
        <w:rPr>
          <w:sz w:val="20"/>
          <w:szCs w:val="20"/>
          <w:color w:val="231F20"/>
          <w:spacing w:val="26"/>
          <w:w w:val="101"/>
        </w:rPr>
        <w:t xml:space="preserve"> </w:t>
      </w:r>
      <w:r>
        <w:rPr>
          <w:sz w:val="20"/>
          <w:szCs w:val="20"/>
          <w:color w:val="231F20"/>
          <w:spacing w:val="1"/>
        </w:rPr>
        <w:t>的 </w:t>
      </w:r>
      <w:r>
        <w:rPr>
          <w:sz w:val="20"/>
          <w:szCs w:val="20"/>
          <w:color w:val="231F20"/>
        </w:rPr>
        <w:t>pDoC</w:t>
      </w:r>
      <w:r>
        <w:rPr>
          <w:sz w:val="20"/>
          <w:szCs w:val="20"/>
          <w:color w:val="231F20"/>
          <w:spacing w:val="1"/>
        </w:rPr>
        <w:t xml:space="preserve"> 患者在受伤后 24 个月内死亡，其中</w:t>
      </w:r>
      <w:r>
        <w:rPr>
          <w:sz w:val="20"/>
          <w:szCs w:val="20"/>
          <w:color w:val="231F20"/>
        </w:rPr>
        <w:t xml:space="preserve"> </w:t>
      </w:r>
      <w:r>
        <w:rPr>
          <w:sz w:val="20"/>
          <w:szCs w:val="20"/>
          <w:color w:val="231F20"/>
          <w:spacing w:val="-7"/>
        </w:rPr>
        <w:t>VS</w:t>
      </w:r>
      <w:r>
        <w:rPr>
          <w:sz w:val="20"/>
          <w:szCs w:val="20"/>
          <w:color w:val="231F20"/>
          <w:spacing w:val="-6"/>
        </w:rPr>
        <w:t xml:space="preserve"> 患者死亡率（42.6%）高于 MCS 患者（16</w:t>
      </w:r>
      <w:r>
        <w:rPr>
          <w:sz w:val="20"/>
          <w:szCs w:val="20"/>
          <w:color w:val="231F20"/>
          <w:spacing w:val="-7"/>
        </w:rPr>
        <w:t>.0%</w:t>
      </w:r>
      <w:r>
        <w:rPr>
          <w:sz w:val="20"/>
          <w:szCs w:val="20"/>
          <w:color w:val="231F20"/>
          <w:spacing w:val="-12"/>
        </w:rPr>
        <w:t>），</w:t>
      </w:r>
      <w:r>
        <w:rPr>
          <w:sz w:val="20"/>
          <w:szCs w:val="20"/>
          <w:color w:val="231F20"/>
          <w:spacing w:val="-5"/>
        </w:rPr>
        <w:t>且</w:t>
      </w:r>
      <w:r>
        <w:rPr>
          <w:sz w:val="20"/>
          <w:szCs w:val="20"/>
          <w:color w:val="231F20"/>
        </w:rPr>
        <w:t xml:space="preserve"> </w:t>
      </w:r>
      <w:r>
        <w:rPr>
          <w:sz w:val="20"/>
          <w:szCs w:val="20"/>
          <w:color w:val="231F20"/>
          <w:spacing w:val="-11"/>
        </w:rPr>
        <w:t>65%</w:t>
      </w:r>
      <w:r>
        <w:rPr>
          <w:sz w:val="20"/>
          <w:szCs w:val="20"/>
          <w:color w:val="231F20"/>
          <w:spacing w:val="18"/>
        </w:rPr>
        <w:t xml:space="preserve"> </w:t>
      </w:r>
      <w:r>
        <w:rPr>
          <w:sz w:val="20"/>
          <w:szCs w:val="20"/>
          <w:color w:val="231F20"/>
          <w:spacing w:val="-11"/>
        </w:rPr>
        <w:t>以</w:t>
      </w:r>
      <w:r>
        <w:rPr>
          <w:sz w:val="20"/>
          <w:szCs w:val="20"/>
          <w:color w:val="231F20"/>
          <w:spacing w:val="-31"/>
        </w:rPr>
        <w:t xml:space="preserve"> </w:t>
      </w:r>
      <w:r>
        <w:rPr>
          <w:sz w:val="20"/>
          <w:szCs w:val="20"/>
          <w:color w:val="231F20"/>
          <w:spacing w:val="-11"/>
        </w:rPr>
        <w:t>上</w:t>
      </w:r>
      <w:r>
        <w:rPr>
          <w:sz w:val="20"/>
          <w:szCs w:val="20"/>
          <w:color w:val="231F20"/>
          <w:spacing w:val="-16"/>
        </w:rPr>
        <w:t xml:space="preserve"> </w:t>
      </w:r>
      <w:r>
        <w:rPr>
          <w:sz w:val="20"/>
          <w:szCs w:val="20"/>
          <w:color w:val="231F20"/>
          <w:spacing w:val="-10"/>
        </w:rPr>
        <w:t>的</w:t>
      </w:r>
      <w:r>
        <w:rPr>
          <w:sz w:val="20"/>
          <w:szCs w:val="20"/>
          <w:color w:val="231F20"/>
          <w:spacing w:val="-31"/>
        </w:rPr>
        <w:t xml:space="preserve"> </w:t>
      </w:r>
      <w:r>
        <w:rPr>
          <w:sz w:val="20"/>
          <w:szCs w:val="20"/>
          <w:color w:val="231F20"/>
          <w:spacing w:val="-10"/>
        </w:rPr>
        <w:t>死</w:t>
      </w:r>
      <w:r>
        <w:rPr>
          <w:sz w:val="20"/>
          <w:szCs w:val="20"/>
          <w:color w:val="231F20"/>
          <w:spacing w:val="-31"/>
        </w:rPr>
        <w:t xml:space="preserve"> </w:t>
      </w:r>
      <w:r>
        <w:rPr>
          <w:sz w:val="20"/>
          <w:szCs w:val="20"/>
          <w:color w:val="231F20"/>
          <w:spacing w:val="-10"/>
        </w:rPr>
        <w:t>亡（VS：75.9%，MCS：66.7%）在</w:t>
      </w:r>
      <w:r>
        <w:rPr>
          <w:sz w:val="20"/>
          <w:szCs w:val="20"/>
          <w:color w:val="231F20"/>
          <w:spacing w:val="-30"/>
        </w:rPr>
        <w:t xml:space="preserve"> </w:t>
      </w:r>
      <w:r>
        <w:rPr>
          <w:sz w:val="20"/>
          <w:szCs w:val="20"/>
          <w:color w:val="231F20"/>
          <w:spacing w:val="-10"/>
        </w:rPr>
        <w:t>发</w:t>
      </w:r>
      <w:r>
        <w:rPr>
          <w:sz w:val="20"/>
          <w:szCs w:val="20"/>
          <w:color w:val="231F20"/>
          <w:spacing w:val="-32"/>
        </w:rPr>
        <w:t xml:space="preserve"> </w:t>
      </w:r>
      <w:r>
        <w:rPr>
          <w:sz w:val="20"/>
          <w:szCs w:val="20"/>
          <w:color w:val="231F20"/>
          <w:spacing w:val="-5"/>
        </w:rPr>
        <w:t>病</w:t>
      </w:r>
      <w:r>
        <w:rPr>
          <w:sz w:val="20"/>
          <w:szCs w:val="20"/>
          <w:color w:val="231F20"/>
        </w:rPr>
        <w:t xml:space="preserve"> </w:t>
      </w:r>
      <w:r>
        <w:rPr>
          <w:sz w:val="20"/>
          <w:szCs w:val="20"/>
          <w:color w:val="231F20"/>
          <w:spacing w:val="-1"/>
        </w:rPr>
        <w:t>12 个月内发生</w:t>
      </w:r>
      <w:r>
        <w:rPr>
          <w:sz w:val="11"/>
          <w:szCs w:val="11"/>
          <w:color w:val="231F20"/>
          <w:spacing w:val="-1"/>
          <w:position w:val="9"/>
        </w:rPr>
        <w:t>［8</w:t>
      </w:r>
      <w:r>
        <w:rPr>
          <w:sz w:val="11"/>
          <w:szCs w:val="11"/>
          <w:color w:val="231F20"/>
          <w:spacing w:val="6"/>
          <w:position w:val="9"/>
        </w:rPr>
        <w:t>］</w:t>
      </w:r>
      <w:r>
        <w:rPr>
          <w:sz w:val="11"/>
          <w:szCs w:val="11"/>
          <w:color w:val="231F20"/>
          <w:spacing w:val="8"/>
          <w:w w:val="101"/>
          <w:position w:val="9"/>
        </w:rPr>
        <w:t xml:space="preserve"> </w:t>
      </w:r>
      <w:r>
        <w:rPr>
          <w:sz w:val="20"/>
          <w:szCs w:val="20"/>
          <w:color w:val="231F20"/>
          <w:spacing w:val="6"/>
        </w:rPr>
        <w:t>，</w:t>
      </w:r>
      <w:r>
        <w:rPr>
          <w:sz w:val="20"/>
          <w:szCs w:val="20"/>
          <w:color w:val="231F20"/>
          <w:spacing w:val="-1"/>
        </w:rPr>
        <w:t>这均说明了及早进行临床干预的重</w:t>
      </w:r>
      <w:r>
        <w:rPr>
          <w:sz w:val="20"/>
          <w:szCs w:val="20"/>
          <w:color w:val="231F20"/>
        </w:rPr>
        <w:t xml:space="preserve"> </w:t>
      </w:r>
      <w:r>
        <w:rPr>
          <w:sz w:val="20"/>
          <w:szCs w:val="20"/>
          <w:color w:val="231F20"/>
          <w:spacing w:val="-2"/>
        </w:rPr>
        <w:t>要性。但国内外关于 pDoC 的流行病学大部分是基于估</w:t>
      </w:r>
      <w:r>
        <w:rPr>
          <w:sz w:val="20"/>
          <w:szCs w:val="20"/>
          <w:color w:val="231F20"/>
          <w:spacing w:val="11"/>
        </w:rPr>
        <w:t xml:space="preserve"> </w:t>
      </w:r>
      <w:r>
        <w:rPr>
          <w:sz w:val="20"/>
          <w:szCs w:val="20"/>
          <w:color w:val="231F20"/>
        </w:rPr>
        <w:t>算得出的，误诊率高、实地调研困难、难以观察、放弃</w:t>
      </w:r>
      <w:r>
        <w:rPr>
          <w:sz w:val="20"/>
          <w:szCs w:val="20"/>
          <w:color w:val="231F20"/>
          <w:spacing w:val="9"/>
        </w:rPr>
        <w:t xml:space="preserve"> </w:t>
      </w:r>
      <w:r>
        <w:rPr>
          <w:sz w:val="20"/>
          <w:szCs w:val="20"/>
          <w:color w:val="231F20"/>
        </w:rPr>
        <w:t>治疗、诊断工具使用不规范等多种因素阻碍了相关数据</w:t>
      </w:r>
      <w:r>
        <w:rPr>
          <w:sz w:val="20"/>
          <w:szCs w:val="20"/>
          <w:color w:val="231F20"/>
          <w:spacing w:val="6"/>
        </w:rPr>
        <w:t xml:space="preserve"> </w:t>
      </w:r>
      <w:r>
        <w:rPr>
          <w:sz w:val="20"/>
          <w:szCs w:val="20"/>
          <w:color w:val="231F20"/>
        </w:rPr>
        <w:t>搜集的准确性，这意味着现实情况可能更为严重</w:t>
      </w:r>
      <w:r>
        <w:rPr>
          <w:sz w:val="11"/>
          <w:szCs w:val="11"/>
          <w:color w:val="231F20"/>
          <w:spacing w:val="-1"/>
          <w:position w:val="9"/>
        </w:rPr>
        <w:t>［2］</w:t>
      </w:r>
      <w:r>
        <w:rPr>
          <w:sz w:val="20"/>
          <w:szCs w:val="20"/>
          <w:color w:val="231F20"/>
          <w:spacing w:val="-1"/>
        </w:rPr>
        <w:t>。</w:t>
      </w:r>
    </w:p>
    <w:p>
      <w:pPr>
        <w:pStyle w:val="BodyText"/>
        <w:ind w:left="1" w:firstLine="18"/>
        <w:spacing w:before="42" w:line="207" w:lineRule="auto"/>
        <w:rPr>
          <w:sz w:val="20"/>
          <w:szCs w:val="20"/>
        </w:rPr>
      </w:pPr>
      <w:r>
        <w:rPr>
          <w:sz w:val="20"/>
          <w:szCs w:val="20"/>
          <w:color w:val="231F20"/>
          <w:spacing w:val="3"/>
        </w:rPr>
        <w:t>1.3   病因与发病机制    创伤性脑损伤及脑卒中、缺氧</w:t>
      </w:r>
      <w:r>
        <w:rPr>
          <w:sz w:val="20"/>
          <w:szCs w:val="20"/>
          <w:color w:val="231F20"/>
        </w:rPr>
        <w:t xml:space="preserve"> </w:t>
      </w:r>
      <w:r>
        <w:rPr>
          <w:sz w:val="20"/>
          <w:szCs w:val="20"/>
          <w:color w:val="231F20"/>
          <w:spacing w:val="-2"/>
        </w:rPr>
        <w:t>性脑病等非创伤性脑损伤是 pDoC 的常见病因，病因对</w:t>
      </w:r>
      <w:r>
        <w:rPr>
          <w:sz w:val="20"/>
          <w:szCs w:val="20"/>
          <w:color w:val="231F20"/>
          <w:spacing w:val="4"/>
        </w:rPr>
        <w:t xml:space="preserve"> </w:t>
      </w:r>
      <w:r>
        <w:rPr>
          <w:sz w:val="20"/>
          <w:szCs w:val="20"/>
          <w:color w:val="231F20"/>
        </w:rPr>
        <w:t>pDoC 患者的康复预后有着重要影响，一般认为创伤性</w:t>
      </w:r>
      <w:r>
        <w:rPr>
          <w:sz w:val="20"/>
          <w:szCs w:val="20"/>
          <w:color w:val="231F20"/>
          <w:spacing w:val="14"/>
          <w:w w:val="101"/>
        </w:rPr>
        <w:t xml:space="preserve"> </w:t>
      </w:r>
      <w:r>
        <w:rPr>
          <w:sz w:val="20"/>
          <w:szCs w:val="20"/>
          <w:color w:val="231F20"/>
        </w:rPr>
        <w:t>脑损伤</w:t>
      </w:r>
      <w:r>
        <w:rPr>
          <w:sz w:val="20"/>
          <w:szCs w:val="20"/>
          <w:color w:val="231F20"/>
          <w:spacing w:val="25"/>
        </w:rPr>
        <w:t xml:space="preserve"> </w:t>
      </w:r>
      <w:r>
        <w:rPr>
          <w:sz w:val="20"/>
          <w:szCs w:val="20"/>
          <w:color w:val="231F20"/>
        </w:rPr>
        <w:t>12 个月后、非创伤性脑损伤 3 个月后的 pDoC </w:t>
      </w:r>
      <w:r>
        <w:rPr>
          <w:sz w:val="20"/>
          <w:szCs w:val="20"/>
          <w:color w:val="231F20"/>
          <w:spacing w:val="4"/>
          <w:position w:val="-1"/>
        </w:rPr>
        <w:t>患者苏醒的可能性极低</w:t>
      </w:r>
      <w:r>
        <w:rPr>
          <w:sz w:val="11"/>
          <w:szCs w:val="11"/>
          <w:color w:val="231F20"/>
          <w:spacing w:val="4"/>
          <w:position w:val="8"/>
        </w:rPr>
        <w:t>［2，7］ </w:t>
      </w:r>
      <w:r>
        <w:rPr>
          <w:sz w:val="20"/>
          <w:szCs w:val="20"/>
          <w:color w:val="231F20"/>
          <w:spacing w:val="4"/>
          <w:position w:val="-1"/>
        </w:rPr>
        <w:t>。随着神经影像学及神经</w:t>
      </w:r>
      <w:r>
        <w:rPr>
          <w:sz w:val="20"/>
          <w:szCs w:val="20"/>
          <w:color w:val="231F20"/>
          <w:spacing w:val="7"/>
          <w:position w:val="-1"/>
        </w:rPr>
        <w:t xml:space="preserve"> </w:t>
      </w:r>
      <w:r>
        <w:rPr>
          <w:sz w:val="20"/>
          <w:szCs w:val="20"/>
          <w:color w:val="231F20"/>
        </w:rPr>
        <w:t>电生理学的发展，pDoC 发病机制的解释愈加深入，但</w:t>
      </w:r>
      <w:r>
        <w:rPr>
          <w:sz w:val="20"/>
          <w:szCs w:val="20"/>
          <w:color w:val="231F20"/>
          <w:spacing w:val="10"/>
        </w:rPr>
        <w:t xml:space="preserve"> </w:t>
      </w:r>
      <w:r>
        <w:rPr>
          <w:sz w:val="20"/>
          <w:szCs w:val="20"/>
          <w:color w:val="231F20"/>
          <w:spacing w:val="-4"/>
        </w:rPr>
        <w:t>目前尚无统一认知，部分学者认为丘脑</w:t>
      </w:r>
      <w:r>
        <w:rPr>
          <w:sz w:val="20"/>
          <w:szCs w:val="20"/>
          <w:color w:val="231F20"/>
          <w:spacing w:val="-10"/>
        </w:rPr>
        <w:t xml:space="preserve"> </w:t>
      </w:r>
      <w:r>
        <w:rPr>
          <w:sz w:val="20"/>
          <w:szCs w:val="20"/>
          <w:color w:val="231F20"/>
          <w:spacing w:val="-4"/>
        </w:rPr>
        <w:t>-</w:t>
      </w:r>
      <w:r>
        <w:rPr>
          <w:sz w:val="20"/>
          <w:szCs w:val="20"/>
          <w:color w:val="231F20"/>
          <w:spacing w:val="-30"/>
        </w:rPr>
        <w:t xml:space="preserve"> </w:t>
      </w:r>
      <w:r>
        <w:rPr>
          <w:sz w:val="20"/>
          <w:szCs w:val="20"/>
          <w:color w:val="231F20"/>
          <w:spacing w:val="-4"/>
        </w:rPr>
        <w:t>皮层和皮层</w:t>
      </w:r>
      <w:r>
        <w:rPr>
          <w:sz w:val="20"/>
          <w:szCs w:val="20"/>
          <w:color w:val="231F20"/>
          <w:spacing w:val="-25"/>
        </w:rPr>
        <w:t xml:space="preserve"> </w:t>
      </w:r>
      <w:r>
        <w:rPr>
          <w:sz w:val="20"/>
          <w:szCs w:val="20"/>
          <w:color w:val="231F20"/>
          <w:spacing w:val="-4"/>
        </w:rPr>
        <w:t>-</w:t>
      </w:r>
      <w:r>
        <w:rPr>
          <w:sz w:val="20"/>
          <w:szCs w:val="20"/>
          <w:color w:val="231F20"/>
          <w:spacing w:val="-31"/>
        </w:rPr>
        <w:t xml:space="preserve"> </w:t>
      </w:r>
      <w:r>
        <w:rPr>
          <w:sz w:val="20"/>
          <w:szCs w:val="20"/>
          <w:color w:val="231F20"/>
          <w:spacing w:val="-4"/>
        </w:rPr>
        <w:t>皮</w:t>
      </w:r>
      <w:r>
        <w:rPr>
          <w:sz w:val="20"/>
          <w:szCs w:val="20"/>
          <w:color w:val="231F20"/>
        </w:rPr>
        <w:t xml:space="preserve"> </w:t>
      </w:r>
      <w:r>
        <w:rPr>
          <w:sz w:val="20"/>
          <w:szCs w:val="20"/>
          <w:color w:val="231F20"/>
          <w:spacing w:val="-5"/>
        </w:rPr>
        <w:t>层连接被破坏是导致 pDoC 的主要原因</w:t>
      </w:r>
      <w:r>
        <w:rPr>
          <w:sz w:val="11"/>
          <w:szCs w:val="11"/>
          <w:color w:val="231F20"/>
          <w:spacing w:val="-5"/>
          <w:position w:val="9"/>
        </w:rPr>
        <w:t>［4</w:t>
      </w:r>
      <w:r>
        <w:rPr>
          <w:sz w:val="11"/>
          <w:szCs w:val="11"/>
          <w:color w:val="231F20"/>
          <w:spacing w:val="-6"/>
          <w:position w:val="9"/>
        </w:rPr>
        <w:t>］</w:t>
      </w:r>
      <w:r>
        <w:rPr>
          <w:sz w:val="20"/>
          <w:szCs w:val="20"/>
          <w:color w:val="231F20"/>
          <w:spacing w:val="-6"/>
        </w:rPr>
        <w:t>。</w:t>
      </w:r>
    </w:p>
    <w:p>
      <w:pPr>
        <w:pStyle w:val="BodyText"/>
        <w:ind w:firstLine="20"/>
        <w:spacing w:before="33" w:line="206" w:lineRule="auto"/>
        <w:rPr>
          <w:sz w:val="20"/>
          <w:szCs w:val="20"/>
        </w:rPr>
      </w:pPr>
      <w:r>
        <w:rPr>
          <w:sz w:val="20"/>
          <w:szCs w:val="20"/>
          <w:color w:val="231F20"/>
          <w:spacing w:val="19"/>
        </w:rPr>
        <w:t>1.4</w:t>
      </w:r>
      <w:r>
        <w:rPr>
          <w:sz w:val="20"/>
          <w:szCs w:val="20"/>
          <w:color w:val="231F20"/>
          <w:spacing w:val="22"/>
          <w:w w:val="101"/>
        </w:rPr>
        <w:t xml:space="preserve">   </w:t>
      </w:r>
      <w:r>
        <w:rPr>
          <w:sz w:val="20"/>
          <w:szCs w:val="20"/>
          <w:color w:val="231F20"/>
          <w:spacing w:val="19"/>
        </w:rPr>
        <w:t>诊断与评估</w:t>
      </w:r>
      <w:r>
        <w:rPr>
          <w:sz w:val="20"/>
          <w:szCs w:val="20"/>
          <w:color w:val="231F20"/>
          <w:spacing w:val="4"/>
        </w:rPr>
        <w:t xml:space="preserve">    </w:t>
      </w:r>
      <w:r>
        <w:rPr>
          <w:sz w:val="20"/>
          <w:szCs w:val="20"/>
          <w:color w:val="231F20"/>
          <w:spacing w:val="19"/>
        </w:rPr>
        <w:t>明确区分不同意识状态，有利</w:t>
      </w:r>
      <w:r>
        <w:rPr>
          <w:sz w:val="20"/>
          <w:szCs w:val="20"/>
          <w:color w:val="231F20"/>
          <w:spacing w:val="1"/>
        </w:rPr>
        <w:t xml:space="preserve"> </w:t>
      </w:r>
      <w:r>
        <w:rPr>
          <w:sz w:val="20"/>
          <w:szCs w:val="20"/>
          <w:color w:val="231F20"/>
          <w:spacing w:val="-6"/>
        </w:rPr>
        <w:t>于 pDoC 患者</w:t>
      </w:r>
      <w:r>
        <w:rPr>
          <w:sz w:val="20"/>
          <w:szCs w:val="20"/>
          <w:color w:val="231F20"/>
          <w:spacing w:val="-30"/>
        </w:rPr>
        <w:t xml:space="preserve"> </w:t>
      </w:r>
      <w:r>
        <w:rPr>
          <w:sz w:val="20"/>
          <w:szCs w:val="20"/>
          <w:color w:val="231F20"/>
          <w:spacing w:val="-6"/>
        </w:rPr>
        <w:t>预后</w:t>
      </w:r>
      <w:r>
        <w:rPr>
          <w:sz w:val="20"/>
          <w:szCs w:val="20"/>
          <w:color w:val="231F20"/>
          <w:spacing w:val="-32"/>
        </w:rPr>
        <w:t xml:space="preserve"> </w:t>
      </w:r>
      <w:r>
        <w:rPr>
          <w:sz w:val="20"/>
          <w:szCs w:val="20"/>
          <w:color w:val="231F20"/>
          <w:spacing w:val="-6"/>
        </w:rPr>
        <w:t>管理， 目前 VS 与 MCS</w:t>
      </w:r>
      <w:r>
        <w:rPr>
          <w:sz w:val="20"/>
          <w:szCs w:val="20"/>
          <w:color w:val="231F20"/>
          <w:spacing w:val="16"/>
        </w:rPr>
        <w:t xml:space="preserve"> </w:t>
      </w:r>
      <w:r>
        <w:rPr>
          <w:sz w:val="20"/>
          <w:szCs w:val="20"/>
          <w:color w:val="231F20"/>
          <w:spacing w:val="-6"/>
        </w:rPr>
        <w:t>皆</w:t>
      </w:r>
      <w:r>
        <w:rPr>
          <w:sz w:val="20"/>
          <w:szCs w:val="20"/>
          <w:color w:val="231F20"/>
          <w:spacing w:val="-7"/>
        </w:rPr>
        <w:t>有</w:t>
      </w:r>
      <w:r>
        <w:rPr>
          <w:sz w:val="20"/>
          <w:szCs w:val="20"/>
          <w:color w:val="231F20"/>
          <w:spacing w:val="-18"/>
        </w:rPr>
        <w:t xml:space="preserve"> </w:t>
      </w:r>
      <w:r>
        <w:rPr>
          <w:sz w:val="20"/>
          <w:szCs w:val="20"/>
          <w:color w:val="231F20"/>
          <w:spacing w:val="-7"/>
        </w:rPr>
        <w:t>明确</w:t>
      </w:r>
      <w:r>
        <w:rPr>
          <w:sz w:val="20"/>
          <w:szCs w:val="20"/>
          <w:color w:val="231F20"/>
          <w:spacing w:val="-17"/>
        </w:rPr>
        <w:t xml:space="preserve"> </w:t>
      </w:r>
      <w:r>
        <w:rPr>
          <w:sz w:val="20"/>
          <w:szCs w:val="20"/>
          <w:color w:val="231F20"/>
          <w:spacing w:val="-7"/>
        </w:rPr>
        <w:t>的</w:t>
      </w:r>
      <w:r>
        <w:rPr>
          <w:sz w:val="20"/>
          <w:szCs w:val="20"/>
          <w:color w:val="231F20"/>
        </w:rPr>
        <w:t xml:space="preserve"> </w:t>
      </w:r>
      <w:r>
        <w:rPr>
          <w:sz w:val="20"/>
          <w:szCs w:val="20"/>
          <w:color w:val="231F20"/>
          <w:spacing w:val="8"/>
        </w:rPr>
        <w:t>诊断定义，且有研究更进</w:t>
      </w:r>
      <w:r>
        <w:rPr>
          <w:sz w:val="20"/>
          <w:szCs w:val="20"/>
          <w:color w:val="231F20"/>
          <w:spacing w:val="-10"/>
        </w:rPr>
        <w:t xml:space="preserve"> </w:t>
      </w:r>
      <w:r>
        <w:rPr>
          <w:sz w:val="20"/>
          <w:szCs w:val="20"/>
          <w:color w:val="231F20"/>
          <w:spacing w:val="8"/>
        </w:rPr>
        <w:t>一</w:t>
      </w:r>
      <w:r>
        <w:rPr>
          <w:sz w:val="20"/>
          <w:szCs w:val="20"/>
          <w:color w:val="231F20"/>
          <w:spacing w:val="-32"/>
        </w:rPr>
        <w:t xml:space="preserve"> </w:t>
      </w:r>
      <w:r>
        <w:rPr>
          <w:sz w:val="20"/>
          <w:szCs w:val="20"/>
          <w:color w:val="231F20"/>
          <w:spacing w:val="8"/>
        </w:rPr>
        <w:t>步地指出了 </w:t>
      </w:r>
      <w:r>
        <w:rPr>
          <w:sz w:val="20"/>
          <w:szCs w:val="20"/>
          <w:color w:val="231F20"/>
        </w:rPr>
        <w:t>MCS</w:t>
      </w:r>
      <w:r>
        <w:rPr>
          <w:sz w:val="20"/>
          <w:szCs w:val="20"/>
          <w:color w:val="231F20"/>
          <w:spacing w:val="8"/>
        </w:rPr>
        <w:t xml:space="preserve"> 可分为</w:t>
      </w:r>
      <w:r>
        <w:rPr>
          <w:sz w:val="20"/>
          <w:szCs w:val="20"/>
          <w:color w:val="231F20"/>
        </w:rPr>
        <w:t xml:space="preserve"> </w:t>
      </w:r>
      <w:r>
        <w:rPr>
          <w:sz w:val="20"/>
          <w:szCs w:val="20"/>
          <w:color w:val="231F20"/>
          <w:spacing w:val="-18"/>
        </w:rPr>
        <w:t>MCS+ 与</w:t>
      </w:r>
      <w:r>
        <w:rPr>
          <w:sz w:val="20"/>
          <w:szCs w:val="20"/>
          <w:color w:val="231F20"/>
          <w:spacing w:val="7"/>
        </w:rPr>
        <w:t xml:space="preserve"> </w:t>
      </w:r>
      <w:r>
        <w:rPr>
          <w:sz w:val="20"/>
          <w:szCs w:val="20"/>
          <w:color w:val="231F20"/>
          <w:spacing w:val="-18"/>
        </w:rPr>
        <w:t>MCS-</w:t>
      </w:r>
      <w:r>
        <w:rPr>
          <w:sz w:val="11"/>
          <w:szCs w:val="11"/>
          <w:color w:val="231F20"/>
          <w:spacing w:val="1"/>
          <w:position w:val="9"/>
        </w:rPr>
        <w:t>［2］ </w:t>
      </w:r>
      <w:r>
        <w:rPr>
          <w:sz w:val="20"/>
          <w:szCs w:val="20"/>
          <w:color w:val="231F20"/>
          <w:spacing w:val="1"/>
        </w:rPr>
        <w:t>。尽管诊断标准明确，但因患者反应</w:t>
      </w:r>
      <w:r>
        <w:rPr>
          <w:sz w:val="20"/>
          <w:szCs w:val="20"/>
          <w:color w:val="231F20"/>
        </w:rPr>
        <w:t xml:space="preserve"> </w:t>
      </w:r>
      <w:r>
        <w:rPr>
          <w:sz w:val="20"/>
          <w:szCs w:val="20"/>
          <w:color w:val="231F20"/>
        </w:rPr>
        <w:t>波动、失语、神经肌肉异常、感觉障碍、非标准的评估</w:t>
      </w:r>
      <w:r>
        <w:rPr>
          <w:sz w:val="20"/>
          <w:szCs w:val="20"/>
          <w:color w:val="231F20"/>
          <w:spacing w:val="7"/>
        </w:rPr>
        <w:t xml:space="preserve"> </w:t>
      </w:r>
      <w:r>
        <w:rPr>
          <w:sz w:val="20"/>
          <w:szCs w:val="20"/>
          <w:color w:val="231F20"/>
          <w:spacing w:val="-2"/>
        </w:rPr>
        <w:t>方式等因素导致 pDoC 始终存在 40% 左右的误诊</w:t>
      </w:r>
      <w:r>
        <w:rPr>
          <w:sz w:val="11"/>
          <w:szCs w:val="11"/>
          <w:color w:val="231F20"/>
          <w:spacing w:val="-3"/>
          <w:position w:val="9"/>
        </w:rPr>
        <w:t>［9</w:t>
      </w:r>
      <w:r>
        <w:rPr>
          <w:sz w:val="11"/>
          <w:szCs w:val="11"/>
          <w:color w:val="231F20"/>
          <w:spacing w:val="1"/>
          <w:position w:val="9"/>
        </w:rPr>
        <w:t>］</w:t>
      </w:r>
      <w:r>
        <w:rPr>
          <w:sz w:val="20"/>
          <w:szCs w:val="20"/>
          <w:color w:val="231F20"/>
          <w:spacing w:val="1"/>
        </w:rPr>
        <w:t>，</w:t>
      </w:r>
      <w:r>
        <w:rPr>
          <w:sz w:val="20"/>
          <w:szCs w:val="20"/>
          <w:color w:val="231F20"/>
        </w:rPr>
        <w:t xml:space="preserve"> </w:t>
      </w:r>
      <w:r>
        <w:rPr>
          <w:sz w:val="20"/>
          <w:szCs w:val="20"/>
          <w:color w:val="231F20"/>
          <w:spacing w:val="-6"/>
        </w:rPr>
        <w:t>包括</w:t>
      </w:r>
      <w:r>
        <w:rPr>
          <w:sz w:val="20"/>
          <w:szCs w:val="20"/>
          <w:color w:val="231F20"/>
          <w:spacing w:val="-5"/>
        </w:rPr>
        <w:t>将闭锁综合征（locked-in</w:t>
      </w:r>
      <w:r>
        <w:rPr>
          <w:sz w:val="20"/>
          <w:szCs w:val="20"/>
          <w:color w:val="231F20"/>
          <w:spacing w:val="14"/>
        </w:rPr>
        <w:t xml:space="preserve"> </w:t>
      </w:r>
      <w:r>
        <w:rPr>
          <w:sz w:val="20"/>
          <w:szCs w:val="20"/>
          <w:color w:val="231F20"/>
          <w:spacing w:val="-5"/>
        </w:rPr>
        <w:t>synd</w:t>
      </w:r>
      <w:r>
        <w:rPr>
          <w:sz w:val="20"/>
          <w:szCs w:val="20"/>
          <w:color w:val="231F20"/>
          <w:spacing w:val="-6"/>
        </w:rPr>
        <w:t>rome，LIS）等诊</w:t>
      </w:r>
      <w:r>
        <w:rPr>
          <w:sz w:val="20"/>
          <w:szCs w:val="20"/>
          <w:color w:val="231F20"/>
          <w:spacing w:val="-4"/>
        </w:rPr>
        <w:t>断</w:t>
      </w:r>
      <w:r>
        <w:rPr>
          <w:sz w:val="20"/>
          <w:szCs w:val="20"/>
          <w:color w:val="231F20"/>
        </w:rPr>
        <w:t xml:space="preserve"> </w:t>
      </w:r>
      <w:r>
        <w:rPr>
          <w:sz w:val="20"/>
          <w:szCs w:val="20"/>
          <w:color w:val="231F20"/>
          <w:spacing w:val="-16"/>
          <w:position w:val="-1"/>
        </w:rPr>
        <w:t>为 VS/UWS 和</w:t>
      </w:r>
      <w:r>
        <w:rPr>
          <w:sz w:val="20"/>
          <w:szCs w:val="20"/>
          <w:color w:val="231F20"/>
          <w:spacing w:val="12"/>
          <w:position w:val="-1"/>
        </w:rPr>
        <w:t xml:space="preserve"> </w:t>
      </w:r>
      <w:r>
        <w:rPr>
          <w:sz w:val="20"/>
          <w:szCs w:val="20"/>
          <w:color w:val="231F20"/>
          <w:spacing w:val="-16"/>
          <w:position w:val="-1"/>
        </w:rPr>
        <w:t>MCS</w:t>
      </w:r>
      <w:r>
        <w:rPr>
          <w:sz w:val="11"/>
          <w:szCs w:val="11"/>
          <w:color w:val="231F20"/>
          <w:spacing w:val="1"/>
          <w:position w:val="8"/>
        </w:rPr>
        <w:t>［2，10］</w:t>
      </w:r>
      <w:r>
        <w:rPr>
          <w:sz w:val="11"/>
          <w:szCs w:val="11"/>
          <w:color w:val="231F20"/>
          <w:spacing w:val="-10"/>
          <w:position w:val="8"/>
        </w:rPr>
        <w:t xml:space="preserve"> </w:t>
      </w:r>
      <w:r>
        <w:rPr>
          <w:sz w:val="20"/>
          <w:szCs w:val="20"/>
          <w:color w:val="231F20"/>
          <w:spacing w:val="1"/>
          <w:position w:val="-1"/>
        </w:rPr>
        <w:t>。正确诊断意识状态是治疗、</w:t>
      </w:r>
      <w:r>
        <w:rPr>
          <w:sz w:val="20"/>
          <w:szCs w:val="20"/>
          <w:color w:val="231F20"/>
          <w:position w:val="-1"/>
        </w:rPr>
        <w:t xml:space="preserve"> </w:t>
      </w:r>
      <w:r>
        <w:rPr>
          <w:sz w:val="20"/>
          <w:szCs w:val="20"/>
          <w:color w:val="231F20"/>
        </w:rPr>
        <w:t>预后判断及临床管理的重要前提。神经电生理及神经影</w:t>
      </w:r>
      <w:r>
        <w:rPr>
          <w:sz w:val="20"/>
          <w:szCs w:val="20"/>
          <w:color w:val="231F20"/>
          <w:spacing w:val="4"/>
        </w:rPr>
        <w:t xml:space="preserve"> </w:t>
      </w:r>
      <w:r>
        <w:rPr>
          <w:sz w:val="20"/>
          <w:szCs w:val="20"/>
          <w:color w:val="231F20"/>
        </w:rPr>
        <w:t>像学的多种评估方法（如脑电图、功能磁共振技术及正</w:t>
      </w:r>
      <w:r>
        <w:rPr>
          <w:sz w:val="20"/>
          <w:szCs w:val="20"/>
          <w:color w:val="231F20"/>
          <w:spacing w:val="16"/>
        </w:rPr>
        <w:t xml:space="preserve"> </w:t>
      </w:r>
      <w:r>
        <w:rPr>
          <w:sz w:val="20"/>
          <w:szCs w:val="20"/>
          <w:color w:val="231F20"/>
          <w:spacing w:val="9"/>
        </w:rPr>
        <w:t>电子断层显像技术等）在各项研究中被认为具有区分</w:t>
      </w:r>
      <w:r>
        <w:rPr>
          <w:sz w:val="20"/>
          <w:szCs w:val="20"/>
          <w:color w:val="231F20"/>
          <w:spacing w:val="7"/>
        </w:rPr>
        <w:t xml:space="preserve"> </w:t>
      </w:r>
      <w:r>
        <w:rPr>
          <w:sz w:val="20"/>
          <w:szCs w:val="20"/>
          <w:color w:val="231F20"/>
          <w:spacing w:val="-4"/>
        </w:rPr>
        <w:t>VS 和 MCS</w:t>
      </w:r>
      <w:r>
        <w:rPr>
          <w:sz w:val="20"/>
          <w:szCs w:val="20"/>
          <w:color w:val="231F20"/>
          <w:spacing w:val="13"/>
        </w:rPr>
        <w:t xml:space="preserve"> </w:t>
      </w:r>
      <w:r>
        <w:rPr>
          <w:sz w:val="20"/>
          <w:szCs w:val="20"/>
          <w:color w:val="231F20"/>
          <w:spacing w:val="-4"/>
        </w:rPr>
        <w:t>的价值，并被认为在 pDo</w:t>
      </w:r>
      <w:r>
        <w:rPr>
          <w:sz w:val="20"/>
          <w:szCs w:val="20"/>
          <w:color w:val="231F20"/>
          <w:spacing w:val="-5"/>
        </w:rPr>
        <w:t>C 患者的管理方面</w:t>
      </w:r>
      <w:r>
        <w:rPr>
          <w:sz w:val="20"/>
          <w:szCs w:val="20"/>
          <w:color w:val="231F20"/>
        </w:rPr>
        <w:t xml:space="preserve"> </w:t>
      </w:r>
      <w:r>
        <w:rPr>
          <w:sz w:val="20"/>
          <w:szCs w:val="20"/>
          <w:color w:val="231F20"/>
          <w:spacing w:val="3"/>
        </w:rPr>
        <w:t>具有潜在作用</w:t>
      </w:r>
      <w:r>
        <w:rPr>
          <w:sz w:val="11"/>
          <w:szCs w:val="11"/>
          <w:color w:val="231F20"/>
          <w:spacing w:val="3"/>
          <w:position w:val="8"/>
        </w:rPr>
        <w:t>［11</w:t>
      </w:r>
      <w:r>
        <w:rPr>
          <w:sz w:val="11"/>
          <w:szCs w:val="11"/>
          <w:color w:val="231F20"/>
          <w:spacing w:val="-7"/>
          <w:position w:val="8"/>
        </w:rPr>
        <w:t>］</w:t>
      </w:r>
      <w:r>
        <w:rPr>
          <w:sz w:val="11"/>
          <w:szCs w:val="11"/>
          <w:color w:val="231F20"/>
          <w:spacing w:val="2"/>
          <w:position w:val="8"/>
        </w:rPr>
        <w:t xml:space="preserve"> </w:t>
      </w:r>
      <w:r>
        <w:rPr>
          <w:sz w:val="20"/>
          <w:szCs w:val="20"/>
          <w:color w:val="231F20"/>
          <w:spacing w:val="-29"/>
        </w:rPr>
        <w:t>，</w:t>
      </w:r>
      <w:r>
        <w:rPr>
          <w:sz w:val="20"/>
          <w:szCs w:val="20"/>
          <w:color w:val="231F20"/>
          <w:spacing w:val="3"/>
        </w:rPr>
        <w:t>但没有足够证据支持其在</w:t>
      </w:r>
      <w:r>
        <w:rPr>
          <w:sz w:val="20"/>
          <w:szCs w:val="20"/>
          <w:color w:val="231F20"/>
          <w:spacing w:val="2"/>
        </w:rPr>
        <w:t>临床上常</w:t>
      </w:r>
      <w:r>
        <w:rPr>
          <w:sz w:val="20"/>
          <w:szCs w:val="20"/>
          <w:color w:val="231F20"/>
        </w:rPr>
        <w:t xml:space="preserve"> </w:t>
      </w:r>
      <w:r>
        <w:rPr>
          <w:sz w:val="20"/>
          <w:szCs w:val="20"/>
          <w:color w:val="231F20"/>
          <w:spacing w:val="1"/>
        </w:rPr>
        <w:t>规使用，目前仅作为 </w:t>
      </w:r>
      <w:r>
        <w:rPr>
          <w:sz w:val="20"/>
          <w:szCs w:val="20"/>
          <w:color w:val="231F20"/>
        </w:rPr>
        <w:t>pDoC</w:t>
      </w:r>
      <w:r>
        <w:rPr>
          <w:sz w:val="20"/>
          <w:szCs w:val="20"/>
          <w:color w:val="231F20"/>
          <w:spacing w:val="1"/>
        </w:rPr>
        <w:t xml:space="preserve"> 意识评估的辅助手段</w:t>
      </w:r>
      <w:r>
        <w:rPr>
          <w:sz w:val="11"/>
          <w:szCs w:val="11"/>
          <w:color w:val="231F20"/>
          <w:spacing w:val="1"/>
          <w:position w:val="9"/>
        </w:rPr>
        <w:t>［2］ </w:t>
      </w:r>
      <w:r>
        <w:rPr>
          <w:sz w:val="20"/>
          <w:szCs w:val="20"/>
          <w:color w:val="231F20"/>
          <w:spacing w:val="1"/>
        </w:rPr>
        <w:t>。</w:t>
      </w:r>
      <w:r>
        <w:rPr>
          <w:sz w:val="20"/>
          <w:szCs w:val="20"/>
          <w:color w:val="231F20"/>
          <w:spacing w:val="15"/>
        </w:rPr>
        <w:t xml:space="preserve"> </w:t>
      </w:r>
      <w:r>
        <w:rPr>
          <w:sz w:val="20"/>
          <w:szCs w:val="20"/>
          <w:color w:val="231F20"/>
        </w:rPr>
        <w:t>基于行为的评估方法仍是判断患者意识的主要手段，在</w:t>
      </w:r>
      <w:r>
        <w:rPr>
          <w:sz w:val="20"/>
          <w:szCs w:val="20"/>
          <w:color w:val="231F20"/>
          <w:spacing w:val="6"/>
        </w:rPr>
        <w:t xml:space="preserve"> </w:t>
      </w:r>
      <w:r>
        <w:rPr>
          <w:sz w:val="20"/>
          <w:szCs w:val="20"/>
          <w:color w:val="231F20"/>
          <w:spacing w:val="-8"/>
        </w:rPr>
        <w:t>众多评估量</w:t>
      </w:r>
      <w:r>
        <w:rPr>
          <w:sz w:val="20"/>
          <w:szCs w:val="20"/>
          <w:color w:val="231F20"/>
          <w:spacing w:val="-7"/>
        </w:rPr>
        <w:t>表中，</w:t>
      </w:r>
      <w:r>
        <w:rPr>
          <w:sz w:val="20"/>
          <w:szCs w:val="20"/>
          <w:color w:val="231F20"/>
          <w:spacing w:val="-20"/>
        </w:rPr>
        <w:t xml:space="preserve"> </w:t>
      </w:r>
      <w:r>
        <w:rPr>
          <w:sz w:val="20"/>
          <w:szCs w:val="20"/>
          <w:color w:val="231F20"/>
          <w:spacing w:val="-7"/>
        </w:rPr>
        <w:t>昏迷恢复量表改良版（coma</w:t>
      </w:r>
      <w:r>
        <w:rPr>
          <w:sz w:val="20"/>
          <w:szCs w:val="20"/>
          <w:color w:val="231F20"/>
          <w:spacing w:val="-8"/>
        </w:rPr>
        <w:t xml:space="preserve"> recover</w:t>
      </w:r>
      <w:r>
        <w:rPr>
          <w:sz w:val="20"/>
          <w:szCs w:val="20"/>
          <w:color w:val="231F20"/>
          <w:spacing w:val="-3"/>
        </w:rPr>
        <w:t>y</w:t>
      </w:r>
    </w:p>
    <w:p>
      <w:pPr>
        <w:spacing w:line="206" w:lineRule="auto"/>
        <w:sectPr>
          <w:type w:val="continuous"/>
          <w:pgSz w:w="11963" w:h="16158"/>
          <w:pgMar w:top="1302" w:right="962" w:bottom="0" w:left="955" w:header="933" w:footer="0" w:gutter="0"/>
          <w:cols w:equalWidth="0" w:num="2">
            <w:col w:w="5126" w:space="100"/>
            <w:col w:w="4819" w:space="0"/>
          </w:cols>
        </w:sectPr>
        <w:rPr>
          <w:sz w:val="20"/>
          <w:szCs w:val="20"/>
        </w:rPr>
      </w:pPr>
    </w:p>
    <w:p>
      <w:pPr>
        <w:spacing w:line="240" w:lineRule="exact"/>
        <w:rPr/>
      </w:pPr>
      <w:r/>
    </w:p>
    <w:p>
      <w:pPr>
        <w:spacing w:line="240" w:lineRule="exact"/>
        <w:sectPr>
          <w:headerReference w:type="default" r:id="rId18"/>
          <w:pgSz w:w="11963" w:h="16158"/>
          <w:pgMar w:top="1300" w:right="962" w:bottom="0" w:left="965" w:header="930" w:footer="0" w:gutter="0"/>
          <w:cols w:equalWidth="0" w:num="1">
            <w:col w:w="10035" w:space="0"/>
          </w:cols>
        </w:sectPr>
        <w:rPr/>
      </w:pPr>
    </w:p>
    <w:p>
      <w:pPr>
        <w:pStyle w:val="BodyText"/>
        <w:ind w:left="1" w:right="296" w:firstLine="3"/>
        <w:spacing w:before="46" w:line="208" w:lineRule="auto"/>
        <w:jc w:val="both"/>
        <w:rPr>
          <w:sz w:val="20"/>
          <w:szCs w:val="20"/>
        </w:rPr>
      </w:pPr>
      <w:r>
        <w:rPr>
          <w:sz w:val="20"/>
          <w:szCs w:val="20"/>
          <w:color w:val="231F20"/>
        </w:rPr>
        <w:t>scale revised，CRS-R）是国际认可的意识水平评估工</w:t>
      </w:r>
      <w:r>
        <w:rPr>
          <w:sz w:val="20"/>
          <w:szCs w:val="20"/>
          <w:color w:val="231F20"/>
          <w:spacing w:val="2"/>
        </w:rPr>
        <w:t xml:space="preserve"> </w:t>
      </w:r>
      <w:r>
        <w:rPr>
          <w:sz w:val="20"/>
          <w:szCs w:val="20"/>
          <w:color w:val="231F20"/>
        </w:rPr>
        <w:t>具，被认为可以有效区分患者是否处于 VS、MCS 意识</w:t>
      </w:r>
      <w:r>
        <w:rPr>
          <w:sz w:val="20"/>
          <w:szCs w:val="20"/>
          <w:color w:val="231F20"/>
          <w:spacing w:val="2"/>
        </w:rPr>
        <w:t xml:space="preserve"> </w:t>
      </w:r>
      <w:r>
        <w:rPr>
          <w:sz w:val="20"/>
          <w:szCs w:val="20"/>
          <w:color w:val="231F20"/>
          <w:spacing w:val="-1"/>
          <w:position w:val="-4"/>
        </w:rPr>
        <w:t>状态</w:t>
      </w:r>
      <w:r>
        <w:rPr>
          <w:sz w:val="11"/>
          <w:szCs w:val="11"/>
          <w:color w:val="231F20"/>
          <w:spacing w:val="-1"/>
          <w:position w:val="4"/>
        </w:rPr>
        <w:t>［12］</w:t>
      </w:r>
      <w:r>
        <w:rPr>
          <w:sz w:val="20"/>
          <w:szCs w:val="20"/>
          <w:color w:val="231F20"/>
          <w:spacing w:val="-1"/>
          <w:position w:val="-4"/>
        </w:rPr>
        <w:t>。</w:t>
      </w:r>
    </w:p>
    <w:p>
      <w:pPr>
        <w:ind w:left="1"/>
        <w:spacing w:line="221" w:lineRule="auto"/>
        <w:rPr>
          <w:rFonts w:ascii="SimHei" w:hAnsi="SimHei" w:eastAsia="SimHei" w:cs="SimHei"/>
          <w:sz w:val="20"/>
          <w:szCs w:val="20"/>
        </w:rPr>
      </w:pPr>
      <w:r>
        <w:rPr>
          <w:rFonts w:ascii="Times New Roman" w:hAnsi="Times New Roman" w:eastAsia="Times New Roman" w:cs="Times New Roman"/>
          <w:sz w:val="20"/>
          <w:szCs w:val="20"/>
          <w:color w:val="231F20"/>
          <w:spacing w:val="1"/>
        </w:rPr>
        <w:t>2    </w:t>
      </w:r>
      <w:r>
        <w:rPr>
          <w:rFonts w:ascii="Times New Roman" w:hAnsi="Times New Roman" w:eastAsia="Times New Roman" w:cs="Times New Roman"/>
          <w:sz w:val="20"/>
          <w:szCs w:val="20"/>
          <w:color w:val="231F20"/>
        </w:rPr>
        <w:t>pDoC</w:t>
      </w:r>
      <w:r>
        <w:rPr>
          <w:rFonts w:ascii="Times New Roman" w:hAnsi="Times New Roman" w:eastAsia="Times New Roman" w:cs="Times New Roman"/>
          <w:sz w:val="20"/>
          <w:szCs w:val="20"/>
          <w:color w:val="231F20"/>
          <w:spacing w:val="1"/>
        </w:rPr>
        <w:t xml:space="preserve"> </w:t>
      </w:r>
      <w:r>
        <w:rPr>
          <w:rFonts w:ascii="SimHei" w:hAnsi="SimHei" w:eastAsia="SimHei" w:cs="SimHei"/>
          <w:sz w:val="20"/>
          <w:szCs w:val="20"/>
          <w:color w:val="231F20"/>
          <w:spacing w:val="1"/>
        </w:rPr>
        <w:t>患者康复预后及常见干预措施</w:t>
      </w:r>
    </w:p>
    <w:p>
      <w:pPr>
        <w:pStyle w:val="BodyText"/>
        <w:ind w:left="1" w:right="298" w:firstLine="2"/>
        <w:spacing w:before="69" w:line="204" w:lineRule="auto"/>
        <w:rPr>
          <w:sz w:val="20"/>
          <w:szCs w:val="20"/>
        </w:rPr>
      </w:pPr>
      <w:r>
        <w:rPr>
          <w:sz w:val="20"/>
          <w:szCs w:val="20"/>
          <w:color w:val="231F20"/>
          <w:spacing w:val="-2"/>
        </w:rPr>
        <w:t>2.1   pDoC 患者康复预后的影</w:t>
      </w:r>
      <w:r>
        <w:rPr>
          <w:sz w:val="20"/>
          <w:szCs w:val="20"/>
          <w:color w:val="231F20"/>
          <w:spacing w:val="-3"/>
        </w:rPr>
        <w:t>响因素    pDoC 预后可分</w:t>
      </w:r>
      <w:r>
        <w:rPr>
          <w:sz w:val="20"/>
          <w:szCs w:val="20"/>
          <w:color w:val="231F20"/>
        </w:rPr>
        <w:t xml:space="preserve"> </w:t>
      </w:r>
      <w:r>
        <w:rPr>
          <w:sz w:val="20"/>
          <w:szCs w:val="20"/>
          <w:color w:val="231F20"/>
        </w:rPr>
        <w:t>为生存 / 死亡、意识恢复、功能恢复三个</w:t>
      </w:r>
      <w:r>
        <w:rPr>
          <w:sz w:val="20"/>
          <w:szCs w:val="20"/>
          <w:color w:val="231F20"/>
          <w:spacing w:val="-1"/>
        </w:rPr>
        <w:t>维度，涉及患</w:t>
      </w:r>
      <w:r>
        <w:rPr>
          <w:sz w:val="20"/>
          <w:szCs w:val="20"/>
          <w:color w:val="231F20"/>
        </w:rPr>
        <w:t xml:space="preserve"> </w:t>
      </w:r>
      <w:r>
        <w:rPr>
          <w:sz w:val="20"/>
          <w:szCs w:val="20"/>
          <w:color w:val="231F20"/>
        </w:rPr>
        <w:t>者生命预期、生存质量、临床管理与伦理抉择，预后效</w:t>
      </w:r>
      <w:r>
        <w:rPr>
          <w:sz w:val="20"/>
          <w:szCs w:val="20"/>
          <w:color w:val="231F20"/>
          <w:spacing w:val="9"/>
        </w:rPr>
        <w:t xml:space="preserve"> </w:t>
      </w:r>
      <w:r>
        <w:rPr>
          <w:sz w:val="20"/>
          <w:szCs w:val="20"/>
          <w:color w:val="231F20"/>
        </w:rPr>
        <w:t>果主要取决于患者的年龄、病因、意识水平、发病时长</w:t>
      </w:r>
      <w:r>
        <w:rPr>
          <w:sz w:val="20"/>
          <w:szCs w:val="20"/>
          <w:color w:val="231F20"/>
          <w:spacing w:val="7"/>
        </w:rPr>
        <w:t xml:space="preserve"> </w:t>
      </w:r>
      <w:r>
        <w:rPr>
          <w:sz w:val="20"/>
          <w:szCs w:val="20"/>
          <w:color w:val="231F20"/>
          <w:spacing w:val="-2"/>
        </w:rPr>
        <w:t>以及并发症防治、营养支持等干预措施。</w:t>
      </w:r>
    </w:p>
    <w:p>
      <w:pPr>
        <w:pStyle w:val="BodyText"/>
        <w:ind w:right="217" w:firstLine="398"/>
        <w:spacing w:before="39" w:line="210" w:lineRule="auto"/>
        <w:jc w:val="both"/>
        <w:rPr>
          <w:sz w:val="20"/>
          <w:szCs w:val="20"/>
        </w:rPr>
      </w:pPr>
      <w:r>
        <w:rPr>
          <w:sz w:val="20"/>
          <w:szCs w:val="20"/>
          <w:color w:val="231F20"/>
        </w:rPr>
        <w:t>pDoC 患者死亡的风险因素包括年龄偏大、发病时</w:t>
      </w:r>
      <w:r>
        <w:rPr>
          <w:sz w:val="20"/>
          <w:szCs w:val="20"/>
          <w:color w:val="231F20"/>
          <w:spacing w:val="5"/>
        </w:rPr>
        <w:t xml:space="preserve">  </w:t>
      </w:r>
      <w:r>
        <w:rPr>
          <w:sz w:val="20"/>
          <w:szCs w:val="20"/>
          <w:color w:val="231F20"/>
          <w:spacing w:val="-4"/>
        </w:rPr>
        <w:t>间长、缺乏视觉反应、非创伤性病因（如缺氧</w:t>
      </w:r>
      <w:r>
        <w:rPr>
          <w:sz w:val="20"/>
          <w:szCs w:val="20"/>
          <w:color w:val="231F20"/>
          <w:spacing w:val="-5"/>
        </w:rPr>
        <w:t>性脑病）、</w:t>
      </w:r>
      <w:r>
        <w:rPr>
          <w:sz w:val="20"/>
          <w:szCs w:val="20"/>
          <w:color w:val="231F20"/>
        </w:rPr>
        <w:t xml:space="preserve"> </w:t>
      </w:r>
      <w:r>
        <w:rPr>
          <w:sz w:val="20"/>
          <w:szCs w:val="20"/>
          <w:color w:val="231F20"/>
          <w:spacing w:val="-2"/>
        </w:rPr>
        <w:t>CRS-R 总分低、脑电图缺乏</w:t>
      </w:r>
      <w:r>
        <w:rPr>
          <w:sz w:val="20"/>
          <w:szCs w:val="20"/>
          <w:color w:val="231F20"/>
          <w:spacing w:val="44"/>
        </w:rPr>
        <w:t xml:space="preserve"> </w:t>
      </w:r>
      <w:r>
        <w:rPr>
          <w:sz w:val="20"/>
          <w:szCs w:val="20"/>
          <w:color w:val="231F20"/>
          <w:spacing w:val="-2"/>
        </w:rPr>
        <w:t>α 节律、存在代谢性疾病、</w:t>
      </w:r>
      <w:r>
        <w:rPr>
          <w:sz w:val="20"/>
          <w:szCs w:val="20"/>
          <w:color w:val="231F20"/>
        </w:rPr>
        <w:t xml:space="preserve"> </w:t>
      </w:r>
      <w:r>
        <w:rPr>
          <w:sz w:val="20"/>
          <w:szCs w:val="20"/>
          <w:color w:val="231F20"/>
          <w:spacing w:val="2"/>
          <w:position w:val="-1"/>
        </w:rPr>
        <w:t>内分泌及免疫功能紊乱等</w:t>
      </w:r>
      <w:r>
        <w:rPr>
          <w:sz w:val="11"/>
          <w:szCs w:val="11"/>
          <w:color w:val="231F20"/>
          <w:spacing w:val="2"/>
          <w:position w:val="8"/>
        </w:rPr>
        <w:t>［8，13］</w:t>
      </w:r>
      <w:r>
        <w:rPr>
          <w:sz w:val="11"/>
          <w:szCs w:val="11"/>
          <w:color w:val="231F20"/>
          <w:spacing w:val="5"/>
          <w:position w:val="8"/>
        </w:rPr>
        <w:t xml:space="preserve"> </w:t>
      </w:r>
      <w:r>
        <w:rPr>
          <w:sz w:val="20"/>
          <w:szCs w:val="20"/>
          <w:color w:val="231F20"/>
          <w:spacing w:val="2"/>
          <w:position w:val="-1"/>
        </w:rPr>
        <w:t>。一项基于机器学习预</w:t>
      </w:r>
      <w:r>
        <w:rPr>
          <w:sz w:val="20"/>
          <w:szCs w:val="20"/>
          <w:color w:val="231F20"/>
          <w:position w:val="-1"/>
        </w:rPr>
        <w:t xml:space="preserve">  </w:t>
      </w:r>
      <w:r>
        <w:rPr>
          <w:sz w:val="20"/>
          <w:szCs w:val="20"/>
          <w:color w:val="231F20"/>
          <w:spacing w:val="6"/>
        </w:rPr>
        <w:t>测 </w:t>
      </w:r>
      <w:r>
        <w:rPr>
          <w:sz w:val="20"/>
          <w:szCs w:val="20"/>
          <w:color w:val="231F20"/>
        </w:rPr>
        <w:t>pDoC</w:t>
      </w:r>
      <w:r>
        <w:rPr>
          <w:sz w:val="20"/>
          <w:szCs w:val="20"/>
          <w:color w:val="231F20"/>
          <w:spacing w:val="6"/>
        </w:rPr>
        <w:t xml:space="preserve"> 患者预后的研究显示，较小的年龄、诊断为  </w:t>
      </w:r>
      <w:r>
        <w:rPr>
          <w:sz w:val="20"/>
          <w:szCs w:val="20"/>
          <w:color w:val="231F20"/>
          <w:spacing w:val="-9"/>
        </w:rPr>
        <w:t>MCS、较低的残疾评定（Disability</w:t>
      </w:r>
      <w:r>
        <w:rPr>
          <w:sz w:val="20"/>
          <w:szCs w:val="20"/>
          <w:color w:val="231F20"/>
          <w:spacing w:val="15"/>
        </w:rPr>
        <w:t xml:space="preserve"> </w:t>
      </w:r>
      <w:r>
        <w:rPr>
          <w:sz w:val="20"/>
          <w:szCs w:val="20"/>
          <w:color w:val="231F20"/>
          <w:spacing w:val="-9"/>
        </w:rPr>
        <w:t>R</w:t>
      </w:r>
      <w:r>
        <w:rPr>
          <w:sz w:val="20"/>
          <w:szCs w:val="20"/>
          <w:color w:val="231F20"/>
          <w:spacing w:val="-10"/>
        </w:rPr>
        <w:t>ating</w:t>
      </w:r>
      <w:r>
        <w:rPr>
          <w:sz w:val="20"/>
          <w:szCs w:val="20"/>
          <w:color w:val="231F20"/>
          <w:spacing w:val="14"/>
        </w:rPr>
        <w:t xml:space="preserve"> </w:t>
      </w:r>
      <w:r>
        <w:rPr>
          <w:sz w:val="20"/>
          <w:szCs w:val="20"/>
          <w:color w:val="231F20"/>
          <w:spacing w:val="-10"/>
        </w:rPr>
        <w:t>Scale，DRS）</w:t>
      </w:r>
      <w:r>
        <w:rPr>
          <w:sz w:val="20"/>
          <w:szCs w:val="20"/>
          <w:color w:val="231F20"/>
        </w:rPr>
        <w:t xml:space="preserve">  </w:t>
      </w:r>
      <w:r>
        <w:rPr>
          <w:sz w:val="20"/>
          <w:szCs w:val="20"/>
          <w:color w:val="231F20"/>
          <w:spacing w:val="4"/>
        </w:rPr>
        <w:t>得分、较高的 </w:t>
      </w:r>
      <w:r>
        <w:rPr>
          <w:sz w:val="20"/>
          <w:szCs w:val="20"/>
          <w:color w:val="231F20"/>
        </w:rPr>
        <w:t>CRS</w:t>
      </w:r>
      <w:r>
        <w:rPr>
          <w:sz w:val="20"/>
          <w:szCs w:val="20"/>
          <w:color w:val="231F20"/>
          <w:spacing w:val="4"/>
        </w:rPr>
        <w:t>-R 总评分与有利的预后结果显著相</w:t>
      </w:r>
      <w:r>
        <w:rPr>
          <w:sz w:val="20"/>
          <w:szCs w:val="20"/>
          <w:color w:val="231F20"/>
          <w:spacing w:val="1"/>
        </w:rPr>
        <w:t xml:space="preserve">  </w:t>
      </w:r>
      <w:r>
        <w:rPr>
          <w:sz w:val="20"/>
          <w:szCs w:val="20"/>
          <w:color w:val="231F20"/>
          <w:spacing w:val="-3"/>
          <w:position w:val="-1"/>
        </w:rPr>
        <w:t>关</w:t>
      </w:r>
      <w:r>
        <w:rPr>
          <w:sz w:val="11"/>
          <w:szCs w:val="11"/>
          <w:color w:val="231F20"/>
          <w:spacing w:val="-3"/>
          <w:position w:val="8"/>
        </w:rPr>
        <w:t>［14］</w:t>
      </w:r>
      <w:r>
        <w:rPr>
          <w:sz w:val="11"/>
          <w:szCs w:val="11"/>
          <w:color w:val="231F20"/>
          <w:spacing w:val="1"/>
          <w:position w:val="8"/>
        </w:rPr>
        <w:t xml:space="preserve"> </w:t>
      </w:r>
      <w:r>
        <w:rPr>
          <w:sz w:val="20"/>
          <w:szCs w:val="20"/>
          <w:color w:val="231F20"/>
          <w:spacing w:val="-27"/>
          <w:position w:val="-1"/>
        </w:rPr>
        <w:t>；</w:t>
      </w:r>
      <w:r>
        <w:rPr>
          <w:sz w:val="20"/>
          <w:szCs w:val="20"/>
          <w:color w:val="231F20"/>
          <w:spacing w:val="-3"/>
          <w:position w:val="-1"/>
        </w:rPr>
        <w:t>不良的预后结果与并发症相关</w:t>
      </w:r>
      <w:r>
        <w:rPr>
          <w:sz w:val="11"/>
          <w:szCs w:val="11"/>
          <w:color w:val="231F20"/>
          <w:spacing w:val="-3"/>
          <w:position w:val="8"/>
        </w:rPr>
        <w:t>［15］</w:t>
      </w:r>
      <w:r>
        <w:rPr>
          <w:sz w:val="20"/>
          <w:szCs w:val="20"/>
          <w:color w:val="231F20"/>
          <w:spacing w:val="-3"/>
          <w:position w:val="-1"/>
        </w:rPr>
        <w:t>。脱离 pDoC</w:t>
      </w:r>
      <w:r>
        <w:rPr>
          <w:sz w:val="20"/>
          <w:szCs w:val="20"/>
          <w:color w:val="231F20"/>
          <w:position w:val="-1"/>
        </w:rPr>
        <w:t xml:space="preserve">  </w:t>
      </w:r>
      <w:r>
        <w:rPr>
          <w:sz w:val="20"/>
          <w:szCs w:val="20"/>
          <w:color w:val="231F20"/>
          <w:spacing w:val="5"/>
        </w:rPr>
        <w:t>的显著预测因素包括诊断为 </w:t>
      </w:r>
      <w:r>
        <w:rPr>
          <w:sz w:val="20"/>
          <w:szCs w:val="20"/>
          <w:color w:val="231F20"/>
        </w:rPr>
        <w:t>MCS</w:t>
      </w:r>
      <w:r>
        <w:rPr>
          <w:sz w:val="20"/>
          <w:szCs w:val="20"/>
          <w:color w:val="231F20"/>
          <w:spacing w:val="5"/>
        </w:rPr>
        <w:t>，听觉、交流</w:t>
      </w:r>
      <w:r>
        <w:rPr>
          <w:sz w:val="20"/>
          <w:szCs w:val="20"/>
          <w:color w:val="231F20"/>
          <w:spacing w:val="4"/>
        </w:rPr>
        <w:t>、觉醒</w:t>
      </w:r>
      <w:r>
        <w:rPr>
          <w:sz w:val="20"/>
          <w:szCs w:val="20"/>
          <w:color w:val="231F20"/>
        </w:rPr>
        <w:t xml:space="preserve">  </w:t>
      </w:r>
      <w:r>
        <w:rPr>
          <w:sz w:val="20"/>
          <w:szCs w:val="20"/>
          <w:color w:val="231F20"/>
          <w:spacing w:val="3"/>
        </w:rPr>
        <w:t>得分及 </w:t>
      </w:r>
      <w:r>
        <w:rPr>
          <w:sz w:val="20"/>
          <w:szCs w:val="20"/>
          <w:color w:val="231F20"/>
        </w:rPr>
        <w:t>CRS</w:t>
      </w:r>
      <w:r>
        <w:rPr>
          <w:sz w:val="20"/>
          <w:szCs w:val="20"/>
          <w:color w:val="231F20"/>
          <w:spacing w:val="3"/>
        </w:rPr>
        <w:t>-R 总分高，损伤后持续时间较短以及无弥</w:t>
      </w:r>
      <w:r>
        <w:rPr>
          <w:sz w:val="20"/>
          <w:szCs w:val="20"/>
          <w:color w:val="231F20"/>
          <w:spacing w:val="9"/>
        </w:rPr>
        <w:t xml:space="preserve">  </w:t>
      </w:r>
      <w:r>
        <w:rPr>
          <w:sz w:val="20"/>
          <w:szCs w:val="20"/>
          <w:color w:val="231F20"/>
          <w:spacing w:val="1"/>
        </w:rPr>
        <w:t>漫性轴索损伤</w:t>
      </w:r>
      <w:r>
        <w:rPr>
          <w:sz w:val="11"/>
          <w:szCs w:val="11"/>
          <w:color w:val="231F20"/>
          <w:spacing w:val="1"/>
          <w:position w:val="8"/>
        </w:rPr>
        <w:t>［16］</w:t>
      </w:r>
      <w:r>
        <w:rPr>
          <w:sz w:val="11"/>
          <w:szCs w:val="11"/>
          <w:color w:val="231F20"/>
          <w:position w:val="8"/>
        </w:rPr>
        <w:t xml:space="preserve"> </w:t>
      </w:r>
      <w:r>
        <w:rPr>
          <w:sz w:val="20"/>
          <w:szCs w:val="20"/>
          <w:color w:val="231F20"/>
          <w:spacing w:val="1"/>
        </w:rPr>
        <w:t>。也有研究指出，正中神经体感诱发</w:t>
      </w:r>
      <w:r>
        <w:rPr>
          <w:sz w:val="20"/>
          <w:szCs w:val="20"/>
          <w:color w:val="231F20"/>
        </w:rPr>
        <w:t xml:space="preserve">  </w:t>
      </w:r>
      <w:r>
        <w:rPr>
          <w:sz w:val="20"/>
          <w:szCs w:val="20"/>
          <w:color w:val="231F20"/>
          <w:spacing w:val="7"/>
        </w:rPr>
        <w:t>电位的存在、</w:t>
      </w:r>
      <w:r>
        <w:rPr>
          <w:sz w:val="20"/>
          <w:szCs w:val="20"/>
          <w:color w:val="231F20"/>
        </w:rPr>
        <w:t>CRS</w:t>
      </w:r>
      <w:r>
        <w:rPr>
          <w:sz w:val="20"/>
          <w:szCs w:val="20"/>
          <w:color w:val="231F20"/>
          <w:spacing w:val="7"/>
        </w:rPr>
        <w:t>-R 总分≥ 6 是患者恢复的显著预测</w:t>
      </w:r>
      <w:r>
        <w:rPr>
          <w:sz w:val="20"/>
          <w:szCs w:val="20"/>
          <w:color w:val="231F20"/>
        </w:rPr>
        <w:t xml:space="preserve">  </w:t>
      </w:r>
      <w:r>
        <w:rPr>
          <w:sz w:val="20"/>
          <w:szCs w:val="20"/>
          <w:color w:val="231F20"/>
          <w:spacing w:val="-3"/>
        </w:rPr>
        <w:t>因子</w:t>
      </w:r>
      <w:r>
        <w:rPr>
          <w:sz w:val="11"/>
          <w:szCs w:val="11"/>
          <w:color w:val="231F20"/>
          <w:spacing w:val="-3"/>
          <w:position w:val="9"/>
        </w:rPr>
        <w:t>［17］</w:t>
      </w:r>
      <w:r>
        <w:rPr>
          <w:sz w:val="20"/>
          <w:szCs w:val="20"/>
          <w:color w:val="231F20"/>
          <w:spacing w:val="-3"/>
        </w:rPr>
        <w:t>。近期研究认为，认知 - 运动分离（cognitiv</w:t>
      </w:r>
      <w:r>
        <w:rPr>
          <w:sz w:val="20"/>
          <w:szCs w:val="20"/>
          <w:color w:val="231F20"/>
          <w:spacing w:val="-4"/>
        </w:rPr>
        <w:t>e-</w:t>
      </w:r>
      <w:r>
        <w:rPr>
          <w:sz w:val="20"/>
          <w:szCs w:val="20"/>
          <w:color w:val="231F20"/>
        </w:rPr>
        <w:t xml:space="preserve">  </w:t>
      </w:r>
      <w:r>
        <w:rPr>
          <w:sz w:val="20"/>
          <w:szCs w:val="20"/>
          <w:color w:val="231F20"/>
          <w:spacing w:val="-18"/>
        </w:rPr>
        <w:t>motor dissociation，CMD）的存在是预后良好的预测因子</w:t>
      </w:r>
      <w:r>
        <w:rPr>
          <w:sz w:val="11"/>
          <w:szCs w:val="11"/>
          <w:color w:val="231F20"/>
          <w:spacing w:val="-4"/>
          <w:position w:val="9"/>
        </w:rPr>
        <w:t>［1，</w:t>
      </w:r>
      <w:r>
        <w:rPr>
          <w:sz w:val="11"/>
          <w:szCs w:val="11"/>
          <w:color w:val="231F20"/>
          <w:spacing w:val="2"/>
          <w:position w:val="9"/>
        </w:rPr>
        <w:t xml:space="preserve"> </w:t>
      </w:r>
      <w:r>
        <w:rPr>
          <w:sz w:val="11"/>
          <w:szCs w:val="11"/>
          <w:color w:val="231F20"/>
          <w:spacing w:val="3"/>
        </w:rPr>
        <w:t>18］</w:t>
      </w:r>
      <w:r>
        <w:rPr>
          <w:sz w:val="20"/>
          <w:szCs w:val="20"/>
          <w:color w:val="231F20"/>
          <w:spacing w:val="3"/>
          <w:position w:val="-9"/>
        </w:rPr>
        <w:t>。</w:t>
      </w:r>
    </w:p>
    <w:p>
      <w:pPr>
        <w:pStyle w:val="BodyText"/>
        <w:ind w:right="296" w:firstLine="396"/>
        <w:spacing w:before="2" w:line="209" w:lineRule="auto"/>
        <w:jc w:val="both"/>
        <w:rPr>
          <w:sz w:val="20"/>
          <w:szCs w:val="20"/>
        </w:rPr>
      </w:pPr>
      <w:r>
        <w:rPr>
          <w:sz w:val="20"/>
          <w:szCs w:val="20"/>
          <w:color w:val="231F20"/>
          <w:spacing w:val="10"/>
        </w:rPr>
        <w:t>从恢复率来看，创伤性脑损伤恢复率高于非创伤</w:t>
      </w:r>
      <w:r>
        <w:rPr>
          <w:sz w:val="20"/>
          <w:szCs w:val="20"/>
          <w:color w:val="231F20"/>
        </w:rPr>
        <w:t xml:space="preserve"> </w:t>
      </w:r>
      <w:r>
        <w:rPr>
          <w:sz w:val="20"/>
          <w:szCs w:val="20"/>
          <w:color w:val="231F20"/>
        </w:rPr>
        <w:t>性脑损伤，前者导致的 VS 患者恢复率在 30%~60%，</w:t>
      </w:r>
      <w:r>
        <w:rPr>
          <w:sz w:val="20"/>
          <w:szCs w:val="20"/>
          <w:color w:val="231F20"/>
          <w:spacing w:val="14"/>
          <w:w w:val="101"/>
        </w:rPr>
        <w:t xml:space="preserve"> </w:t>
      </w:r>
      <w:r>
        <w:rPr>
          <w:sz w:val="20"/>
          <w:szCs w:val="20"/>
          <w:color w:val="231F20"/>
          <w:spacing w:val="-6"/>
        </w:rPr>
        <w:t>后者导致的 VS 患者恢复率在 0~21%</w:t>
      </w:r>
      <w:r>
        <w:rPr>
          <w:sz w:val="11"/>
          <w:szCs w:val="11"/>
          <w:color w:val="231F20"/>
          <w:spacing w:val="-6"/>
          <w:position w:val="8"/>
        </w:rPr>
        <w:t>［19］</w:t>
      </w:r>
      <w:r>
        <w:rPr>
          <w:sz w:val="11"/>
          <w:szCs w:val="11"/>
          <w:color w:val="231F20"/>
          <w:spacing w:val="3"/>
          <w:position w:val="8"/>
        </w:rPr>
        <w:t xml:space="preserve"> </w:t>
      </w:r>
      <w:r>
        <w:rPr>
          <w:sz w:val="20"/>
          <w:szCs w:val="20"/>
          <w:color w:val="231F20"/>
          <w:spacing w:val="-6"/>
        </w:rPr>
        <w:t>。MCS</w:t>
      </w:r>
      <w:r>
        <w:rPr>
          <w:sz w:val="20"/>
          <w:szCs w:val="20"/>
          <w:color w:val="231F20"/>
          <w:spacing w:val="13"/>
        </w:rPr>
        <w:t xml:space="preserve"> </w:t>
      </w:r>
      <w:r>
        <w:rPr>
          <w:sz w:val="20"/>
          <w:szCs w:val="20"/>
          <w:color w:val="231F20"/>
          <w:spacing w:val="-6"/>
        </w:rPr>
        <w:t>的长期</w:t>
      </w:r>
      <w:r>
        <w:rPr>
          <w:sz w:val="20"/>
          <w:szCs w:val="20"/>
          <w:color w:val="231F20"/>
        </w:rPr>
        <w:t xml:space="preserve"> </w:t>
      </w:r>
      <w:r>
        <w:rPr>
          <w:sz w:val="20"/>
          <w:szCs w:val="20"/>
          <w:color w:val="231F20"/>
          <w:spacing w:val="4"/>
        </w:rPr>
        <w:t>预后优于 </w:t>
      </w:r>
      <w:r>
        <w:rPr>
          <w:sz w:val="20"/>
          <w:szCs w:val="20"/>
          <w:color w:val="231F20"/>
        </w:rPr>
        <w:t>VS</w:t>
      </w:r>
      <w:r>
        <w:rPr>
          <w:sz w:val="11"/>
          <w:szCs w:val="11"/>
          <w:color w:val="231F20"/>
          <w:spacing w:val="4"/>
          <w:position w:val="8"/>
        </w:rPr>
        <w:t>［1，2</w:t>
      </w:r>
      <w:r>
        <w:rPr>
          <w:sz w:val="11"/>
          <w:szCs w:val="11"/>
          <w:color w:val="231F20"/>
          <w:spacing w:val="1"/>
          <w:position w:val="8"/>
        </w:rPr>
        <w:t>］</w:t>
      </w:r>
      <w:r>
        <w:rPr>
          <w:sz w:val="11"/>
          <w:szCs w:val="11"/>
          <w:color w:val="231F20"/>
          <w:spacing w:val="8"/>
          <w:w w:val="102"/>
          <w:position w:val="8"/>
        </w:rPr>
        <w:t xml:space="preserve"> </w:t>
      </w:r>
      <w:r>
        <w:rPr>
          <w:sz w:val="20"/>
          <w:szCs w:val="20"/>
          <w:color w:val="231F20"/>
          <w:spacing w:val="1"/>
        </w:rPr>
        <w:t>，</w:t>
      </w:r>
      <w:r>
        <w:rPr>
          <w:sz w:val="20"/>
          <w:szCs w:val="20"/>
          <w:color w:val="231F20"/>
          <w:spacing w:val="4"/>
        </w:rPr>
        <w:t>且 20% 左右的 </w:t>
      </w:r>
      <w:r>
        <w:rPr>
          <w:sz w:val="20"/>
          <w:szCs w:val="20"/>
          <w:color w:val="231F20"/>
        </w:rPr>
        <w:t>VS</w:t>
      </w:r>
      <w:r>
        <w:rPr>
          <w:sz w:val="20"/>
          <w:szCs w:val="20"/>
          <w:color w:val="231F20"/>
          <w:spacing w:val="4"/>
        </w:rPr>
        <w:t xml:space="preserve"> 患者会过渡至</w:t>
      </w:r>
      <w:r>
        <w:rPr>
          <w:sz w:val="20"/>
          <w:szCs w:val="20"/>
          <w:color w:val="231F20"/>
        </w:rPr>
        <w:t xml:space="preserve"> </w:t>
      </w:r>
      <w:r>
        <w:rPr>
          <w:sz w:val="20"/>
          <w:szCs w:val="20"/>
          <w:color w:val="231F20"/>
          <w:spacing w:val="-6"/>
        </w:rPr>
        <w:t>MCS19］</w:t>
      </w:r>
      <w:r>
        <w:rPr>
          <w:sz w:val="20"/>
          <w:szCs w:val="20"/>
          <w:color w:val="231F20"/>
          <w:spacing w:val="-37"/>
        </w:rPr>
        <w:t xml:space="preserve"> </w:t>
      </w:r>
      <w:r>
        <w:rPr>
          <w:sz w:val="20"/>
          <w:szCs w:val="20"/>
          <w:color w:val="231F20"/>
          <w:spacing w:val="-6"/>
        </w:rPr>
        <w:t>。pDoC 患者在晚期的恢复并非</w:t>
      </w:r>
      <w:r>
        <w:rPr>
          <w:sz w:val="20"/>
          <w:szCs w:val="20"/>
          <w:color w:val="231F20"/>
          <w:spacing w:val="-7"/>
        </w:rPr>
        <w:t>不可能</w:t>
      </w:r>
      <w:r>
        <w:rPr>
          <w:sz w:val="11"/>
          <w:szCs w:val="11"/>
          <w:color w:val="231F20"/>
          <w:spacing w:val="-7"/>
          <w:position w:val="9"/>
        </w:rPr>
        <w:t>［2</w:t>
      </w:r>
      <w:r>
        <w:rPr>
          <w:sz w:val="11"/>
          <w:szCs w:val="11"/>
          <w:color w:val="231F20"/>
          <w:spacing w:val="-1"/>
          <w:position w:val="9"/>
        </w:rPr>
        <w:t>］</w:t>
      </w:r>
      <w:r>
        <w:rPr>
          <w:sz w:val="20"/>
          <w:szCs w:val="20"/>
          <w:color w:val="231F20"/>
          <w:spacing w:val="-1"/>
        </w:rPr>
        <w:t>，</w:t>
      </w:r>
      <w:r>
        <w:rPr>
          <w:sz w:val="20"/>
          <w:szCs w:val="20"/>
          <w:color w:val="231F20"/>
          <w:spacing w:val="-7"/>
        </w:rPr>
        <w:t>但</w:t>
      </w:r>
      <w:r>
        <w:rPr>
          <w:sz w:val="20"/>
          <w:szCs w:val="20"/>
          <w:color w:val="231F20"/>
        </w:rPr>
        <w:t xml:space="preserve"> </w:t>
      </w:r>
      <w:r>
        <w:rPr>
          <w:sz w:val="20"/>
          <w:szCs w:val="20"/>
          <w:color w:val="231F20"/>
          <w:spacing w:val="-2"/>
        </w:rPr>
        <w:t>从恢复程度来看，多数 pDoC 患者恢复后会存在不同程</w:t>
      </w:r>
      <w:r>
        <w:rPr>
          <w:sz w:val="20"/>
          <w:szCs w:val="20"/>
          <w:color w:val="231F20"/>
          <w:spacing w:val="11"/>
        </w:rPr>
        <w:t xml:space="preserve"> </w:t>
      </w:r>
      <w:r>
        <w:rPr>
          <w:sz w:val="20"/>
          <w:szCs w:val="20"/>
          <w:color w:val="231F20"/>
          <w:position w:val="-1"/>
        </w:rPr>
        <w:t>度的残疾，鲜少有人能够实现完全独立生活</w:t>
      </w:r>
      <w:r>
        <w:rPr>
          <w:sz w:val="11"/>
          <w:szCs w:val="11"/>
          <w:color w:val="231F20"/>
          <w:position w:val="8"/>
        </w:rPr>
        <w:t>［2，1</w:t>
      </w:r>
      <w:r>
        <w:rPr>
          <w:sz w:val="11"/>
          <w:szCs w:val="11"/>
          <w:color w:val="231F20"/>
          <w:spacing w:val="-1"/>
          <w:position w:val="8"/>
        </w:rPr>
        <w:t>9］</w:t>
      </w:r>
      <w:r>
        <w:rPr>
          <w:sz w:val="20"/>
          <w:szCs w:val="20"/>
          <w:color w:val="231F20"/>
          <w:spacing w:val="-1"/>
          <w:position w:val="-1"/>
        </w:rPr>
        <w:t>。</w:t>
      </w:r>
    </w:p>
    <w:p>
      <w:pPr>
        <w:pStyle w:val="BodyText"/>
        <w:ind w:left="3"/>
        <w:spacing w:before="2" w:line="190" w:lineRule="auto"/>
        <w:rPr>
          <w:sz w:val="20"/>
          <w:szCs w:val="20"/>
        </w:rPr>
      </w:pPr>
      <w:r>
        <w:rPr>
          <w:sz w:val="20"/>
          <w:szCs w:val="20"/>
          <w:color w:val="231F20"/>
          <w:spacing w:val="-5"/>
        </w:rPr>
        <w:t>2.2   pDoC 患者康复预后常见问题及应对措施</w:t>
      </w:r>
    </w:p>
    <w:p>
      <w:pPr>
        <w:pStyle w:val="BodyText"/>
        <w:ind w:left="1" w:right="232" w:firstLine="2"/>
        <w:spacing w:before="31" w:line="210" w:lineRule="auto"/>
        <w:rPr>
          <w:sz w:val="20"/>
          <w:szCs w:val="20"/>
        </w:rPr>
      </w:pPr>
      <w:r>
        <w:rPr>
          <w:sz w:val="20"/>
          <w:szCs w:val="20"/>
          <w:color w:val="231F20"/>
          <w:spacing w:val="14"/>
        </w:rPr>
        <w:t>2.2.1</w:t>
      </w:r>
      <w:r>
        <w:rPr>
          <w:sz w:val="20"/>
          <w:szCs w:val="20"/>
          <w:color w:val="231F20"/>
          <w:spacing w:val="3"/>
        </w:rPr>
        <w:t xml:space="preserve">    </w:t>
      </w:r>
      <w:r>
        <w:rPr>
          <w:sz w:val="20"/>
          <w:szCs w:val="20"/>
          <w:color w:val="231F20"/>
          <w:spacing w:val="14"/>
        </w:rPr>
        <w:t>并发症防治   </w:t>
      </w:r>
      <w:r>
        <w:rPr>
          <w:sz w:val="20"/>
          <w:szCs w:val="20"/>
          <w:color w:val="231F20"/>
        </w:rPr>
        <w:t>pDoC</w:t>
      </w:r>
      <w:r>
        <w:rPr>
          <w:sz w:val="20"/>
          <w:szCs w:val="20"/>
          <w:color w:val="231F20"/>
          <w:spacing w:val="14"/>
        </w:rPr>
        <w:t xml:space="preserve"> 患者并发症发生率高达</w:t>
      </w:r>
      <w:r>
        <w:rPr>
          <w:sz w:val="20"/>
          <w:szCs w:val="20"/>
          <w:color w:val="231F20"/>
        </w:rPr>
        <w:t xml:space="preserve">  </w:t>
      </w:r>
      <w:r>
        <w:rPr>
          <w:sz w:val="20"/>
          <w:szCs w:val="20"/>
          <w:color w:val="231F20"/>
          <w:spacing w:val="3"/>
          <w:position w:val="-1"/>
        </w:rPr>
        <w:t>98%，这意味着更差的预后及更长的住院时间</w:t>
      </w:r>
      <w:r>
        <w:rPr>
          <w:sz w:val="11"/>
          <w:szCs w:val="11"/>
          <w:color w:val="231F20"/>
          <w:spacing w:val="3"/>
          <w:position w:val="8"/>
        </w:rPr>
        <w:t>［20-21］</w:t>
      </w:r>
      <w:r>
        <w:rPr>
          <w:sz w:val="20"/>
          <w:szCs w:val="20"/>
          <w:color w:val="231F20"/>
          <w:spacing w:val="3"/>
          <w:position w:val="-1"/>
        </w:rPr>
        <w:t>。</w:t>
      </w:r>
      <w:r>
        <w:rPr>
          <w:sz w:val="20"/>
          <w:szCs w:val="20"/>
          <w:color w:val="231F20"/>
          <w:spacing w:val="6"/>
          <w:position w:val="-1"/>
        </w:rPr>
        <w:t xml:space="preserve">  </w:t>
      </w:r>
      <w:r>
        <w:rPr>
          <w:sz w:val="20"/>
          <w:szCs w:val="20"/>
          <w:color w:val="231F20"/>
        </w:rPr>
        <w:t>pDoC 患者常见的并发症包括肺部感染、尿路感染、痉</w:t>
      </w:r>
      <w:r>
        <w:rPr>
          <w:sz w:val="20"/>
          <w:szCs w:val="20"/>
          <w:color w:val="231F20"/>
          <w:spacing w:val="5"/>
        </w:rPr>
        <w:t xml:space="preserve">  </w:t>
      </w:r>
      <w:r>
        <w:rPr>
          <w:sz w:val="20"/>
          <w:szCs w:val="20"/>
          <w:color w:val="231F20"/>
        </w:rPr>
        <w:t>挛、癫痫、脑积水、阵发性交感神经兴奋等，肺部感染</w:t>
      </w:r>
      <w:r>
        <w:rPr>
          <w:sz w:val="20"/>
          <w:szCs w:val="20"/>
          <w:color w:val="231F20"/>
          <w:spacing w:val="2"/>
        </w:rPr>
        <w:t xml:space="preserve">  </w:t>
      </w:r>
      <w:r>
        <w:rPr>
          <w:sz w:val="20"/>
          <w:szCs w:val="20"/>
          <w:color w:val="231F20"/>
          <w:spacing w:val="-2"/>
        </w:rPr>
        <w:t>是众多并发症中发生概率最高的，同时也是 pDoC 患者</w:t>
      </w:r>
      <w:r>
        <w:rPr>
          <w:sz w:val="20"/>
          <w:szCs w:val="20"/>
          <w:color w:val="231F20"/>
          <w:spacing w:val="5"/>
        </w:rPr>
        <w:t xml:space="preserve">  </w:t>
      </w:r>
      <w:r>
        <w:rPr>
          <w:sz w:val="20"/>
          <w:szCs w:val="20"/>
          <w:color w:val="231F20"/>
          <w:spacing w:val="-5"/>
          <w:position w:val="-1"/>
        </w:rPr>
        <w:t>死亡的主要原因之一</w:t>
      </w:r>
      <w:r>
        <w:rPr>
          <w:sz w:val="11"/>
          <w:szCs w:val="11"/>
          <w:color w:val="231F20"/>
          <w:spacing w:val="-5"/>
          <w:position w:val="8"/>
        </w:rPr>
        <w:t>［15，22］</w:t>
      </w:r>
      <w:r>
        <w:rPr>
          <w:sz w:val="20"/>
          <w:szCs w:val="20"/>
          <w:color w:val="231F20"/>
          <w:spacing w:val="-14"/>
          <w:position w:val="-1"/>
        </w:rPr>
        <w:t>。pDoC</w:t>
      </w:r>
      <w:r>
        <w:rPr>
          <w:sz w:val="20"/>
          <w:szCs w:val="20"/>
          <w:color w:val="231F20"/>
          <w:spacing w:val="-19"/>
          <w:position w:val="-1"/>
        </w:rPr>
        <w:t xml:space="preserve"> </w:t>
      </w:r>
      <w:r>
        <w:rPr>
          <w:sz w:val="20"/>
          <w:szCs w:val="20"/>
          <w:color w:val="231F20"/>
          <w:spacing w:val="-14"/>
          <w:position w:val="-1"/>
        </w:rPr>
        <w:t>并发症大多合并发生，</w:t>
      </w:r>
      <w:r>
        <w:rPr>
          <w:sz w:val="20"/>
          <w:szCs w:val="20"/>
          <w:color w:val="231F20"/>
          <w:position w:val="-1"/>
        </w:rPr>
        <w:t xml:space="preserve"> </w:t>
      </w:r>
      <w:r>
        <w:rPr>
          <w:sz w:val="20"/>
          <w:szCs w:val="20"/>
          <w:color w:val="231F20"/>
          <w:spacing w:val="-1"/>
        </w:rPr>
        <w:t>难以控制，并与患者的预后结果息息相关，</w:t>
      </w:r>
      <w:r>
        <w:rPr>
          <w:sz w:val="20"/>
          <w:szCs w:val="20"/>
          <w:color w:val="231F20"/>
          <w:spacing w:val="-21"/>
        </w:rPr>
        <w:t xml:space="preserve"> </w:t>
      </w:r>
      <w:r>
        <w:rPr>
          <w:sz w:val="20"/>
          <w:szCs w:val="20"/>
          <w:color w:val="231F20"/>
          <w:spacing w:val="-1"/>
        </w:rPr>
        <w:t>因此在患者</w:t>
      </w:r>
      <w:r>
        <w:rPr>
          <w:sz w:val="20"/>
          <w:szCs w:val="20"/>
          <w:color w:val="231F20"/>
        </w:rPr>
        <w:t xml:space="preserve">  </w:t>
      </w:r>
      <w:r>
        <w:rPr>
          <w:sz w:val="20"/>
          <w:szCs w:val="20"/>
          <w:color w:val="231F20"/>
          <w:position w:val="-1"/>
        </w:rPr>
        <w:t>发生并发症后需要进行及时、快速、长期的护理</w:t>
      </w:r>
      <w:r>
        <w:rPr>
          <w:sz w:val="11"/>
          <w:szCs w:val="11"/>
          <w:color w:val="231F20"/>
          <w:position w:val="8"/>
        </w:rPr>
        <w:t>［23-24</w:t>
      </w:r>
      <w:r>
        <w:rPr>
          <w:sz w:val="11"/>
          <w:szCs w:val="11"/>
          <w:color w:val="231F20"/>
          <w:spacing w:val="-3"/>
          <w:position w:val="8"/>
        </w:rPr>
        <w:t>］</w:t>
      </w:r>
      <w:r>
        <w:rPr>
          <w:sz w:val="20"/>
          <w:szCs w:val="20"/>
          <w:color w:val="231F20"/>
          <w:spacing w:val="-44"/>
          <w:position w:val="-1"/>
        </w:rPr>
        <w:t>，</w:t>
      </w:r>
      <w:r>
        <w:rPr>
          <w:sz w:val="20"/>
          <w:szCs w:val="20"/>
          <w:color w:val="231F20"/>
          <w:position w:val="-1"/>
        </w:rPr>
        <w:t xml:space="preserve"> </w:t>
      </w:r>
      <w:r>
        <w:rPr>
          <w:sz w:val="20"/>
          <w:szCs w:val="20"/>
          <w:color w:val="231F20"/>
        </w:rPr>
        <w:t>在照护过程中需格外注意根据不同的并发症类型及其严</w:t>
      </w:r>
      <w:r>
        <w:rPr>
          <w:sz w:val="20"/>
          <w:szCs w:val="20"/>
          <w:color w:val="231F20"/>
          <w:spacing w:val="7"/>
        </w:rPr>
        <w:t xml:space="preserve">  </w:t>
      </w:r>
      <w:r>
        <w:rPr>
          <w:sz w:val="20"/>
          <w:szCs w:val="20"/>
          <w:color w:val="231F20"/>
        </w:rPr>
        <w:t>重程度，制订相应的管理方式，例如针对气管切开患者</w:t>
      </w:r>
      <w:r>
        <w:rPr>
          <w:sz w:val="20"/>
          <w:szCs w:val="20"/>
          <w:color w:val="231F20"/>
          <w:spacing w:val="7"/>
        </w:rPr>
        <w:t xml:space="preserve">  </w:t>
      </w:r>
      <w:r>
        <w:rPr>
          <w:sz w:val="20"/>
          <w:szCs w:val="20"/>
          <w:color w:val="231F20"/>
        </w:rPr>
        <w:t>患者的口腔和气道管理，严格监控患者的吞咽功能，选</w:t>
      </w:r>
      <w:r>
        <w:rPr>
          <w:sz w:val="20"/>
          <w:szCs w:val="20"/>
          <w:color w:val="231F20"/>
          <w:spacing w:val="7"/>
        </w:rPr>
        <w:t xml:space="preserve">  </w:t>
      </w:r>
      <w:r>
        <w:rPr>
          <w:sz w:val="20"/>
          <w:szCs w:val="20"/>
          <w:color w:val="231F20"/>
          <w:spacing w:val="9"/>
        </w:rPr>
        <w:t>择正确营养供给方式和操作，定时采取有效吸痰</w:t>
      </w:r>
      <w:r>
        <w:rPr>
          <w:sz w:val="20"/>
          <w:szCs w:val="20"/>
          <w:color w:val="231F20"/>
          <w:spacing w:val="8"/>
        </w:rPr>
        <w:t>方式</w:t>
      </w:r>
      <w:r>
        <w:rPr>
          <w:sz w:val="20"/>
          <w:szCs w:val="20"/>
          <w:color w:val="231F20"/>
        </w:rPr>
        <w:t xml:space="preserve">  </w:t>
      </w:r>
      <w:r>
        <w:rPr>
          <w:sz w:val="20"/>
          <w:szCs w:val="20"/>
          <w:color w:val="231F20"/>
          <w:spacing w:val="-1"/>
          <w:position w:val="-7"/>
        </w:rPr>
        <w:t>等</w:t>
      </w:r>
      <w:r>
        <w:rPr>
          <w:sz w:val="11"/>
          <w:szCs w:val="11"/>
          <w:color w:val="231F20"/>
          <w:spacing w:val="-1"/>
          <w:position w:val="2"/>
        </w:rPr>
        <w:t>［2，7，25］</w:t>
      </w:r>
      <w:r>
        <w:rPr>
          <w:sz w:val="20"/>
          <w:szCs w:val="20"/>
          <w:color w:val="231F20"/>
          <w:spacing w:val="-1"/>
          <w:position w:val="-7"/>
        </w:rPr>
        <w:t>。</w:t>
      </w:r>
    </w:p>
    <w:p>
      <w:pPr>
        <w:pStyle w:val="BodyText"/>
        <w:ind w:left="399"/>
        <w:spacing w:line="224" w:lineRule="exact"/>
        <w:rPr>
          <w:sz w:val="20"/>
          <w:szCs w:val="20"/>
        </w:rPr>
      </w:pPr>
      <w:r>
        <w:rPr>
          <w:sz w:val="20"/>
          <w:szCs w:val="20"/>
          <w:color w:val="231F20"/>
          <w:position w:val="-2"/>
        </w:rPr>
        <w:t>越来越多证据证明，并发症需要尽早防治，并通过</w:t>
      </w:r>
    </w:p>
    <w:p>
      <w:pPr>
        <w:spacing w:line="14" w:lineRule="auto"/>
        <w:rPr>
          <w:rFonts w:ascii="Arial"/>
          <w:sz w:val="2"/>
        </w:rPr>
      </w:pPr>
      <w:r>
        <w:rPr>
          <w:rFonts w:ascii="Arial" w:hAnsi="Arial" w:eastAsia="Arial" w:cs="Arial"/>
          <w:sz w:val="2"/>
          <w:szCs w:val="2"/>
        </w:rPr>
        <w:br w:type="column"/>
      </w:r>
    </w:p>
    <w:p>
      <w:pPr>
        <w:pStyle w:val="BodyText"/>
        <w:ind w:right="1" w:firstLine="9"/>
        <w:spacing w:before="42" w:line="210" w:lineRule="auto"/>
        <w:rPr>
          <w:sz w:val="20"/>
          <w:szCs w:val="20"/>
        </w:rPr>
      </w:pPr>
      <w:r>
        <w:rPr>
          <w:sz w:val="20"/>
          <w:szCs w:val="20"/>
          <w:color w:val="231F20"/>
        </w:rPr>
        <w:t>常规查房、专科医师全时覆盖及现场诊断、及时护理等</w:t>
      </w:r>
      <w:r>
        <w:rPr>
          <w:sz w:val="20"/>
          <w:szCs w:val="20"/>
          <w:color w:val="231F20"/>
          <w:spacing w:val="7"/>
        </w:rPr>
        <w:t xml:space="preserve"> </w:t>
      </w:r>
      <w:r>
        <w:rPr>
          <w:sz w:val="20"/>
          <w:szCs w:val="20"/>
          <w:color w:val="231F20"/>
          <w:spacing w:val="2"/>
          <w:position w:val="-1"/>
        </w:rPr>
        <w:t>策略早期发现并进行快速管理</w:t>
      </w:r>
      <w:r>
        <w:rPr>
          <w:sz w:val="11"/>
          <w:szCs w:val="11"/>
          <w:color w:val="231F20"/>
          <w:spacing w:val="2"/>
          <w:position w:val="8"/>
        </w:rPr>
        <w:t>［2，7，23］</w:t>
      </w:r>
      <w:r>
        <w:rPr>
          <w:sz w:val="20"/>
          <w:szCs w:val="20"/>
          <w:color w:val="231F20"/>
          <w:spacing w:val="2"/>
          <w:position w:val="-1"/>
        </w:rPr>
        <w:t>。随着 </w:t>
      </w:r>
      <w:r>
        <w:rPr>
          <w:sz w:val="20"/>
          <w:szCs w:val="20"/>
          <w:color w:val="231F20"/>
          <w:position w:val="-1"/>
        </w:rPr>
        <w:t>pDoC</w:t>
      </w:r>
      <w:r>
        <w:rPr>
          <w:sz w:val="20"/>
          <w:szCs w:val="20"/>
          <w:color w:val="231F20"/>
          <w:spacing w:val="2"/>
          <w:position w:val="-1"/>
        </w:rPr>
        <w:t xml:space="preserve"> 并</w:t>
      </w:r>
      <w:r>
        <w:rPr>
          <w:sz w:val="20"/>
          <w:szCs w:val="20"/>
          <w:color w:val="231F20"/>
          <w:spacing w:val="5"/>
          <w:position w:val="-1"/>
        </w:rPr>
        <w:t xml:space="preserve"> </w:t>
      </w:r>
      <w:r>
        <w:rPr>
          <w:sz w:val="20"/>
          <w:szCs w:val="20"/>
          <w:color w:val="231F20"/>
        </w:rPr>
        <w:t>发症相关研究逐渐增多，临床已建立起对常见并发症的</w:t>
      </w:r>
      <w:r>
        <w:rPr>
          <w:sz w:val="20"/>
          <w:szCs w:val="20"/>
          <w:color w:val="231F20"/>
          <w:spacing w:val="1"/>
        </w:rPr>
        <w:t xml:space="preserve"> </w:t>
      </w:r>
      <w:r>
        <w:rPr>
          <w:sz w:val="20"/>
          <w:szCs w:val="20"/>
          <w:color w:val="231F20"/>
          <w:spacing w:val="1"/>
        </w:rPr>
        <w:t>认识，并逐渐形成鉴别和管理工具辅助临床操作</w:t>
      </w:r>
      <w:r>
        <w:rPr>
          <w:sz w:val="11"/>
          <w:szCs w:val="11"/>
          <w:color w:val="231F20"/>
          <w:spacing w:val="1"/>
          <w:position w:val="8"/>
        </w:rPr>
        <w:t>［21］ </w:t>
      </w:r>
      <w:r>
        <w:rPr>
          <w:sz w:val="20"/>
          <w:szCs w:val="20"/>
          <w:color w:val="231F20"/>
          <w:spacing w:val="1"/>
        </w:rPr>
        <w:t>。</w:t>
      </w:r>
      <w:r>
        <w:rPr>
          <w:sz w:val="20"/>
          <w:szCs w:val="20"/>
          <w:color w:val="231F20"/>
          <w:spacing w:val="8"/>
        </w:rPr>
        <w:t xml:space="preserve"> </w:t>
      </w:r>
      <w:r>
        <w:rPr>
          <w:sz w:val="20"/>
          <w:szCs w:val="20"/>
          <w:color w:val="231F20"/>
        </w:rPr>
        <w:t>但仍有许多复杂并发症，需要广泛的医疗监测和专家的</w:t>
      </w:r>
      <w:r>
        <w:rPr>
          <w:sz w:val="20"/>
          <w:szCs w:val="20"/>
          <w:color w:val="231F20"/>
          <w:spacing w:val="1"/>
        </w:rPr>
        <w:t xml:space="preserve"> </w:t>
      </w:r>
      <w:r>
        <w:rPr>
          <w:sz w:val="20"/>
          <w:szCs w:val="20"/>
          <w:color w:val="231F20"/>
        </w:rPr>
        <w:t>密集监督，应积极倡导采用跨学科的方式来进行鉴别和</w:t>
      </w:r>
      <w:r>
        <w:rPr>
          <w:sz w:val="20"/>
          <w:szCs w:val="20"/>
          <w:color w:val="231F20"/>
          <w:spacing w:val="3"/>
        </w:rPr>
        <w:t xml:space="preserve"> </w:t>
      </w:r>
      <w:r>
        <w:rPr>
          <w:sz w:val="20"/>
          <w:szCs w:val="20"/>
          <w:color w:val="231F20"/>
          <w:spacing w:val="-1"/>
          <w:position w:val="-4"/>
        </w:rPr>
        <w:t>治疗</w:t>
      </w:r>
      <w:r>
        <w:rPr>
          <w:sz w:val="11"/>
          <w:szCs w:val="11"/>
          <w:color w:val="231F20"/>
          <w:spacing w:val="-1"/>
          <w:position w:val="4"/>
        </w:rPr>
        <w:t>［26］</w:t>
      </w:r>
      <w:r>
        <w:rPr>
          <w:sz w:val="20"/>
          <w:szCs w:val="20"/>
          <w:color w:val="231F20"/>
          <w:spacing w:val="-1"/>
          <w:position w:val="-4"/>
        </w:rPr>
        <w:t>。</w:t>
      </w:r>
    </w:p>
    <w:p>
      <w:pPr>
        <w:pStyle w:val="BodyText"/>
        <w:ind w:firstLine="3"/>
        <w:spacing w:before="25" w:line="208" w:lineRule="auto"/>
        <w:rPr>
          <w:sz w:val="20"/>
          <w:szCs w:val="20"/>
        </w:rPr>
      </w:pPr>
      <w:r>
        <w:rPr>
          <w:sz w:val="20"/>
          <w:szCs w:val="20"/>
          <w:color w:val="231F20"/>
          <w:spacing w:val="-2"/>
        </w:rPr>
        <w:t>2.2.2   生命维持治疗    生命维持治疗主要作用于 pDoC</w:t>
      </w:r>
      <w:r>
        <w:rPr>
          <w:sz w:val="20"/>
          <w:szCs w:val="20"/>
          <w:color w:val="231F20"/>
          <w:spacing w:val="18"/>
        </w:rPr>
        <w:t xml:space="preserve"> </w:t>
      </w:r>
      <w:r>
        <w:rPr>
          <w:sz w:val="20"/>
          <w:szCs w:val="20"/>
          <w:color w:val="231F20"/>
        </w:rPr>
        <w:t>患者生命的延长，一般包括机械通气、人工营养</w:t>
      </w:r>
      <w:r>
        <w:rPr>
          <w:sz w:val="20"/>
          <w:szCs w:val="20"/>
          <w:color w:val="231F20"/>
          <w:spacing w:val="-1"/>
        </w:rPr>
        <w:t>支持、</w:t>
      </w:r>
      <w:r>
        <w:rPr>
          <w:sz w:val="20"/>
          <w:szCs w:val="20"/>
          <w:color w:val="231F20"/>
        </w:rPr>
        <w:t xml:space="preserve"> </w:t>
      </w:r>
      <w:r>
        <w:rPr>
          <w:sz w:val="20"/>
          <w:szCs w:val="20"/>
          <w:color w:val="231F20"/>
          <w:spacing w:val="8"/>
        </w:rPr>
        <w:t>血液透析等，其中人工营养支持是生命维持治疗常用</w:t>
      </w:r>
      <w:r>
        <w:rPr>
          <w:sz w:val="20"/>
          <w:szCs w:val="20"/>
          <w:color w:val="231F20"/>
          <w:spacing w:val="17"/>
          <w:w w:val="101"/>
        </w:rPr>
        <w:t xml:space="preserve"> </w:t>
      </w:r>
      <w:r>
        <w:rPr>
          <w:sz w:val="20"/>
          <w:szCs w:val="20"/>
          <w:color w:val="231F20"/>
          <w:spacing w:val="-2"/>
        </w:rPr>
        <w:t>的手段，主要针对 pDoC 患者的吞咽障碍，避免营养不</w:t>
      </w:r>
      <w:r>
        <w:rPr>
          <w:sz w:val="20"/>
          <w:szCs w:val="20"/>
          <w:color w:val="231F20"/>
          <w:spacing w:val="1"/>
        </w:rPr>
        <w:t xml:space="preserve"> </w:t>
      </w:r>
      <w:r>
        <w:rPr>
          <w:sz w:val="20"/>
          <w:szCs w:val="20"/>
          <w:color w:val="231F20"/>
          <w:spacing w:val="8"/>
        </w:rPr>
        <w:t>良，以促进康复</w:t>
      </w:r>
      <w:r>
        <w:rPr>
          <w:sz w:val="11"/>
          <w:szCs w:val="11"/>
          <w:color w:val="231F20"/>
          <w:spacing w:val="8"/>
          <w:position w:val="8"/>
        </w:rPr>
        <w:t>［27］ </w:t>
      </w:r>
      <w:r>
        <w:rPr>
          <w:sz w:val="20"/>
          <w:szCs w:val="20"/>
          <w:color w:val="231F20"/>
          <w:spacing w:val="8"/>
        </w:rPr>
        <w:t>。研究表明，放弃生命维持是导</w:t>
      </w:r>
      <w:r>
        <w:rPr>
          <w:sz w:val="20"/>
          <w:szCs w:val="20"/>
          <w:color w:val="231F20"/>
          <w:spacing w:val="14"/>
        </w:rPr>
        <w:t xml:space="preserve"> </w:t>
      </w:r>
      <w:r>
        <w:rPr>
          <w:sz w:val="20"/>
          <w:szCs w:val="20"/>
          <w:color w:val="231F20"/>
          <w:spacing w:val="-2"/>
        </w:rPr>
        <w:t>致 pDoC 患者死亡的主要直接原因，美国版意识障碍诊</w:t>
      </w:r>
      <w:r>
        <w:rPr>
          <w:sz w:val="20"/>
          <w:szCs w:val="20"/>
          <w:color w:val="231F20"/>
          <w:spacing w:val="6"/>
        </w:rPr>
        <w:t xml:space="preserve"> </w:t>
      </w:r>
      <w:r>
        <w:rPr>
          <w:sz w:val="20"/>
          <w:szCs w:val="20"/>
          <w:color w:val="231F20"/>
          <w:spacing w:val="4"/>
        </w:rPr>
        <w:t>疗指南强调在创伤后的前 28 d，医生与患者照护人员</w:t>
      </w:r>
      <w:r>
        <w:rPr>
          <w:sz w:val="20"/>
          <w:szCs w:val="20"/>
          <w:color w:val="231F20"/>
          <w:spacing w:val="5"/>
        </w:rPr>
        <w:t xml:space="preserve"> </w:t>
      </w:r>
      <w:r>
        <w:rPr>
          <w:sz w:val="20"/>
          <w:szCs w:val="20"/>
          <w:color w:val="231F20"/>
          <w:spacing w:val="9"/>
        </w:rPr>
        <w:t>讨论预后时需避免说明这些患者预后普遍较差，不准</w:t>
      </w:r>
      <w:r>
        <w:rPr>
          <w:sz w:val="20"/>
          <w:szCs w:val="20"/>
          <w:color w:val="231F20"/>
          <w:spacing w:val="2"/>
        </w:rPr>
        <w:t xml:space="preserve"> </w:t>
      </w:r>
      <w:r>
        <w:rPr>
          <w:sz w:val="20"/>
          <w:szCs w:val="20"/>
          <w:color w:val="231F20"/>
        </w:rPr>
        <w:t>确、过于悲观的预测可能会导致维持生命治疗的过早退</w:t>
      </w:r>
      <w:r>
        <w:rPr>
          <w:sz w:val="20"/>
          <w:szCs w:val="20"/>
          <w:color w:val="231F20"/>
          <w:spacing w:val="6"/>
        </w:rPr>
        <w:t xml:space="preserve"> </w:t>
      </w:r>
      <w:r>
        <w:rPr>
          <w:sz w:val="20"/>
          <w:szCs w:val="20"/>
          <w:color w:val="231F20"/>
          <w:spacing w:val="-1"/>
        </w:rPr>
        <w:t>出，进而导致患者死亡，如果给他们足够的时间康复，</w:t>
      </w:r>
      <w:r>
        <w:rPr>
          <w:sz w:val="20"/>
          <w:szCs w:val="20"/>
          <w:color w:val="231F20"/>
          <w:spacing w:val="6"/>
        </w:rPr>
        <w:t xml:space="preserve"> </w:t>
      </w:r>
      <w:r>
        <w:rPr>
          <w:sz w:val="20"/>
          <w:szCs w:val="20"/>
          <w:color w:val="231F20"/>
          <w:spacing w:val="3"/>
          <w:position w:val="-1"/>
        </w:rPr>
        <w:t>患者预后可能会达到可接受的结果</w:t>
      </w:r>
      <w:r>
        <w:rPr>
          <w:sz w:val="11"/>
          <w:szCs w:val="11"/>
          <w:color w:val="231F20"/>
          <w:spacing w:val="3"/>
          <w:position w:val="8"/>
        </w:rPr>
        <w:t>［1，2，26］</w:t>
      </w:r>
      <w:r>
        <w:rPr>
          <w:sz w:val="11"/>
          <w:szCs w:val="11"/>
          <w:color w:val="231F20"/>
          <w:spacing w:val="-11"/>
          <w:position w:val="8"/>
        </w:rPr>
        <w:t xml:space="preserve"> </w:t>
      </w:r>
      <w:r>
        <w:rPr>
          <w:sz w:val="20"/>
          <w:szCs w:val="20"/>
          <w:color w:val="231F20"/>
          <w:spacing w:val="3"/>
          <w:position w:val="-1"/>
        </w:rPr>
        <w:t>。目前</w:t>
      </w:r>
      <w:r>
        <w:rPr>
          <w:sz w:val="20"/>
          <w:szCs w:val="20"/>
          <w:color w:val="231F20"/>
          <w:spacing w:val="2"/>
          <w:position w:val="-1"/>
        </w:rPr>
        <w:t>，临</w:t>
      </w:r>
      <w:r>
        <w:rPr>
          <w:sz w:val="20"/>
          <w:szCs w:val="20"/>
          <w:color w:val="231F20"/>
          <w:position w:val="-1"/>
        </w:rPr>
        <w:t xml:space="preserve"> </w:t>
      </w:r>
      <w:r>
        <w:rPr>
          <w:sz w:val="20"/>
          <w:szCs w:val="20"/>
          <w:color w:val="231F20"/>
          <w:spacing w:val="-10"/>
        </w:rPr>
        <w:t>床上推荐使用 NRS-2002 量表（Nutrition</w:t>
      </w:r>
      <w:r>
        <w:rPr>
          <w:sz w:val="20"/>
          <w:szCs w:val="20"/>
          <w:color w:val="231F20"/>
          <w:spacing w:val="15"/>
        </w:rPr>
        <w:t xml:space="preserve"> </w:t>
      </w:r>
      <w:r>
        <w:rPr>
          <w:sz w:val="20"/>
          <w:szCs w:val="20"/>
          <w:color w:val="231F20"/>
          <w:spacing w:val="-10"/>
        </w:rPr>
        <w:t>Risk</w:t>
      </w:r>
      <w:r>
        <w:rPr>
          <w:sz w:val="20"/>
          <w:szCs w:val="20"/>
          <w:color w:val="231F20"/>
          <w:spacing w:val="13"/>
        </w:rPr>
        <w:t xml:space="preserve"> </w:t>
      </w:r>
      <w:r>
        <w:rPr>
          <w:sz w:val="20"/>
          <w:szCs w:val="20"/>
          <w:color w:val="231F20"/>
          <w:spacing w:val="-10"/>
        </w:rPr>
        <w:t>Scree</w:t>
      </w:r>
      <w:r>
        <w:rPr>
          <w:sz w:val="20"/>
          <w:szCs w:val="20"/>
          <w:color w:val="231F20"/>
          <w:spacing w:val="-11"/>
        </w:rPr>
        <w:t>ning</w:t>
      </w:r>
      <w:r>
        <w:rPr>
          <w:sz w:val="20"/>
          <w:szCs w:val="20"/>
          <w:color w:val="231F20"/>
        </w:rPr>
        <w:t xml:space="preserve"> </w:t>
      </w:r>
      <w:r>
        <w:rPr>
          <w:sz w:val="20"/>
          <w:szCs w:val="20"/>
          <w:color w:val="231F20"/>
          <w:spacing w:val="-1"/>
        </w:rPr>
        <w:t>2002，NRS-2002）定期对患者进行风险筛查并通过经</w:t>
      </w:r>
      <w:r>
        <w:rPr>
          <w:sz w:val="20"/>
          <w:szCs w:val="20"/>
          <w:color w:val="231F20"/>
          <w:spacing w:val="3"/>
        </w:rPr>
        <w:t xml:space="preserve"> </w:t>
      </w:r>
      <w:r>
        <w:rPr>
          <w:sz w:val="20"/>
          <w:szCs w:val="20"/>
          <w:color w:val="231F20"/>
          <w:spacing w:val="2"/>
        </w:rPr>
        <w:t>口或者管饲给予患者肠内营养支持</w:t>
      </w:r>
      <w:r>
        <w:rPr>
          <w:sz w:val="11"/>
          <w:szCs w:val="11"/>
          <w:color w:val="231F20"/>
          <w:spacing w:val="2"/>
          <w:position w:val="8"/>
        </w:rPr>
        <w:t>［28］</w:t>
      </w:r>
      <w:r>
        <w:rPr>
          <w:sz w:val="20"/>
          <w:szCs w:val="20"/>
          <w:color w:val="231F20"/>
          <w:spacing w:val="2"/>
        </w:rPr>
        <w:t>。营养风险及营</w:t>
      </w:r>
      <w:r>
        <w:rPr>
          <w:sz w:val="20"/>
          <w:szCs w:val="20"/>
          <w:color w:val="231F20"/>
          <w:spacing w:val="15"/>
        </w:rPr>
        <w:t xml:space="preserve"> </w:t>
      </w:r>
      <w:r>
        <w:rPr>
          <w:sz w:val="20"/>
          <w:szCs w:val="20"/>
          <w:color w:val="231F20"/>
          <w:spacing w:val="-2"/>
        </w:rPr>
        <w:t>养不良已被证明会对 pDoC 患者的临床结果、死亡风险</w:t>
      </w:r>
      <w:r>
        <w:rPr>
          <w:sz w:val="20"/>
          <w:szCs w:val="20"/>
          <w:color w:val="231F20"/>
          <w:spacing w:val="4"/>
        </w:rPr>
        <w:t xml:space="preserve"> </w:t>
      </w:r>
      <w:r>
        <w:rPr>
          <w:sz w:val="20"/>
          <w:szCs w:val="20"/>
          <w:color w:val="231F20"/>
          <w:spacing w:val="4"/>
          <w:position w:val="-1"/>
        </w:rPr>
        <w:t>及医疗费用支出产生负面影响</w:t>
      </w:r>
      <w:r>
        <w:rPr>
          <w:sz w:val="11"/>
          <w:szCs w:val="11"/>
          <w:color w:val="231F20"/>
          <w:spacing w:val="4"/>
          <w:position w:val="8"/>
        </w:rPr>
        <w:t>［2，4</w:t>
      </w:r>
      <w:r>
        <w:rPr>
          <w:sz w:val="11"/>
          <w:szCs w:val="11"/>
          <w:color w:val="231F20"/>
          <w:spacing w:val="5"/>
          <w:position w:val="8"/>
        </w:rPr>
        <w:t>］</w:t>
      </w:r>
      <w:r>
        <w:rPr>
          <w:sz w:val="11"/>
          <w:szCs w:val="11"/>
          <w:color w:val="231F20"/>
          <w:spacing w:val="10"/>
          <w:w w:val="101"/>
          <w:position w:val="8"/>
        </w:rPr>
        <w:t xml:space="preserve"> </w:t>
      </w:r>
      <w:r>
        <w:rPr>
          <w:sz w:val="20"/>
          <w:szCs w:val="20"/>
          <w:color w:val="231F20"/>
          <w:spacing w:val="5"/>
          <w:position w:val="-1"/>
        </w:rPr>
        <w:t>，</w:t>
      </w:r>
      <w:r>
        <w:rPr>
          <w:sz w:val="20"/>
          <w:szCs w:val="20"/>
          <w:color w:val="231F20"/>
          <w:spacing w:val="4"/>
          <w:position w:val="-1"/>
        </w:rPr>
        <w:t>在整个照护过程</w:t>
      </w:r>
      <w:r>
        <w:rPr>
          <w:sz w:val="20"/>
          <w:szCs w:val="20"/>
          <w:color w:val="231F20"/>
          <w:position w:val="-1"/>
        </w:rPr>
        <w:t xml:space="preserve"> </w:t>
      </w:r>
      <w:r>
        <w:rPr>
          <w:sz w:val="20"/>
          <w:szCs w:val="20"/>
          <w:color w:val="231F20"/>
        </w:rPr>
        <w:t>中，必须随时监测和检查其营养情况，但最新的研究显</w:t>
      </w:r>
      <w:r>
        <w:rPr>
          <w:sz w:val="20"/>
          <w:szCs w:val="20"/>
          <w:color w:val="231F20"/>
          <w:spacing w:val="16"/>
        </w:rPr>
        <w:t xml:space="preserve"> </w:t>
      </w:r>
      <w:r>
        <w:rPr>
          <w:sz w:val="20"/>
          <w:szCs w:val="20"/>
          <w:color w:val="231F20"/>
        </w:rPr>
        <w:t>示，pDoC 患者的营养风险及营养不良合并患病率仍高</w:t>
      </w:r>
      <w:r>
        <w:rPr>
          <w:sz w:val="20"/>
          <w:szCs w:val="20"/>
          <w:color w:val="231F20"/>
          <w:spacing w:val="17"/>
        </w:rPr>
        <w:t xml:space="preserve"> </w:t>
      </w:r>
      <w:r>
        <w:rPr>
          <w:sz w:val="20"/>
          <w:szCs w:val="20"/>
          <w:color w:val="231F20"/>
          <w:spacing w:val="-3"/>
        </w:rPr>
        <w:t>达 19%，这意味着需要在康复期间持续监测患者营养状</w:t>
      </w:r>
      <w:r>
        <w:rPr>
          <w:sz w:val="20"/>
          <w:szCs w:val="20"/>
          <w:color w:val="231F20"/>
          <w:spacing w:val="17"/>
        </w:rPr>
        <w:t xml:space="preserve"> </w:t>
      </w:r>
      <w:r>
        <w:rPr>
          <w:sz w:val="20"/>
          <w:szCs w:val="20"/>
          <w:color w:val="231F20"/>
          <w:spacing w:val="1"/>
        </w:rPr>
        <w:t>况</w:t>
      </w:r>
      <w:r>
        <w:rPr>
          <w:sz w:val="11"/>
          <w:szCs w:val="11"/>
          <w:color w:val="231F20"/>
          <w:spacing w:val="1"/>
          <w:position w:val="8"/>
        </w:rPr>
        <w:t>［29］</w:t>
      </w:r>
      <w:r>
        <w:rPr>
          <w:sz w:val="11"/>
          <w:szCs w:val="11"/>
          <w:color w:val="231F20"/>
          <w:spacing w:val="-8"/>
          <w:position w:val="8"/>
        </w:rPr>
        <w:t xml:space="preserve"> </w:t>
      </w:r>
      <w:r>
        <w:rPr>
          <w:sz w:val="20"/>
          <w:szCs w:val="20"/>
          <w:color w:val="231F20"/>
          <w:spacing w:val="1"/>
        </w:rPr>
        <w:t>。国际上针对开始或停止维持生命治疗，尤其临</w:t>
      </w:r>
      <w:r>
        <w:rPr>
          <w:sz w:val="20"/>
          <w:szCs w:val="20"/>
          <w:color w:val="231F20"/>
        </w:rPr>
        <w:t xml:space="preserve"> </w:t>
      </w:r>
      <w:r>
        <w:rPr>
          <w:sz w:val="20"/>
          <w:szCs w:val="20"/>
          <w:color w:val="231F20"/>
          <w:spacing w:val="-9"/>
        </w:rPr>
        <w:t>床辅助营养和水合作用（Clinical</w:t>
      </w:r>
      <w:r>
        <w:rPr>
          <w:sz w:val="20"/>
          <w:szCs w:val="20"/>
          <w:color w:val="231F20"/>
          <w:spacing w:val="-10"/>
        </w:rPr>
        <w:t>ly-assisted</w:t>
      </w:r>
      <w:r>
        <w:rPr>
          <w:sz w:val="20"/>
          <w:szCs w:val="20"/>
          <w:color w:val="231F20"/>
          <w:spacing w:val="12"/>
        </w:rPr>
        <w:t xml:space="preserve"> </w:t>
      </w:r>
      <w:r>
        <w:rPr>
          <w:sz w:val="20"/>
          <w:szCs w:val="20"/>
          <w:color w:val="231F20"/>
          <w:spacing w:val="-10"/>
        </w:rPr>
        <w:t>nutrition</w:t>
      </w:r>
      <w:r>
        <w:rPr>
          <w:sz w:val="20"/>
          <w:szCs w:val="20"/>
          <w:color w:val="231F20"/>
          <w:spacing w:val="12"/>
        </w:rPr>
        <w:t xml:space="preserve"> </w:t>
      </w:r>
      <w:r>
        <w:rPr>
          <w:sz w:val="20"/>
          <w:szCs w:val="20"/>
          <w:color w:val="231F20"/>
          <w:spacing w:val="-10"/>
        </w:rPr>
        <w:t>and</w:t>
      </w:r>
      <w:r>
        <w:rPr>
          <w:sz w:val="20"/>
          <w:szCs w:val="20"/>
          <w:color w:val="231F20"/>
        </w:rPr>
        <w:t xml:space="preserve"> </w:t>
      </w:r>
      <w:r>
        <w:rPr>
          <w:sz w:val="20"/>
          <w:szCs w:val="20"/>
          <w:color w:val="231F20"/>
          <w:spacing w:val="-4"/>
        </w:rPr>
        <w:t>hydration，CANH）决策的研究逐渐增多，</w:t>
      </w:r>
      <w:r>
        <w:rPr>
          <w:sz w:val="20"/>
          <w:szCs w:val="20"/>
          <w:color w:val="231F20"/>
          <w:spacing w:val="-35"/>
        </w:rPr>
        <w:t xml:space="preserve"> </w:t>
      </w:r>
      <w:r>
        <w:rPr>
          <w:sz w:val="20"/>
          <w:szCs w:val="20"/>
          <w:color w:val="231F20"/>
          <w:spacing w:val="-4"/>
        </w:rPr>
        <w:t>倡导医</w:t>
      </w:r>
      <w:r>
        <w:rPr>
          <w:sz w:val="20"/>
          <w:szCs w:val="20"/>
          <w:color w:val="231F20"/>
          <w:spacing w:val="-5"/>
        </w:rPr>
        <w:t>生应</w:t>
      </w:r>
      <w:r>
        <w:rPr>
          <w:sz w:val="20"/>
          <w:szCs w:val="20"/>
          <w:color w:val="231F20"/>
        </w:rPr>
        <w:t xml:space="preserve"> </w:t>
      </w:r>
      <w:r>
        <w:rPr>
          <w:sz w:val="20"/>
          <w:szCs w:val="20"/>
          <w:color w:val="231F20"/>
        </w:rPr>
        <w:t>该进行定期专业审查，是否继续或者停止维持生命治疗</w:t>
      </w:r>
      <w:r>
        <w:rPr>
          <w:sz w:val="20"/>
          <w:szCs w:val="20"/>
          <w:color w:val="231F20"/>
          <w:spacing w:val="7"/>
        </w:rPr>
        <w:t xml:space="preserve"> </w:t>
      </w:r>
      <w:r>
        <w:rPr>
          <w:sz w:val="20"/>
          <w:szCs w:val="20"/>
          <w:color w:val="231F20"/>
        </w:rPr>
        <w:t>不取决于患者当下或者未来的意识水平，而应当在基于</w:t>
      </w:r>
      <w:r>
        <w:rPr>
          <w:sz w:val="20"/>
          <w:szCs w:val="20"/>
          <w:color w:val="231F20"/>
          <w:spacing w:val="6"/>
        </w:rPr>
        <w:t xml:space="preserve"> </w:t>
      </w:r>
      <w:r>
        <w:rPr>
          <w:sz w:val="20"/>
          <w:szCs w:val="20"/>
          <w:color w:val="231F20"/>
          <w:position w:val="-2"/>
        </w:rPr>
        <w:t>患者最佳利益的原则下进行决策</w:t>
      </w:r>
      <w:r>
        <w:rPr>
          <w:sz w:val="11"/>
          <w:szCs w:val="11"/>
          <w:color w:val="231F20"/>
          <w:position w:val="7"/>
        </w:rPr>
        <w:t>［2，11，26］</w:t>
      </w:r>
      <w:r>
        <w:rPr>
          <w:sz w:val="20"/>
          <w:szCs w:val="20"/>
          <w:color w:val="231F20"/>
          <w:position w:val="-2"/>
        </w:rPr>
        <w:t>。</w:t>
      </w:r>
    </w:p>
    <w:p>
      <w:pPr>
        <w:pStyle w:val="BodyText"/>
        <w:ind w:left="1" w:right="1" w:firstLine="2"/>
        <w:spacing w:before="45" w:line="206" w:lineRule="auto"/>
        <w:tabs>
          <w:tab w:val="left" w:pos="90"/>
        </w:tabs>
        <w:rPr>
          <w:sz w:val="20"/>
          <w:szCs w:val="20"/>
        </w:rPr>
      </w:pPr>
      <w:r>
        <w:rPr>
          <w:sz w:val="20"/>
          <w:szCs w:val="20"/>
          <w:color w:val="231F20"/>
          <w:spacing w:val="5"/>
        </w:rPr>
        <w:t>2.2.3   促醒治疗    促醒治疗旨在改善患者</w:t>
      </w:r>
      <w:r>
        <w:rPr>
          <w:sz w:val="20"/>
          <w:szCs w:val="20"/>
          <w:color w:val="231F20"/>
          <w:spacing w:val="4"/>
        </w:rPr>
        <w:t>功能状况，</w:t>
      </w:r>
      <w:r>
        <w:rPr>
          <w:sz w:val="20"/>
          <w:szCs w:val="20"/>
          <w:color w:val="231F20"/>
        </w:rPr>
        <w:t xml:space="preserve"> </w:t>
      </w:r>
      <w:r>
        <w:rPr>
          <w:sz w:val="20"/>
          <w:szCs w:val="20"/>
          <w:color w:val="231F20"/>
          <w:spacing w:val="18"/>
        </w:rPr>
        <w:t>促进意识恢复，相关的措施主要包括药物治疗和神</w:t>
      </w:r>
      <w:r>
        <w:rPr>
          <w:sz w:val="20"/>
          <w:szCs w:val="20"/>
          <w:color w:val="231F20"/>
          <w:spacing w:val="5"/>
        </w:rPr>
        <w:t xml:space="preserve"> </w:t>
      </w:r>
      <w:r>
        <w:rPr>
          <w:sz w:val="20"/>
          <w:szCs w:val="20"/>
          <w:color w:val="231F20"/>
          <w:spacing w:val="13"/>
          <w:position w:val="-1"/>
        </w:rPr>
        <w:t>经调控两大途径</w:t>
      </w:r>
      <w:r>
        <w:rPr>
          <w:sz w:val="11"/>
          <w:szCs w:val="11"/>
          <w:color w:val="231F20"/>
          <w:spacing w:val="13"/>
          <w:position w:val="8"/>
        </w:rPr>
        <w:t>［1，2，4］ </w:t>
      </w:r>
      <w:r>
        <w:rPr>
          <w:sz w:val="20"/>
          <w:szCs w:val="20"/>
          <w:color w:val="231F20"/>
          <w:spacing w:val="13"/>
          <w:position w:val="-1"/>
        </w:rPr>
        <w:t>。药物治疗以</w:t>
      </w:r>
      <w:r>
        <w:rPr>
          <w:sz w:val="20"/>
          <w:szCs w:val="20"/>
          <w:color w:val="231F20"/>
          <w:spacing w:val="4"/>
          <w:position w:val="-1"/>
        </w:rPr>
        <w:t xml:space="preserve">  </w:t>
      </w:r>
      <w:r>
        <w:rPr>
          <w:sz w:val="20"/>
          <w:szCs w:val="20"/>
          <w:color w:val="231F20"/>
          <w:spacing w:val="13"/>
          <w:position w:val="-1"/>
        </w:rPr>
        <w:t>γ- 氨基</w:t>
      </w:r>
      <w:r>
        <w:rPr>
          <w:sz w:val="20"/>
          <w:szCs w:val="20"/>
          <w:color w:val="231F20"/>
          <w:spacing w:val="12"/>
          <w:position w:val="-1"/>
        </w:rPr>
        <w:t>丁酸</w:t>
      </w:r>
      <w:r>
        <w:rPr>
          <w:sz w:val="20"/>
          <w:szCs w:val="20"/>
          <w:color w:val="231F20"/>
          <w:spacing w:val="1"/>
          <w:position w:val="-1"/>
        </w:rPr>
        <w:t xml:space="preserve"> </w:t>
      </w:r>
      <w:r>
        <w:rPr>
          <w:sz w:val="20"/>
          <w:szCs w:val="20"/>
          <w:color w:val="231F20"/>
        </w:rPr>
        <w:tab/>
      </w:r>
      <w:r>
        <w:rPr>
          <w:sz w:val="20"/>
          <w:szCs w:val="20"/>
          <w:color w:val="231F20"/>
          <w:spacing w:val="-10"/>
        </w:rPr>
        <w:t>(</w:t>
      </w:r>
      <w:r>
        <w:rPr>
          <w:sz w:val="20"/>
          <w:szCs w:val="20"/>
          <w:color w:val="231F20"/>
          <w:spacing w:val="-9"/>
        </w:rPr>
        <w:t>γ -aminobutyric</w:t>
      </w:r>
      <w:r>
        <w:rPr>
          <w:sz w:val="20"/>
          <w:szCs w:val="20"/>
          <w:color w:val="231F20"/>
          <w:spacing w:val="12"/>
        </w:rPr>
        <w:t xml:space="preserve"> </w:t>
      </w:r>
      <w:r>
        <w:rPr>
          <w:sz w:val="20"/>
          <w:szCs w:val="20"/>
          <w:color w:val="231F20"/>
          <w:spacing w:val="-9"/>
        </w:rPr>
        <w:t>acid，GABA）</w:t>
      </w:r>
      <w:r>
        <w:rPr>
          <w:sz w:val="20"/>
          <w:szCs w:val="20"/>
          <w:color w:val="231F20"/>
          <w:spacing w:val="-31"/>
        </w:rPr>
        <w:t xml:space="preserve"> </w:t>
      </w:r>
      <w:r>
        <w:rPr>
          <w:sz w:val="20"/>
          <w:szCs w:val="20"/>
          <w:color w:val="231F20"/>
          <w:spacing w:val="-9"/>
        </w:rPr>
        <w:t>能</w:t>
      </w:r>
      <w:r>
        <w:rPr>
          <w:sz w:val="20"/>
          <w:szCs w:val="20"/>
          <w:color w:val="231F20"/>
          <w:spacing w:val="-29"/>
        </w:rPr>
        <w:t xml:space="preserve"> </w:t>
      </w:r>
      <w:r>
        <w:rPr>
          <w:sz w:val="20"/>
          <w:szCs w:val="20"/>
          <w:color w:val="231F20"/>
          <w:spacing w:val="-9"/>
        </w:rPr>
        <w:t>系</w:t>
      </w:r>
      <w:r>
        <w:rPr>
          <w:sz w:val="20"/>
          <w:szCs w:val="20"/>
          <w:color w:val="231F20"/>
          <w:spacing w:val="-35"/>
        </w:rPr>
        <w:t xml:space="preserve"> </w:t>
      </w:r>
      <w:r>
        <w:rPr>
          <w:sz w:val="20"/>
          <w:szCs w:val="20"/>
          <w:color w:val="231F20"/>
          <w:spacing w:val="-9"/>
        </w:rPr>
        <w:t>统</w:t>
      </w:r>
      <w:r>
        <w:rPr>
          <w:sz w:val="20"/>
          <w:szCs w:val="20"/>
          <w:color w:val="231F20"/>
          <w:spacing w:val="-31"/>
        </w:rPr>
        <w:t xml:space="preserve"> </w:t>
      </w:r>
      <w:r>
        <w:rPr>
          <w:sz w:val="20"/>
          <w:szCs w:val="20"/>
          <w:color w:val="231F20"/>
          <w:spacing w:val="-9"/>
        </w:rPr>
        <w:t>与</w:t>
      </w:r>
      <w:r>
        <w:rPr>
          <w:sz w:val="20"/>
          <w:szCs w:val="20"/>
          <w:color w:val="231F20"/>
          <w:spacing w:val="-31"/>
        </w:rPr>
        <w:t xml:space="preserve"> </w:t>
      </w:r>
      <w:r>
        <w:rPr>
          <w:sz w:val="20"/>
          <w:szCs w:val="20"/>
          <w:color w:val="231F20"/>
          <w:spacing w:val="-10"/>
        </w:rPr>
        <w:t>多</w:t>
      </w:r>
      <w:r>
        <w:rPr>
          <w:sz w:val="20"/>
          <w:szCs w:val="20"/>
          <w:color w:val="231F20"/>
          <w:spacing w:val="-17"/>
        </w:rPr>
        <w:t xml:space="preserve"> </w:t>
      </w:r>
      <w:r>
        <w:rPr>
          <w:sz w:val="20"/>
          <w:szCs w:val="20"/>
          <w:color w:val="231F20"/>
          <w:spacing w:val="-10"/>
        </w:rPr>
        <w:t>巴胺</w:t>
      </w:r>
      <w:r>
        <w:rPr>
          <w:sz w:val="20"/>
          <w:szCs w:val="20"/>
          <w:color w:val="231F20"/>
          <w:spacing w:val="-32"/>
        </w:rPr>
        <w:t xml:space="preserve"> </w:t>
      </w:r>
      <w:r>
        <w:rPr>
          <w:sz w:val="20"/>
          <w:szCs w:val="20"/>
          <w:color w:val="231F20"/>
          <w:spacing w:val="-10"/>
        </w:rPr>
        <w:t>能</w:t>
      </w:r>
      <w:r>
        <w:rPr>
          <w:sz w:val="20"/>
          <w:szCs w:val="20"/>
          <w:color w:val="231F20"/>
          <w:spacing w:val="-28"/>
        </w:rPr>
        <w:t xml:space="preserve"> </w:t>
      </w:r>
      <w:r>
        <w:rPr>
          <w:sz w:val="20"/>
          <w:szCs w:val="20"/>
          <w:color w:val="231F20"/>
          <w:spacing w:val="-9"/>
        </w:rPr>
        <w:t>系</w:t>
      </w:r>
      <w:r>
        <w:rPr>
          <w:sz w:val="20"/>
          <w:szCs w:val="20"/>
          <w:color w:val="231F20"/>
        </w:rPr>
        <w:t xml:space="preserve"> </w:t>
      </w:r>
      <w:r>
        <w:rPr>
          <w:sz w:val="20"/>
          <w:szCs w:val="20"/>
          <w:color w:val="231F20"/>
          <w:spacing w:val="9"/>
        </w:rPr>
        <w:t>统药物为主，包括左旋多巴、哌甲酯、金刚烷</w:t>
      </w:r>
      <w:r>
        <w:rPr>
          <w:sz w:val="20"/>
          <w:szCs w:val="20"/>
          <w:color w:val="231F20"/>
          <w:spacing w:val="8"/>
        </w:rPr>
        <w:t>胺、溴</w:t>
      </w:r>
      <w:r>
        <w:rPr>
          <w:sz w:val="20"/>
          <w:szCs w:val="20"/>
          <w:color w:val="231F20"/>
        </w:rPr>
        <w:t xml:space="preserve"> </w:t>
      </w:r>
      <w:r>
        <w:rPr>
          <w:sz w:val="20"/>
          <w:szCs w:val="20"/>
          <w:color w:val="231F20"/>
          <w:spacing w:val="4"/>
        </w:rPr>
        <w:t>隐亭、阿扑吗啡、唑吡坦、巴氯芬等</w:t>
      </w:r>
      <w:r>
        <w:rPr>
          <w:sz w:val="11"/>
          <w:szCs w:val="11"/>
          <w:color w:val="231F20"/>
          <w:spacing w:val="4"/>
          <w:position w:val="9"/>
        </w:rPr>
        <w:t>［4］</w:t>
      </w:r>
      <w:r>
        <w:rPr>
          <w:sz w:val="11"/>
          <w:szCs w:val="11"/>
          <w:color w:val="231F20"/>
          <w:spacing w:val="6"/>
          <w:position w:val="9"/>
        </w:rPr>
        <w:t xml:space="preserve"> </w:t>
      </w:r>
      <w:r>
        <w:rPr>
          <w:sz w:val="20"/>
          <w:szCs w:val="20"/>
          <w:color w:val="231F20"/>
          <w:spacing w:val="4"/>
        </w:rPr>
        <w:t>。关于 </w:t>
      </w:r>
      <w:r>
        <w:rPr>
          <w:sz w:val="20"/>
          <w:szCs w:val="20"/>
          <w:color w:val="231F20"/>
        </w:rPr>
        <w:t>pDoC </w:t>
      </w:r>
      <w:r>
        <w:rPr>
          <w:sz w:val="20"/>
          <w:szCs w:val="20"/>
          <w:color w:val="231F20"/>
          <w:spacing w:val="9"/>
        </w:rPr>
        <w:t>药物干预的随机对照试验不多，金刚烷胺是唯一一种</w:t>
      </w:r>
      <w:r>
        <w:rPr>
          <w:sz w:val="20"/>
          <w:szCs w:val="20"/>
          <w:color w:val="231F20"/>
          <w:spacing w:val="7"/>
        </w:rPr>
        <w:t xml:space="preserve"> </w:t>
      </w:r>
      <w:r>
        <w:rPr>
          <w:sz w:val="20"/>
          <w:szCs w:val="20"/>
          <w:color w:val="231F20"/>
          <w:spacing w:val="6"/>
        </w:rPr>
        <w:t>在 </w:t>
      </w:r>
      <w:r>
        <w:rPr>
          <w:sz w:val="20"/>
          <w:szCs w:val="20"/>
          <w:color w:val="231F20"/>
        </w:rPr>
        <w:t>pDoC</w:t>
      </w:r>
      <w:r>
        <w:rPr>
          <w:sz w:val="20"/>
          <w:szCs w:val="20"/>
          <w:color w:val="231F20"/>
          <w:spacing w:val="6"/>
        </w:rPr>
        <w:t xml:space="preserve"> 患者康复期间显示Ⅱ类证据的药物，美国版</w:t>
      </w:r>
      <w:r>
        <w:rPr>
          <w:sz w:val="20"/>
          <w:szCs w:val="20"/>
          <w:color w:val="231F20"/>
          <w:spacing w:val="18"/>
        </w:rPr>
        <w:t xml:space="preserve"> </w:t>
      </w:r>
      <w:r>
        <w:rPr>
          <w:sz w:val="20"/>
          <w:szCs w:val="20"/>
          <w:color w:val="231F20"/>
        </w:rPr>
        <w:t>意识障碍诊疗指南推荐将之用于治疗 pDoC，被证实对</w:t>
      </w:r>
      <w:r>
        <w:rPr>
          <w:sz w:val="20"/>
          <w:szCs w:val="20"/>
          <w:color w:val="231F20"/>
          <w:spacing w:val="10"/>
        </w:rPr>
        <w:t xml:space="preserve"> </w:t>
      </w:r>
      <w:r>
        <w:rPr>
          <w:sz w:val="20"/>
          <w:szCs w:val="20"/>
          <w:color w:val="231F20"/>
          <w:spacing w:val="-9"/>
        </w:rPr>
        <w:t>16~65</w:t>
      </w:r>
      <w:r>
        <w:rPr>
          <w:sz w:val="20"/>
          <w:szCs w:val="20"/>
          <w:color w:val="231F20"/>
          <w:spacing w:val="-19"/>
        </w:rPr>
        <w:t xml:space="preserve"> </w:t>
      </w:r>
      <w:r>
        <w:rPr>
          <w:sz w:val="20"/>
          <w:szCs w:val="20"/>
          <w:color w:val="231F20"/>
          <w:spacing w:val="-9"/>
        </w:rPr>
        <w:t>岁的创伤性脑损伤</w:t>
      </w:r>
      <w:r>
        <w:rPr>
          <w:sz w:val="20"/>
          <w:szCs w:val="20"/>
          <w:color w:val="231F20"/>
          <w:spacing w:val="-21"/>
        </w:rPr>
        <w:t xml:space="preserve"> </w:t>
      </w:r>
      <w:r>
        <w:rPr>
          <w:sz w:val="20"/>
          <w:szCs w:val="20"/>
          <w:color w:val="231F20"/>
          <w:spacing w:val="-9"/>
        </w:rPr>
        <w:t>pDoC</w:t>
      </w:r>
      <w:r>
        <w:rPr>
          <w:sz w:val="20"/>
          <w:szCs w:val="20"/>
          <w:color w:val="231F20"/>
          <w:spacing w:val="-16"/>
        </w:rPr>
        <w:t xml:space="preserve"> </w:t>
      </w:r>
      <w:r>
        <w:rPr>
          <w:sz w:val="20"/>
          <w:szCs w:val="20"/>
          <w:color w:val="231F20"/>
          <w:spacing w:val="-9"/>
        </w:rPr>
        <w:t>患者在早期给</w:t>
      </w:r>
      <w:r>
        <w:rPr>
          <w:sz w:val="20"/>
          <w:szCs w:val="20"/>
          <w:color w:val="231F20"/>
          <w:spacing w:val="-10"/>
        </w:rPr>
        <w:t>药</w:t>
      </w:r>
      <w:r>
        <w:rPr>
          <w:sz w:val="20"/>
          <w:szCs w:val="20"/>
          <w:color w:val="231F20"/>
          <w:spacing w:val="-23"/>
        </w:rPr>
        <w:t xml:space="preserve"> </w:t>
      </w:r>
      <w:r>
        <w:rPr>
          <w:sz w:val="20"/>
          <w:szCs w:val="20"/>
          <w:color w:val="231F20"/>
          <w:spacing w:val="-10"/>
        </w:rPr>
        <w:t>4</w:t>
      </w:r>
      <w:r>
        <w:rPr>
          <w:sz w:val="20"/>
          <w:szCs w:val="20"/>
          <w:color w:val="231F20"/>
          <w:spacing w:val="-21"/>
        </w:rPr>
        <w:t xml:space="preserve"> </w:t>
      </w:r>
      <w:r>
        <w:rPr>
          <w:sz w:val="20"/>
          <w:szCs w:val="20"/>
          <w:color w:val="231F20"/>
          <w:spacing w:val="-10"/>
        </w:rPr>
        <w:t>周后，</w:t>
      </w:r>
      <w:r>
        <w:rPr>
          <w:sz w:val="20"/>
          <w:szCs w:val="20"/>
          <w:color w:val="231F20"/>
        </w:rPr>
        <w:t xml:space="preserve"> </w:t>
      </w:r>
      <w:r>
        <w:rPr>
          <w:sz w:val="20"/>
          <w:szCs w:val="20"/>
          <w:color w:val="231F20"/>
          <w:spacing w:val="4"/>
        </w:rPr>
        <w:t>能加速功能恢复，并促进意识恢复</w:t>
      </w:r>
      <w:r>
        <w:rPr>
          <w:sz w:val="11"/>
          <w:szCs w:val="11"/>
          <w:color w:val="231F20"/>
          <w:spacing w:val="4"/>
          <w:position w:val="9"/>
        </w:rPr>
        <w:t>［2］</w:t>
      </w:r>
      <w:r>
        <w:rPr>
          <w:sz w:val="20"/>
          <w:szCs w:val="20"/>
          <w:color w:val="231F20"/>
          <w:spacing w:val="4"/>
        </w:rPr>
        <w:t>。相比</w:t>
      </w:r>
      <w:r>
        <w:rPr>
          <w:sz w:val="20"/>
          <w:szCs w:val="20"/>
          <w:color w:val="231F20"/>
          <w:spacing w:val="3"/>
        </w:rPr>
        <w:t>之下，</w:t>
      </w:r>
      <w:r>
        <w:rPr>
          <w:sz w:val="20"/>
          <w:szCs w:val="20"/>
          <w:color w:val="231F20"/>
          <w:spacing w:val="-25"/>
        </w:rPr>
        <w:t xml:space="preserve"> </w:t>
      </w:r>
      <w:r>
        <w:rPr>
          <w:sz w:val="20"/>
          <w:szCs w:val="20"/>
          <w:color w:val="231F20"/>
          <w:spacing w:val="3"/>
        </w:rPr>
        <w:t>由</w:t>
      </w:r>
      <w:r>
        <w:rPr>
          <w:sz w:val="20"/>
          <w:szCs w:val="20"/>
          <w:color w:val="231F20"/>
        </w:rPr>
        <w:t xml:space="preserve"> </w:t>
      </w:r>
      <w:r>
        <w:rPr>
          <w:sz w:val="20"/>
          <w:szCs w:val="20"/>
          <w:color w:val="231F20"/>
          <w:spacing w:val="9"/>
        </w:rPr>
        <w:t>于技术成本较低等原因，神经调节调控技术相关的研</w:t>
      </w:r>
      <w:r>
        <w:rPr>
          <w:sz w:val="20"/>
          <w:szCs w:val="20"/>
          <w:color w:val="231F20"/>
          <w:spacing w:val="3"/>
        </w:rPr>
        <w:t xml:space="preserve"> </w:t>
      </w:r>
      <w:r>
        <w:rPr>
          <w:sz w:val="20"/>
          <w:szCs w:val="20"/>
          <w:color w:val="231F20"/>
          <w:spacing w:val="9"/>
        </w:rPr>
        <w:t>究和试验则要丰富许多，神经调控相关研究主要包括</w:t>
      </w:r>
      <w:r>
        <w:rPr>
          <w:sz w:val="20"/>
          <w:szCs w:val="20"/>
          <w:color w:val="231F20"/>
          <w:spacing w:val="1"/>
        </w:rPr>
        <w:t xml:space="preserve"> </w:t>
      </w:r>
      <w:r>
        <w:rPr>
          <w:sz w:val="20"/>
          <w:szCs w:val="20"/>
          <w:color w:val="231F20"/>
          <w:spacing w:val="-11"/>
        </w:rPr>
        <w:t>深部脑刺激（d</w:t>
      </w:r>
      <w:r>
        <w:rPr>
          <w:sz w:val="20"/>
          <w:szCs w:val="20"/>
          <w:color w:val="231F20"/>
          <w:spacing w:val="-10"/>
        </w:rPr>
        <w:t>eep</w:t>
      </w:r>
      <w:r>
        <w:rPr>
          <w:sz w:val="20"/>
          <w:szCs w:val="20"/>
          <w:color w:val="231F20"/>
          <w:spacing w:val="11"/>
        </w:rPr>
        <w:t xml:space="preserve"> </w:t>
      </w:r>
      <w:r>
        <w:rPr>
          <w:sz w:val="20"/>
          <w:szCs w:val="20"/>
          <w:color w:val="231F20"/>
          <w:spacing w:val="-10"/>
        </w:rPr>
        <w:t>brain</w:t>
      </w:r>
      <w:r>
        <w:rPr>
          <w:sz w:val="20"/>
          <w:szCs w:val="20"/>
          <w:color w:val="231F20"/>
          <w:spacing w:val="14"/>
        </w:rPr>
        <w:t xml:space="preserve"> </w:t>
      </w:r>
      <w:r>
        <w:rPr>
          <w:sz w:val="20"/>
          <w:szCs w:val="20"/>
          <w:color w:val="231F20"/>
          <w:spacing w:val="-10"/>
        </w:rPr>
        <w:t>stimulation，D</w:t>
      </w:r>
      <w:r>
        <w:rPr>
          <w:sz w:val="20"/>
          <w:szCs w:val="20"/>
          <w:color w:val="231F20"/>
          <w:spacing w:val="-11"/>
        </w:rPr>
        <w:t>BS）、脊髓刺</w:t>
      </w:r>
      <w:r>
        <w:rPr>
          <w:sz w:val="20"/>
          <w:szCs w:val="20"/>
          <w:color w:val="231F20"/>
          <w:spacing w:val="-4"/>
        </w:rPr>
        <w:t>激</w:t>
      </w:r>
    </w:p>
    <w:p>
      <w:pPr>
        <w:spacing w:line="206" w:lineRule="auto"/>
        <w:sectPr>
          <w:type w:val="continuous"/>
          <w:pgSz w:w="11963" w:h="16158"/>
          <w:pgMar w:top="1300" w:right="962" w:bottom="0" w:left="965" w:header="930" w:footer="0" w:gutter="0"/>
          <w:cols w:equalWidth="0" w:num="2">
            <w:col w:w="5115" w:space="100"/>
            <w:col w:w="4820" w:space="0"/>
          </w:cols>
        </w:sectPr>
        <w:rPr>
          <w:sz w:val="20"/>
          <w:szCs w:val="20"/>
        </w:rPr>
      </w:pPr>
    </w:p>
    <w:p>
      <w:pPr>
        <w:spacing w:line="238" w:lineRule="exact"/>
        <w:rPr/>
      </w:pPr>
      <w:r/>
    </w:p>
    <w:p>
      <w:pPr>
        <w:spacing w:line="238" w:lineRule="exact"/>
        <w:sectPr>
          <w:headerReference w:type="default" r:id="rId19"/>
          <w:pgSz w:w="11963" w:h="16158"/>
          <w:pgMar w:top="1302" w:right="898" w:bottom="0" w:left="955" w:header="933" w:footer="0" w:gutter="0"/>
          <w:cols w:equalWidth="0" w:num="1">
            <w:col w:w="10109" w:space="0"/>
          </w:cols>
        </w:sectPr>
        <w:rPr/>
      </w:pPr>
    </w:p>
    <w:p>
      <w:pPr>
        <w:pStyle w:val="BodyText"/>
        <w:ind w:right="298"/>
        <w:spacing w:before="44" w:line="210" w:lineRule="auto"/>
        <w:jc w:val="both"/>
        <w:rPr>
          <w:sz w:val="20"/>
          <w:szCs w:val="20"/>
        </w:rPr>
      </w:pPr>
      <w:r>
        <w:rPr>
          <w:sz w:val="20"/>
          <w:szCs w:val="20"/>
          <w:color w:val="231F20"/>
          <w:spacing w:val="-13"/>
        </w:rPr>
        <w:t>（spinal</w:t>
      </w:r>
      <w:r>
        <w:rPr>
          <w:sz w:val="20"/>
          <w:szCs w:val="20"/>
          <w:color w:val="231F20"/>
          <w:spacing w:val="25"/>
        </w:rPr>
        <w:t xml:space="preserve"> </w:t>
      </w:r>
      <w:r>
        <w:rPr>
          <w:sz w:val="20"/>
          <w:szCs w:val="20"/>
          <w:color w:val="231F20"/>
          <w:spacing w:val="-13"/>
        </w:rPr>
        <w:t>cord</w:t>
      </w:r>
      <w:r>
        <w:rPr>
          <w:sz w:val="20"/>
          <w:szCs w:val="20"/>
          <w:color w:val="231F20"/>
          <w:spacing w:val="13"/>
        </w:rPr>
        <w:t xml:space="preserve"> </w:t>
      </w:r>
      <w:r>
        <w:rPr>
          <w:sz w:val="20"/>
          <w:szCs w:val="20"/>
          <w:color w:val="231F20"/>
          <w:spacing w:val="-13"/>
        </w:rPr>
        <w:t>stimulation，SCS）、迷走神经刺激（vagus</w:t>
      </w:r>
      <w:r>
        <w:rPr>
          <w:sz w:val="20"/>
          <w:szCs w:val="20"/>
          <w:color w:val="231F20"/>
        </w:rPr>
        <w:t xml:space="preserve"> </w:t>
      </w:r>
      <w:r>
        <w:rPr>
          <w:sz w:val="20"/>
          <w:szCs w:val="20"/>
          <w:color w:val="231F20"/>
          <w:spacing w:val="-13"/>
        </w:rPr>
        <w:t>nerve</w:t>
      </w:r>
      <w:r>
        <w:rPr>
          <w:sz w:val="20"/>
          <w:szCs w:val="20"/>
          <w:color w:val="231F20"/>
          <w:spacing w:val="14"/>
        </w:rPr>
        <w:t xml:space="preserve"> </w:t>
      </w:r>
      <w:r>
        <w:rPr>
          <w:sz w:val="20"/>
          <w:szCs w:val="20"/>
          <w:color w:val="231F20"/>
          <w:spacing w:val="-13"/>
        </w:rPr>
        <w:t>stimulation，VNS）、 经</w:t>
      </w:r>
      <w:r>
        <w:rPr>
          <w:sz w:val="20"/>
          <w:szCs w:val="20"/>
          <w:color w:val="231F20"/>
          <w:spacing w:val="19"/>
        </w:rPr>
        <w:t xml:space="preserve"> </w:t>
      </w:r>
      <w:r>
        <w:rPr>
          <w:sz w:val="20"/>
          <w:szCs w:val="20"/>
          <w:color w:val="231F20"/>
          <w:spacing w:val="-13"/>
        </w:rPr>
        <w:t>颅</w:t>
      </w:r>
      <w:r>
        <w:rPr>
          <w:sz w:val="20"/>
          <w:szCs w:val="20"/>
          <w:color w:val="231F20"/>
          <w:spacing w:val="17"/>
        </w:rPr>
        <w:t xml:space="preserve"> </w:t>
      </w:r>
      <w:r>
        <w:rPr>
          <w:sz w:val="20"/>
          <w:szCs w:val="20"/>
          <w:color w:val="231F20"/>
          <w:spacing w:val="-13"/>
        </w:rPr>
        <w:t>磁</w:t>
      </w:r>
      <w:r>
        <w:rPr>
          <w:sz w:val="20"/>
          <w:szCs w:val="20"/>
          <w:color w:val="231F20"/>
          <w:spacing w:val="18"/>
        </w:rPr>
        <w:t xml:space="preserve"> </w:t>
      </w:r>
      <w:r>
        <w:rPr>
          <w:sz w:val="20"/>
          <w:szCs w:val="20"/>
          <w:color w:val="231F20"/>
          <w:spacing w:val="-13"/>
        </w:rPr>
        <w:t>刺</w:t>
      </w:r>
      <w:r>
        <w:rPr>
          <w:sz w:val="20"/>
          <w:szCs w:val="20"/>
          <w:color w:val="231F20"/>
          <w:spacing w:val="18"/>
        </w:rPr>
        <w:t xml:space="preserve"> </w:t>
      </w:r>
      <w:r>
        <w:rPr>
          <w:sz w:val="20"/>
          <w:szCs w:val="20"/>
          <w:color w:val="231F20"/>
          <w:spacing w:val="-13"/>
        </w:rPr>
        <w:t>激（transcr</w:t>
      </w:r>
      <w:r>
        <w:rPr>
          <w:sz w:val="20"/>
          <w:szCs w:val="20"/>
          <w:color w:val="231F20"/>
          <w:spacing w:val="-14"/>
        </w:rPr>
        <w:t>anial</w:t>
      </w:r>
      <w:r>
        <w:rPr>
          <w:sz w:val="20"/>
          <w:szCs w:val="20"/>
          <w:color w:val="231F20"/>
        </w:rPr>
        <w:t xml:space="preserve"> </w:t>
      </w:r>
      <w:r>
        <w:rPr>
          <w:sz w:val="20"/>
          <w:szCs w:val="20"/>
          <w:color w:val="231F20"/>
          <w:spacing w:val="-20"/>
        </w:rPr>
        <w:t>magnetic stimulation，TMS）、经颅直流电刺激（trans</w:t>
      </w:r>
      <w:r>
        <w:rPr>
          <w:sz w:val="20"/>
          <w:szCs w:val="20"/>
          <w:color w:val="231F20"/>
          <w:spacing w:val="-21"/>
        </w:rPr>
        <w:t>cranial</w:t>
      </w:r>
      <w:r>
        <w:rPr>
          <w:sz w:val="20"/>
          <w:szCs w:val="20"/>
          <w:color w:val="231F20"/>
        </w:rPr>
        <w:t xml:space="preserve"> </w:t>
      </w:r>
      <w:r>
        <w:rPr>
          <w:sz w:val="20"/>
          <w:szCs w:val="20"/>
          <w:color w:val="231F20"/>
          <w:spacing w:val="-14"/>
        </w:rPr>
        <w:t>direct</w:t>
      </w:r>
      <w:r>
        <w:rPr>
          <w:sz w:val="20"/>
          <w:szCs w:val="20"/>
          <w:color w:val="231F20"/>
          <w:spacing w:val="13"/>
        </w:rPr>
        <w:t xml:space="preserve"> </w:t>
      </w:r>
      <w:r>
        <w:rPr>
          <w:sz w:val="20"/>
          <w:szCs w:val="20"/>
          <w:color w:val="231F20"/>
          <w:spacing w:val="-14"/>
        </w:rPr>
        <w:t>current</w:t>
      </w:r>
      <w:r>
        <w:rPr>
          <w:sz w:val="20"/>
          <w:szCs w:val="20"/>
          <w:color w:val="231F20"/>
          <w:spacing w:val="14"/>
        </w:rPr>
        <w:t xml:space="preserve"> </w:t>
      </w:r>
      <w:r>
        <w:rPr>
          <w:sz w:val="20"/>
          <w:szCs w:val="20"/>
          <w:color w:val="231F20"/>
          <w:spacing w:val="-14"/>
        </w:rPr>
        <w:t>stimulation，tDCS）以</w:t>
      </w:r>
      <w:r>
        <w:rPr>
          <w:sz w:val="20"/>
          <w:szCs w:val="20"/>
          <w:color w:val="231F20"/>
          <w:spacing w:val="-35"/>
        </w:rPr>
        <w:t xml:space="preserve"> </w:t>
      </w:r>
      <w:r>
        <w:rPr>
          <w:sz w:val="20"/>
          <w:szCs w:val="20"/>
          <w:color w:val="231F20"/>
          <w:spacing w:val="-14"/>
        </w:rPr>
        <w:t>及</w:t>
      </w:r>
      <w:r>
        <w:rPr>
          <w:sz w:val="20"/>
          <w:szCs w:val="20"/>
          <w:color w:val="231F20"/>
          <w:spacing w:val="-32"/>
        </w:rPr>
        <w:t xml:space="preserve"> </w:t>
      </w:r>
      <w:r>
        <w:rPr>
          <w:sz w:val="20"/>
          <w:szCs w:val="20"/>
          <w:color w:val="231F20"/>
          <w:spacing w:val="-14"/>
        </w:rPr>
        <w:t>正 中</w:t>
      </w:r>
      <w:r>
        <w:rPr>
          <w:sz w:val="20"/>
          <w:szCs w:val="20"/>
          <w:color w:val="231F20"/>
          <w:spacing w:val="-32"/>
        </w:rPr>
        <w:t xml:space="preserve"> </w:t>
      </w:r>
      <w:r>
        <w:rPr>
          <w:sz w:val="20"/>
          <w:szCs w:val="20"/>
          <w:color w:val="231F20"/>
          <w:spacing w:val="-14"/>
        </w:rPr>
        <w:t>神</w:t>
      </w:r>
      <w:r>
        <w:rPr>
          <w:sz w:val="20"/>
          <w:szCs w:val="20"/>
          <w:color w:val="231F20"/>
          <w:spacing w:val="-32"/>
        </w:rPr>
        <w:t xml:space="preserve"> </w:t>
      </w:r>
      <w:r>
        <w:rPr>
          <w:sz w:val="20"/>
          <w:szCs w:val="20"/>
          <w:color w:val="231F20"/>
          <w:spacing w:val="-15"/>
        </w:rPr>
        <w:t>经</w:t>
      </w:r>
      <w:r>
        <w:rPr>
          <w:sz w:val="20"/>
          <w:szCs w:val="20"/>
          <w:color w:val="231F20"/>
          <w:spacing w:val="-14"/>
        </w:rPr>
        <w:t xml:space="preserve"> </w:t>
      </w:r>
      <w:r>
        <w:rPr>
          <w:sz w:val="20"/>
          <w:szCs w:val="20"/>
          <w:color w:val="231F20"/>
          <w:spacing w:val="-15"/>
        </w:rPr>
        <w:t>电</w:t>
      </w:r>
      <w:r>
        <w:rPr>
          <w:sz w:val="20"/>
          <w:szCs w:val="20"/>
          <w:color w:val="231F20"/>
          <w:spacing w:val="-33"/>
        </w:rPr>
        <w:t xml:space="preserve"> </w:t>
      </w:r>
      <w:r>
        <w:rPr>
          <w:sz w:val="20"/>
          <w:szCs w:val="20"/>
          <w:color w:val="231F20"/>
          <w:spacing w:val="-15"/>
        </w:rPr>
        <w:t>刺</w:t>
      </w:r>
      <w:r>
        <w:rPr>
          <w:sz w:val="20"/>
          <w:szCs w:val="20"/>
          <w:color w:val="231F20"/>
          <w:spacing w:val="-33"/>
        </w:rPr>
        <w:t xml:space="preserve"> </w:t>
      </w:r>
      <w:r>
        <w:rPr>
          <w:sz w:val="20"/>
          <w:szCs w:val="20"/>
          <w:color w:val="231F20"/>
          <w:spacing w:val="-15"/>
        </w:rPr>
        <w:t>激</w:t>
      </w:r>
      <w:r>
        <w:rPr>
          <w:sz w:val="20"/>
          <w:szCs w:val="20"/>
          <w:color w:val="231F20"/>
        </w:rPr>
        <w:t xml:space="preserve"> </w:t>
      </w:r>
      <w:r>
        <w:rPr>
          <w:sz w:val="20"/>
          <w:szCs w:val="20"/>
          <w:color w:val="231F20"/>
          <w:spacing w:val="-16"/>
        </w:rPr>
        <w:t>（median nerve electrical stimulat</w:t>
      </w:r>
      <w:r>
        <w:rPr>
          <w:sz w:val="20"/>
          <w:szCs w:val="20"/>
          <w:color w:val="231F20"/>
          <w:spacing w:val="-17"/>
        </w:rPr>
        <w:t>ion，MNS）等</w:t>
      </w:r>
      <w:r>
        <w:rPr>
          <w:sz w:val="11"/>
          <w:szCs w:val="11"/>
          <w:color w:val="231F20"/>
          <w:spacing w:val="2"/>
          <w:position w:val="9"/>
        </w:rPr>
        <w:t>［4</w:t>
      </w:r>
      <w:r>
        <w:rPr>
          <w:sz w:val="11"/>
          <w:szCs w:val="11"/>
          <w:color w:val="231F20"/>
          <w:spacing w:val="-3"/>
          <w:position w:val="9"/>
        </w:rPr>
        <w:t>］</w:t>
      </w:r>
      <w:r>
        <w:rPr>
          <w:sz w:val="20"/>
          <w:szCs w:val="20"/>
          <w:color w:val="231F20"/>
          <w:spacing w:val="-3"/>
        </w:rPr>
        <w:t>，</w:t>
      </w:r>
      <w:r>
        <w:rPr>
          <w:sz w:val="20"/>
          <w:szCs w:val="20"/>
          <w:color w:val="231F20"/>
          <w:spacing w:val="2"/>
        </w:rPr>
        <w:t>其中</w:t>
      </w:r>
      <w:r>
        <w:rPr>
          <w:sz w:val="20"/>
          <w:szCs w:val="20"/>
          <w:color w:val="231F20"/>
          <w:spacing w:val="1"/>
        </w:rPr>
        <w:t xml:space="preserve"> </w:t>
      </w:r>
      <w:r>
        <w:rPr>
          <w:sz w:val="20"/>
          <w:szCs w:val="20"/>
          <w:color w:val="231F20"/>
          <w:spacing w:val="-6"/>
        </w:rPr>
        <w:t>tDCS 作为一种潜在的 pDoC 治疗工具被广泛关注，研究</w:t>
      </w:r>
      <w:r>
        <w:rPr>
          <w:sz w:val="20"/>
          <w:szCs w:val="20"/>
          <w:color w:val="231F20"/>
        </w:rPr>
        <w:t xml:space="preserve"> </w:t>
      </w:r>
      <w:r>
        <w:rPr>
          <w:sz w:val="20"/>
          <w:szCs w:val="20"/>
          <w:color w:val="231F20"/>
          <w:spacing w:val="-4"/>
        </w:rPr>
        <w:t>表明 tDCS 可使 MCS 患者的临床结果得到改善</w:t>
      </w:r>
      <w:r>
        <w:rPr>
          <w:sz w:val="11"/>
          <w:szCs w:val="11"/>
          <w:color w:val="231F20"/>
          <w:spacing w:val="-4"/>
          <w:position w:val="8"/>
        </w:rPr>
        <w:t>［30］</w:t>
      </w:r>
      <w:r>
        <w:rPr>
          <w:sz w:val="11"/>
          <w:szCs w:val="11"/>
          <w:color w:val="231F20"/>
          <w:spacing w:val="6"/>
          <w:position w:val="8"/>
        </w:rPr>
        <w:t xml:space="preserve"> </w:t>
      </w:r>
      <w:r>
        <w:rPr>
          <w:sz w:val="20"/>
          <w:szCs w:val="20"/>
          <w:color w:val="231F20"/>
          <w:spacing w:val="-4"/>
        </w:rPr>
        <w:t>。在</w:t>
      </w:r>
      <w:r>
        <w:rPr>
          <w:sz w:val="20"/>
          <w:szCs w:val="20"/>
          <w:color w:val="231F20"/>
        </w:rPr>
        <w:t xml:space="preserve"> </w:t>
      </w:r>
      <w:r>
        <w:rPr>
          <w:sz w:val="20"/>
          <w:szCs w:val="20"/>
          <w:color w:val="231F20"/>
          <w:spacing w:val="-1"/>
        </w:rPr>
        <w:t>我国，传统中医辨证论治也在 pDoC 的临</w:t>
      </w:r>
      <w:r>
        <w:rPr>
          <w:sz w:val="20"/>
          <w:szCs w:val="20"/>
          <w:color w:val="231F20"/>
          <w:spacing w:val="-2"/>
        </w:rPr>
        <w:t>床上被使用，</w:t>
      </w:r>
      <w:r>
        <w:rPr>
          <w:sz w:val="20"/>
          <w:szCs w:val="20"/>
          <w:color w:val="231F20"/>
        </w:rPr>
        <w:t xml:space="preserve"> </w:t>
      </w:r>
      <w:r>
        <w:rPr>
          <w:sz w:val="20"/>
          <w:szCs w:val="20"/>
          <w:color w:val="231F20"/>
          <w:spacing w:val="1"/>
        </w:rPr>
        <w:t>其中以针灸为代表的中医理疗与以安宫牛黄丸为代表的 </w:t>
      </w:r>
      <w:r>
        <w:rPr>
          <w:sz w:val="20"/>
          <w:szCs w:val="20"/>
          <w:color w:val="231F20"/>
          <w:spacing w:val="-3"/>
        </w:rPr>
        <w:t>中药在多项研究中被报道</w:t>
      </w:r>
      <w:r>
        <w:rPr>
          <w:sz w:val="11"/>
          <w:szCs w:val="11"/>
          <w:color w:val="231F20"/>
          <w:spacing w:val="-3"/>
          <w:position w:val="9"/>
        </w:rPr>
        <w:t>［4］ </w:t>
      </w:r>
      <w:r>
        <w:rPr>
          <w:sz w:val="20"/>
          <w:szCs w:val="20"/>
          <w:color w:val="231F20"/>
          <w:spacing w:val="-3"/>
        </w:rPr>
        <w:t>。此外，pDoC 患</w:t>
      </w:r>
      <w:r>
        <w:rPr>
          <w:sz w:val="20"/>
          <w:szCs w:val="20"/>
          <w:color w:val="231F20"/>
          <w:spacing w:val="-4"/>
        </w:rPr>
        <w:t>者需要采</w:t>
      </w:r>
      <w:r>
        <w:rPr>
          <w:sz w:val="20"/>
          <w:szCs w:val="20"/>
          <w:color w:val="231F20"/>
        </w:rPr>
        <w:t xml:space="preserve"> </w:t>
      </w:r>
      <w:r>
        <w:rPr>
          <w:sz w:val="20"/>
          <w:szCs w:val="20"/>
          <w:color w:val="231F20"/>
          <w:spacing w:val="1"/>
        </w:rPr>
        <w:t>用康复训练维持整体功能，为患者恢复后正常生活、回</w:t>
      </w:r>
      <w:r>
        <w:rPr>
          <w:sz w:val="20"/>
          <w:szCs w:val="20"/>
          <w:color w:val="231F20"/>
          <w:spacing w:val="2"/>
        </w:rPr>
        <w:t xml:space="preserve"> </w:t>
      </w:r>
      <w:r>
        <w:rPr>
          <w:sz w:val="20"/>
          <w:szCs w:val="20"/>
          <w:color w:val="231F20"/>
          <w:spacing w:val="1"/>
        </w:rPr>
        <w:t>归社会做准备，具体康复措施包括肢位摆放、关节活动</w:t>
      </w:r>
      <w:r>
        <w:rPr>
          <w:sz w:val="20"/>
          <w:szCs w:val="20"/>
          <w:color w:val="231F20"/>
          <w:spacing w:val="2"/>
        </w:rPr>
        <w:t xml:space="preserve"> </w:t>
      </w:r>
      <w:r>
        <w:rPr>
          <w:sz w:val="20"/>
          <w:szCs w:val="20"/>
          <w:color w:val="231F20"/>
          <w:spacing w:val="1"/>
        </w:rPr>
        <w:t>度训练、起立床、康复踏车在内的运动障碍</w:t>
      </w:r>
      <w:r>
        <w:rPr>
          <w:sz w:val="20"/>
          <w:szCs w:val="20"/>
          <w:color w:val="231F20"/>
        </w:rPr>
        <w:t>康复，以及 </w:t>
      </w:r>
      <w:r>
        <w:rPr>
          <w:sz w:val="20"/>
          <w:szCs w:val="20"/>
          <w:color w:val="231F20"/>
          <w:spacing w:val="4"/>
        </w:rPr>
        <w:t>吞咽、呼吸等功能恢复训练</w:t>
      </w:r>
      <w:r>
        <w:rPr>
          <w:sz w:val="11"/>
          <w:szCs w:val="11"/>
          <w:color w:val="231F20"/>
          <w:spacing w:val="4"/>
          <w:position w:val="9"/>
        </w:rPr>
        <w:t>［4］ </w:t>
      </w:r>
      <w:r>
        <w:rPr>
          <w:sz w:val="20"/>
          <w:szCs w:val="20"/>
          <w:color w:val="231F20"/>
          <w:spacing w:val="4"/>
        </w:rPr>
        <w:t>。康复促醒</w:t>
      </w:r>
      <w:r>
        <w:rPr>
          <w:sz w:val="20"/>
          <w:szCs w:val="20"/>
          <w:color w:val="231F20"/>
          <w:spacing w:val="3"/>
        </w:rPr>
        <w:t>纵向上需要</w:t>
      </w:r>
      <w:r>
        <w:rPr>
          <w:sz w:val="20"/>
          <w:szCs w:val="20"/>
          <w:color w:val="231F20"/>
        </w:rPr>
        <w:t xml:space="preserve"> </w:t>
      </w:r>
      <w:r>
        <w:rPr>
          <w:sz w:val="20"/>
          <w:szCs w:val="20"/>
          <w:color w:val="231F20"/>
          <w:spacing w:val="1"/>
        </w:rPr>
        <w:t>神经内外科、康复医学科等科室在治疗上交替介入，横</w:t>
      </w:r>
      <w:r>
        <w:rPr>
          <w:sz w:val="20"/>
          <w:szCs w:val="20"/>
          <w:color w:val="231F20"/>
          <w:spacing w:val="2"/>
        </w:rPr>
        <w:t xml:space="preserve"> </w:t>
      </w:r>
      <w:r>
        <w:rPr>
          <w:sz w:val="20"/>
          <w:szCs w:val="20"/>
          <w:color w:val="231F20"/>
          <w:spacing w:val="1"/>
        </w:rPr>
        <w:t>向上需要神经影像、神经电生理方法在诊疗各</w:t>
      </w:r>
      <w:r>
        <w:rPr>
          <w:sz w:val="20"/>
          <w:szCs w:val="20"/>
          <w:color w:val="231F20"/>
        </w:rPr>
        <w:t>阶段深入 </w:t>
      </w:r>
      <w:r>
        <w:rPr>
          <w:sz w:val="20"/>
          <w:szCs w:val="20"/>
          <w:color w:val="231F20"/>
        </w:rPr>
        <w:t>参与，</w:t>
      </w:r>
      <w:r>
        <w:rPr>
          <w:sz w:val="20"/>
          <w:szCs w:val="20"/>
          <w:color w:val="231F20"/>
          <w:spacing w:val="-33"/>
        </w:rPr>
        <w:t xml:space="preserve"> </w:t>
      </w:r>
      <w:r>
        <w:rPr>
          <w:sz w:val="20"/>
          <w:szCs w:val="20"/>
          <w:color w:val="231F20"/>
        </w:rPr>
        <w:t>因此急需建立跨学科团队共同协调管理，改善患 </w:t>
      </w:r>
      <w:r>
        <w:rPr>
          <w:sz w:val="20"/>
          <w:szCs w:val="20"/>
          <w:color w:val="231F20"/>
          <w:position w:val="-4"/>
        </w:rPr>
        <w:t>者预后</w:t>
      </w:r>
      <w:r>
        <w:rPr>
          <w:sz w:val="11"/>
          <w:szCs w:val="11"/>
          <w:color w:val="231F20"/>
          <w:position w:val="4"/>
        </w:rPr>
        <w:t>［2，26］</w:t>
      </w:r>
      <w:r>
        <w:rPr>
          <w:sz w:val="20"/>
          <w:szCs w:val="20"/>
          <w:color w:val="231F20"/>
          <w:position w:val="-4"/>
        </w:rPr>
        <w:t>。</w:t>
      </w:r>
    </w:p>
    <w:p>
      <w:pPr>
        <w:pStyle w:val="BodyText"/>
        <w:ind w:left="10" w:right="221" w:firstLine="399"/>
        <w:spacing w:before="3" w:line="209" w:lineRule="auto"/>
        <w:jc w:val="both"/>
        <w:rPr>
          <w:sz w:val="20"/>
          <w:szCs w:val="20"/>
        </w:rPr>
      </w:pPr>
      <w:r>
        <w:rPr>
          <w:sz w:val="20"/>
          <w:szCs w:val="20"/>
          <w:color w:val="231F20"/>
          <w:spacing w:val="-10"/>
        </w:rPr>
        <w:t>用于治疗</w:t>
      </w:r>
      <w:r>
        <w:rPr>
          <w:sz w:val="20"/>
          <w:szCs w:val="20"/>
          <w:color w:val="231F20"/>
          <w:spacing w:val="1"/>
        </w:rPr>
        <w:t xml:space="preserve"> </w:t>
      </w:r>
      <w:r>
        <w:rPr>
          <w:sz w:val="20"/>
          <w:szCs w:val="20"/>
          <w:color w:val="231F20"/>
          <w:spacing w:val="-10"/>
        </w:rPr>
        <w:t>pDoC</w:t>
      </w:r>
      <w:r>
        <w:rPr>
          <w:sz w:val="20"/>
          <w:szCs w:val="20"/>
          <w:color w:val="231F20"/>
          <w:spacing w:val="-12"/>
        </w:rPr>
        <w:t xml:space="preserve"> </w:t>
      </w:r>
      <w:r>
        <w:rPr>
          <w:sz w:val="20"/>
          <w:szCs w:val="20"/>
          <w:color w:val="231F20"/>
          <w:spacing w:val="-10"/>
        </w:rPr>
        <w:t>患者的手段颇多，但大多数方法（包</w:t>
      </w:r>
      <w:r>
        <w:rPr>
          <w:sz w:val="20"/>
          <w:szCs w:val="20"/>
          <w:color w:val="231F20"/>
        </w:rPr>
        <w:t xml:space="preserve">  </w:t>
      </w:r>
      <w:r>
        <w:rPr>
          <w:sz w:val="20"/>
          <w:szCs w:val="20"/>
          <w:color w:val="231F20"/>
        </w:rPr>
        <w:t>括药物、高压氧、营养物质、干细胞治疗、神经调控治</w:t>
      </w:r>
      <w:r>
        <w:rPr>
          <w:sz w:val="20"/>
          <w:szCs w:val="20"/>
          <w:color w:val="231F20"/>
          <w:spacing w:val="2"/>
        </w:rPr>
        <w:t xml:space="preserve">  </w:t>
      </w:r>
      <w:r>
        <w:rPr>
          <w:sz w:val="20"/>
          <w:szCs w:val="20"/>
          <w:color w:val="231F20"/>
        </w:rPr>
        <w:t>疗、中医手段等）还没有足够的循证医学证据去支持或</w:t>
      </w:r>
      <w:r>
        <w:rPr>
          <w:sz w:val="20"/>
          <w:szCs w:val="20"/>
          <w:color w:val="231F20"/>
          <w:spacing w:val="1"/>
        </w:rPr>
        <w:t xml:space="preserve">  </w:t>
      </w:r>
      <w:r>
        <w:rPr>
          <w:sz w:val="20"/>
          <w:szCs w:val="20"/>
          <w:color w:val="231F20"/>
          <w:spacing w:val="-6"/>
        </w:rPr>
        <w:t>反驳它们的使用，且多数治疗手段存在一定的风险</w:t>
      </w:r>
      <w:r>
        <w:rPr>
          <w:sz w:val="11"/>
          <w:szCs w:val="11"/>
          <w:color w:val="231F20"/>
          <w:spacing w:val="-6"/>
          <w:position w:val="8"/>
        </w:rPr>
        <w:t>［2，4］</w:t>
      </w:r>
      <w:r>
        <w:rPr>
          <w:sz w:val="20"/>
          <w:szCs w:val="20"/>
          <w:color w:val="231F20"/>
          <w:spacing w:val="-6"/>
        </w:rPr>
        <w:t>。</w:t>
      </w:r>
      <w:r>
        <w:rPr>
          <w:sz w:val="20"/>
          <w:szCs w:val="20"/>
          <w:color w:val="231F20"/>
          <w:spacing w:val="1"/>
        </w:rPr>
        <w:t xml:space="preserve"> </w:t>
      </w:r>
      <w:r>
        <w:rPr>
          <w:sz w:val="20"/>
          <w:szCs w:val="20"/>
          <w:color w:val="231F20"/>
          <w:spacing w:val="-1"/>
        </w:rPr>
        <w:t>因此，相关的临床循证研究有待进一步加强。</w:t>
      </w:r>
    </w:p>
    <w:p>
      <w:pPr>
        <w:pStyle w:val="BodyText"/>
        <w:ind w:left="10" w:right="297" w:firstLine="3"/>
        <w:spacing w:before="11" w:line="209" w:lineRule="auto"/>
        <w:rPr>
          <w:sz w:val="20"/>
          <w:szCs w:val="20"/>
        </w:rPr>
      </w:pPr>
      <w:r>
        <w:rPr>
          <w:sz w:val="20"/>
          <w:szCs w:val="20"/>
          <w:color w:val="231F20"/>
          <w:spacing w:val="-1"/>
        </w:rPr>
        <w:t>2.2.4</w:t>
      </w:r>
      <w:r>
        <w:rPr>
          <w:sz w:val="20"/>
          <w:szCs w:val="20"/>
          <w:color w:val="231F20"/>
          <w:spacing w:val="14"/>
        </w:rPr>
        <w:t xml:space="preserve">   </w:t>
      </w:r>
      <w:r>
        <w:rPr>
          <w:sz w:val="20"/>
          <w:szCs w:val="20"/>
          <w:color w:val="231F20"/>
          <w:spacing w:val="-1"/>
        </w:rPr>
        <w:t>主要陪护者心理支持   pDoC 患者照护</w:t>
      </w:r>
      <w:r>
        <w:rPr>
          <w:sz w:val="20"/>
          <w:szCs w:val="20"/>
          <w:color w:val="231F20"/>
          <w:spacing w:val="-2"/>
        </w:rPr>
        <w:t>是一项极</w:t>
      </w:r>
      <w:r>
        <w:rPr>
          <w:sz w:val="20"/>
          <w:szCs w:val="20"/>
          <w:color w:val="231F20"/>
        </w:rPr>
        <w:t xml:space="preserve"> </w:t>
      </w:r>
      <w:r>
        <w:rPr>
          <w:sz w:val="20"/>
          <w:szCs w:val="20"/>
          <w:color w:val="231F20"/>
        </w:rPr>
        <w:t>其复杂的任务，给陪护者（通常是家庭成员）心理、身</w:t>
      </w:r>
      <w:r>
        <w:rPr>
          <w:sz w:val="20"/>
          <w:szCs w:val="20"/>
          <w:color w:val="231F20"/>
          <w:spacing w:val="5"/>
        </w:rPr>
        <w:t xml:space="preserve"> </w:t>
      </w:r>
      <w:r>
        <w:rPr>
          <w:sz w:val="20"/>
          <w:szCs w:val="20"/>
          <w:color w:val="231F20"/>
        </w:rPr>
        <w:t>体健康以及经济情况产生不利影响</w:t>
      </w:r>
      <w:r>
        <w:rPr>
          <w:sz w:val="11"/>
          <w:szCs w:val="11"/>
          <w:color w:val="231F20"/>
          <w:position w:val="8"/>
        </w:rPr>
        <w:t>［31］</w:t>
      </w:r>
      <w:r>
        <w:rPr>
          <w:sz w:val="11"/>
          <w:szCs w:val="11"/>
          <w:color w:val="231F20"/>
          <w:spacing w:val="-2"/>
          <w:position w:val="8"/>
        </w:rPr>
        <w:t xml:space="preserve"> </w:t>
      </w:r>
      <w:r>
        <w:rPr>
          <w:sz w:val="20"/>
          <w:szCs w:val="20"/>
          <w:color w:val="231F20"/>
        </w:rPr>
        <w:t>。有调查显示， </w:t>
      </w:r>
      <w:r>
        <w:rPr>
          <w:sz w:val="20"/>
          <w:szCs w:val="20"/>
          <w:color w:val="231F20"/>
          <w:spacing w:val="-4"/>
        </w:rPr>
        <w:t>55%</w:t>
      </w:r>
      <w:r>
        <w:rPr>
          <w:sz w:val="20"/>
          <w:szCs w:val="20"/>
          <w:color w:val="231F20"/>
          <w:spacing w:val="15"/>
          <w:w w:val="101"/>
        </w:rPr>
        <w:t xml:space="preserve"> </w:t>
      </w:r>
      <w:r>
        <w:rPr>
          <w:sz w:val="20"/>
          <w:szCs w:val="20"/>
          <w:color w:val="231F20"/>
          <w:spacing w:val="-4"/>
        </w:rPr>
        <w:t>以上的陪护者精神状态很差，</w:t>
      </w:r>
      <w:r>
        <w:rPr>
          <w:sz w:val="20"/>
          <w:szCs w:val="20"/>
          <w:color w:val="231F20"/>
          <w:spacing w:val="-30"/>
        </w:rPr>
        <w:t xml:space="preserve"> </w:t>
      </w:r>
      <w:r>
        <w:rPr>
          <w:sz w:val="20"/>
          <w:szCs w:val="20"/>
          <w:color w:val="231F20"/>
          <w:spacing w:val="-4"/>
        </w:rPr>
        <w:t>且 48.4%~83.3% 存</w:t>
      </w:r>
      <w:r>
        <w:rPr>
          <w:sz w:val="20"/>
          <w:szCs w:val="20"/>
          <w:color w:val="231F20"/>
        </w:rPr>
        <w:t xml:space="preserve"> </w:t>
      </w:r>
      <w:r>
        <w:rPr>
          <w:sz w:val="20"/>
          <w:szCs w:val="20"/>
          <w:color w:val="231F20"/>
          <w:spacing w:val="1"/>
        </w:rPr>
        <w:t>在抑郁症状，半数以上的人认为缺少社会支持感</w:t>
      </w:r>
      <w:r>
        <w:rPr>
          <w:sz w:val="11"/>
          <w:szCs w:val="11"/>
          <w:color w:val="231F20"/>
          <w:spacing w:val="1"/>
          <w:position w:val="8"/>
        </w:rPr>
        <w:t>［24］ </w:t>
      </w:r>
      <w:r>
        <w:rPr>
          <w:sz w:val="20"/>
          <w:szCs w:val="20"/>
          <w:color w:val="231F20"/>
          <w:spacing w:val="1"/>
        </w:rPr>
        <w:t>。</w:t>
      </w:r>
      <w:r>
        <w:rPr>
          <w:sz w:val="20"/>
          <w:szCs w:val="20"/>
          <w:color w:val="231F20"/>
          <w:spacing w:val="8"/>
        </w:rPr>
        <w:t xml:space="preserve"> </w:t>
      </w:r>
      <w:r>
        <w:rPr>
          <w:sz w:val="20"/>
          <w:szCs w:val="20"/>
          <w:color w:val="231F20"/>
          <w:spacing w:val="9"/>
        </w:rPr>
        <w:t>家庭陪护者的不良心理及精神状况不仅对自身健康不 </w:t>
      </w:r>
      <w:r>
        <w:rPr>
          <w:sz w:val="20"/>
          <w:szCs w:val="20"/>
          <w:color w:val="231F20"/>
        </w:rPr>
        <w:t>利，还可能影响患者照护质量。医疗机构为家庭陪护者</w:t>
      </w:r>
      <w:r>
        <w:rPr>
          <w:sz w:val="20"/>
          <w:szCs w:val="20"/>
          <w:color w:val="231F20"/>
          <w:spacing w:val="15"/>
        </w:rPr>
        <w:t xml:space="preserve"> </w:t>
      </w:r>
      <w:r>
        <w:rPr>
          <w:sz w:val="20"/>
          <w:szCs w:val="20"/>
          <w:color w:val="231F20"/>
        </w:rPr>
        <w:t>提供一定的支持和信息，并让他们密切参与为患者最佳</w:t>
      </w:r>
      <w:r>
        <w:rPr>
          <w:sz w:val="20"/>
          <w:szCs w:val="20"/>
          <w:color w:val="231F20"/>
          <w:spacing w:val="10"/>
        </w:rPr>
        <w:t xml:space="preserve"> </w:t>
      </w:r>
      <w:r>
        <w:rPr>
          <w:sz w:val="20"/>
          <w:szCs w:val="20"/>
          <w:color w:val="231F20"/>
        </w:rPr>
        <w:t>利益而做出的决策是至关重要的。学界已有多项研究关</w:t>
      </w:r>
      <w:r>
        <w:rPr>
          <w:sz w:val="20"/>
          <w:szCs w:val="20"/>
          <w:color w:val="231F20"/>
          <w:spacing w:val="11"/>
        </w:rPr>
        <w:t xml:space="preserve"> </w:t>
      </w:r>
      <w:r>
        <w:rPr>
          <w:sz w:val="20"/>
          <w:szCs w:val="20"/>
          <w:color w:val="231F20"/>
        </w:rPr>
        <w:t>注到此现象，并提出需要建立心理疏导渠道，给予家庭</w:t>
      </w:r>
      <w:r>
        <w:rPr>
          <w:sz w:val="20"/>
          <w:szCs w:val="20"/>
          <w:color w:val="231F20"/>
          <w:spacing w:val="15"/>
        </w:rPr>
        <w:t xml:space="preserve"> </w:t>
      </w:r>
      <w:r>
        <w:rPr>
          <w:sz w:val="20"/>
          <w:szCs w:val="20"/>
          <w:color w:val="231F20"/>
          <w:spacing w:val="9"/>
        </w:rPr>
        <w:t>陪护者精神上的支持与引导；积极搭建陪护者</w:t>
      </w:r>
      <w:r>
        <w:rPr>
          <w:sz w:val="20"/>
          <w:szCs w:val="20"/>
          <w:color w:val="231F20"/>
          <w:spacing w:val="8"/>
        </w:rPr>
        <w:t>、陪护</w:t>
      </w:r>
      <w:r>
        <w:rPr>
          <w:sz w:val="20"/>
          <w:szCs w:val="20"/>
          <w:color w:val="231F20"/>
        </w:rPr>
        <w:t xml:space="preserve"> </w:t>
      </w:r>
      <w:r>
        <w:rPr>
          <w:sz w:val="20"/>
          <w:szCs w:val="20"/>
          <w:color w:val="231F20"/>
        </w:rPr>
        <w:t>者 - 社会、陪护者 - 医护间的沟通渠道，增强社会支持</w:t>
      </w:r>
      <w:r>
        <w:rPr>
          <w:sz w:val="20"/>
          <w:szCs w:val="20"/>
          <w:color w:val="231F20"/>
          <w:spacing w:val="5"/>
        </w:rPr>
        <w:t xml:space="preserve"> </w:t>
      </w:r>
      <w:r>
        <w:rPr>
          <w:sz w:val="20"/>
          <w:szCs w:val="20"/>
          <w:color w:val="231F20"/>
          <w:spacing w:val="-1"/>
        </w:rPr>
        <w:t>感，减轻心理负担；开展针对家庭陪护者的健康教育，</w:t>
      </w:r>
      <w:r>
        <w:rPr>
          <w:sz w:val="20"/>
          <w:szCs w:val="20"/>
          <w:color w:val="231F20"/>
          <w:spacing w:val="5"/>
        </w:rPr>
        <w:t xml:space="preserve"> </w:t>
      </w:r>
      <w:r>
        <w:rPr>
          <w:sz w:val="20"/>
          <w:szCs w:val="20"/>
          <w:color w:val="231F20"/>
          <w:spacing w:val="2"/>
        </w:rPr>
        <w:t>促进家属正确认识和面对患者病情，缓解医患矛盾</w:t>
      </w:r>
      <w:r>
        <w:rPr>
          <w:sz w:val="11"/>
          <w:szCs w:val="11"/>
          <w:color w:val="231F20"/>
          <w:spacing w:val="2"/>
          <w:position w:val="8"/>
        </w:rPr>
        <w:t>［26，</w:t>
      </w:r>
      <w:r>
        <w:rPr>
          <w:sz w:val="11"/>
          <w:szCs w:val="11"/>
          <w:color w:val="231F20"/>
          <w:spacing w:val="14"/>
          <w:w w:val="101"/>
          <w:position w:val="8"/>
        </w:rPr>
        <w:t xml:space="preserve"> </w:t>
      </w:r>
      <w:r>
        <w:rPr>
          <w:sz w:val="11"/>
          <w:szCs w:val="11"/>
          <w:color w:val="231F20"/>
          <w:spacing w:val="-3"/>
          <w:position w:val="9"/>
        </w:rPr>
        <w:t>32］</w:t>
      </w:r>
      <w:r>
        <w:rPr>
          <w:sz w:val="20"/>
          <w:szCs w:val="20"/>
          <w:color w:val="231F20"/>
          <w:spacing w:val="-3"/>
        </w:rPr>
        <w:t>。但目前鲜少有医疗机构针对 pDoC 患者主要陪护者</w:t>
      </w:r>
      <w:r>
        <w:rPr>
          <w:sz w:val="20"/>
          <w:szCs w:val="20"/>
          <w:color w:val="231F20"/>
          <w:spacing w:val="4"/>
        </w:rPr>
        <w:t xml:space="preserve"> </w:t>
      </w:r>
      <w:r>
        <w:rPr>
          <w:sz w:val="20"/>
          <w:szCs w:val="20"/>
          <w:color w:val="231F20"/>
          <w:spacing w:val="-2"/>
        </w:rPr>
        <w:t>的心理状态提供对应的解决措施或服务。</w:t>
      </w:r>
    </w:p>
    <w:p>
      <w:pPr>
        <w:ind w:left="11"/>
        <w:spacing w:line="221" w:lineRule="auto"/>
        <w:rPr>
          <w:rFonts w:ascii="SimHei" w:hAnsi="SimHei" w:eastAsia="SimHei" w:cs="SimHei"/>
          <w:sz w:val="20"/>
          <w:szCs w:val="20"/>
        </w:rPr>
      </w:pPr>
      <w:r>
        <w:rPr>
          <w:rFonts w:ascii="Times New Roman" w:hAnsi="Times New Roman" w:eastAsia="Times New Roman" w:cs="Times New Roman"/>
          <w:sz w:val="20"/>
          <w:szCs w:val="20"/>
          <w:color w:val="231F20"/>
          <w:spacing w:val="1"/>
        </w:rPr>
        <w:t>3    </w:t>
      </w:r>
      <w:r>
        <w:rPr>
          <w:rFonts w:ascii="Times New Roman" w:hAnsi="Times New Roman" w:eastAsia="Times New Roman" w:cs="Times New Roman"/>
          <w:sz w:val="20"/>
          <w:szCs w:val="20"/>
          <w:color w:val="231F20"/>
        </w:rPr>
        <w:t>pDoC</w:t>
      </w:r>
      <w:r>
        <w:rPr>
          <w:rFonts w:ascii="Times New Roman" w:hAnsi="Times New Roman" w:eastAsia="Times New Roman" w:cs="Times New Roman"/>
          <w:sz w:val="20"/>
          <w:szCs w:val="20"/>
          <w:color w:val="231F20"/>
          <w:spacing w:val="1"/>
        </w:rPr>
        <w:t xml:space="preserve"> </w:t>
      </w:r>
      <w:r>
        <w:rPr>
          <w:rFonts w:ascii="SimHei" w:hAnsi="SimHei" w:eastAsia="SimHei" w:cs="SimHei"/>
          <w:sz w:val="20"/>
          <w:szCs w:val="20"/>
          <w:color w:val="231F20"/>
          <w:spacing w:val="1"/>
        </w:rPr>
        <w:t>照护需求与照护服务研究现状</w:t>
      </w:r>
    </w:p>
    <w:p>
      <w:pPr>
        <w:pStyle w:val="BodyText"/>
        <w:ind w:left="17"/>
        <w:spacing w:before="66" w:line="190" w:lineRule="auto"/>
        <w:rPr>
          <w:sz w:val="20"/>
          <w:szCs w:val="20"/>
        </w:rPr>
      </w:pPr>
      <w:r>
        <w:rPr>
          <w:sz w:val="20"/>
          <w:szCs w:val="20"/>
          <w:color w:val="231F20"/>
          <w:spacing w:val="-13"/>
        </w:rPr>
        <w:t>3.1</w:t>
      </w:r>
      <w:r>
        <w:rPr>
          <w:sz w:val="20"/>
          <w:szCs w:val="20"/>
          <w:color w:val="231F20"/>
          <w:spacing w:val="9"/>
        </w:rPr>
        <w:t xml:space="preserve">   </w:t>
      </w:r>
      <w:r>
        <w:rPr>
          <w:sz w:val="20"/>
          <w:szCs w:val="20"/>
          <w:color w:val="231F20"/>
          <w:spacing w:val="-13"/>
        </w:rPr>
        <w:t>pDoC 照护需求</w:t>
      </w:r>
    </w:p>
    <w:p>
      <w:pPr>
        <w:pStyle w:val="BodyText"/>
        <w:ind w:left="14" w:right="233" w:firstLine="3"/>
        <w:spacing w:before="25" w:line="196" w:lineRule="auto"/>
        <w:jc w:val="both"/>
        <w:rPr>
          <w:sz w:val="20"/>
          <w:szCs w:val="20"/>
        </w:rPr>
      </w:pPr>
      <w:r>
        <w:rPr>
          <w:sz w:val="20"/>
          <w:szCs w:val="20"/>
          <w:color w:val="231F20"/>
          <w:spacing w:val="-2"/>
        </w:rPr>
        <w:t>3.1.1   专业化照护需求    专业化照护需求是指患者（或</w:t>
      </w:r>
      <w:r>
        <w:rPr>
          <w:sz w:val="20"/>
          <w:szCs w:val="20"/>
          <w:color w:val="231F20"/>
        </w:rPr>
        <w:t xml:space="preserve">  </w:t>
      </w:r>
      <w:r>
        <w:rPr>
          <w:sz w:val="20"/>
          <w:szCs w:val="20"/>
          <w:color w:val="231F20"/>
        </w:rPr>
        <w:t>家属）希望由医疗专业工作者通过现场、非现场等渠道</w:t>
      </w:r>
      <w:r>
        <w:rPr>
          <w:sz w:val="20"/>
          <w:szCs w:val="20"/>
          <w:color w:val="231F20"/>
          <w:spacing w:val="1"/>
        </w:rPr>
        <w:t xml:space="preserve">  </w:t>
      </w:r>
      <w:r>
        <w:rPr>
          <w:sz w:val="20"/>
          <w:szCs w:val="20"/>
          <w:color w:val="231F20"/>
        </w:rPr>
        <w:t>为患者直接提供或者指导其他照护者间接提供治疗</w:t>
      </w:r>
      <w:r>
        <w:rPr>
          <w:sz w:val="20"/>
          <w:szCs w:val="20"/>
          <w:color w:val="231F20"/>
          <w:spacing w:val="-1"/>
        </w:rPr>
        <w:t>、护</w:t>
      </w:r>
      <w:r>
        <w:rPr>
          <w:sz w:val="20"/>
          <w:szCs w:val="20"/>
          <w:color w:val="231F20"/>
        </w:rPr>
        <w:t xml:space="preserve">  </w:t>
      </w:r>
      <w:r>
        <w:rPr>
          <w:sz w:val="20"/>
          <w:szCs w:val="20"/>
          <w:color w:val="231F20"/>
        </w:rPr>
        <w:t>理、康复等专业性的服务。pDoC 患者的疾病特征决定</w:t>
      </w:r>
      <w:r>
        <w:rPr>
          <w:sz w:val="20"/>
          <w:szCs w:val="20"/>
          <w:color w:val="231F20"/>
          <w:spacing w:val="6"/>
        </w:rPr>
        <w:t xml:space="preserve">  </w:t>
      </w:r>
      <w:r>
        <w:rPr>
          <w:sz w:val="20"/>
          <w:szCs w:val="20"/>
          <w:color w:val="231F20"/>
          <w:spacing w:val="-5"/>
        </w:rPr>
        <w:t>了其照护服务多数时候需由专业医护人员提供。一方面，</w:t>
      </w:r>
    </w:p>
    <w:p>
      <w:pPr>
        <w:spacing w:line="14" w:lineRule="auto"/>
        <w:rPr>
          <w:rFonts w:ascii="Arial"/>
          <w:sz w:val="2"/>
        </w:rPr>
      </w:pPr>
      <w:r>
        <w:rPr>
          <w:rFonts w:ascii="Arial" w:hAnsi="Arial" w:eastAsia="Arial" w:cs="Arial"/>
          <w:sz w:val="2"/>
          <w:szCs w:val="2"/>
        </w:rPr>
        <w:br w:type="column"/>
      </w:r>
    </w:p>
    <w:p>
      <w:pPr>
        <w:pStyle w:val="BodyText"/>
        <w:ind w:firstLine="2"/>
        <w:spacing w:before="41" w:line="210" w:lineRule="auto"/>
        <w:rPr>
          <w:sz w:val="20"/>
          <w:szCs w:val="20"/>
        </w:rPr>
      </w:pPr>
      <w:r>
        <w:rPr>
          <w:sz w:val="20"/>
          <w:szCs w:val="20"/>
          <w:color w:val="231F20"/>
        </w:rPr>
        <w:t>pDoC 诊断需要专业的医疗行为并配备专业的医护人员</w:t>
      </w:r>
      <w:r>
        <w:rPr>
          <w:sz w:val="20"/>
          <w:szCs w:val="20"/>
          <w:color w:val="231F20"/>
          <w:spacing w:val="6"/>
        </w:rPr>
        <w:t xml:space="preserve">  </w:t>
      </w:r>
      <w:r>
        <w:rPr>
          <w:sz w:val="20"/>
          <w:szCs w:val="20"/>
          <w:color w:val="231F20"/>
          <w:spacing w:val="-5"/>
        </w:rPr>
        <w:t>来识别细微意识体征，以准确判断意识状态；另一方面，</w:t>
      </w:r>
      <w:r>
        <w:rPr>
          <w:sz w:val="20"/>
          <w:szCs w:val="20"/>
          <w:color w:val="231F20"/>
          <w:spacing w:val="6"/>
        </w:rPr>
        <w:t xml:space="preserve"> </w:t>
      </w:r>
      <w:r>
        <w:rPr>
          <w:sz w:val="20"/>
          <w:szCs w:val="20"/>
          <w:color w:val="231F20"/>
        </w:rPr>
        <w:t>pDoC 患者因身体功能丧失，临床上在使用多种治疗方</w:t>
      </w:r>
      <w:r>
        <w:rPr>
          <w:sz w:val="20"/>
          <w:szCs w:val="20"/>
          <w:color w:val="231F20"/>
          <w:spacing w:val="5"/>
        </w:rPr>
        <w:t xml:space="preserve">  </w:t>
      </w:r>
      <w:r>
        <w:rPr>
          <w:sz w:val="20"/>
          <w:szCs w:val="20"/>
          <w:color w:val="231F20"/>
        </w:rPr>
        <w:t>式时，其照护主要依靠以技术性护理为主的服务，专业</w:t>
      </w:r>
      <w:r>
        <w:rPr>
          <w:sz w:val="20"/>
          <w:szCs w:val="20"/>
          <w:color w:val="231F20"/>
          <w:spacing w:val="8"/>
        </w:rPr>
        <w:t xml:space="preserve">  </w:t>
      </w:r>
      <w:r>
        <w:rPr>
          <w:sz w:val="20"/>
          <w:szCs w:val="20"/>
          <w:color w:val="231F20"/>
        </w:rPr>
        <w:t>技术的壁垒决定了非正式照护人员无法直接</w:t>
      </w:r>
      <w:r>
        <w:rPr>
          <w:sz w:val="20"/>
          <w:szCs w:val="20"/>
          <w:color w:val="231F20"/>
          <w:spacing w:val="-1"/>
        </w:rPr>
        <w:t>提供合规、</w:t>
      </w:r>
      <w:r>
        <w:rPr>
          <w:sz w:val="20"/>
          <w:szCs w:val="20"/>
          <w:color w:val="231F20"/>
        </w:rPr>
        <w:t xml:space="preserve">  </w:t>
      </w:r>
      <w:r>
        <w:rPr>
          <w:sz w:val="20"/>
          <w:szCs w:val="20"/>
          <w:color w:val="231F20"/>
        </w:rPr>
        <w:t>正确的操作，需要专业护理人员进行操作；同时，长期</w:t>
      </w:r>
      <w:r>
        <w:rPr>
          <w:sz w:val="20"/>
          <w:szCs w:val="20"/>
          <w:color w:val="231F20"/>
          <w:spacing w:val="1"/>
        </w:rPr>
        <w:t xml:space="preserve">  </w:t>
      </w:r>
      <w:r>
        <w:rPr>
          <w:sz w:val="20"/>
          <w:szCs w:val="20"/>
          <w:color w:val="231F20"/>
        </w:rPr>
        <w:t>卧床多伴随医疗并发症，严重影响患者预后，需由医护</w:t>
      </w:r>
      <w:r>
        <w:rPr>
          <w:sz w:val="20"/>
          <w:szCs w:val="20"/>
          <w:color w:val="231F20"/>
          <w:spacing w:val="8"/>
        </w:rPr>
        <w:t xml:space="preserve">  </w:t>
      </w:r>
      <w:r>
        <w:rPr>
          <w:sz w:val="20"/>
          <w:szCs w:val="20"/>
          <w:color w:val="231F20"/>
          <w:spacing w:val="3"/>
          <w:position w:val="-1"/>
        </w:rPr>
        <w:t>团队制订专业策略及早防治</w:t>
      </w:r>
      <w:r>
        <w:rPr>
          <w:sz w:val="11"/>
          <w:szCs w:val="11"/>
          <w:color w:val="231F20"/>
          <w:spacing w:val="3"/>
          <w:position w:val="8"/>
        </w:rPr>
        <w:t>［3，24</w:t>
      </w:r>
      <w:r>
        <w:rPr>
          <w:sz w:val="11"/>
          <w:szCs w:val="11"/>
          <w:color w:val="231F20"/>
          <w:spacing w:val="12"/>
          <w:position w:val="8"/>
        </w:rPr>
        <w:t>］</w:t>
      </w:r>
      <w:r>
        <w:rPr>
          <w:sz w:val="11"/>
          <w:szCs w:val="11"/>
          <w:color w:val="231F20"/>
          <w:position w:val="8"/>
        </w:rPr>
        <w:t xml:space="preserve"> </w:t>
      </w:r>
      <w:r>
        <w:rPr>
          <w:sz w:val="20"/>
          <w:szCs w:val="20"/>
          <w:color w:val="231F20"/>
          <w:spacing w:val="-27"/>
          <w:position w:val="-1"/>
        </w:rPr>
        <w:t>；</w:t>
      </w:r>
      <w:r>
        <w:rPr>
          <w:sz w:val="20"/>
          <w:szCs w:val="20"/>
          <w:color w:val="231F20"/>
          <w:spacing w:val="3"/>
          <w:position w:val="-1"/>
        </w:rPr>
        <w:t>此外，很多康复操</w:t>
      </w:r>
      <w:r>
        <w:rPr>
          <w:sz w:val="20"/>
          <w:szCs w:val="20"/>
          <w:color w:val="231F20"/>
          <w:position w:val="-1"/>
        </w:rPr>
        <w:t xml:space="preserve">  </w:t>
      </w:r>
      <w:r>
        <w:rPr>
          <w:sz w:val="20"/>
          <w:szCs w:val="20"/>
          <w:color w:val="231F20"/>
          <w:spacing w:val="-5"/>
        </w:rPr>
        <w:t>作需要由专门康复、护理等人员组成的多学科团队介入，</w:t>
      </w:r>
      <w:r>
        <w:rPr>
          <w:sz w:val="20"/>
          <w:szCs w:val="20"/>
          <w:color w:val="231F20"/>
          <w:spacing w:val="6"/>
        </w:rPr>
        <w:t xml:space="preserve"> </w:t>
      </w:r>
      <w:r>
        <w:rPr>
          <w:sz w:val="20"/>
          <w:szCs w:val="20"/>
          <w:color w:val="231F20"/>
          <w:spacing w:val="-1"/>
          <w:position w:val="-2"/>
        </w:rPr>
        <w:t>以提升照护效果、质量</w:t>
      </w:r>
      <w:r>
        <w:rPr>
          <w:sz w:val="11"/>
          <w:szCs w:val="11"/>
          <w:color w:val="231F20"/>
          <w:spacing w:val="-1"/>
          <w:position w:val="7"/>
        </w:rPr>
        <w:t>［2，26］</w:t>
      </w:r>
      <w:r>
        <w:rPr>
          <w:sz w:val="20"/>
          <w:szCs w:val="20"/>
          <w:color w:val="231F20"/>
          <w:spacing w:val="-1"/>
          <w:position w:val="-2"/>
        </w:rPr>
        <w:t>。</w:t>
      </w:r>
    </w:p>
    <w:p>
      <w:pPr>
        <w:pStyle w:val="BodyText"/>
        <w:ind w:firstLine="7"/>
        <w:spacing w:before="26" w:line="209" w:lineRule="auto"/>
        <w:jc w:val="both"/>
        <w:rPr>
          <w:sz w:val="20"/>
          <w:szCs w:val="20"/>
        </w:rPr>
      </w:pPr>
      <w:r>
        <w:rPr>
          <w:sz w:val="20"/>
          <w:szCs w:val="20"/>
          <w:color w:val="231F20"/>
          <w:spacing w:val="-2"/>
        </w:rPr>
        <w:t>3.1.2   其他照护需求    其他照护需求主要出于与 pDoC</w:t>
      </w:r>
      <w:r>
        <w:rPr>
          <w:sz w:val="20"/>
          <w:szCs w:val="20"/>
          <w:color w:val="231F20"/>
          <w:spacing w:val="7"/>
        </w:rPr>
        <w:t xml:space="preserve">  </w:t>
      </w:r>
      <w:r>
        <w:rPr>
          <w:sz w:val="20"/>
          <w:szCs w:val="20"/>
          <w:color w:val="231F20"/>
          <w:spacing w:val="3"/>
        </w:rPr>
        <w:t>医学伦理相关的考虑</w:t>
      </w:r>
      <w:r>
        <w:rPr>
          <w:sz w:val="11"/>
          <w:szCs w:val="11"/>
          <w:color w:val="231F20"/>
          <w:spacing w:val="3"/>
          <w:position w:val="9"/>
        </w:rPr>
        <w:t>［24</w:t>
      </w:r>
      <w:r>
        <w:rPr>
          <w:sz w:val="11"/>
          <w:szCs w:val="11"/>
          <w:color w:val="231F20"/>
          <w:position w:val="9"/>
        </w:rPr>
        <w:t>］</w:t>
      </w:r>
      <w:r>
        <w:rPr>
          <w:sz w:val="20"/>
          <w:szCs w:val="20"/>
          <w:color w:val="231F20"/>
        </w:rPr>
        <w:t>，pDoC</w:t>
      </w:r>
      <w:r>
        <w:rPr>
          <w:sz w:val="20"/>
          <w:szCs w:val="20"/>
          <w:color w:val="231F20"/>
          <w:spacing w:val="3"/>
        </w:rPr>
        <w:t xml:space="preserve"> 照护涉及复杂的伦理</w:t>
      </w:r>
      <w:r>
        <w:rPr>
          <w:sz w:val="20"/>
          <w:szCs w:val="20"/>
          <w:color w:val="231F20"/>
        </w:rPr>
        <w:t xml:space="preserve">  </w:t>
      </w:r>
      <w:r>
        <w:rPr>
          <w:sz w:val="20"/>
          <w:szCs w:val="20"/>
          <w:color w:val="231F20"/>
          <w:spacing w:val="1"/>
        </w:rPr>
        <w:t>问题，必须权衡道德价值观</w:t>
      </w:r>
      <w:r>
        <w:rPr>
          <w:sz w:val="11"/>
          <w:szCs w:val="11"/>
          <w:color w:val="231F20"/>
          <w:spacing w:val="1"/>
          <w:position w:val="9"/>
        </w:rPr>
        <w:t>［26］</w:t>
      </w:r>
      <w:r>
        <w:rPr>
          <w:sz w:val="11"/>
          <w:szCs w:val="11"/>
          <w:color w:val="231F20"/>
          <w:spacing w:val="10"/>
          <w:position w:val="9"/>
        </w:rPr>
        <w:t xml:space="preserve"> </w:t>
      </w:r>
      <w:r>
        <w:rPr>
          <w:sz w:val="20"/>
          <w:szCs w:val="20"/>
          <w:color w:val="231F20"/>
          <w:spacing w:val="1"/>
        </w:rPr>
        <w:t>。</w:t>
      </w:r>
      <w:r>
        <w:rPr>
          <w:sz w:val="20"/>
          <w:szCs w:val="20"/>
          <w:color w:val="231F20"/>
        </w:rPr>
        <w:t>pDoC</w:t>
      </w:r>
      <w:r>
        <w:rPr>
          <w:sz w:val="20"/>
          <w:szCs w:val="20"/>
          <w:color w:val="231F20"/>
          <w:spacing w:val="1"/>
        </w:rPr>
        <w:t xml:space="preserve"> 的伦理讨论早</w:t>
      </w:r>
      <w:r>
        <w:rPr>
          <w:sz w:val="20"/>
          <w:szCs w:val="20"/>
          <w:color w:val="231F20"/>
        </w:rPr>
        <w:t xml:space="preserve">  </w:t>
      </w:r>
      <w:r>
        <w:rPr>
          <w:sz w:val="20"/>
          <w:szCs w:val="20"/>
          <w:color w:val="231F20"/>
          <w:spacing w:val="2"/>
        </w:rPr>
        <w:t>期聚焦于患者的生命意义随着临床逐渐关注到 </w:t>
      </w:r>
      <w:r>
        <w:rPr>
          <w:sz w:val="20"/>
          <w:szCs w:val="20"/>
          <w:color w:val="231F20"/>
        </w:rPr>
        <w:t>MCS</w:t>
      </w:r>
      <w:r>
        <w:rPr>
          <w:sz w:val="20"/>
          <w:szCs w:val="20"/>
          <w:color w:val="231F20"/>
          <w:spacing w:val="2"/>
        </w:rPr>
        <w:t xml:space="preserve"> 的</w:t>
      </w:r>
      <w:r>
        <w:rPr>
          <w:sz w:val="20"/>
          <w:szCs w:val="20"/>
          <w:color w:val="231F20"/>
          <w:spacing w:val="4"/>
        </w:rPr>
        <w:t xml:space="preserve">  </w:t>
      </w:r>
      <w:r>
        <w:rPr>
          <w:sz w:val="20"/>
          <w:szCs w:val="20"/>
          <w:color w:val="231F20"/>
          <w:spacing w:val="-7"/>
        </w:rPr>
        <w:t>存在，证实了 pDoC 存在高误诊率且具有较好恢复潜力，</w:t>
      </w:r>
      <w:r>
        <w:rPr>
          <w:sz w:val="20"/>
          <w:szCs w:val="20"/>
          <w:color w:val="231F20"/>
          <w:spacing w:val="17"/>
          <w:w w:val="101"/>
        </w:rPr>
        <w:t xml:space="preserve"> </w:t>
      </w:r>
      <w:r>
        <w:rPr>
          <w:sz w:val="20"/>
          <w:szCs w:val="20"/>
          <w:color w:val="231F20"/>
        </w:rPr>
        <w:t>人们逐渐意识到不能以旁观者视角去看待患者处境，评</w:t>
      </w:r>
      <w:r>
        <w:rPr>
          <w:sz w:val="20"/>
          <w:szCs w:val="20"/>
          <w:color w:val="231F20"/>
          <w:spacing w:val="4"/>
        </w:rPr>
        <w:t xml:space="preserve">  </w:t>
      </w:r>
      <w:r>
        <w:rPr>
          <w:sz w:val="20"/>
          <w:szCs w:val="20"/>
          <w:color w:val="231F20"/>
          <w:spacing w:val="1"/>
        </w:rPr>
        <w:t>判他们生存的意义</w:t>
      </w:r>
      <w:r>
        <w:rPr>
          <w:sz w:val="11"/>
          <w:szCs w:val="11"/>
          <w:color w:val="231F20"/>
          <w:spacing w:val="1"/>
          <w:position w:val="8"/>
        </w:rPr>
        <w:t>［33］</w:t>
      </w:r>
      <w:r>
        <w:rPr>
          <w:sz w:val="11"/>
          <w:szCs w:val="11"/>
          <w:color w:val="231F20"/>
          <w:spacing w:val="-1"/>
          <w:position w:val="8"/>
        </w:rPr>
        <w:t xml:space="preserve"> </w:t>
      </w:r>
      <w:r>
        <w:rPr>
          <w:sz w:val="20"/>
          <w:szCs w:val="20"/>
          <w:color w:val="231F20"/>
          <w:spacing w:val="1"/>
        </w:rPr>
        <w:t>。同时，患者生存质量得到广泛</w:t>
      </w:r>
      <w:r>
        <w:rPr>
          <w:sz w:val="20"/>
          <w:szCs w:val="20"/>
          <w:color w:val="231F20"/>
        </w:rPr>
        <w:t xml:space="preserve">  </w:t>
      </w:r>
      <w:r>
        <w:rPr>
          <w:sz w:val="20"/>
          <w:szCs w:val="20"/>
          <w:color w:val="231F20"/>
          <w:spacing w:val="1"/>
        </w:rPr>
        <w:t>讨论</w:t>
      </w:r>
      <w:r>
        <w:rPr>
          <w:sz w:val="11"/>
          <w:szCs w:val="11"/>
          <w:color w:val="231F20"/>
          <w:spacing w:val="1"/>
          <w:position w:val="8"/>
        </w:rPr>
        <w:t>［12，34］</w:t>
      </w:r>
      <w:r>
        <w:rPr>
          <w:sz w:val="20"/>
          <w:szCs w:val="20"/>
          <w:color w:val="231F20"/>
          <w:spacing w:val="1"/>
        </w:rPr>
        <w:t>。不过，</w:t>
      </w:r>
      <w:r>
        <w:rPr>
          <w:sz w:val="20"/>
          <w:szCs w:val="20"/>
          <w:color w:val="231F20"/>
        </w:rPr>
        <w:t>pDoC</w:t>
      </w:r>
      <w:r>
        <w:rPr>
          <w:sz w:val="20"/>
          <w:szCs w:val="20"/>
          <w:color w:val="231F20"/>
          <w:spacing w:val="1"/>
        </w:rPr>
        <w:t xml:space="preserve"> 伦理研究中争议最大的是医</w:t>
      </w:r>
      <w:r>
        <w:rPr>
          <w:sz w:val="20"/>
          <w:szCs w:val="20"/>
          <w:color w:val="231F20"/>
        </w:rPr>
        <w:t xml:space="preserve">  </w:t>
      </w:r>
      <w:r>
        <w:rPr>
          <w:sz w:val="20"/>
          <w:szCs w:val="20"/>
          <w:color w:val="231F20"/>
        </w:rPr>
        <w:t>疗卫生资源分配，作为“边缘化”群体，为之倾斜医疗</w:t>
      </w:r>
      <w:r>
        <w:rPr>
          <w:sz w:val="20"/>
          <w:szCs w:val="20"/>
          <w:color w:val="231F20"/>
          <w:spacing w:val="4"/>
        </w:rPr>
        <w:t xml:space="preserve">  </w:t>
      </w:r>
      <w:r>
        <w:rPr>
          <w:sz w:val="20"/>
          <w:szCs w:val="20"/>
          <w:color w:val="231F20"/>
          <w:spacing w:val="9"/>
        </w:rPr>
        <w:t>资源是否损害了其他患者的利益是争论的核心，有研</w:t>
      </w:r>
      <w:r>
        <w:rPr>
          <w:sz w:val="20"/>
          <w:szCs w:val="20"/>
          <w:color w:val="231F20"/>
          <w:spacing w:val="2"/>
        </w:rPr>
        <w:t xml:space="preserve">  </w:t>
      </w:r>
      <w:r>
        <w:rPr>
          <w:sz w:val="20"/>
          <w:szCs w:val="20"/>
          <w:color w:val="231F20"/>
          <w:spacing w:val="8"/>
        </w:rPr>
        <w:t>究认为，无论是基于机会角度还是出于人文关怀，向</w:t>
      </w:r>
      <w:r>
        <w:rPr>
          <w:sz w:val="20"/>
          <w:szCs w:val="20"/>
          <w:color w:val="231F20"/>
          <w:spacing w:val="5"/>
        </w:rPr>
        <w:t xml:space="preserve">  </w:t>
      </w:r>
      <w:r>
        <w:rPr>
          <w:sz w:val="20"/>
          <w:szCs w:val="20"/>
          <w:color w:val="231F20"/>
        </w:rPr>
        <w:t>pDoC</w:t>
      </w:r>
      <w:r>
        <w:rPr>
          <w:sz w:val="20"/>
          <w:szCs w:val="20"/>
          <w:color w:val="231F20"/>
          <w:spacing w:val="3"/>
        </w:rPr>
        <w:t xml:space="preserve"> 患者分配医疗资源均是合理的</w:t>
      </w:r>
      <w:r>
        <w:rPr>
          <w:sz w:val="11"/>
          <w:szCs w:val="11"/>
          <w:color w:val="231F20"/>
          <w:spacing w:val="3"/>
          <w:position w:val="9"/>
        </w:rPr>
        <w:t>［35］</w:t>
      </w:r>
      <w:r>
        <w:rPr>
          <w:sz w:val="20"/>
          <w:szCs w:val="20"/>
          <w:color w:val="231F20"/>
          <w:spacing w:val="3"/>
        </w:rPr>
        <w:t>。</w:t>
      </w:r>
      <w:r>
        <w:rPr>
          <w:sz w:val="20"/>
          <w:szCs w:val="20"/>
          <w:color w:val="231F20"/>
          <w:spacing w:val="2"/>
        </w:rPr>
        <w:t>但医疗团队</w:t>
      </w:r>
      <w:r>
        <w:rPr>
          <w:sz w:val="20"/>
          <w:szCs w:val="20"/>
          <w:color w:val="231F20"/>
        </w:rPr>
        <w:t xml:space="preserve">  </w:t>
      </w:r>
      <w:r>
        <w:rPr>
          <w:sz w:val="20"/>
          <w:szCs w:val="20"/>
          <w:color w:val="231F20"/>
        </w:rPr>
        <w:t>必须了解与之相关的政策及法律程序等，以解决照护过</w:t>
      </w:r>
      <w:r>
        <w:rPr>
          <w:sz w:val="20"/>
          <w:szCs w:val="20"/>
          <w:color w:val="231F20"/>
          <w:spacing w:val="4"/>
        </w:rPr>
        <w:t xml:space="preserve">  </w:t>
      </w:r>
      <w:r>
        <w:rPr>
          <w:sz w:val="20"/>
          <w:szCs w:val="20"/>
          <w:color w:val="231F20"/>
        </w:rPr>
        <w:t>程中可能出现的道德问题，pDoC 患者的主要伦理问题</w:t>
      </w:r>
      <w:r>
        <w:rPr>
          <w:sz w:val="20"/>
          <w:szCs w:val="20"/>
          <w:color w:val="231F20"/>
          <w:spacing w:val="8"/>
        </w:rPr>
        <w:t xml:space="preserve">  </w:t>
      </w:r>
      <w:r>
        <w:rPr>
          <w:sz w:val="20"/>
          <w:szCs w:val="20"/>
          <w:color w:val="231F20"/>
          <w:spacing w:val="3"/>
        </w:rPr>
        <w:t>在于患者丧失了自主决策能力</w:t>
      </w:r>
      <w:r>
        <w:rPr>
          <w:sz w:val="11"/>
          <w:szCs w:val="11"/>
          <w:color w:val="231F20"/>
          <w:spacing w:val="3"/>
          <w:position w:val="8"/>
        </w:rPr>
        <w:t>［36</w:t>
      </w:r>
      <w:r>
        <w:rPr>
          <w:sz w:val="11"/>
          <w:szCs w:val="11"/>
          <w:color w:val="231F20"/>
          <w:spacing w:val="-7"/>
          <w:position w:val="8"/>
        </w:rPr>
        <w:t>］</w:t>
      </w:r>
      <w:r>
        <w:rPr>
          <w:sz w:val="11"/>
          <w:szCs w:val="11"/>
          <w:color w:val="231F20"/>
          <w:spacing w:val="1"/>
          <w:position w:val="8"/>
        </w:rPr>
        <w:t xml:space="preserve"> </w:t>
      </w:r>
      <w:r>
        <w:rPr>
          <w:sz w:val="20"/>
          <w:szCs w:val="20"/>
          <w:color w:val="231F20"/>
          <w:spacing w:val="-30"/>
        </w:rPr>
        <w:t>，</w:t>
      </w:r>
      <w:r>
        <w:rPr>
          <w:sz w:val="20"/>
          <w:szCs w:val="20"/>
          <w:color w:val="231F20"/>
          <w:spacing w:val="3"/>
        </w:rPr>
        <w:t>“代理权”问</w:t>
      </w:r>
      <w:r>
        <w:rPr>
          <w:sz w:val="20"/>
          <w:szCs w:val="20"/>
          <w:color w:val="231F20"/>
          <w:spacing w:val="2"/>
        </w:rPr>
        <w:t>题成</w:t>
      </w:r>
      <w:r>
        <w:rPr>
          <w:sz w:val="20"/>
          <w:szCs w:val="20"/>
          <w:color w:val="231F20"/>
        </w:rPr>
        <w:t xml:space="preserve">  </w:t>
      </w:r>
      <w:r>
        <w:rPr>
          <w:sz w:val="20"/>
          <w:szCs w:val="20"/>
          <w:color w:val="231F20"/>
          <w:spacing w:val="-2"/>
        </w:rPr>
        <w:t>为医疗决策的研究重点，家庭成员通常作为 pDoC 患者</w:t>
      </w:r>
      <w:r>
        <w:rPr>
          <w:sz w:val="20"/>
          <w:szCs w:val="20"/>
          <w:color w:val="231F20"/>
          <w:spacing w:val="5"/>
        </w:rPr>
        <w:t xml:space="preserve">  </w:t>
      </w:r>
      <w:r>
        <w:rPr>
          <w:sz w:val="20"/>
          <w:szCs w:val="20"/>
          <w:color w:val="231F20"/>
          <w:spacing w:val="3"/>
        </w:rPr>
        <w:t>代理人协助医疗决策及照护计划的制订</w:t>
      </w:r>
      <w:r>
        <w:rPr>
          <w:sz w:val="11"/>
          <w:szCs w:val="11"/>
          <w:color w:val="231F20"/>
          <w:spacing w:val="3"/>
          <w:position w:val="8"/>
        </w:rPr>
        <w:t>［37</w:t>
      </w:r>
      <w:r>
        <w:rPr>
          <w:sz w:val="11"/>
          <w:szCs w:val="11"/>
          <w:color w:val="231F20"/>
          <w:spacing w:val="-7"/>
          <w:position w:val="8"/>
        </w:rPr>
        <w:t>］</w:t>
      </w:r>
      <w:r>
        <w:rPr>
          <w:sz w:val="11"/>
          <w:szCs w:val="11"/>
          <w:color w:val="231F20"/>
          <w:spacing w:val="2"/>
          <w:position w:val="8"/>
        </w:rPr>
        <w:t xml:space="preserve"> </w:t>
      </w:r>
      <w:r>
        <w:rPr>
          <w:sz w:val="20"/>
          <w:szCs w:val="20"/>
          <w:color w:val="231F20"/>
          <w:spacing w:val="-29"/>
        </w:rPr>
        <w:t>，</w:t>
      </w:r>
      <w:r>
        <w:rPr>
          <w:sz w:val="20"/>
          <w:szCs w:val="20"/>
          <w:color w:val="231F20"/>
          <w:spacing w:val="2"/>
        </w:rPr>
        <w:t>但代理人</w:t>
      </w:r>
      <w:r>
        <w:rPr>
          <w:sz w:val="20"/>
          <w:szCs w:val="20"/>
          <w:color w:val="231F20"/>
        </w:rPr>
        <w:t xml:space="preserve">  </w:t>
      </w:r>
      <w:r>
        <w:rPr>
          <w:sz w:val="20"/>
          <w:szCs w:val="20"/>
          <w:color w:val="231F20"/>
        </w:rPr>
        <w:t>是否能够遵从患者的意愿或保障患者利益存在争议，尊</w:t>
      </w:r>
      <w:r>
        <w:rPr>
          <w:sz w:val="20"/>
          <w:szCs w:val="20"/>
          <w:color w:val="231F20"/>
          <w:spacing w:val="2"/>
        </w:rPr>
        <w:t xml:space="preserve">  </w:t>
      </w:r>
      <w:r>
        <w:rPr>
          <w:sz w:val="20"/>
          <w:szCs w:val="20"/>
          <w:color w:val="231F20"/>
        </w:rPr>
        <w:t>重患者价值取向、照护计划及目标、终末期事项等的预</w:t>
      </w:r>
      <w:r>
        <w:rPr>
          <w:sz w:val="20"/>
          <w:szCs w:val="20"/>
          <w:color w:val="231F20"/>
          <w:spacing w:val="8"/>
        </w:rPr>
        <w:t xml:space="preserve">  </w:t>
      </w:r>
      <w:r>
        <w:rPr>
          <w:sz w:val="20"/>
          <w:szCs w:val="20"/>
          <w:color w:val="231F20"/>
          <w:spacing w:val="-10"/>
        </w:rPr>
        <w:t>立医疗照护计划（Advance care plan，ACP）在此背景下</w:t>
      </w:r>
      <w:r>
        <w:rPr>
          <w:sz w:val="20"/>
          <w:szCs w:val="20"/>
          <w:color w:val="231F20"/>
          <w:spacing w:val="7"/>
        </w:rPr>
        <w:t xml:space="preserve">  </w:t>
      </w:r>
      <w:r>
        <w:rPr>
          <w:sz w:val="20"/>
          <w:szCs w:val="20"/>
          <w:color w:val="231F20"/>
        </w:rPr>
        <w:t>应运而生，可通过此种形式传达预先指示和代理决策尊</w:t>
      </w:r>
      <w:r>
        <w:rPr>
          <w:sz w:val="20"/>
          <w:szCs w:val="20"/>
          <w:color w:val="231F20"/>
          <w:spacing w:val="2"/>
        </w:rPr>
        <w:t xml:space="preserve">  </w:t>
      </w:r>
      <w:r>
        <w:rPr>
          <w:sz w:val="20"/>
          <w:szCs w:val="20"/>
          <w:color w:val="231F20"/>
          <w:spacing w:val="-1"/>
        </w:rPr>
        <w:t>重患者先前表达的价值观（例如宗教信仰）和愿望</w:t>
      </w:r>
      <w:r>
        <w:rPr>
          <w:sz w:val="11"/>
          <w:szCs w:val="11"/>
          <w:color w:val="231F20"/>
          <w:spacing w:val="-1"/>
          <w:position w:val="8"/>
        </w:rPr>
        <w:t>［38</w:t>
      </w:r>
      <w:r>
        <w:rPr>
          <w:sz w:val="11"/>
          <w:szCs w:val="11"/>
          <w:color w:val="231F20"/>
          <w:spacing w:val="3"/>
          <w:position w:val="8"/>
        </w:rPr>
        <w:t>］</w:t>
      </w:r>
      <w:r>
        <w:rPr>
          <w:sz w:val="20"/>
          <w:szCs w:val="20"/>
          <w:color w:val="231F20"/>
          <w:spacing w:val="-46"/>
        </w:rPr>
        <w:t>，</w:t>
      </w:r>
      <w:r>
        <w:rPr>
          <w:sz w:val="20"/>
          <w:szCs w:val="20"/>
          <w:color w:val="231F20"/>
        </w:rPr>
        <w:t xml:space="preserve"> </w:t>
      </w:r>
      <w:r>
        <w:rPr>
          <w:sz w:val="20"/>
          <w:szCs w:val="20"/>
          <w:color w:val="231F20"/>
          <w:spacing w:val="-4"/>
        </w:rPr>
        <w:t>但我国关于 ACP 的应用正处于探索阶段。</w:t>
      </w:r>
    </w:p>
    <w:p>
      <w:pPr>
        <w:pStyle w:val="BodyText"/>
        <w:ind w:left="1" w:right="63" w:firstLine="5"/>
        <w:spacing w:before="9" w:line="209" w:lineRule="auto"/>
        <w:jc w:val="both"/>
        <w:rPr>
          <w:sz w:val="20"/>
          <w:szCs w:val="20"/>
        </w:rPr>
      </w:pPr>
      <w:r>
        <w:rPr>
          <w:sz w:val="20"/>
          <w:szCs w:val="20"/>
          <w:color w:val="231F20"/>
          <w:spacing w:val="-5"/>
        </w:rPr>
        <w:t>3.2   pDoC 患者照护现状</w:t>
      </w:r>
      <w:r>
        <w:rPr>
          <w:sz w:val="20"/>
          <w:szCs w:val="20"/>
          <w:color w:val="231F20"/>
          <w:spacing w:val="3"/>
        </w:rPr>
        <w:t xml:space="preserve">    </w:t>
      </w:r>
      <w:r>
        <w:rPr>
          <w:sz w:val="20"/>
          <w:szCs w:val="20"/>
          <w:color w:val="231F20"/>
          <w:spacing w:val="-5"/>
        </w:rPr>
        <w:t>由于 pDoC 康复轨迹的多样</w:t>
      </w:r>
      <w:r>
        <w:rPr>
          <w:sz w:val="20"/>
          <w:szCs w:val="20"/>
          <w:color w:val="231F20"/>
          <w:spacing w:val="1"/>
        </w:rPr>
        <w:t xml:space="preserve"> </w:t>
      </w:r>
      <w:r>
        <w:rPr>
          <w:sz w:val="20"/>
          <w:szCs w:val="20"/>
          <w:color w:val="231F20"/>
          <w:spacing w:val="-2"/>
        </w:rPr>
        <w:t>性，解决 pDoC 患者照护需求的服务模式需要具有灵活</w:t>
      </w:r>
      <w:r>
        <w:rPr>
          <w:sz w:val="20"/>
          <w:szCs w:val="20"/>
          <w:color w:val="231F20"/>
          <w:spacing w:val="10"/>
        </w:rPr>
        <w:t xml:space="preserve"> </w:t>
      </w:r>
      <w:r>
        <w:rPr>
          <w:sz w:val="20"/>
          <w:szCs w:val="20"/>
          <w:color w:val="231F20"/>
        </w:rPr>
        <w:t>性及连续性，允许其在康复轨迹发生变化时更改照护计</w:t>
      </w:r>
      <w:r>
        <w:rPr>
          <w:sz w:val="20"/>
          <w:szCs w:val="20"/>
          <w:color w:val="231F20"/>
          <w:spacing w:val="10"/>
        </w:rPr>
        <w:t xml:space="preserve"> </w:t>
      </w:r>
      <w:r>
        <w:rPr>
          <w:sz w:val="20"/>
          <w:szCs w:val="20"/>
          <w:color w:val="231F20"/>
          <w:spacing w:val="-7"/>
        </w:rPr>
        <w:t>划。pDoC</w:t>
      </w:r>
      <w:r>
        <w:rPr>
          <w:sz w:val="20"/>
          <w:szCs w:val="20"/>
          <w:color w:val="231F20"/>
          <w:spacing w:val="-3"/>
        </w:rPr>
        <w:t xml:space="preserve"> </w:t>
      </w:r>
      <w:r>
        <w:rPr>
          <w:sz w:val="20"/>
          <w:szCs w:val="20"/>
          <w:color w:val="231F20"/>
          <w:spacing w:val="-7"/>
        </w:rPr>
        <w:t>照护应确保及时监测和记录患者康复的进展，</w:t>
      </w:r>
      <w:r>
        <w:rPr>
          <w:sz w:val="20"/>
          <w:szCs w:val="20"/>
          <w:color w:val="231F20"/>
        </w:rPr>
        <w:t xml:space="preserve"> </w:t>
      </w:r>
      <w:r>
        <w:rPr>
          <w:sz w:val="20"/>
          <w:szCs w:val="20"/>
          <w:color w:val="231F20"/>
          <w:spacing w:val="-2"/>
        </w:rPr>
        <w:t>以充分应对 pDoC 随时间推移而病情随之变化的不确定</w:t>
      </w:r>
      <w:r>
        <w:rPr>
          <w:sz w:val="20"/>
          <w:szCs w:val="20"/>
          <w:color w:val="231F20"/>
          <w:spacing w:val="10"/>
        </w:rPr>
        <w:t xml:space="preserve"> </w:t>
      </w:r>
      <w:r>
        <w:rPr>
          <w:sz w:val="20"/>
          <w:szCs w:val="20"/>
          <w:color w:val="231F20"/>
          <w:spacing w:val="-2"/>
        </w:rPr>
        <w:t>性问题。根据 pDoC 患者的病情变化及需求，一般所需</w:t>
      </w:r>
      <w:r>
        <w:rPr>
          <w:sz w:val="20"/>
          <w:szCs w:val="20"/>
          <w:color w:val="231F20"/>
          <w:spacing w:val="9"/>
        </w:rPr>
        <w:t xml:space="preserve"> </w:t>
      </w:r>
      <w:r>
        <w:rPr>
          <w:sz w:val="20"/>
          <w:szCs w:val="20"/>
          <w:color w:val="231F20"/>
        </w:rPr>
        <w:t>的照护服务包括医疗救治、康复、护理、生活照料及其</w:t>
      </w:r>
      <w:r>
        <w:rPr>
          <w:sz w:val="20"/>
          <w:szCs w:val="20"/>
          <w:color w:val="231F20"/>
          <w:spacing w:val="11"/>
        </w:rPr>
        <w:t xml:space="preserve"> </w:t>
      </w:r>
      <w:r>
        <w:rPr>
          <w:sz w:val="20"/>
          <w:szCs w:val="20"/>
          <w:color w:val="231F20"/>
          <w:spacing w:val="-1"/>
        </w:rPr>
        <w:t>他服务，不同阶段的侧重点不一。</w:t>
      </w:r>
    </w:p>
    <w:p>
      <w:pPr>
        <w:pStyle w:val="BodyText"/>
        <w:ind w:left="2" w:right="63" w:firstLine="4"/>
        <w:spacing w:before="4" w:line="195" w:lineRule="auto"/>
        <w:jc w:val="both"/>
        <w:rPr>
          <w:sz w:val="20"/>
          <w:szCs w:val="20"/>
        </w:rPr>
      </w:pPr>
      <w:r>
        <w:rPr>
          <w:sz w:val="20"/>
          <w:szCs w:val="20"/>
          <w:color w:val="231F20"/>
          <w:spacing w:val="-2"/>
        </w:rPr>
        <w:t>3.2.1   急性期过渡照护    急性期过渡到亚急性期是保障</w:t>
      </w:r>
      <w:r>
        <w:rPr>
          <w:sz w:val="20"/>
          <w:szCs w:val="20"/>
          <w:color w:val="231F20"/>
          <w:spacing w:val="12"/>
        </w:rPr>
        <w:t xml:space="preserve"> </w:t>
      </w:r>
      <w:r>
        <w:rPr>
          <w:sz w:val="20"/>
          <w:szCs w:val="20"/>
          <w:color w:val="231F20"/>
        </w:rPr>
        <w:t>pDoC 患者连续照护的脆弱点，患者虽经过急性救治状</w:t>
      </w:r>
      <w:r>
        <w:rPr>
          <w:sz w:val="20"/>
          <w:szCs w:val="20"/>
          <w:color w:val="231F20"/>
          <w:spacing w:val="8"/>
        </w:rPr>
        <w:t xml:space="preserve"> </w:t>
      </w:r>
      <w:r>
        <w:rPr>
          <w:sz w:val="20"/>
          <w:szCs w:val="20"/>
          <w:color w:val="231F20"/>
        </w:rPr>
        <w:t>态相对稳定，但情况仍有可能反复，针对此情况，国外</w:t>
      </w:r>
      <w:r>
        <w:rPr>
          <w:sz w:val="20"/>
          <w:szCs w:val="20"/>
          <w:color w:val="231F20"/>
          <w:spacing w:val="8"/>
        </w:rPr>
        <w:t xml:space="preserve"> </w:t>
      </w:r>
      <w:r>
        <w:rPr>
          <w:sz w:val="20"/>
          <w:szCs w:val="20"/>
          <w:color w:val="231F20"/>
          <w:spacing w:val="-8"/>
        </w:rPr>
        <w:t>建立了重症监护病房（intensive</w:t>
      </w:r>
      <w:r>
        <w:rPr>
          <w:sz w:val="20"/>
          <w:szCs w:val="20"/>
          <w:color w:val="231F20"/>
          <w:spacing w:val="14"/>
        </w:rPr>
        <w:t xml:space="preserve"> </w:t>
      </w:r>
      <w:r>
        <w:rPr>
          <w:sz w:val="20"/>
          <w:szCs w:val="20"/>
          <w:color w:val="231F20"/>
          <w:spacing w:val="-8"/>
        </w:rPr>
        <w:t>care unit，ICU）过渡照</w:t>
      </w:r>
      <w:r>
        <w:rPr>
          <w:sz w:val="20"/>
          <w:szCs w:val="20"/>
          <w:color w:val="231F20"/>
        </w:rPr>
        <w:t xml:space="preserve"> </w:t>
      </w:r>
      <w:r>
        <w:rPr>
          <w:sz w:val="20"/>
          <w:szCs w:val="20"/>
          <w:color w:val="231F20"/>
        </w:rPr>
        <w:t>护模式，以确保照护的协调性和持续性</w:t>
      </w:r>
      <w:r>
        <w:rPr>
          <w:sz w:val="11"/>
          <w:szCs w:val="11"/>
          <w:color w:val="231F20"/>
          <w:position w:val="8"/>
        </w:rPr>
        <w:t>［39］</w:t>
      </w:r>
      <w:r>
        <w:rPr>
          <w:sz w:val="20"/>
          <w:szCs w:val="20"/>
          <w:color w:val="231F20"/>
        </w:rPr>
        <w:t>。从 ICU 到</w:t>
      </w:r>
    </w:p>
    <w:p>
      <w:pPr>
        <w:spacing w:line="195" w:lineRule="auto"/>
        <w:sectPr>
          <w:type w:val="continuous"/>
          <w:pgSz w:w="11963" w:h="16158"/>
          <w:pgMar w:top="1302" w:right="898" w:bottom="0" w:left="955" w:header="933" w:footer="0" w:gutter="0"/>
          <w:cols w:equalWidth="0" w:num="2">
            <w:col w:w="5126" w:space="100"/>
            <w:col w:w="4883" w:space="0"/>
          </w:cols>
        </w:sectPr>
        <w:rPr>
          <w:sz w:val="20"/>
          <w:szCs w:val="20"/>
        </w:rPr>
      </w:pPr>
    </w:p>
    <w:p>
      <w:pPr>
        <w:spacing w:line="217" w:lineRule="exact"/>
        <w:rPr/>
      </w:pPr>
      <w:r/>
    </w:p>
    <w:p>
      <w:pPr>
        <w:spacing w:line="217" w:lineRule="exact"/>
        <w:sectPr>
          <w:headerReference w:type="default" r:id="rId20"/>
          <w:pgSz w:w="11963" w:h="16158"/>
          <w:pgMar w:top="1300" w:right="883" w:bottom="0" w:left="963" w:header="930" w:footer="0" w:gutter="0"/>
          <w:cols w:equalWidth="0" w:num="1">
            <w:col w:w="10116" w:space="0"/>
          </w:cols>
        </w:sectPr>
        <w:rPr/>
      </w:pPr>
    </w:p>
    <w:p>
      <w:pPr>
        <w:pStyle w:val="BodyText"/>
        <w:ind w:left="2" w:right="187"/>
        <w:spacing w:before="62" w:line="210" w:lineRule="auto"/>
        <w:jc w:val="both"/>
        <w:rPr>
          <w:sz w:val="20"/>
          <w:szCs w:val="20"/>
        </w:rPr>
      </w:pPr>
      <w:r>
        <w:rPr>
          <w:sz w:val="20"/>
          <w:szCs w:val="20"/>
          <w:color w:val="231F20"/>
          <w:spacing w:val="2"/>
        </w:rPr>
        <w:t>住院病房的过渡照护面临更高的风险</w:t>
      </w:r>
      <w:r>
        <w:rPr>
          <w:sz w:val="11"/>
          <w:szCs w:val="11"/>
          <w:color w:val="231F20"/>
          <w:spacing w:val="2"/>
          <w:position w:val="8"/>
        </w:rPr>
        <w:t>［26</w:t>
      </w:r>
      <w:r>
        <w:rPr>
          <w:sz w:val="11"/>
          <w:szCs w:val="11"/>
          <w:color w:val="231F20"/>
          <w:spacing w:val="8"/>
          <w:position w:val="8"/>
        </w:rPr>
        <w:t>］</w:t>
      </w:r>
      <w:r>
        <w:rPr>
          <w:sz w:val="11"/>
          <w:szCs w:val="11"/>
          <w:color w:val="231F20"/>
          <w:spacing w:val="2"/>
          <w:position w:val="8"/>
        </w:rPr>
        <w:t xml:space="preserve"> </w:t>
      </w:r>
      <w:r>
        <w:rPr>
          <w:sz w:val="20"/>
          <w:szCs w:val="20"/>
          <w:color w:val="231F20"/>
          <w:spacing w:val="-25"/>
        </w:rPr>
        <w:t>，</w:t>
      </w:r>
      <w:r>
        <w:rPr>
          <w:sz w:val="20"/>
          <w:szCs w:val="20"/>
          <w:color w:val="231F20"/>
          <w:spacing w:val="2"/>
        </w:rPr>
        <w:t>这涉及多学</w:t>
      </w:r>
      <w:r>
        <w:rPr>
          <w:sz w:val="20"/>
          <w:szCs w:val="20"/>
          <w:color w:val="231F20"/>
        </w:rPr>
        <w:t xml:space="preserve"> </w:t>
      </w:r>
      <w:r>
        <w:rPr>
          <w:sz w:val="20"/>
          <w:szCs w:val="20"/>
          <w:color w:val="231F20"/>
        </w:rPr>
        <w:t>科团队的介入及充分的家属沟通。多学科团队对 pDoC</w:t>
      </w:r>
      <w:r>
        <w:rPr>
          <w:sz w:val="20"/>
          <w:szCs w:val="20"/>
          <w:color w:val="231F20"/>
          <w:spacing w:val="15"/>
        </w:rPr>
        <w:t xml:space="preserve"> </w:t>
      </w:r>
      <w:r>
        <w:rPr>
          <w:sz w:val="20"/>
          <w:szCs w:val="20"/>
          <w:color w:val="231F20"/>
        </w:rPr>
        <w:t>患者的照护计划负责，需根据患者状态及意愿设立过渡</w:t>
      </w:r>
      <w:r>
        <w:rPr>
          <w:sz w:val="20"/>
          <w:szCs w:val="20"/>
          <w:color w:val="231F20"/>
          <w:spacing w:val="6"/>
        </w:rPr>
        <w:t xml:space="preserve"> </w:t>
      </w:r>
      <w:r>
        <w:rPr>
          <w:sz w:val="20"/>
          <w:szCs w:val="20"/>
          <w:color w:val="231F20"/>
          <w:spacing w:val="-2"/>
        </w:rPr>
        <w:t>照护计划并及时监测、记录及预测 pDoC 患者可能的预</w:t>
      </w:r>
      <w:r>
        <w:rPr>
          <w:sz w:val="20"/>
          <w:szCs w:val="20"/>
          <w:color w:val="231F20"/>
          <w:spacing w:val="11"/>
        </w:rPr>
        <w:t xml:space="preserve"> </w:t>
      </w:r>
      <w:r>
        <w:rPr>
          <w:sz w:val="20"/>
          <w:szCs w:val="20"/>
          <w:color w:val="231F20"/>
          <w:spacing w:val="-1"/>
        </w:rPr>
        <w:t>后结果，</w:t>
      </w:r>
      <w:r>
        <w:rPr>
          <w:sz w:val="20"/>
          <w:szCs w:val="20"/>
          <w:color w:val="231F20"/>
          <w:spacing w:val="-20"/>
        </w:rPr>
        <w:t xml:space="preserve"> </w:t>
      </w:r>
      <w:r>
        <w:rPr>
          <w:sz w:val="20"/>
          <w:szCs w:val="20"/>
          <w:color w:val="231F20"/>
          <w:spacing w:val="-1"/>
        </w:rPr>
        <w:t>以帮助指导患者照护的整个过程，一般该团队</w:t>
      </w:r>
      <w:r>
        <w:rPr>
          <w:sz w:val="20"/>
          <w:szCs w:val="20"/>
          <w:color w:val="231F20"/>
        </w:rPr>
        <w:t xml:space="preserve"> </w:t>
      </w:r>
      <w:r>
        <w:rPr>
          <w:sz w:val="20"/>
          <w:szCs w:val="20"/>
          <w:color w:val="231F20"/>
        </w:rPr>
        <w:t>由神经科医师、康复治疗师、护士、营养学家、心理学</w:t>
      </w:r>
      <w:r>
        <w:rPr>
          <w:sz w:val="20"/>
          <w:szCs w:val="20"/>
          <w:color w:val="231F20"/>
          <w:spacing w:val="7"/>
        </w:rPr>
        <w:t xml:space="preserve"> </w:t>
      </w:r>
      <w:r>
        <w:rPr>
          <w:sz w:val="20"/>
          <w:szCs w:val="20"/>
          <w:color w:val="231F20"/>
          <w:spacing w:val="4"/>
        </w:rPr>
        <w:t>家、内科医师等构成</w:t>
      </w:r>
      <w:r>
        <w:rPr>
          <w:sz w:val="11"/>
          <w:szCs w:val="11"/>
          <w:color w:val="231F20"/>
          <w:spacing w:val="4"/>
          <w:position w:val="9"/>
        </w:rPr>
        <w:t>［2］ </w:t>
      </w:r>
      <w:r>
        <w:rPr>
          <w:sz w:val="20"/>
          <w:szCs w:val="20"/>
          <w:color w:val="231F20"/>
          <w:spacing w:val="4"/>
        </w:rPr>
        <w:t>。</w:t>
      </w:r>
      <w:r>
        <w:rPr>
          <w:sz w:val="20"/>
          <w:szCs w:val="20"/>
          <w:color w:val="231F20"/>
        </w:rPr>
        <w:t>ICU</w:t>
      </w:r>
      <w:r>
        <w:rPr>
          <w:sz w:val="20"/>
          <w:szCs w:val="20"/>
          <w:color w:val="231F20"/>
          <w:spacing w:val="4"/>
        </w:rPr>
        <w:t xml:space="preserve"> 过渡照护的质</w:t>
      </w:r>
      <w:r>
        <w:rPr>
          <w:sz w:val="20"/>
          <w:szCs w:val="20"/>
          <w:color w:val="231F20"/>
          <w:spacing w:val="3"/>
        </w:rPr>
        <w:t>量同时也</w:t>
      </w:r>
      <w:r>
        <w:rPr>
          <w:sz w:val="20"/>
          <w:szCs w:val="20"/>
          <w:color w:val="231F20"/>
        </w:rPr>
        <w:t xml:space="preserve"> </w:t>
      </w:r>
      <w:r>
        <w:rPr>
          <w:sz w:val="20"/>
          <w:szCs w:val="20"/>
          <w:color w:val="231F20"/>
        </w:rPr>
        <w:t>依赖有效的沟通，包括与专业人员及家属的沟通（患者</w:t>
      </w:r>
      <w:r>
        <w:rPr>
          <w:sz w:val="20"/>
          <w:szCs w:val="20"/>
          <w:color w:val="231F20"/>
          <w:spacing w:val="15"/>
        </w:rPr>
        <w:t xml:space="preserve"> </w:t>
      </w:r>
      <w:r>
        <w:rPr>
          <w:sz w:val="20"/>
          <w:szCs w:val="20"/>
          <w:color w:val="231F20"/>
        </w:rPr>
        <w:t>家属应纳入照护计划的所有阶段，以帮助确保出院后可</w:t>
      </w:r>
      <w:r>
        <w:rPr>
          <w:sz w:val="20"/>
          <w:szCs w:val="20"/>
          <w:color w:val="231F20"/>
          <w:spacing w:val="3"/>
        </w:rPr>
        <w:t xml:space="preserve"> </w:t>
      </w:r>
      <w:r>
        <w:rPr>
          <w:sz w:val="20"/>
          <w:szCs w:val="20"/>
          <w:color w:val="231F20"/>
        </w:rPr>
        <w:t>获得所需的连贯服务</w:t>
      </w:r>
      <w:r>
        <w:rPr>
          <w:sz w:val="20"/>
          <w:szCs w:val="20"/>
          <w:color w:val="231F20"/>
          <w:spacing w:val="2"/>
        </w:rPr>
        <w:t>），</w:t>
      </w:r>
      <w:r>
        <w:rPr>
          <w:sz w:val="20"/>
          <w:szCs w:val="20"/>
          <w:color w:val="231F20"/>
        </w:rPr>
        <w:t>这对顺利过渡至亚急性期乃至</w:t>
      </w:r>
      <w:r>
        <w:rPr>
          <w:sz w:val="20"/>
          <w:szCs w:val="20"/>
          <w:color w:val="231F20"/>
          <w:spacing w:val="1"/>
        </w:rPr>
        <w:t xml:space="preserve"> </w:t>
      </w:r>
      <w:r>
        <w:rPr>
          <w:sz w:val="20"/>
          <w:szCs w:val="20"/>
          <w:color w:val="231F20"/>
          <w:spacing w:val="2"/>
        </w:rPr>
        <w:t>更长期的照护有着至关重要的作用</w:t>
      </w:r>
      <w:r>
        <w:rPr>
          <w:sz w:val="11"/>
          <w:szCs w:val="11"/>
          <w:color w:val="231F20"/>
          <w:spacing w:val="2"/>
          <w:position w:val="8"/>
        </w:rPr>
        <w:t>［39］</w:t>
      </w:r>
      <w:r>
        <w:rPr>
          <w:sz w:val="20"/>
          <w:szCs w:val="20"/>
          <w:color w:val="231F20"/>
          <w:spacing w:val="2"/>
        </w:rPr>
        <w:t>。以美国和英国</w:t>
      </w:r>
      <w:r>
        <w:rPr>
          <w:sz w:val="20"/>
          <w:szCs w:val="20"/>
          <w:color w:val="231F20"/>
          <w:spacing w:val="14"/>
        </w:rPr>
        <w:t xml:space="preserve"> </w:t>
      </w:r>
      <w:r>
        <w:rPr>
          <w:sz w:val="20"/>
          <w:szCs w:val="20"/>
          <w:color w:val="231F20"/>
          <w:spacing w:val="-2"/>
        </w:rPr>
        <w:t>为代表的欧美国家探索建立了适用于 ICU 过渡期照护的</w:t>
      </w:r>
      <w:r>
        <w:rPr>
          <w:sz w:val="20"/>
          <w:szCs w:val="20"/>
          <w:color w:val="231F20"/>
          <w:spacing w:val="9"/>
        </w:rPr>
        <w:t xml:space="preserve"> </w:t>
      </w:r>
      <w:r>
        <w:rPr>
          <w:sz w:val="20"/>
          <w:szCs w:val="20"/>
          <w:color w:val="231F20"/>
          <w:spacing w:val="-12"/>
        </w:rPr>
        <w:t>重症康复病房（High Dependency Unit，HDU</w:t>
      </w:r>
      <w:r>
        <w:rPr>
          <w:sz w:val="20"/>
          <w:szCs w:val="20"/>
          <w:color w:val="231F20"/>
          <w:spacing w:val="-6"/>
        </w:rPr>
        <w:t>），</w:t>
      </w:r>
      <w:r>
        <w:rPr>
          <w:sz w:val="20"/>
          <w:szCs w:val="20"/>
          <w:color w:val="231F20"/>
          <w:spacing w:val="-12"/>
        </w:rPr>
        <w:t>承接经</w:t>
      </w:r>
      <w:r>
        <w:rPr>
          <w:sz w:val="20"/>
          <w:szCs w:val="20"/>
          <w:color w:val="231F20"/>
        </w:rPr>
        <w:t xml:space="preserve"> </w:t>
      </w:r>
      <w:r>
        <w:rPr>
          <w:sz w:val="20"/>
          <w:szCs w:val="20"/>
          <w:color w:val="231F20"/>
          <w:spacing w:val="-2"/>
        </w:rPr>
        <w:t>急性期 ICU 密集治疗后得以生存但情况仍可能反复、需</w:t>
      </w:r>
      <w:r>
        <w:rPr>
          <w:sz w:val="20"/>
          <w:szCs w:val="20"/>
          <w:color w:val="231F20"/>
          <w:spacing w:val="9"/>
        </w:rPr>
        <w:t xml:space="preserve"> </w:t>
      </w:r>
      <w:r>
        <w:rPr>
          <w:sz w:val="20"/>
          <w:szCs w:val="20"/>
          <w:color w:val="231F20"/>
          <w:spacing w:val="-2"/>
        </w:rPr>
        <w:t>要高度医疗监测和护理的患者，提供居于 ICU 与普通病</w:t>
      </w:r>
      <w:r>
        <w:rPr>
          <w:sz w:val="20"/>
          <w:szCs w:val="20"/>
          <w:color w:val="231F20"/>
          <w:spacing w:val="9"/>
        </w:rPr>
        <w:t xml:space="preserve"> </w:t>
      </w:r>
      <w:r>
        <w:rPr>
          <w:sz w:val="20"/>
          <w:szCs w:val="20"/>
          <w:color w:val="231F20"/>
          <w:spacing w:val="4"/>
        </w:rPr>
        <w:t>房间的照护服务。</w:t>
      </w:r>
      <w:r>
        <w:rPr>
          <w:sz w:val="20"/>
          <w:szCs w:val="20"/>
          <w:color w:val="231F20"/>
        </w:rPr>
        <w:t>HDU</w:t>
      </w:r>
      <w:r>
        <w:rPr>
          <w:sz w:val="20"/>
          <w:szCs w:val="20"/>
          <w:color w:val="231F20"/>
          <w:spacing w:val="4"/>
        </w:rPr>
        <w:t xml:space="preserve"> 又称为高依赖病房或者中间监</w:t>
      </w:r>
      <w:r>
        <w:rPr>
          <w:sz w:val="20"/>
          <w:szCs w:val="20"/>
          <w:color w:val="231F20"/>
          <w:spacing w:val="13"/>
        </w:rPr>
        <w:t xml:space="preserve"> </w:t>
      </w:r>
      <w:r>
        <w:rPr>
          <w:sz w:val="20"/>
          <w:szCs w:val="20"/>
          <w:color w:val="231F20"/>
        </w:rPr>
        <w:t>护病房，配备心电监护、吸氧装置、气管插管用具、呼</w:t>
      </w:r>
      <w:r>
        <w:rPr>
          <w:sz w:val="20"/>
          <w:szCs w:val="20"/>
          <w:color w:val="231F20"/>
          <w:spacing w:val="6"/>
        </w:rPr>
        <w:t xml:space="preserve"> </w:t>
      </w:r>
      <w:r>
        <w:rPr>
          <w:sz w:val="20"/>
          <w:szCs w:val="20"/>
          <w:color w:val="231F20"/>
          <w:spacing w:val="-1"/>
        </w:rPr>
        <w:t>吸治疗机、急救车等，</w:t>
      </w:r>
      <w:r>
        <w:rPr>
          <w:sz w:val="20"/>
          <w:szCs w:val="20"/>
          <w:color w:val="231F20"/>
          <w:spacing w:val="-20"/>
        </w:rPr>
        <w:t xml:space="preserve"> </w:t>
      </w:r>
      <w:r>
        <w:rPr>
          <w:sz w:val="20"/>
          <w:szCs w:val="20"/>
          <w:color w:val="231F20"/>
          <w:spacing w:val="-1"/>
        </w:rPr>
        <w:t>由多学科团队在重症监护环境下</w:t>
      </w:r>
      <w:r>
        <w:rPr>
          <w:sz w:val="20"/>
          <w:szCs w:val="20"/>
          <w:color w:val="231F20"/>
        </w:rPr>
        <w:t xml:space="preserve"> </w:t>
      </w:r>
      <w:r>
        <w:rPr>
          <w:sz w:val="20"/>
          <w:szCs w:val="20"/>
          <w:color w:val="231F20"/>
        </w:rPr>
        <w:t>为患者提供全天候的医疗监护、护理、疼痛管理及康复</w:t>
      </w:r>
      <w:r>
        <w:rPr>
          <w:sz w:val="20"/>
          <w:szCs w:val="20"/>
          <w:color w:val="231F20"/>
          <w:spacing w:val="15"/>
        </w:rPr>
        <w:t xml:space="preserve"> </w:t>
      </w:r>
      <w:r>
        <w:rPr>
          <w:sz w:val="20"/>
          <w:szCs w:val="20"/>
          <w:color w:val="231F20"/>
          <w:spacing w:val="-2"/>
        </w:rPr>
        <w:t>干预等服务，可缩短患者 ICU 住院时间，预防并发症，</w:t>
      </w:r>
      <w:r>
        <w:rPr>
          <w:sz w:val="20"/>
          <w:szCs w:val="20"/>
          <w:color w:val="231F20"/>
          <w:spacing w:val="10"/>
        </w:rPr>
        <w:t xml:space="preserve"> </w:t>
      </w:r>
      <w:r>
        <w:rPr>
          <w:sz w:val="20"/>
          <w:szCs w:val="20"/>
          <w:color w:val="231F20"/>
        </w:rPr>
        <w:t>改善预后，帮助患者顺利过渡至普通病房，促进重症监</w:t>
      </w:r>
      <w:r>
        <w:rPr>
          <w:sz w:val="20"/>
          <w:szCs w:val="20"/>
          <w:color w:val="231F20"/>
          <w:spacing w:val="15"/>
        </w:rPr>
        <w:t xml:space="preserve"> </w:t>
      </w:r>
      <w:r>
        <w:rPr>
          <w:sz w:val="20"/>
          <w:szCs w:val="20"/>
          <w:color w:val="231F20"/>
        </w:rPr>
        <w:t>护资源的合理分配，降低医疗花费</w:t>
      </w:r>
      <w:r>
        <w:rPr>
          <w:sz w:val="11"/>
          <w:szCs w:val="11"/>
          <w:color w:val="231F20"/>
          <w:position w:val="8"/>
        </w:rPr>
        <w:t>［40］ </w:t>
      </w:r>
      <w:r>
        <w:rPr>
          <w:sz w:val="20"/>
          <w:szCs w:val="20"/>
          <w:color w:val="231F20"/>
        </w:rPr>
        <w:t>。有研究表</w:t>
      </w:r>
      <w:r>
        <w:rPr>
          <w:sz w:val="20"/>
          <w:szCs w:val="20"/>
          <w:color w:val="231F20"/>
          <w:spacing w:val="-1"/>
        </w:rPr>
        <w:t>明，</w:t>
      </w:r>
      <w:r>
        <w:rPr>
          <w:sz w:val="20"/>
          <w:szCs w:val="20"/>
          <w:color w:val="231F20"/>
        </w:rPr>
        <w:t xml:space="preserve"> </w:t>
      </w:r>
      <w:r>
        <w:rPr>
          <w:sz w:val="20"/>
          <w:szCs w:val="20"/>
          <w:color w:val="231F20"/>
          <w:spacing w:val="-5"/>
        </w:rPr>
        <w:t>HDU</w:t>
      </w:r>
      <w:r>
        <w:rPr>
          <w:sz w:val="20"/>
          <w:szCs w:val="20"/>
          <w:color w:val="231F20"/>
          <w:spacing w:val="15"/>
          <w:w w:val="101"/>
        </w:rPr>
        <w:t xml:space="preserve"> </w:t>
      </w:r>
      <w:r>
        <w:rPr>
          <w:sz w:val="20"/>
          <w:szCs w:val="20"/>
          <w:color w:val="231F20"/>
          <w:spacing w:val="-5"/>
        </w:rPr>
        <w:t>中 80.9% 的幸存者可顺利过渡至普通病房</w:t>
      </w:r>
      <w:r>
        <w:rPr>
          <w:sz w:val="11"/>
          <w:szCs w:val="11"/>
          <w:color w:val="231F20"/>
          <w:spacing w:val="-6"/>
          <w:position w:val="8"/>
        </w:rPr>
        <w:t>［41］</w:t>
      </w:r>
      <w:r>
        <w:rPr>
          <w:sz w:val="20"/>
          <w:szCs w:val="20"/>
          <w:color w:val="231F20"/>
          <w:spacing w:val="-6"/>
        </w:rPr>
        <w:t>。此</w:t>
      </w:r>
      <w:r>
        <w:rPr>
          <w:sz w:val="20"/>
          <w:szCs w:val="20"/>
          <w:color w:val="231F20"/>
        </w:rPr>
        <w:t xml:space="preserve"> </w:t>
      </w:r>
      <w:r>
        <w:rPr>
          <w:sz w:val="20"/>
          <w:szCs w:val="20"/>
          <w:color w:val="231F20"/>
          <w:spacing w:val="-1"/>
        </w:rPr>
        <w:t>外，远程医疗等现代技术可用于支持跨学科照护，</w:t>
      </w:r>
      <w:r>
        <w:rPr>
          <w:sz w:val="20"/>
          <w:szCs w:val="20"/>
          <w:color w:val="231F20"/>
          <w:spacing w:val="-20"/>
        </w:rPr>
        <w:t xml:space="preserve"> </w:t>
      </w:r>
      <w:r>
        <w:rPr>
          <w:sz w:val="20"/>
          <w:szCs w:val="20"/>
          <w:color w:val="231F20"/>
          <w:spacing w:val="-1"/>
        </w:rPr>
        <w:t>以弥</w:t>
      </w:r>
      <w:r>
        <w:rPr>
          <w:sz w:val="20"/>
          <w:szCs w:val="20"/>
          <w:color w:val="231F20"/>
        </w:rPr>
        <w:t xml:space="preserve"> </w:t>
      </w:r>
      <w:r>
        <w:rPr>
          <w:sz w:val="20"/>
          <w:szCs w:val="20"/>
          <w:color w:val="231F20"/>
        </w:rPr>
        <w:t>补医疗和康复等相关健康领域的急性和亚急性期照护之</w:t>
      </w:r>
      <w:r>
        <w:rPr>
          <w:sz w:val="20"/>
          <w:szCs w:val="20"/>
          <w:color w:val="231F20"/>
          <w:spacing w:val="14"/>
          <w:w w:val="101"/>
        </w:rPr>
        <w:t xml:space="preserve"> </w:t>
      </w:r>
      <w:r>
        <w:rPr>
          <w:sz w:val="20"/>
          <w:szCs w:val="20"/>
          <w:color w:val="231F20"/>
          <w:spacing w:val="-1"/>
          <w:position w:val="-2"/>
        </w:rPr>
        <w:t>间的差距</w:t>
      </w:r>
      <w:r>
        <w:rPr>
          <w:sz w:val="11"/>
          <w:szCs w:val="11"/>
          <w:color w:val="231F20"/>
          <w:spacing w:val="-1"/>
          <w:position w:val="6"/>
        </w:rPr>
        <w:t>［1］</w:t>
      </w:r>
      <w:r>
        <w:rPr>
          <w:sz w:val="20"/>
          <w:szCs w:val="20"/>
          <w:color w:val="231F20"/>
          <w:spacing w:val="-1"/>
          <w:position w:val="-2"/>
        </w:rPr>
        <w:t>。</w:t>
      </w:r>
    </w:p>
    <w:p>
      <w:pPr>
        <w:pStyle w:val="BodyText"/>
        <w:ind w:left="8" w:right="188"/>
        <w:spacing w:before="1" w:line="210" w:lineRule="auto"/>
        <w:rPr>
          <w:sz w:val="20"/>
          <w:szCs w:val="20"/>
        </w:rPr>
      </w:pPr>
      <w:r>
        <w:rPr>
          <w:sz w:val="20"/>
          <w:szCs w:val="20"/>
          <w:color w:val="231F20"/>
          <w:spacing w:val="-2"/>
        </w:rPr>
        <w:t>3.2.2   亚急性期照护    pDoC 患者状态稳定后将被转介</w:t>
      </w:r>
      <w:r>
        <w:rPr>
          <w:sz w:val="20"/>
          <w:szCs w:val="20"/>
          <w:color w:val="231F20"/>
          <w:spacing w:val="14"/>
        </w:rPr>
        <w:t xml:space="preserve"> </w:t>
      </w:r>
      <w:r>
        <w:rPr>
          <w:sz w:val="20"/>
          <w:szCs w:val="20"/>
          <w:color w:val="231F20"/>
          <w:spacing w:val="7"/>
        </w:rPr>
        <w:t>至由多学科康复团队组成的医疗机构进行后续康复，</w:t>
      </w:r>
    </w:p>
    <w:p>
      <w:pPr>
        <w:spacing w:line="14" w:lineRule="auto"/>
        <w:rPr>
          <w:rFonts w:ascii="Arial"/>
          <w:sz w:val="2"/>
        </w:rPr>
      </w:pPr>
      <w:r>
        <w:rPr>
          <w:rFonts w:ascii="Arial" w:hAnsi="Arial" w:eastAsia="Arial" w:cs="Arial"/>
          <w:sz w:val="2"/>
          <w:szCs w:val="2"/>
        </w:rPr>
        <w:br w:type="column"/>
      </w:r>
    </w:p>
    <w:p>
      <w:pPr>
        <w:pStyle w:val="BodyText"/>
        <w:ind w:right="80" w:firstLine="113"/>
        <w:spacing w:before="73" w:line="209" w:lineRule="auto"/>
        <w:tabs>
          <w:tab w:val="left" w:pos="130"/>
        </w:tabs>
        <w:jc w:val="both"/>
        <w:rPr>
          <w:sz w:val="20"/>
          <w:szCs w:val="20"/>
        </w:rPr>
      </w:pPr>
      <w:r>
        <w:rPr>
          <w:sz w:val="20"/>
          <w:szCs w:val="20"/>
          <w:color w:val="231F20"/>
          <w:spacing w:val="9"/>
        </w:rPr>
        <w:t>接受有效的医疗监护、康复、护理等照护服务，确保</w:t>
      </w:r>
      <w:r>
        <w:rPr>
          <w:sz w:val="20"/>
          <w:szCs w:val="20"/>
          <w:color w:val="231F20"/>
          <w:spacing w:val="2"/>
        </w:rPr>
        <w:t xml:space="preserve"> </w:t>
      </w:r>
      <w:r>
        <w:rPr>
          <w:sz w:val="20"/>
          <w:szCs w:val="20"/>
          <w:color w:val="231F20"/>
          <w:spacing w:val="17"/>
        </w:rPr>
        <w:t>优化诊断评估及预后管理</w:t>
      </w:r>
      <w:r>
        <w:rPr>
          <w:sz w:val="11"/>
          <w:szCs w:val="11"/>
          <w:color w:val="231F20"/>
          <w:spacing w:val="17"/>
          <w:position w:val="9"/>
        </w:rPr>
        <w:t>［2</w:t>
      </w:r>
      <w:r>
        <w:rPr>
          <w:sz w:val="11"/>
          <w:szCs w:val="11"/>
          <w:color w:val="231F20"/>
          <w:spacing w:val="6"/>
          <w:position w:val="9"/>
        </w:rPr>
        <w:t>］</w:t>
      </w:r>
      <w:r>
        <w:rPr>
          <w:sz w:val="11"/>
          <w:szCs w:val="11"/>
          <w:color w:val="231F20"/>
          <w:spacing w:val="10"/>
          <w:w w:val="101"/>
          <w:position w:val="9"/>
        </w:rPr>
        <w:t xml:space="preserve"> </w:t>
      </w:r>
      <w:r>
        <w:rPr>
          <w:sz w:val="20"/>
          <w:szCs w:val="20"/>
          <w:color w:val="231F20"/>
          <w:spacing w:val="6"/>
        </w:rPr>
        <w:t>，</w:t>
      </w:r>
      <w:r>
        <w:rPr>
          <w:sz w:val="20"/>
          <w:szCs w:val="20"/>
          <w:color w:val="231F20"/>
          <w:spacing w:val="17"/>
        </w:rPr>
        <w:t>美国的急性后期照护</w:t>
      </w:r>
      <w:r>
        <w:rPr>
          <w:sz w:val="20"/>
          <w:szCs w:val="20"/>
          <w:color w:val="231F20"/>
        </w:rPr>
        <w:t xml:space="preserve"> </w:t>
      </w:r>
      <w:r>
        <w:rPr>
          <w:sz w:val="20"/>
          <w:szCs w:val="20"/>
          <w:color w:val="231F20"/>
        </w:rPr>
        <w:t>服务（Post-acute</w:t>
      </w:r>
      <w:r>
        <w:rPr>
          <w:sz w:val="20"/>
          <w:szCs w:val="20"/>
          <w:color w:val="231F20"/>
          <w:spacing w:val="15"/>
        </w:rPr>
        <w:t xml:space="preserve"> </w:t>
      </w:r>
      <w:r>
        <w:rPr>
          <w:sz w:val="20"/>
          <w:szCs w:val="20"/>
          <w:color w:val="231F20"/>
        </w:rPr>
        <w:t>Care，PAC）及英国的中期</w:t>
      </w:r>
      <w:r>
        <w:rPr>
          <w:sz w:val="20"/>
          <w:szCs w:val="20"/>
          <w:color w:val="231F20"/>
          <w:spacing w:val="-1"/>
        </w:rPr>
        <w:t>照护服务</w:t>
      </w:r>
      <w:r>
        <w:rPr>
          <w:sz w:val="20"/>
          <w:szCs w:val="20"/>
          <w:color w:val="231F20"/>
        </w:rPr>
        <w:t xml:space="preserve"> </w:t>
      </w:r>
      <w:r>
        <w:rPr>
          <w:sz w:val="20"/>
          <w:szCs w:val="20"/>
          <w:color w:val="231F20"/>
          <w:spacing w:val="-11"/>
        </w:rPr>
        <w:t>（Intermediate Care，IC）是亚急性期照护的典型模式（表</w:t>
      </w:r>
      <w:r>
        <w:rPr>
          <w:sz w:val="20"/>
          <w:szCs w:val="20"/>
          <w:color w:val="231F20"/>
          <w:spacing w:val="4"/>
        </w:rPr>
        <w:t xml:space="preserve"> </w:t>
      </w:r>
      <w:r>
        <w:rPr>
          <w:sz w:val="20"/>
          <w:szCs w:val="20"/>
          <w:color w:val="231F20"/>
        </w:rPr>
        <w:tab/>
      </w:r>
      <w:r>
        <w:rPr>
          <w:sz w:val="20"/>
          <w:szCs w:val="20"/>
          <w:color w:val="231F20"/>
          <w:spacing w:val="-13"/>
        </w:rPr>
        <w:t>1）。</w:t>
      </w:r>
    </w:p>
    <w:p>
      <w:pPr>
        <w:pStyle w:val="BodyText"/>
        <w:ind w:left="100" w:firstLine="407"/>
        <w:spacing w:before="19" w:line="209" w:lineRule="auto"/>
        <w:jc w:val="both"/>
        <w:rPr>
          <w:sz w:val="20"/>
          <w:szCs w:val="20"/>
        </w:rPr>
      </w:pPr>
      <w:r>
        <w:rPr>
          <w:sz w:val="20"/>
          <w:szCs w:val="20"/>
          <w:color w:val="231F20"/>
          <w:spacing w:val="10"/>
        </w:rPr>
        <w:t>从美、英两国亚急性期照护服务模式的特点来看</w:t>
      </w:r>
      <w:r>
        <w:rPr>
          <w:sz w:val="20"/>
          <w:szCs w:val="20"/>
          <w:color w:val="231F20"/>
        </w:rPr>
        <w:t xml:space="preserve">  </w:t>
      </w:r>
      <w:r>
        <w:rPr>
          <w:sz w:val="20"/>
          <w:szCs w:val="20"/>
          <w:color w:val="231F20"/>
          <w:spacing w:val="-3"/>
        </w:rPr>
        <w:t>（表</w:t>
      </w:r>
      <w:r>
        <w:rPr>
          <w:sz w:val="20"/>
          <w:szCs w:val="20"/>
          <w:color w:val="231F20"/>
          <w:spacing w:val="21"/>
        </w:rPr>
        <w:t xml:space="preserve"> </w:t>
      </w:r>
      <w:r>
        <w:rPr>
          <w:sz w:val="20"/>
          <w:szCs w:val="20"/>
          <w:color w:val="231F20"/>
          <w:spacing w:val="-3"/>
        </w:rPr>
        <w:t>1</w:t>
      </w:r>
      <w:r>
        <w:rPr>
          <w:sz w:val="20"/>
          <w:szCs w:val="20"/>
          <w:color w:val="231F20"/>
          <w:spacing w:val="5"/>
        </w:rPr>
        <w:t>）</w:t>
      </w:r>
      <w:r>
        <w:rPr>
          <w:sz w:val="20"/>
          <w:szCs w:val="20"/>
          <w:color w:val="231F20"/>
          <w:spacing w:val="-25"/>
        </w:rPr>
        <w:t xml:space="preserve"> </w:t>
      </w:r>
      <w:r>
        <w:rPr>
          <w:sz w:val="20"/>
          <w:szCs w:val="20"/>
          <w:color w:val="231F20"/>
          <w:spacing w:val="5"/>
        </w:rPr>
        <w:t>，</w:t>
      </w:r>
      <w:r>
        <w:rPr>
          <w:sz w:val="20"/>
          <w:szCs w:val="20"/>
          <w:color w:val="231F20"/>
          <w:spacing w:val="-3"/>
        </w:rPr>
        <w:t>经急性期救治后转出的 pDoC 患者不仅可根</w:t>
      </w:r>
      <w:r>
        <w:rPr>
          <w:sz w:val="20"/>
          <w:szCs w:val="20"/>
          <w:color w:val="231F20"/>
        </w:rPr>
        <w:t xml:space="preserve">  </w:t>
      </w:r>
      <w:r>
        <w:rPr>
          <w:sz w:val="20"/>
          <w:szCs w:val="20"/>
          <w:color w:val="231F20"/>
          <w:spacing w:val="1"/>
        </w:rPr>
        <w:t>据自身疾病需要选择转入相应医疗机构，且不同</w:t>
      </w:r>
      <w:r>
        <w:rPr>
          <w:sz w:val="20"/>
          <w:szCs w:val="20"/>
          <w:color w:val="231F20"/>
        </w:rPr>
        <w:t>机构之  </w:t>
      </w:r>
      <w:r>
        <w:rPr>
          <w:sz w:val="20"/>
          <w:szCs w:val="20"/>
          <w:color w:val="231F20"/>
        </w:rPr>
        <w:t>间可实现双向转诊，功能定位明确，界限清晰，就诊渠</w:t>
      </w:r>
      <w:r>
        <w:rPr>
          <w:sz w:val="20"/>
          <w:szCs w:val="20"/>
          <w:color w:val="231F20"/>
          <w:spacing w:val="7"/>
        </w:rPr>
        <w:t xml:space="preserve">  </w:t>
      </w:r>
      <w:r>
        <w:rPr>
          <w:sz w:val="20"/>
          <w:szCs w:val="20"/>
          <w:color w:val="231F20"/>
        </w:rPr>
        <w:t>道通畅；</w:t>
      </w:r>
      <w:r>
        <w:rPr>
          <w:sz w:val="20"/>
          <w:szCs w:val="20"/>
          <w:color w:val="231F20"/>
          <w:spacing w:val="-33"/>
        </w:rPr>
        <w:t xml:space="preserve"> </w:t>
      </w:r>
      <w:r>
        <w:rPr>
          <w:sz w:val="20"/>
          <w:szCs w:val="20"/>
          <w:color w:val="231F20"/>
        </w:rPr>
        <w:t>同时，成熟的评估工具帮助医疗机构快速判断  </w:t>
      </w:r>
      <w:r>
        <w:rPr>
          <w:sz w:val="20"/>
          <w:szCs w:val="20"/>
          <w:color w:val="231F20"/>
        </w:rPr>
        <w:t>pDoC</w:t>
      </w:r>
      <w:r>
        <w:rPr>
          <w:sz w:val="20"/>
          <w:szCs w:val="20"/>
          <w:color w:val="231F20"/>
          <w:spacing w:val="1"/>
        </w:rPr>
        <w:t xml:space="preserve"> 患者康复变化，以选择适合的转介机构并据此设</w:t>
      </w:r>
      <w:r>
        <w:rPr>
          <w:sz w:val="20"/>
          <w:szCs w:val="20"/>
          <w:color w:val="231F20"/>
        </w:rPr>
        <w:t xml:space="preserve">  </w:t>
      </w:r>
      <w:r>
        <w:rPr>
          <w:sz w:val="20"/>
          <w:szCs w:val="20"/>
          <w:color w:val="231F20"/>
          <w:spacing w:val="-6"/>
        </w:rPr>
        <w:t>定照护计划，为 pDoC 患者提供相应的支持治疗、康复、</w:t>
      </w:r>
      <w:r>
        <w:rPr>
          <w:sz w:val="20"/>
          <w:szCs w:val="20"/>
          <w:color w:val="231F20"/>
          <w:spacing w:val="15"/>
        </w:rPr>
        <w:t xml:space="preserve"> </w:t>
      </w:r>
      <w:r>
        <w:rPr>
          <w:sz w:val="20"/>
          <w:szCs w:val="20"/>
          <w:color w:val="231F20"/>
        </w:rPr>
        <w:t>护理、生活照料等服务；此外，为控制成本、避免诱导</w:t>
      </w:r>
      <w:r>
        <w:rPr>
          <w:sz w:val="20"/>
          <w:szCs w:val="20"/>
          <w:color w:val="231F20"/>
          <w:spacing w:val="7"/>
        </w:rPr>
        <w:t xml:space="preserve">  </w:t>
      </w:r>
      <w:r>
        <w:rPr>
          <w:sz w:val="20"/>
          <w:szCs w:val="20"/>
          <w:color w:val="231F20"/>
          <w:spacing w:val="1"/>
        </w:rPr>
        <w:t>就医与推诿，不同类别的医疗机构使用不同的</w:t>
      </w:r>
      <w:r>
        <w:rPr>
          <w:sz w:val="20"/>
          <w:szCs w:val="20"/>
          <w:color w:val="231F20"/>
        </w:rPr>
        <w:t>医保支付  </w:t>
      </w:r>
      <w:r>
        <w:rPr>
          <w:sz w:val="20"/>
          <w:szCs w:val="20"/>
          <w:color w:val="231F20"/>
          <w:spacing w:val="1"/>
        </w:rPr>
        <w:t>政策，通过医保控费，在降低成本的同时引导和规范医  </w:t>
      </w:r>
      <w:r>
        <w:rPr>
          <w:sz w:val="20"/>
          <w:szCs w:val="20"/>
          <w:color w:val="231F20"/>
          <w:spacing w:val="-2"/>
        </w:rPr>
        <w:t>疗行为</w:t>
      </w:r>
      <w:r>
        <w:rPr>
          <w:sz w:val="11"/>
          <w:szCs w:val="11"/>
          <w:color w:val="231F20"/>
          <w:spacing w:val="-2"/>
          <w:position w:val="8"/>
        </w:rPr>
        <w:t>［42］</w:t>
      </w:r>
      <w:r>
        <w:rPr>
          <w:sz w:val="20"/>
          <w:szCs w:val="20"/>
          <w:color w:val="231F20"/>
          <w:spacing w:val="-2"/>
        </w:rPr>
        <w:t>。以</w:t>
      </w:r>
      <w:r>
        <w:rPr>
          <w:sz w:val="20"/>
          <w:szCs w:val="20"/>
          <w:color w:val="231F20"/>
          <w:spacing w:val="17"/>
        </w:rPr>
        <w:t xml:space="preserve"> </w:t>
      </w:r>
      <w:r>
        <w:rPr>
          <w:sz w:val="20"/>
          <w:szCs w:val="20"/>
          <w:color w:val="231F20"/>
          <w:spacing w:val="-2"/>
        </w:rPr>
        <w:t>PAC 模式为代表的亚急性期照护模式可</w:t>
      </w:r>
      <w:r>
        <w:rPr>
          <w:sz w:val="20"/>
          <w:szCs w:val="20"/>
          <w:color w:val="231F20"/>
        </w:rPr>
        <w:t xml:space="preserve">  </w:t>
      </w:r>
      <w:r>
        <w:rPr>
          <w:sz w:val="20"/>
          <w:szCs w:val="20"/>
          <w:color w:val="231F20"/>
          <w:spacing w:val="-2"/>
        </w:rPr>
        <w:t>满足 pDoC 患者复杂的照护需求</w:t>
      </w:r>
      <w:r>
        <w:rPr>
          <w:sz w:val="11"/>
          <w:szCs w:val="11"/>
          <w:color w:val="231F20"/>
          <w:spacing w:val="-2"/>
          <w:position w:val="9"/>
        </w:rPr>
        <w:t>［26</w:t>
      </w:r>
      <w:r>
        <w:rPr>
          <w:sz w:val="11"/>
          <w:szCs w:val="11"/>
          <w:color w:val="231F20"/>
          <w:spacing w:val="-1"/>
          <w:position w:val="9"/>
        </w:rPr>
        <w:t>］</w:t>
      </w:r>
      <w:r>
        <w:rPr>
          <w:sz w:val="11"/>
          <w:szCs w:val="11"/>
          <w:color w:val="231F20"/>
          <w:spacing w:val="3"/>
          <w:position w:val="9"/>
        </w:rPr>
        <w:t xml:space="preserve"> </w:t>
      </w:r>
      <w:r>
        <w:rPr>
          <w:sz w:val="20"/>
          <w:szCs w:val="20"/>
          <w:color w:val="231F20"/>
          <w:spacing w:val="-16"/>
        </w:rPr>
        <w:t>，</w:t>
      </w:r>
      <w:r>
        <w:rPr>
          <w:sz w:val="20"/>
          <w:szCs w:val="20"/>
          <w:color w:val="231F20"/>
          <w:spacing w:val="-2"/>
        </w:rPr>
        <w:t>鉴于 pDoC 患者</w:t>
      </w:r>
      <w:r>
        <w:rPr>
          <w:sz w:val="20"/>
          <w:szCs w:val="20"/>
          <w:color w:val="231F20"/>
        </w:rPr>
        <w:t xml:space="preserve">  </w:t>
      </w:r>
      <w:r>
        <w:rPr>
          <w:sz w:val="20"/>
          <w:szCs w:val="20"/>
          <w:color w:val="231F20"/>
          <w:spacing w:val="1"/>
        </w:rPr>
        <w:t>康复预后及照护性质的变化，亚急性期照护选择多样，  </w:t>
      </w:r>
      <w:r>
        <w:rPr>
          <w:sz w:val="20"/>
          <w:szCs w:val="20"/>
          <w:color w:val="231F20"/>
          <w:spacing w:val="1"/>
        </w:rPr>
        <w:t>辅以标准化、经验证的评估工具可提高诊断的可靠性，  </w:t>
      </w:r>
      <w:r>
        <w:rPr>
          <w:sz w:val="20"/>
          <w:szCs w:val="20"/>
          <w:color w:val="231F20"/>
        </w:rPr>
        <w:t>判断其康复轨迹的趋势，由多学科康复团队据此提供适</w:t>
      </w:r>
      <w:r>
        <w:rPr>
          <w:sz w:val="20"/>
          <w:szCs w:val="20"/>
          <w:color w:val="231F20"/>
          <w:spacing w:val="8"/>
        </w:rPr>
        <w:t xml:space="preserve">  </w:t>
      </w:r>
      <w:r>
        <w:rPr>
          <w:sz w:val="20"/>
          <w:szCs w:val="20"/>
          <w:color w:val="231F20"/>
          <w:spacing w:val="-1"/>
        </w:rPr>
        <w:t>宜照护服务，以帮助 pDoC 患者顺利实现意</w:t>
      </w:r>
      <w:r>
        <w:rPr>
          <w:sz w:val="20"/>
          <w:szCs w:val="20"/>
          <w:color w:val="231F20"/>
          <w:spacing w:val="-2"/>
        </w:rPr>
        <w:t>识觉醒和功</w:t>
      </w:r>
      <w:r>
        <w:rPr>
          <w:sz w:val="20"/>
          <w:szCs w:val="20"/>
          <w:color w:val="231F20"/>
        </w:rPr>
        <w:t xml:space="preserve">  </w:t>
      </w:r>
      <w:r>
        <w:rPr>
          <w:sz w:val="20"/>
          <w:szCs w:val="20"/>
          <w:color w:val="231F20"/>
          <w:spacing w:val="1"/>
          <w:position w:val="-3"/>
        </w:rPr>
        <w:t>能恢复</w:t>
      </w:r>
      <w:r>
        <w:rPr>
          <w:sz w:val="11"/>
          <w:szCs w:val="11"/>
          <w:color w:val="231F20"/>
          <w:spacing w:val="1"/>
          <w:position w:val="6"/>
        </w:rPr>
        <w:t>［2］</w:t>
      </w:r>
      <w:r>
        <w:rPr>
          <w:sz w:val="20"/>
          <w:szCs w:val="20"/>
          <w:color w:val="231F20"/>
          <w:spacing w:val="1"/>
          <w:position w:val="-3"/>
        </w:rPr>
        <w:t>。</w:t>
      </w:r>
    </w:p>
    <w:p>
      <w:pPr>
        <w:pStyle w:val="BodyText"/>
        <w:ind w:left="110" w:right="79" w:firstLine="6"/>
        <w:spacing w:before="1" w:line="210" w:lineRule="auto"/>
        <w:jc w:val="both"/>
        <w:rPr>
          <w:sz w:val="20"/>
          <w:szCs w:val="20"/>
        </w:rPr>
      </w:pPr>
      <w:r>
        <w:rPr>
          <w:sz w:val="20"/>
          <w:szCs w:val="20"/>
          <w:color w:val="231F20"/>
          <w:spacing w:val="-2"/>
        </w:rPr>
        <w:t>3.2.3   慢性恢复期照护    pDoC 患者恢复后鲜少有人能</w:t>
      </w:r>
      <w:r>
        <w:rPr>
          <w:sz w:val="20"/>
          <w:szCs w:val="20"/>
          <w:color w:val="231F20"/>
          <w:spacing w:val="14"/>
        </w:rPr>
        <w:t xml:space="preserve"> </w:t>
      </w:r>
      <w:r>
        <w:rPr>
          <w:sz w:val="20"/>
          <w:szCs w:val="20"/>
          <w:color w:val="231F20"/>
          <w:spacing w:val="-2"/>
        </w:rPr>
        <w:t>够实现完全功能独立，且大多数恢复较晚的 pDoC 患者</w:t>
      </w:r>
      <w:r>
        <w:rPr>
          <w:sz w:val="20"/>
          <w:szCs w:val="20"/>
          <w:color w:val="231F20"/>
          <w:spacing w:val="11"/>
        </w:rPr>
        <w:t xml:space="preserve"> </w:t>
      </w:r>
      <w:r>
        <w:rPr>
          <w:sz w:val="20"/>
          <w:szCs w:val="20"/>
          <w:color w:val="231F20"/>
          <w:spacing w:val="9"/>
        </w:rPr>
        <w:t>仍将完全或者部分依赖他人进行日常活动，</w:t>
      </w:r>
      <w:r>
        <w:rPr>
          <w:sz w:val="20"/>
          <w:szCs w:val="20"/>
          <w:color w:val="231F20"/>
          <w:spacing w:val="8"/>
        </w:rPr>
        <w:t>不同程度</w:t>
      </w:r>
      <w:r>
        <w:rPr>
          <w:sz w:val="20"/>
          <w:szCs w:val="20"/>
          <w:color w:val="231F20"/>
        </w:rPr>
        <w:t xml:space="preserve"> </w:t>
      </w:r>
      <w:r>
        <w:rPr>
          <w:sz w:val="20"/>
          <w:szCs w:val="20"/>
          <w:color w:val="231F20"/>
        </w:rPr>
        <w:t>的残疾严重影响了患者的生活质量，因此必须强调长期 </w:t>
      </w:r>
      <w:r>
        <w:rPr>
          <w:sz w:val="20"/>
          <w:szCs w:val="20"/>
          <w:color w:val="231F20"/>
          <w:spacing w:val="-10"/>
        </w:rPr>
        <w:t>照</w:t>
      </w:r>
      <w:r>
        <w:rPr>
          <w:sz w:val="20"/>
          <w:szCs w:val="20"/>
          <w:color w:val="231F20"/>
          <w:spacing w:val="-32"/>
        </w:rPr>
        <w:t xml:space="preserve"> </w:t>
      </w:r>
      <w:r>
        <w:rPr>
          <w:sz w:val="20"/>
          <w:szCs w:val="20"/>
          <w:color w:val="231F20"/>
          <w:spacing w:val="-10"/>
        </w:rPr>
        <w:t>护（long-term</w:t>
      </w:r>
      <w:r>
        <w:rPr>
          <w:sz w:val="20"/>
          <w:szCs w:val="20"/>
          <w:color w:val="231F20"/>
          <w:spacing w:val="13"/>
        </w:rPr>
        <w:t xml:space="preserve"> </w:t>
      </w:r>
      <w:r>
        <w:rPr>
          <w:sz w:val="20"/>
          <w:szCs w:val="20"/>
          <w:color w:val="231F20"/>
          <w:spacing w:val="-10"/>
        </w:rPr>
        <w:t>care，LTC）</w:t>
      </w:r>
      <w:r>
        <w:rPr>
          <w:sz w:val="20"/>
          <w:szCs w:val="20"/>
          <w:color w:val="231F20"/>
          <w:spacing w:val="-30"/>
        </w:rPr>
        <w:t xml:space="preserve"> </w:t>
      </w:r>
      <w:r>
        <w:rPr>
          <w:sz w:val="20"/>
          <w:szCs w:val="20"/>
          <w:color w:val="231F20"/>
          <w:spacing w:val="-10"/>
        </w:rPr>
        <w:t>的</w:t>
      </w:r>
      <w:r>
        <w:rPr>
          <w:sz w:val="20"/>
          <w:szCs w:val="20"/>
          <w:color w:val="231F20"/>
          <w:spacing w:val="-35"/>
        </w:rPr>
        <w:t xml:space="preserve"> </w:t>
      </w:r>
      <w:r>
        <w:rPr>
          <w:sz w:val="20"/>
          <w:szCs w:val="20"/>
          <w:color w:val="231F20"/>
          <w:spacing w:val="-10"/>
        </w:rPr>
        <w:t>必要性</w:t>
      </w:r>
      <w:r>
        <w:rPr>
          <w:sz w:val="11"/>
          <w:szCs w:val="11"/>
          <w:color w:val="231F20"/>
          <w:spacing w:val="2"/>
          <w:position w:val="8"/>
        </w:rPr>
        <w:t>［2，19］</w:t>
      </w:r>
      <w:r>
        <w:rPr>
          <w:sz w:val="11"/>
          <w:szCs w:val="11"/>
          <w:color w:val="231F20"/>
          <w:spacing w:val="-10"/>
          <w:position w:val="8"/>
        </w:rPr>
        <w:t xml:space="preserve"> </w:t>
      </w:r>
      <w:r>
        <w:rPr>
          <w:sz w:val="20"/>
          <w:szCs w:val="20"/>
          <w:color w:val="231F20"/>
          <w:spacing w:val="2"/>
        </w:rPr>
        <w:t>。一</w:t>
      </w:r>
      <w:r>
        <w:rPr>
          <w:sz w:val="20"/>
          <w:szCs w:val="20"/>
          <w:color w:val="231F20"/>
          <w:spacing w:val="-35"/>
        </w:rPr>
        <w:t xml:space="preserve"> </w:t>
      </w:r>
      <w:r>
        <w:rPr>
          <w:sz w:val="20"/>
          <w:szCs w:val="20"/>
          <w:color w:val="231F20"/>
          <w:spacing w:val="2"/>
        </w:rPr>
        <w:t>旦确</w:t>
      </w:r>
      <w:r>
        <w:rPr>
          <w:sz w:val="20"/>
          <w:szCs w:val="20"/>
          <w:color w:val="231F20"/>
        </w:rPr>
        <w:t xml:space="preserve"> </w:t>
      </w:r>
      <w:r>
        <w:rPr>
          <w:sz w:val="20"/>
          <w:szCs w:val="20"/>
          <w:color w:val="231F20"/>
          <w:spacing w:val="-2"/>
        </w:rPr>
        <w:t>定 pDoC 患者预后存在长期残疾的可能性，临床医生必</w:t>
      </w:r>
    </w:p>
    <w:p>
      <w:pPr>
        <w:spacing w:line="210" w:lineRule="auto"/>
        <w:sectPr>
          <w:type w:val="continuous"/>
          <w:pgSz w:w="11963" w:h="16158"/>
          <w:pgMar w:top="1300" w:right="883" w:bottom="0" w:left="963" w:header="930" w:footer="0" w:gutter="0"/>
          <w:cols w:equalWidth="0" w:num="2">
            <w:col w:w="5008" w:space="100"/>
            <w:col w:w="5008" w:space="0"/>
          </w:cols>
        </w:sectPr>
        <w:rPr>
          <w:sz w:val="20"/>
          <w:szCs w:val="20"/>
        </w:rPr>
      </w:pPr>
    </w:p>
    <w:p>
      <w:pPr>
        <w:pStyle w:val="BodyText"/>
        <w:ind w:left="3362"/>
        <w:spacing w:before="237" w:line="197" w:lineRule="auto"/>
        <w:rPr>
          <w:sz w:val="16"/>
          <w:szCs w:val="16"/>
        </w:rPr>
      </w:pPr>
      <w:r>
        <w:rPr>
          <w:rFonts w:ascii="SimHei" w:hAnsi="SimHei" w:eastAsia="SimHei" w:cs="SimHei"/>
          <w:sz w:val="16"/>
          <w:szCs w:val="16"/>
          <w:color w:val="231F20"/>
          <w:spacing w:val="-1"/>
        </w:rPr>
        <w:t>表</w:t>
      </w:r>
      <w:r>
        <w:rPr>
          <w:rFonts w:ascii="SimHei" w:hAnsi="SimHei" w:eastAsia="SimHei" w:cs="SimHei"/>
          <w:sz w:val="16"/>
          <w:szCs w:val="16"/>
          <w:color w:val="231F20"/>
          <w:spacing w:val="-22"/>
        </w:rPr>
        <w:t xml:space="preserve"> </w:t>
      </w:r>
      <w:r>
        <w:rPr>
          <w:rFonts w:ascii="Times New Roman" w:hAnsi="Times New Roman" w:eastAsia="Times New Roman" w:cs="Times New Roman"/>
          <w:sz w:val="16"/>
          <w:szCs w:val="16"/>
          <w:color w:val="231F20"/>
          <w:spacing w:val="-1"/>
        </w:rPr>
        <w:t>1    </w:t>
      </w:r>
      <w:r>
        <w:rPr>
          <w:sz w:val="16"/>
          <w:szCs w:val="16"/>
          <w:color w:val="231F20"/>
          <w:spacing w:val="-1"/>
        </w:rPr>
        <w:t>国外亚急性期照护服务模式及其主要特点</w:t>
      </w:r>
    </w:p>
    <w:p>
      <w:pPr>
        <w:pStyle w:val="BodyText"/>
        <w:ind w:left="2789"/>
        <w:spacing w:line="189" w:lineRule="auto"/>
        <w:rPr>
          <w:sz w:val="16"/>
          <w:szCs w:val="16"/>
        </w:rPr>
      </w:pPr>
      <w:r>
        <w:rPr>
          <w:rFonts w:ascii="Times New Roman" w:hAnsi="Times New Roman" w:eastAsia="Times New Roman" w:cs="Times New Roman"/>
          <w:sz w:val="16"/>
          <w:szCs w:val="16"/>
          <w:color w:val="231F20"/>
          <w:spacing w:val="-12"/>
        </w:rPr>
        <w:t>Table</w:t>
      </w:r>
      <w:r>
        <w:rPr>
          <w:rFonts w:ascii="Times New Roman" w:hAnsi="Times New Roman" w:eastAsia="Times New Roman" w:cs="Times New Roman"/>
          <w:sz w:val="16"/>
          <w:szCs w:val="16"/>
          <w:color w:val="231F20"/>
          <w:spacing w:val="10"/>
          <w:w w:val="101"/>
        </w:rPr>
        <w:t xml:space="preserve"> </w:t>
      </w:r>
      <w:r>
        <w:rPr>
          <w:rFonts w:ascii="Times New Roman" w:hAnsi="Times New Roman" w:eastAsia="Times New Roman" w:cs="Times New Roman"/>
          <w:sz w:val="16"/>
          <w:szCs w:val="16"/>
          <w:color w:val="231F20"/>
          <w:spacing w:val="-12"/>
        </w:rPr>
        <w:t>1    </w:t>
      </w:r>
      <w:r>
        <w:rPr>
          <w:sz w:val="16"/>
          <w:szCs w:val="16"/>
          <w:color w:val="231F20"/>
          <w:spacing w:val="-12"/>
        </w:rPr>
        <w:t>Foreignpost-acute caremodels</w:t>
      </w:r>
      <w:r>
        <w:rPr>
          <w:sz w:val="16"/>
          <w:szCs w:val="16"/>
          <w:color w:val="231F20"/>
          <w:spacing w:val="-4"/>
        </w:rPr>
        <w:t xml:space="preserve"> </w:t>
      </w:r>
      <w:r>
        <w:rPr>
          <w:sz w:val="16"/>
          <w:szCs w:val="16"/>
          <w:color w:val="231F20"/>
          <w:spacing w:val="-12"/>
        </w:rPr>
        <w:t>and their</w:t>
      </w:r>
      <w:r>
        <w:rPr>
          <w:sz w:val="16"/>
          <w:szCs w:val="16"/>
          <w:color w:val="231F20"/>
          <w:spacing w:val="-5"/>
        </w:rPr>
        <w:t xml:space="preserve"> </w:t>
      </w:r>
      <w:r>
        <w:rPr>
          <w:sz w:val="16"/>
          <w:szCs w:val="16"/>
          <w:color w:val="231F20"/>
          <w:spacing w:val="-12"/>
        </w:rPr>
        <w:t>main</w:t>
      </w:r>
      <w:r>
        <w:rPr>
          <w:sz w:val="16"/>
          <w:szCs w:val="16"/>
          <w:color w:val="231F20"/>
          <w:spacing w:val="-3"/>
        </w:rPr>
        <w:t xml:space="preserve"> </w:t>
      </w:r>
      <w:r>
        <w:rPr>
          <w:sz w:val="16"/>
          <w:szCs w:val="16"/>
          <w:color w:val="231F20"/>
          <w:spacing w:val="-12"/>
        </w:rPr>
        <w:t>charac</w:t>
      </w:r>
      <w:r>
        <w:rPr>
          <w:sz w:val="16"/>
          <w:szCs w:val="16"/>
          <w:color w:val="231F20"/>
          <w:spacing w:val="-13"/>
        </w:rPr>
        <w:t>teristics</w:t>
      </w:r>
    </w:p>
    <w:tbl>
      <w:tblPr>
        <w:tblStyle w:val="TableNormal"/>
        <w:tblW w:w="10034" w:type="dxa"/>
        <w:tblInd w:w="0" w:type="dxa"/>
        <w:tblLayout w:type="fixed"/>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Pr>
      <w:tblGrid>
        <w:gridCol w:w="487"/>
        <w:gridCol w:w="2943"/>
        <w:gridCol w:w="4538"/>
        <w:gridCol w:w="2066"/>
      </w:tblGrid>
      <w:tr>
        <w:trPr>
          <w:trHeight w:val="270" w:hRule="atLeast"/>
        </w:trPr>
        <w:tc>
          <w:tcPr>
            <w:tcW w:w="487" w:type="dxa"/>
            <w:vAlign w:val="top"/>
            <w:tcBorders>
              <w:bottom w:val="single" w:color="231F20" w:sz="2" w:space="0"/>
              <w:top w:val="single" w:color="231F20" w:sz="4" w:space="0"/>
            </w:tcBorders>
          </w:tcPr>
          <w:p>
            <w:pPr>
              <w:pStyle w:val="TableText"/>
              <w:ind w:left="113"/>
              <w:spacing w:before="57" w:line="177" w:lineRule="auto"/>
              <w:rPr/>
            </w:pPr>
            <w:r>
              <w:rPr>
                <w:color w:val="231F20"/>
                <w:spacing w:val="-5"/>
              </w:rPr>
              <w:t>国家</w:t>
            </w:r>
          </w:p>
        </w:tc>
        <w:tc>
          <w:tcPr>
            <w:tcW w:w="2943" w:type="dxa"/>
            <w:vAlign w:val="top"/>
            <w:tcBorders>
              <w:bottom w:val="single" w:color="231F20" w:sz="2" w:space="0"/>
              <w:top w:val="single" w:color="231F20" w:sz="4" w:space="0"/>
            </w:tcBorders>
          </w:tcPr>
          <w:p>
            <w:pPr>
              <w:pStyle w:val="TableText"/>
              <w:ind w:left="1168"/>
              <w:spacing w:before="57" w:line="177" w:lineRule="auto"/>
              <w:rPr/>
            </w:pPr>
            <w:r>
              <w:rPr>
                <w:color w:val="231F20"/>
                <w:spacing w:val="-2"/>
              </w:rPr>
              <w:t>服务机构</w:t>
            </w:r>
          </w:p>
        </w:tc>
        <w:tc>
          <w:tcPr>
            <w:tcW w:w="4538" w:type="dxa"/>
            <w:vAlign w:val="top"/>
            <w:tcBorders>
              <w:bottom w:val="single" w:color="231F20" w:sz="2" w:space="0"/>
              <w:top w:val="single" w:color="231F20" w:sz="4" w:space="0"/>
            </w:tcBorders>
          </w:tcPr>
          <w:p>
            <w:pPr>
              <w:pStyle w:val="TableText"/>
              <w:ind w:left="1956"/>
              <w:spacing w:before="57" w:line="177" w:lineRule="auto"/>
              <w:rPr/>
            </w:pPr>
            <w:r>
              <w:rPr>
                <w:color w:val="231F20"/>
                <w:spacing w:val="-2"/>
              </w:rPr>
              <w:t>服务内容</w:t>
            </w:r>
          </w:p>
        </w:tc>
        <w:tc>
          <w:tcPr>
            <w:tcW w:w="2066" w:type="dxa"/>
            <w:vAlign w:val="top"/>
            <w:tcBorders>
              <w:bottom w:val="single" w:color="231F20" w:sz="2" w:space="0"/>
              <w:top w:val="single" w:color="231F20" w:sz="4" w:space="0"/>
            </w:tcBorders>
          </w:tcPr>
          <w:p>
            <w:pPr>
              <w:pStyle w:val="TableText"/>
              <w:ind w:left="718"/>
              <w:spacing w:before="55" w:line="179" w:lineRule="auto"/>
              <w:rPr/>
            </w:pPr>
            <w:r>
              <w:rPr>
                <w:color w:val="231F20"/>
                <w:spacing w:val="-1"/>
              </w:rPr>
              <w:t>支付方式</w:t>
            </w:r>
          </w:p>
        </w:tc>
      </w:tr>
      <w:tr>
        <w:trPr>
          <w:trHeight w:val="649" w:hRule="atLeast"/>
        </w:trPr>
        <w:tc>
          <w:tcPr>
            <w:tcW w:w="487" w:type="dxa"/>
            <w:vAlign w:val="top"/>
            <w:tcBorders>
              <w:top w:val="single" w:color="231F20" w:sz="2" w:space="0"/>
            </w:tcBorders>
          </w:tcPr>
          <w:p>
            <w:pPr>
              <w:pStyle w:val="TableText"/>
              <w:ind w:left="95"/>
              <w:spacing w:before="56" w:line="177" w:lineRule="auto"/>
              <w:rPr/>
            </w:pPr>
            <w:r>
              <w:rPr>
                <w:color w:val="231F20"/>
                <w:spacing w:val="-1"/>
              </w:rPr>
              <w:t>美国</w:t>
            </w:r>
          </w:p>
        </w:tc>
        <w:tc>
          <w:tcPr>
            <w:tcW w:w="2943" w:type="dxa"/>
            <w:vAlign w:val="top"/>
            <w:tcBorders>
              <w:top w:val="single" w:color="231F20" w:sz="2" w:space="0"/>
            </w:tcBorders>
          </w:tcPr>
          <w:p>
            <w:pPr>
              <w:pStyle w:val="TableText"/>
              <w:ind w:left="82" w:right="83" w:hanging="2"/>
              <w:spacing w:before="51" w:line="172" w:lineRule="auto"/>
              <w:rPr/>
            </w:pPr>
            <w:r>
              <w:rPr>
                <w:color w:val="231F20"/>
                <w:spacing w:val="-9"/>
              </w:rPr>
              <w:t>专</w:t>
            </w:r>
            <w:r>
              <w:rPr>
                <w:color w:val="231F20"/>
                <w:spacing w:val="-24"/>
              </w:rPr>
              <w:t xml:space="preserve"> </w:t>
            </w:r>
            <w:r>
              <w:rPr>
                <w:color w:val="231F20"/>
                <w:spacing w:val="-9"/>
              </w:rPr>
              <w:t>业</w:t>
            </w:r>
            <w:r>
              <w:rPr>
                <w:color w:val="231F20"/>
                <w:spacing w:val="-21"/>
              </w:rPr>
              <w:t xml:space="preserve"> </w:t>
            </w:r>
            <w:r>
              <w:rPr>
                <w:color w:val="231F20"/>
                <w:spacing w:val="-9"/>
              </w:rPr>
              <w:t>护</w:t>
            </w:r>
            <w:r>
              <w:rPr>
                <w:color w:val="231F20"/>
                <w:spacing w:val="-22"/>
              </w:rPr>
              <w:t xml:space="preserve"> </w:t>
            </w:r>
            <w:r>
              <w:rPr>
                <w:color w:val="231F20"/>
                <w:spacing w:val="-9"/>
              </w:rPr>
              <w:t>理</w:t>
            </w:r>
            <w:r>
              <w:rPr>
                <w:color w:val="231F20"/>
                <w:spacing w:val="-22"/>
              </w:rPr>
              <w:t xml:space="preserve"> </w:t>
            </w:r>
            <w:r>
              <w:rPr>
                <w:color w:val="231F20"/>
                <w:spacing w:val="-9"/>
              </w:rPr>
              <w:t>机</w:t>
            </w:r>
            <w:r>
              <w:rPr>
                <w:color w:val="231F20"/>
                <w:spacing w:val="-22"/>
              </w:rPr>
              <w:t xml:space="preserve"> </w:t>
            </w:r>
            <w:r>
              <w:rPr>
                <w:color w:val="231F20"/>
                <w:spacing w:val="-9"/>
              </w:rPr>
              <w:t>构（skilled</w:t>
            </w:r>
            <w:r>
              <w:rPr>
                <w:color w:val="231F20"/>
                <w:spacing w:val="10"/>
              </w:rPr>
              <w:t xml:space="preserve"> </w:t>
            </w:r>
            <w:r>
              <w:rPr>
                <w:color w:val="231F20"/>
                <w:spacing w:val="-9"/>
              </w:rPr>
              <w:t>nursing f</w:t>
            </w:r>
            <w:r>
              <w:rPr>
                <w:color w:val="231F20"/>
                <w:spacing w:val="-10"/>
              </w:rPr>
              <w:t>acility，</w:t>
            </w:r>
            <w:r>
              <w:rPr>
                <w:color w:val="231F20"/>
              </w:rPr>
              <w:t xml:space="preserve"> </w:t>
            </w:r>
            <w:r>
              <w:rPr>
                <w:color w:val="231F20"/>
                <w:spacing w:val="-8"/>
              </w:rPr>
              <w:t>SNFs）</w:t>
            </w:r>
          </w:p>
        </w:tc>
        <w:tc>
          <w:tcPr>
            <w:tcW w:w="4538" w:type="dxa"/>
            <w:vAlign w:val="top"/>
            <w:tcBorders>
              <w:top w:val="single" w:color="231F20" w:sz="2" w:space="0"/>
            </w:tcBorders>
          </w:tcPr>
          <w:p>
            <w:pPr>
              <w:pStyle w:val="TableText"/>
              <w:ind w:left="64" w:right="60" w:hanging="1"/>
              <w:spacing w:before="53" w:line="179" w:lineRule="auto"/>
              <w:rPr/>
            </w:pPr>
            <w:r>
              <w:rPr>
                <w:color w:val="231F20"/>
                <w:spacing w:val="3"/>
              </w:rPr>
              <w:t>提供低强度康复专业护理及医疗支持服务，包括出院后的静脉</w:t>
            </w:r>
            <w:r>
              <w:rPr>
                <w:color w:val="231F20"/>
                <w:spacing w:val="11"/>
              </w:rPr>
              <w:t xml:space="preserve"> </w:t>
            </w:r>
            <w:r>
              <w:rPr>
                <w:color w:val="231F20"/>
                <w:spacing w:val="-2"/>
              </w:rPr>
              <w:t>注射、物理治疗等专业护理，使用频次最高的 PAC 服务</w:t>
            </w:r>
          </w:p>
        </w:tc>
        <w:tc>
          <w:tcPr>
            <w:tcW w:w="2066" w:type="dxa"/>
            <w:vAlign w:val="top"/>
            <w:tcBorders>
              <w:top w:val="single" w:color="231F20" w:sz="2" w:space="0"/>
            </w:tcBorders>
          </w:tcPr>
          <w:p>
            <w:pPr>
              <w:pStyle w:val="TableText"/>
              <w:ind w:left="62" w:right="56" w:firstLine="3"/>
              <w:spacing w:before="52" w:line="171" w:lineRule="auto"/>
              <w:jc w:val="both"/>
              <w:rPr/>
            </w:pPr>
            <w:r>
              <w:rPr>
                <w:color w:val="231F20"/>
                <w:spacing w:val="-3"/>
              </w:rPr>
              <w:t>患者导向支付模型（Patient</w:t>
            </w:r>
            <w:r>
              <w:rPr>
                <w:color w:val="231F20"/>
                <w:spacing w:val="13"/>
                <w:w w:val="101"/>
              </w:rPr>
              <w:t xml:space="preserve"> </w:t>
            </w:r>
            <w:r>
              <w:rPr>
                <w:color w:val="231F20"/>
                <w:spacing w:val="-3"/>
              </w:rPr>
              <w:t>Driven</w:t>
            </w:r>
            <w:r>
              <w:rPr>
                <w:color w:val="231F20"/>
                <w:spacing w:val="44"/>
                <w:w w:val="101"/>
              </w:rPr>
              <w:t xml:space="preserve"> </w:t>
            </w:r>
            <w:r>
              <w:rPr>
                <w:color w:val="231F20"/>
                <w:spacing w:val="-3"/>
              </w:rPr>
              <w:t>Payment  Model，</w:t>
            </w:r>
            <w:r>
              <w:rPr>
                <w:color w:val="231F20"/>
              </w:rPr>
              <w:t xml:space="preserve"> </w:t>
            </w:r>
            <w:r>
              <w:rPr>
                <w:color w:val="231F20"/>
                <w:spacing w:val="-11"/>
              </w:rPr>
              <w:t>PDPM）</w:t>
            </w:r>
          </w:p>
        </w:tc>
      </w:tr>
      <w:tr>
        <w:trPr>
          <w:trHeight w:val="657" w:hRule="atLeast"/>
        </w:trPr>
        <w:tc>
          <w:tcPr>
            <w:tcW w:w="487" w:type="dxa"/>
            <w:vAlign w:val="top"/>
            <w:vMerge w:val="restart"/>
            <w:tcBorders>
              <w:bottom w:val="nil"/>
            </w:tcBorders>
          </w:tcPr>
          <w:p>
            <w:pPr>
              <w:spacing w:line="252" w:lineRule="auto"/>
              <w:rPr>
                <w:rFonts w:ascii="Arial"/>
                <w:sz w:val="21"/>
              </w:rPr>
            </w:pPr>
            <w:r/>
          </w:p>
          <w:p>
            <w:pPr>
              <w:spacing w:line="252" w:lineRule="auto"/>
              <w:rPr>
                <w:rFonts w:ascii="Arial"/>
                <w:sz w:val="21"/>
              </w:rPr>
            </w:pPr>
            <w:r/>
          </w:p>
          <w:p>
            <w:pPr>
              <w:spacing w:line="252" w:lineRule="auto"/>
              <w:rPr>
                <w:rFonts w:ascii="Arial"/>
                <w:sz w:val="21"/>
              </w:rPr>
            </w:pPr>
            <w:r/>
          </w:p>
          <w:p>
            <w:pPr>
              <w:spacing w:line="252" w:lineRule="auto"/>
              <w:rPr>
                <w:rFonts w:ascii="Arial"/>
                <w:sz w:val="21"/>
              </w:rPr>
            </w:pPr>
            <w:r/>
          </w:p>
          <w:p>
            <w:pPr>
              <w:spacing w:line="252" w:lineRule="auto"/>
              <w:rPr>
                <w:rFonts w:ascii="Arial"/>
                <w:sz w:val="21"/>
              </w:rPr>
            </w:pPr>
            <w:r/>
          </w:p>
          <w:p>
            <w:pPr>
              <w:spacing w:line="252" w:lineRule="auto"/>
              <w:rPr>
                <w:rFonts w:ascii="Arial"/>
                <w:sz w:val="21"/>
              </w:rPr>
            </w:pPr>
            <w:r/>
          </w:p>
          <w:p>
            <w:pPr>
              <w:spacing w:line="252" w:lineRule="auto"/>
              <w:rPr>
                <w:rFonts w:ascii="Arial"/>
                <w:sz w:val="21"/>
              </w:rPr>
            </w:pPr>
            <w:r/>
          </w:p>
          <w:p>
            <w:pPr>
              <w:pStyle w:val="TableText"/>
              <w:ind w:left="96"/>
              <w:spacing w:before="68" w:line="178" w:lineRule="auto"/>
              <w:rPr/>
            </w:pPr>
            <w:r>
              <w:rPr>
                <w:color w:val="231F20"/>
                <w:spacing w:val="-1"/>
              </w:rPr>
              <w:t>英国</w:t>
            </w:r>
          </w:p>
        </w:tc>
        <w:tc>
          <w:tcPr>
            <w:tcW w:w="2943" w:type="dxa"/>
            <w:vAlign w:val="top"/>
          </w:tcPr>
          <w:p>
            <w:pPr>
              <w:pStyle w:val="TableText"/>
              <w:ind w:left="83" w:right="84" w:hanging="2"/>
              <w:spacing w:before="59" w:line="172" w:lineRule="auto"/>
              <w:rPr/>
            </w:pPr>
            <w:r>
              <w:rPr>
                <w:color w:val="231F20"/>
                <w:spacing w:val="-14"/>
              </w:rPr>
              <w:t>居家健康服务机构（home health agency，</w:t>
            </w:r>
            <w:r>
              <w:rPr>
                <w:color w:val="231F20"/>
                <w:spacing w:val="9"/>
              </w:rPr>
              <w:t xml:space="preserve"> </w:t>
            </w:r>
            <w:r>
              <w:rPr>
                <w:color w:val="231F20"/>
                <w:spacing w:val="-6"/>
              </w:rPr>
              <w:t>HHA）</w:t>
            </w:r>
          </w:p>
        </w:tc>
        <w:tc>
          <w:tcPr>
            <w:tcW w:w="4538" w:type="dxa"/>
            <w:vAlign w:val="top"/>
          </w:tcPr>
          <w:p>
            <w:pPr>
              <w:pStyle w:val="TableText"/>
              <w:ind w:left="60" w:right="61" w:firstLine="3"/>
              <w:spacing w:before="63" w:line="170" w:lineRule="auto"/>
              <w:jc w:val="both"/>
              <w:rPr/>
            </w:pPr>
            <w:r>
              <w:rPr>
                <w:color w:val="231F20"/>
                <w:spacing w:val="3"/>
              </w:rPr>
              <w:t>提供居家康复护理服务，包括间歇性、周期性的专业照护，以 </w:t>
            </w:r>
            <w:r>
              <w:rPr>
                <w:color w:val="231F20"/>
                <w:spacing w:val="3"/>
              </w:rPr>
              <w:t>及物理、语言等康复治疗；同时也包括居家医疗、社会、健康</w:t>
            </w:r>
            <w:r>
              <w:rPr>
                <w:color w:val="231F20"/>
                <w:spacing w:val="14"/>
                <w:w w:val="101"/>
              </w:rPr>
              <w:t xml:space="preserve"> </w:t>
            </w:r>
            <w:r>
              <w:rPr>
                <w:color w:val="231F20"/>
                <w:spacing w:val="-1"/>
              </w:rPr>
              <w:t>协助和医疗辅助设备使用</w:t>
            </w:r>
          </w:p>
        </w:tc>
        <w:tc>
          <w:tcPr>
            <w:tcW w:w="2066" w:type="dxa"/>
            <w:vAlign w:val="top"/>
          </w:tcPr>
          <w:p>
            <w:pPr>
              <w:pStyle w:val="TableText"/>
              <w:ind w:left="51" w:right="56" w:firstLine="11"/>
              <w:spacing w:before="63" w:line="170" w:lineRule="auto"/>
              <w:jc w:val="both"/>
              <w:rPr/>
            </w:pPr>
            <w:r>
              <w:rPr>
                <w:color w:val="231F20"/>
                <w:spacing w:val="-4"/>
              </w:rPr>
              <w:t>居  家</w:t>
            </w:r>
            <w:r>
              <w:rPr>
                <w:color w:val="231F20"/>
                <w:spacing w:val="5"/>
              </w:rPr>
              <w:t xml:space="preserve">  </w:t>
            </w:r>
            <w:r>
              <w:rPr>
                <w:color w:val="231F20"/>
                <w:spacing w:val="-4"/>
              </w:rPr>
              <w:t>照</w:t>
            </w:r>
            <w:r>
              <w:rPr>
                <w:color w:val="231F20"/>
                <w:spacing w:val="4"/>
              </w:rPr>
              <w:t xml:space="preserve">  </w:t>
            </w:r>
            <w:r>
              <w:rPr>
                <w:color w:val="231F20"/>
                <w:spacing w:val="-4"/>
              </w:rPr>
              <w:t>护</w:t>
            </w:r>
            <w:r>
              <w:rPr>
                <w:color w:val="231F20"/>
                <w:spacing w:val="4"/>
              </w:rPr>
              <w:t xml:space="preserve">  </w:t>
            </w:r>
            <w:r>
              <w:rPr>
                <w:color w:val="231F20"/>
                <w:spacing w:val="-4"/>
              </w:rPr>
              <w:t>资</w:t>
            </w:r>
            <w:r>
              <w:rPr>
                <w:color w:val="231F20"/>
                <w:spacing w:val="3"/>
              </w:rPr>
              <w:t xml:space="preserve">  </w:t>
            </w:r>
            <w:r>
              <w:rPr>
                <w:color w:val="231F20"/>
                <w:spacing w:val="-4"/>
              </w:rPr>
              <w:t>源</w:t>
            </w:r>
            <w:r>
              <w:rPr>
                <w:color w:val="231F20"/>
                <w:spacing w:val="3"/>
              </w:rPr>
              <w:t xml:space="preserve">  </w:t>
            </w:r>
            <w:r>
              <w:rPr>
                <w:color w:val="231F20"/>
                <w:spacing w:val="-4"/>
              </w:rPr>
              <w:t>分</w:t>
            </w:r>
            <w:r>
              <w:rPr>
                <w:color w:val="231F20"/>
                <w:spacing w:val="2"/>
              </w:rPr>
              <w:t xml:space="preserve">  </w:t>
            </w:r>
            <w:r>
              <w:rPr>
                <w:color w:val="231F20"/>
                <w:spacing w:val="-4"/>
              </w:rPr>
              <w:t>组</w:t>
            </w:r>
            <w:r>
              <w:rPr>
                <w:color w:val="231F20"/>
              </w:rPr>
              <w:t xml:space="preserve"> </w:t>
            </w:r>
            <w:r>
              <w:rPr>
                <w:color w:val="231F20"/>
                <w:spacing w:val="-8"/>
              </w:rPr>
              <w:t>（HHRGs</w:t>
            </w:r>
            <w:r>
              <w:rPr>
                <w:color w:val="231F20"/>
                <w:spacing w:val="-7"/>
              </w:rPr>
              <w:t>），</w:t>
            </w:r>
            <w:r>
              <w:rPr>
                <w:color w:val="231F20"/>
                <w:spacing w:val="12"/>
              </w:rPr>
              <w:t xml:space="preserve"> </w:t>
            </w:r>
            <w:r>
              <w:rPr>
                <w:color w:val="231F20"/>
                <w:spacing w:val="-8"/>
              </w:rPr>
              <w:t>以</w:t>
            </w:r>
            <w:r>
              <w:rPr>
                <w:color w:val="231F20"/>
                <w:spacing w:val="9"/>
              </w:rPr>
              <w:t xml:space="preserve"> </w:t>
            </w:r>
            <w:r>
              <w:rPr>
                <w:color w:val="231F20"/>
                <w:spacing w:val="-8"/>
              </w:rPr>
              <w:t>60</w:t>
            </w:r>
            <w:r>
              <w:rPr>
                <w:color w:val="231F20"/>
                <w:spacing w:val="10"/>
              </w:rPr>
              <w:t xml:space="preserve"> </w:t>
            </w:r>
            <w:r>
              <w:rPr>
                <w:color w:val="231F20"/>
                <w:spacing w:val="-8"/>
              </w:rPr>
              <w:t>d</w:t>
            </w:r>
            <w:r>
              <w:rPr>
                <w:color w:val="231F20"/>
                <w:spacing w:val="12"/>
              </w:rPr>
              <w:t xml:space="preserve"> </w:t>
            </w:r>
            <w:r>
              <w:rPr>
                <w:color w:val="231F20"/>
                <w:spacing w:val="-8"/>
              </w:rPr>
              <w:t>为 单</w:t>
            </w:r>
            <w:r>
              <w:rPr>
                <w:color w:val="231F20"/>
              </w:rPr>
              <w:t xml:space="preserve"> </w:t>
            </w:r>
            <w:r>
              <w:rPr>
                <w:color w:val="231F20"/>
                <w:spacing w:val="1"/>
              </w:rPr>
              <w:t>位进行支付</w:t>
            </w:r>
          </w:p>
        </w:tc>
      </w:tr>
      <w:tr>
        <w:trPr>
          <w:trHeight w:val="465" w:hRule="atLeast"/>
        </w:trPr>
        <w:tc>
          <w:tcPr>
            <w:tcW w:w="487" w:type="dxa"/>
            <w:vAlign w:val="top"/>
            <w:vMerge w:val="continue"/>
            <w:tcBorders>
              <w:bottom w:val="nil"/>
              <w:top w:val="nil"/>
            </w:tcBorders>
          </w:tcPr>
          <w:p>
            <w:pPr>
              <w:rPr>
                <w:rFonts w:ascii="Arial"/>
                <w:sz w:val="21"/>
              </w:rPr>
            </w:pPr>
            <w:r/>
          </w:p>
        </w:tc>
        <w:tc>
          <w:tcPr>
            <w:tcW w:w="2943" w:type="dxa"/>
            <w:vAlign w:val="top"/>
          </w:tcPr>
          <w:p>
            <w:pPr>
              <w:pStyle w:val="TableText"/>
              <w:ind w:left="82" w:right="83"/>
              <w:spacing w:before="60" w:line="172" w:lineRule="auto"/>
              <w:rPr/>
            </w:pPr>
            <w:r>
              <w:rPr>
                <w:color w:val="231F20"/>
                <w:spacing w:val="-11"/>
              </w:rPr>
              <w:t>长期照护医院（long-term</w:t>
            </w:r>
            <w:r>
              <w:rPr>
                <w:color w:val="231F20"/>
                <w:spacing w:val="10"/>
              </w:rPr>
              <w:t xml:space="preserve"> </w:t>
            </w:r>
            <w:r>
              <w:rPr>
                <w:color w:val="231F20"/>
                <w:spacing w:val="-11"/>
              </w:rPr>
              <w:t>care</w:t>
            </w:r>
            <w:r>
              <w:rPr>
                <w:color w:val="231F20"/>
                <w:spacing w:val="9"/>
              </w:rPr>
              <w:t xml:space="preserve"> </w:t>
            </w:r>
            <w:r>
              <w:rPr>
                <w:color w:val="231F20"/>
                <w:spacing w:val="-11"/>
              </w:rPr>
              <w:t>hosp</w:t>
            </w:r>
            <w:r>
              <w:rPr>
                <w:color w:val="231F20"/>
                <w:spacing w:val="-12"/>
              </w:rPr>
              <w:t>ital，</w:t>
            </w:r>
            <w:r>
              <w:rPr>
                <w:color w:val="231F20"/>
              </w:rPr>
              <w:t xml:space="preserve"> </w:t>
            </w:r>
            <w:r>
              <w:rPr>
                <w:color w:val="231F20"/>
                <w:spacing w:val="-2"/>
              </w:rPr>
              <w:t>LTCH）</w:t>
            </w:r>
          </w:p>
        </w:tc>
        <w:tc>
          <w:tcPr>
            <w:tcW w:w="4538" w:type="dxa"/>
            <w:vAlign w:val="top"/>
          </w:tcPr>
          <w:p>
            <w:pPr>
              <w:pStyle w:val="TableText"/>
              <w:ind w:left="63" w:right="62"/>
              <w:spacing w:before="61" w:line="172" w:lineRule="auto"/>
              <w:rPr/>
            </w:pPr>
            <w:r>
              <w:rPr>
                <w:color w:val="231F20"/>
                <w:spacing w:val="3"/>
              </w:rPr>
              <w:t>提供出院后的长期医疗与康复服务，如呼吸治疗、康复、疼痛</w:t>
            </w:r>
            <w:r>
              <w:rPr>
                <w:color w:val="231F20"/>
                <w:spacing w:val="9"/>
              </w:rPr>
              <w:t xml:space="preserve"> </w:t>
            </w:r>
            <w:r>
              <w:rPr>
                <w:color w:val="231F20"/>
              </w:rPr>
              <w:t>管理等；患者严重程度比其他机构更高，类</w:t>
            </w:r>
            <w:r>
              <w:rPr>
                <w:color w:val="231F20"/>
                <w:spacing w:val="-1"/>
              </w:rPr>
              <w:t>似急性期住院</w:t>
            </w:r>
          </w:p>
        </w:tc>
        <w:tc>
          <w:tcPr>
            <w:tcW w:w="2066" w:type="dxa"/>
            <w:vAlign w:val="top"/>
          </w:tcPr>
          <w:p>
            <w:pPr>
              <w:pStyle w:val="TableText"/>
              <w:ind w:left="61" w:right="55" w:firstLine="1"/>
              <w:spacing w:before="63" w:line="171" w:lineRule="auto"/>
              <w:rPr/>
            </w:pPr>
            <w:r>
              <w:rPr>
                <w:color w:val="231F20"/>
                <w:spacing w:val="2"/>
              </w:rPr>
              <w:t>长期照护医院诊断相关组支</w:t>
            </w:r>
            <w:r>
              <w:rPr>
                <w:color w:val="231F20"/>
                <w:spacing w:val="1"/>
              </w:rPr>
              <w:t xml:space="preserve"> </w:t>
            </w:r>
            <w:r>
              <w:rPr>
                <w:color w:val="231F20"/>
                <w:spacing w:val="-2"/>
              </w:rPr>
              <w:t>付（LTC-DRGs）</w:t>
            </w:r>
          </w:p>
        </w:tc>
      </w:tr>
      <w:tr>
        <w:trPr>
          <w:trHeight w:val="240" w:hRule="atLeast"/>
        </w:trPr>
        <w:tc>
          <w:tcPr>
            <w:tcW w:w="487" w:type="dxa"/>
            <w:vAlign w:val="top"/>
            <w:vMerge w:val="continue"/>
            <w:tcBorders>
              <w:bottom w:val="nil"/>
              <w:top w:val="nil"/>
            </w:tcBorders>
          </w:tcPr>
          <w:p>
            <w:pPr>
              <w:rPr>
                <w:rFonts w:ascii="Arial"/>
                <w:sz w:val="21"/>
              </w:rPr>
            </w:pPr>
            <w:r/>
          </w:p>
        </w:tc>
        <w:tc>
          <w:tcPr>
            <w:tcW w:w="2943" w:type="dxa"/>
            <w:vAlign w:val="top"/>
          </w:tcPr>
          <w:p>
            <w:pPr>
              <w:pStyle w:val="TableText"/>
              <w:ind w:left="79"/>
              <w:spacing w:before="60" w:line="170" w:lineRule="exact"/>
              <w:rPr/>
            </w:pPr>
            <w:r>
              <w:rPr>
                <w:color w:val="231F20"/>
                <w:spacing w:val="-11"/>
              </w:rPr>
              <w:t>住</w:t>
            </w:r>
            <w:r>
              <w:rPr>
                <w:color w:val="231F20"/>
                <w:spacing w:val="28"/>
              </w:rPr>
              <w:t xml:space="preserve"> </w:t>
            </w:r>
            <w:r>
              <w:rPr>
                <w:color w:val="231F20"/>
                <w:spacing w:val="-11"/>
              </w:rPr>
              <w:t>院 康</w:t>
            </w:r>
            <w:r>
              <w:rPr>
                <w:color w:val="231F20"/>
                <w:spacing w:val="9"/>
              </w:rPr>
              <w:t xml:space="preserve"> </w:t>
            </w:r>
            <w:r>
              <w:rPr>
                <w:color w:val="231F20"/>
                <w:spacing w:val="-11"/>
              </w:rPr>
              <w:t>复</w:t>
            </w:r>
            <w:r>
              <w:rPr>
                <w:color w:val="231F20"/>
                <w:spacing w:val="6"/>
              </w:rPr>
              <w:t xml:space="preserve"> </w:t>
            </w:r>
            <w:r>
              <w:rPr>
                <w:color w:val="231F20"/>
                <w:spacing w:val="-11"/>
              </w:rPr>
              <w:t>机</w:t>
            </w:r>
            <w:r>
              <w:rPr>
                <w:color w:val="231F20"/>
                <w:spacing w:val="7"/>
              </w:rPr>
              <w:t xml:space="preserve"> </w:t>
            </w:r>
            <w:r>
              <w:rPr>
                <w:color w:val="231F20"/>
                <w:spacing w:val="-11"/>
              </w:rPr>
              <w:t>构（inpatient</w:t>
            </w:r>
            <w:r>
              <w:rPr>
                <w:color w:val="231F20"/>
                <w:spacing w:val="8"/>
              </w:rPr>
              <w:t xml:space="preserve"> </w:t>
            </w:r>
            <w:r>
              <w:rPr>
                <w:color w:val="231F20"/>
                <w:spacing w:val="-11"/>
              </w:rPr>
              <w:t>rehabilitation</w:t>
            </w:r>
          </w:p>
        </w:tc>
        <w:tc>
          <w:tcPr>
            <w:tcW w:w="4538" w:type="dxa"/>
            <w:vAlign w:val="top"/>
          </w:tcPr>
          <w:p>
            <w:pPr>
              <w:pStyle w:val="TableText"/>
              <w:ind w:left="63"/>
              <w:spacing w:before="60" w:line="170" w:lineRule="exact"/>
              <w:rPr/>
            </w:pPr>
            <w:r>
              <w:rPr>
                <w:color w:val="231F20"/>
                <w:spacing w:val="-1"/>
                <w:position w:val="-1"/>
              </w:rPr>
              <w:t>提供以高强度专业康复为重点的服务</w:t>
            </w:r>
          </w:p>
        </w:tc>
        <w:tc>
          <w:tcPr>
            <w:tcW w:w="2066" w:type="dxa"/>
            <w:vAlign w:val="top"/>
          </w:tcPr>
          <w:p>
            <w:pPr>
              <w:pStyle w:val="TableText"/>
              <w:ind w:left="75"/>
              <w:spacing w:before="64" w:line="166" w:lineRule="exact"/>
              <w:rPr/>
            </w:pPr>
            <w:r>
              <w:rPr>
                <w:color w:val="231F20"/>
                <w:spacing w:val="-10"/>
              </w:rPr>
              <w:t>以功能相关分类法（Function</w:t>
            </w:r>
          </w:p>
        </w:tc>
      </w:tr>
      <w:tr>
        <w:trPr>
          <w:trHeight w:val="415" w:hRule="atLeast"/>
        </w:trPr>
        <w:tc>
          <w:tcPr>
            <w:tcW w:w="487" w:type="dxa"/>
            <w:vAlign w:val="top"/>
            <w:vMerge w:val="continue"/>
            <w:tcBorders>
              <w:bottom w:val="nil"/>
              <w:top w:val="nil"/>
            </w:tcBorders>
          </w:tcPr>
          <w:p>
            <w:pPr>
              <w:rPr>
                <w:rFonts w:ascii="Arial"/>
                <w:sz w:val="21"/>
              </w:rPr>
            </w:pPr>
            <w:r/>
          </w:p>
        </w:tc>
        <w:tc>
          <w:tcPr>
            <w:tcW w:w="2943" w:type="dxa"/>
            <w:vAlign w:val="top"/>
          </w:tcPr>
          <w:p>
            <w:pPr>
              <w:pStyle w:val="TableText"/>
              <w:ind w:left="77"/>
              <w:spacing w:before="12" w:line="189" w:lineRule="auto"/>
              <w:rPr/>
            </w:pPr>
            <w:r>
              <w:rPr>
                <w:color w:val="231F20"/>
                <w:spacing w:val="-4"/>
              </w:rPr>
              <w:t>facility，IRF）</w:t>
            </w:r>
          </w:p>
        </w:tc>
        <w:tc>
          <w:tcPr>
            <w:tcW w:w="4538" w:type="dxa"/>
            <w:vAlign w:val="top"/>
          </w:tcPr>
          <w:p>
            <w:pPr>
              <w:rPr>
                <w:rFonts w:ascii="Arial"/>
                <w:sz w:val="21"/>
              </w:rPr>
            </w:pPr>
            <w:r/>
          </w:p>
        </w:tc>
        <w:tc>
          <w:tcPr>
            <w:tcW w:w="2066" w:type="dxa"/>
            <w:vAlign w:val="top"/>
          </w:tcPr>
          <w:p>
            <w:pPr>
              <w:pStyle w:val="TableText"/>
              <w:ind w:left="61" w:right="56" w:firstLine="3"/>
              <w:spacing w:before="11" w:line="172" w:lineRule="auto"/>
              <w:rPr/>
            </w:pPr>
            <w:r>
              <w:rPr>
                <w:color w:val="231F20"/>
                <w:spacing w:val="-10"/>
              </w:rPr>
              <w:t>Related</w:t>
            </w:r>
            <w:r>
              <w:rPr>
                <w:color w:val="231F20"/>
                <w:spacing w:val="23"/>
                <w:w w:val="101"/>
              </w:rPr>
              <w:t xml:space="preserve"> </w:t>
            </w:r>
            <w:r>
              <w:rPr>
                <w:color w:val="231F20"/>
                <w:spacing w:val="-10"/>
              </w:rPr>
              <w:t>Groups，FRGs）  为</w:t>
            </w:r>
            <w:r>
              <w:rPr>
                <w:color w:val="231F20"/>
              </w:rPr>
              <w:t xml:space="preserve"> </w:t>
            </w:r>
            <w:r>
              <w:rPr>
                <w:color w:val="231F20"/>
                <w:spacing w:val="-1"/>
              </w:rPr>
              <w:t>标准的预付制</w:t>
            </w:r>
          </w:p>
        </w:tc>
      </w:tr>
      <w:tr>
        <w:trPr>
          <w:trHeight w:val="280" w:hRule="atLeast"/>
        </w:trPr>
        <w:tc>
          <w:tcPr>
            <w:tcW w:w="487" w:type="dxa"/>
            <w:vAlign w:val="top"/>
            <w:vMerge w:val="continue"/>
            <w:tcBorders>
              <w:bottom w:val="nil"/>
              <w:top w:val="nil"/>
            </w:tcBorders>
          </w:tcPr>
          <w:p>
            <w:pPr>
              <w:rPr>
                <w:rFonts w:ascii="Arial"/>
                <w:sz w:val="21"/>
              </w:rPr>
            </w:pPr>
            <w:r/>
          </w:p>
        </w:tc>
        <w:tc>
          <w:tcPr>
            <w:tcW w:w="2943" w:type="dxa"/>
            <w:vAlign w:val="top"/>
          </w:tcPr>
          <w:p>
            <w:pPr>
              <w:pStyle w:val="TableText"/>
              <w:ind w:left="81"/>
              <w:spacing w:before="62" w:line="181" w:lineRule="auto"/>
              <w:rPr/>
            </w:pPr>
            <w:r>
              <w:rPr>
                <w:color w:val="231F20"/>
                <w:spacing w:val="-10"/>
              </w:rPr>
              <w:t>居家医院（hospital-at-home，HaH）</w:t>
            </w:r>
          </w:p>
        </w:tc>
        <w:tc>
          <w:tcPr>
            <w:tcW w:w="4538" w:type="dxa"/>
            <w:vAlign w:val="top"/>
          </w:tcPr>
          <w:p>
            <w:pPr>
              <w:pStyle w:val="TableText"/>
              <w:ind w:left="63"/>
              <w:spacing w:before="65" w:line="179" w:lineRule="auto"/>
              <w:rPr/>
            </w:pPr>
            <w:r>
              <w:rPr>
                <w:color w:val="231F20"/>
                <w:spacing w:val="-1"/>
              </w:rPr>
              <w:t>提供家庭医疗服务、支持性照护和康复服务</w:t>
            </w:r>
          </w:p>
        </w:tc>
        <w:tc>
          <w:tcPr>
            <w:tcW w:w="2066" w:type="dxa"/>
            <w:vAlign w:val="top"/>
          </w:tcPr>
          <w:p>
            <w:pPr>
              <w:pStyle w:val="TableText"/>
              <w:ind w:left="64"/>
              <w:spacing w:before="67" w:line="177" w:lineRule="auto"/>
              <w:rPr/>
            </w:pPr>
            <w:r>
              <w:rPr>
                <w:color w:val="231F20"/>
                <w:spacing w:val="-8"/>
              </w:rPr>
              <w:t>NHS 公费支出</w:t>
            </w:r>
          </w:p>
        </w:tc>
      </w:tr>
      <w:tr>
        <w:trPr>
          <w:trHeight w:val="455" w:hRule="atLeast"/>
        </w:trPr>
        <w:tc>
          <w:tcPr>
            <w:tcW w:w="487" w:type="dxa"/>
            <w:vAlign w:val="top"/>
            <w:vMerge w:val="continue"/>
            <w:tcBorders>
              <w:bottom w:val="nil"/>
              <w:top w:val="nil"/>
            </w:tcBorders>
          </w:tcPr>
          <w:p>
            <w:pPr>
              <w:rPr>
                <w:rFonts w:ascii="Arial"/>
                <w:sz w:val="21"/>
              </w:rPr>
            </w:pPr>
            <w:r/>
          </w:p>
        </w:tc>
        <w:tc>
          <w:tcPr>
            <w:tcW w:w="2943" w:type="dxa"/>
            <w:vAlign w:val="top"/>
          </w:tcPr>
          <w:p>
            <w:pPr>
              <w:pStyle w:val="TableText"/>
              <w:ind w:left="84" w:right="84" w:hanging="1"/>
              <w:spacing w:before="56" w:line="170" w:lineRule="auto"/>
              <w:rPr/>
            </w:pPr>
            <w:r>
              <w:rPr>
                <w:color w:val="231F20"/>
                <w:spacing w:val="-12"/>
              </w:rPr>
              <w:t>老年日间病房（the geriatric day hospit</w:t>
            </w:r>
            <w:r>
              <w:rPr>
                <w:color w:val="231F20"/>
                <w:spacing w:val="-13"/>
              </w:rPr>
              <w:t>al，</w:t>
            </w:r>
            <w:r>
              <w:rPr>
                <w:color w:val="231F20"/>
              </w:rPr>
              <w:t xml:space="preserve"> </w:t>
            </w:r>
            <w:r>
              <w:rPr>
                <w:color w:val="231F20"/>
                <w:spacing w:val="-8"/>
              </w:rPr>
              <w:t>GDH）</w:t>
            </w:r>
          </w:p>
        </w:tc>
        <w:tc>
          <w:tcPr>
            <w:tcW w:w="4538" w:type="dxa"/>
            <w:vAlign w:val="top"/>
          </w:tcPr>
          <w:p>
            <w:pPr>
              <w:pStyle w:val="TableText"/>
              <w:ind w:left="63"/>
              <w:spacing w:before="58" w:line="180" w:lineRule="auto"/>
              <w:rPr/>
            </w:pPr>
            <w:r>
              <w:rPr>
                <w:color w:val="231F20"/>
                <w:spacing w:val="-1"/>
              </w:rPr>
              <w:t>提供门诊无法提供的常规照护以及短期治疗服务</w:t>
            </w:r>
          </w:p>
        </w:tc>
        <w:tc>
          <w:tcPr>
            <w:tcW w:w="2066" w:type="dxa"/>
            <w:vAlign w:val="top"/>
          </w:tcPr>
          <w:p>
            <w:pPr>
              <w:rPr>
                <w:rFonts w:ascii="Arial"/>
                <w:sz w:val="21"/>
              </w:rPr>
            </w:pPr>
            <w:r/>
          </w:p>
        </w:tc>
      </w:tr>
      <w:tr>
        <w:trPr>
          <w:trHeight w:val="275" w:hRule="atLeast"/>
        </w:trPr>
        <w:tc>
          <w:tcPr>
            <w:tcW w:w="487" w:type="dxa"/>
            <w:vAlign w:val="top"/>
            <w:vMerge w:val="continue"/>
            <w:tcBorders>
              <w:bottom w:val="nil"/>
              <w:top w:val="nil"/>
            </w:tcBorders>
          </w:tcPr>
          <w:p>
            <w:pPr>
              <w:rPr>
                <w:rFonts w:ascii="Arial"/>
                <w:sz w:val="21"/>
              </w:rPr>
            </w:pPr>
            <w:r/>
          </w:p>
        </w:tc>
        <w:tc>
          <w:tcPr>
            <w:tcW w:w="2943" w:type="dxa"/>
            <w:vAlign w:val="top"/>
          </w:tcPr>
          <w:p>
            <w:pPr>
              <w:pStyle w:val="TableText"/>
              <w:ind w:left="82"/>
              <w:spacing w:before="65" w:line="174" w:lineRule="auto"/>
              <w:rPr/>
            </w:pPr>
            <w:r>
              <w:rPr>
                <w:color w:val="231F20"/>
                <w:spacing w:val="-8"/>
              </w:rPr>
              <w:t>护士主导病房（nurse-led units，NLUs）</w:t>
            </w:r>
          </w:p>
        </w:tc>
        <w:tc>
          <w:tcPr>
            <w:tcW w:w="4538" w:type="dxa"/>
            <w:vAlign w:val="top"/>
          </w:tcPr>
          <w:p>
            <w:pPr>
              <w:pStyle w:val="TableText"/>
              <w:ind w:left="80"/>
              <w:spacing w:before="68" w:line="172" w:lineRule="auto"/>
              <w:rPr/>
            </w:pPr>
            <w:r>
              <w:rPr>
                <w:color w:val="231F20"/>
                <w:spacing w:val="-2"/>
              </w:rPr>
              <w:t>由护士提供低于 ICU 高于普通病房的短期康复干预等照护服务</w:t>
            </w:r>
          </w:p>
        </w:tc>
        <w:tc>
          <w:tcPr>
            <w:tcW w:w="2066" w:type="dxa"/>
            <w:vAlign w:val="top"/>
          </w:tcPr>
          <w:p>
            <w:pPr>
              <w:rPr>
                <w:rFonts w:ascii="Arial"/>
                <w:sz w:val="21"/>
              </w:rPr>
            </w:pPr>
            <w:r/>
          </w:p>
        </w:tc>
      </w:tr>
      <w:tr>
        <w:trPr>
          <w:trHeight w:val="280" w:hRule="atLeast"/>
        </w:trPr>
        <w:tc>
          <w:tcPr>
            <w:tcW w:w="487" w:type="dxa"/>
            <w:vAlign w:val="top"/>
            <w:vMerge w:val="continue"/>
            <w:tcBorders>
              <w:bottom w:val="nil"/>
              <w:top w:val="nil"/>
            </w:tcBorders>
          </w:tcPr>
          <w:p>
            <w:pPr>
              <w:rPr>
                <w:rFonts w:ascii="Arial"/>
                <w:sz w:val="21"/>
              </w:rPr>
            </w:pPr>
            <w:r/>
          </w:p>
        </w:tc>
        <w:tc>
          <w:tcPr>
            <w:tcW w:w="2943" w:type="dxa"/>
            <w:vAlign w:val="top"/>
          </w:tcPr>
          <w:p>
            <w:pPr>
              <w:pStyle w:val="TableText"/>
              <w:ind w:left="79"/>
              <w:spacing w:before="64" w:line="180" w:lineRule="auto"/>
              <w:rPr/>
            </w:pPr>
            <w:r>
              <w:rPr>
                <w:color w:val="231F20"/>
                <w:spacing w:val="-12"/>
              </w:rPr>
              <w:t>社区医院（community hospitals，CHs）</w:t>
            </w:r>
          </w:p>
        </w:tc>
        <w:tc>
          <w:tcPr>
            <w:tcW w:w="4538" w:type="dxa"/>
            <w:vAlign w:val="top"/>
          </w:tcPr>
          <w:p>
            <w:pPr>
              <w:pStyle w:val="TableText"/>
              <w:ind w:left="63"/>
              <w:spacing w:before="67" w:line="177" w:lineRule="auto"/>
              <w:rPr/>
            </w:pPr>
            <w:r>
              <w:rPr>
                <w:color w:val="231F20"/>
              </w:rPr>
              <w:t>提供短期的、急性期后等级较低的护理，多学</w:t>
            </w:r>
            <w:r>
              <w:rPr>
                <w:color w:val="231F20"/>
                <w:spacing w:val="-1"/>
              </w:rPr>
              <w:t>科综合照护服务</w:t>
            </w:r>
          </w:p>
        </w:tc>
        <w:tc>
          <w:tcPr>
            <w:tcW w:w="2066" w:type="dxa"/>
            <w:vAlign w:val="top"/>
          </w:tcPr>
          <w:p>
            <w:pPr>
              <w:rPr>
                <w:rFonts w:ascii="Arial"/>
                <w:sz w:val="21"/>
              </w:rPr>
            </w:pPr>
            <w:r/>
          </w:p>
        </w:tc>
      </w:tr>
      <w:tr>
        <w:trPr>
          <w:trHeight w:val="464" w:hRule="atLeast"/>
        </w:trPr>
        <w:tc>
          <w:tcPr>
            <w:tcW w:w="487" w:type="dxa"/>
            <w:vAlign w:val="top"/>
            <w:vMerge w:val="continue"/>
            <w:tcBorders>
              <w:bottom w:val="single" w:color="231F20" w:sz="4" w:space="0"/>
              <w:top w:val="nil"/>
            </w:tcBorders>
          </w:tcPr>
          <w:p>
            <w:pPr>
              <w:rPr>
                <w:rFonts w:ascii="Arial"/>
                <w:sz w:val="21"/>
              </w:rPr>
            </w:pPr>
            <w:r/>
          </w:p>
        </w:tc>
        <w:tc>
          <w:tcPr>
            <w:tcW w:w="2943" w:type="dxa"/>
            <w:vAlign w:val="top"/>
            <w:tcBorders>
              <w:bottom w:val="single" w:color="231F20" w:sz="4" w:space="0"/>
            </w:tcBorders>
          </w:tcPr>
          <w:p>
            <w:pPr>
              <w:pStyle w:val="TableText"/>
              <w:ind w:left="79"/>
              <w:spacing w:before="58" w:line="189" w:lineRule="auto"/>
              <w:rPr/>
            </w:pPr>
            <w:r>
              <w:rPr>
                <w:color w:val="231F20"/>
                <w:spacing w:val="-12"/>
              </w:rPr>
              <w:t>疗养所（nursing homes-base</w:t>
            </w:r>
            <w:r>
              <w:rPr>
                <w:color w:val="231F20"/>
                <w:spacing w:val="-13"/>
              </w:rPr>
              <w:t>d，NH）</w:t>
            </w:r>
          </w:p>
        </w:tc>
        <w:tc>
          <w:tcPr>
            <w:tcW w:w="4538" w:type="dxa"/>
            <w:vAlign w:val="top"/>
            <w:tcBorders>
              <w:bottom w:val="single" w:color="231F20" w:sz="4" w:space="0"/>
            </w:tcBorders>
          </w:tcPr>
          <w:p>
            <w:pPr>
              <w:pStyle w:val="TableText"/>
              <w:ind w:left="63" w:right="65"/>
              <w:spacing w:before="60" w:line="172" w:lineRule="auto"/>
              <w:rPr/>
            </w:pPr>
            <w:r>
              <w:rPr>
                <w:color w:val="231F20"/>
                <w:spacing w:val="3"/>
              </w:rPr>
              <w:t>提供及基础护理、功能康复为主的服务，低于社区医院高于居</w:t>
            </w:r>
            <w:r>
              <w:rPr>
                <w:color w:val="231F20"/>
                <w:spacing w:val="7"/>
              </w:rPr>
              <w:t xml:space="preserve"> </w:t>
            </w:r>
            <w:r>
              <w:rPr>
                <w:color w:val="231F20"/>
                <w:spacing w:val="-2"/>
              </w:rPr>
              <w:t>家医院</w:t>
            </w:r>
          </w:p>
        </w:tc>
        <w:tc>
          <w:tcPr>
            <w:tcW w:w="2066" w:type="dxa"/>
            <w:vAlign w:val="top"/>
            <w:tcBorders>
              <w:bottom w:val="single" w:color="231F20" w:sz="4" w:space="0"/>
            </w:tcBorders>
          </w:tcPr>
          <w:p>
            <w:pPr>
              <w:rPr>
                <w:rFonts w:ascii="Arial"/>
                <w:sz w:val="21"/>
              </w:rPr>
            </w:pPr>
            <w:r/>
          </w:p>
        </w:tc>
      </w:tr>
    </w:tbl>
    <w:p>
      <w:pPr>
        <w:spacing w:before="1" w:line="14" w:lineRule="auto"/>
        <w:rPr>
          <w:rFonts w:ascii="Arial"/>
          <w:sz w:val="2"/>
        </w:rPr>
      </w:pPr>
      <w:r/>
    </w:p>
    <w:p>
      <w:pPr>
        <w:spacing w:line="14" w:lineRule="auto"/>
        <w:sectPr>
          <w:type w:val="continuous"/>
          <w:pgSz w:w="11963" w:h="16158"/>
          <w:pgMar w:top="1300" w:right="883" w:bottom="0" w:left="963" w:header="930" w:footer="0" w:gutter="0"/>
          <w:cols w:equalWidth="0" w:num="1">
            <w:col w:w="10116" w:space="0"/>
          </w:cols>
        </w:sectPr>
        <w:rPr>
          <w:rFonts w:ascii="Arial" w:hAnsi="Arial" w:eastAsia="Arial" w:cs="Arial"/>
          <w:sz w:val="2"/>
          <w:szCs w:val="2"/>
        </w:rPr>
      </w:pPr>
    </w:p>
    <w:p>
      <w:pPr>
        <w:spacing w:line="240" w:lineRule="exact"/>
        <w:rPr/>
      </w:pPr>
      <w:r/>
    </w:p>
    <w:p>
      <w:pPr>
        <w:spacing w:line="240" w:lineRule="exact"/>
        <w:sectPr>
          <w:headerReference w:type="default" r:id="rId21"/>
          <w:pgSz w:w="11963" w:h="16158"/>
          <w:pgMar w:top="1302" w:right="953" w:bottom="0" w:left="966" w:header="933" w:footer="0" w:gutter="0"/>
          <w:cols w:equalWidth="0" w:num="1">
            <w:col w:w="10043" w:space="0"/>
          </w:cols>
        </w:sectPr>
        <w:rPr/>
      </w:pPr>
    </w:p>
    <w:p>
      <w:pPr>
        <w:pStyle w:val="BodyText"/>
        <w:ind w:right="213"/>
        <w:spacing w:before="56" w:line="209" w:lineRule="auto"/>
        <w:rPr>
          <w:sz w:val="20"/>
          <w:szCs w:val="20"/>
        </w:rPr>
      </w:pPr>
      <w:r>
        <w:rPr>
          <w:sz w:val="20"/>
          <w:szCs w:val="20"/>
          <w:color w:val="231F20"/>
        </w:rPr>
        <w:t>须与患者家属合作，共同确定照护目标与长期的照护计</w:t>
      </w:r>
      <w:r>
        <w:rPr>
          <w:sz w:val="20"/>
          <w:szCs w:val="20"/>
          <w:color w:val="231F20"/>
          <w:spacing w:val="4"/>
        </w:rPr>
        <w:t xml:space="preserve">  </w:t>
      </w:r>
      <w:r>
        <w:rPr>
          <w:sz w:val="20"/>
          <w:szCs w:val="20"/>
          <w:color w:val="231F20"/>
          <w:spacing w:val="-5"/>
        </w:rPr>
        <w:t>划</w:t>
      </w:r>
      <w:r>
        <w:rPr>
          <w:sz w:val="11"/>
          <w:szCs w:val="11"/>
          <w:color w:val="231F20"/>
          <w:spacing w:val="-18"/>
          <w:w w:val="97"/>
          <w:position w:val="9"/>
        </w:rPr>
        <w:t>［2］</w:t>
      </w:r>
      <w:r>
        <w:rPr>
          <w:sz w:val="20"/>
          <w:szCs w:val="20"/>
          <w:color w:val="231F20"/>
          <w:spacing w:val="-9"/>
          <w:w w:val="98"/>
        </w:rPr>
        <w:t>。pDoC</w:t>
      </w:r>
      <w:r>
        <w:rPr>
          <w:sz w:val="20"/>
          <w:szCs w:val="20"/>
          <w:color w:val="231F20"/>
          <w:spacing w:val="-4"/>
        </w:rPr>
        <w:t xml:space="preserve"> </w:t>
      </w:r>
      <w:r>
        <w:rPr>
          <w:sz w:val="20"/>
          <w:szCs w:val="20"/>
          <w:color w:val="231F20"/>
          <w:spacing w:val="-9"/>
          <w:w w:val="98"/>
        </w:rPr>
        <w:t>患者慢性恢复期照护主要为功能康复、护理、</w:t>
      </w:r>
      <w:r>
        <w:rPr>
          <w:sz w:val="20"/>
          <w:szCs w:val="20"/>
          <w:color w:val="231F20"/>
        </w:rPr>
        <w:t xml:space="preserve"> </w:t>
      </w:r>
      <w:r>
        <w:rPr>
          <w:sz w:val="20"/>
          <w:szCs w:val="20"/>
          <w:color w:val="231F20"/>
          <w:spacing w:val="-1"/>
        </w:rPr>
        <w:t>生活照料、安宁疗护等服务，</w:t>
      </w:r>
      <w:r>
        <w:rPr>
          <w:sz w:val="20"/>
          <w:szCs w:val="20"/>
          <w:color w:val="231F20"/>
          <w:spacing w:val="-22"/>
        </w:rPr>
        <w:t xml:space="preserve"> </w:t>
      </w:r>
      <w:r>
        <w:rPr>
          <w:sz w:val="20"/>
          <w:szCs w:val="20"/>
          <w:color w:val="231F20"/>
          <w:spacing w:val="-1"/>
        </w:rPr>
        <w:t>同时也提供预后咨询及心</w:t>
      </w:r>
      <w:r>
        <w:rPr>
          <w:sz w:val="20"/>
          <w:szCs w:val="20"/>
          <w:color w:val="231F20"/>
        </w:rPr>
        <w:t xml:space="preserve">  </w:t>
      </w:r>
      <w:r>
        <w:rPr>
          <w:sz w:val="20"/>
          <w:szCs w:val="20"/>
          <w:color w:val="231F20"/>
        </w:rPr>
        <w:t>理辅助等其他服务服务，旨在帮助失能或半失能 pDoC</w:t>
      </w:r>
      <w:r>
        <w:rPr>
          <w:sz w:val="20"/>
          <w:szCs w:val="20"/>
          <w:color w:val="231F20"/>
          <w:spacing w:val="6"/>
        </w:rPr>
        <w:t xml:space="preserve">  </w:t>
      </w:r>
      <w:r>
        <w:rPr>
          <w:sz w:val="20"/>
          <w:szCs w:val="20"/>
          <w:color w:val="231F20"/>
        </w:rPr>
        <w:t>患者在行动、自我护理、沟通及其他方面实现自立，一</w:t>
      </w:r>
      <w:r>
        <w:rPr>
          <w:sz w:val="20"/>
          <w:szCs w:val="20"/>
          <w:color w:val="231F20"/>
          <w:spacing w:val="7"/>
        </w:rPr>
        <w:t xml:space="preserve">  </w:t>
      </w:r>
      <w:r>
        <w:rPr>
          <w:sz w:val="20"/>
          <w:szCs w:val="20"/>
          <w:color w:val="231F20"/>
        </w:rPr>
        <w:t>般在患者家中、社区、护理机构等地点进行，但该阶段</w:t>
      </w:r>
      <w:r>
        <w:rPr>
          <w:sz w:val="20"/>
          <w:szCs w:val="20"/>
          <w:color w:val="231F20"/>
          <w:spacing w:val="3"/>
        </w:rPr>
        <w:t xml:space="preserve">  </w:t>
      </w:r>
      <w:r>
        <w:rPr>
          <w:sz w:val="20"/>
          <w:szCs w:val="20"/>
          <w:color w:val="231F20"/>
          <w:spacing w:val="2"/>
          <w:position w:val="-1"/>
        </w:rPr>
        <w:t>的患者多在家庭环境中进行进一步的恢复</w:t>
      </w:r>
      <w:r>
        <w:rPr>
          <w:sz w:val="11"/>
          <w:szCs w:val="11"/>
          <w:color w:val="231F20"/>
          <w:spacing w:val="2"/>
          <w:position w:val="8"/>
        </w:rPr>
        <w:t>［1，26］</w:t>
      </w:r>
      <w:r>
        <w:rPr>
          <w:sz w:val="11"/>
          <w:szCs w:val="11"/>
          <w:color w:val="231F20"/>
          <w:spacing w:val="-1"/>
          <w:position w:val="8"/>
        </w:rPr>
        <w:t xml:space="preserve"> </w:t>
      </w:r>
      <w:r>
        <w:rPr>
          <w:sz w:val="20"/>
          <w:szCs w:val="20"/>
          <w:color w:val="231F20"/>
          <w:spacing w:val="2"/>
          <w:position w:val="-1"/>
        </w:rPr>
        <w:t>。该阶</w:t>
      </w:r>
      <w:r>
        <w:rPr>
          <w:sz w:val="20"/>
          <w:szCs w:val="20"/>
          <w:color w:val="231F20"/>
          <w:position w:val="-1"/>
        </w:rPr>
        <w:t xml:space="preserve">  </w:t>
      </w:r>
      <w:r>
        <w:rPr>
          <w:sz w:val="20"/>
          <w:szCs w:val="20"/>
          <w:color w:val="231F20"/>
        </w:rPr>
        <w:t>段的照护服务多由专业和非专业照护人员提供的正式照</w:t>
      </w:r>
      <w:r>
        <w:rPr>
          <w:sz w:val="20"/>
          <w:szCs w:val="20"/>
          <w:color w:val="231F20"/>
          <w:spacing w:val="6"/>
        </w:rPr>
        <w:t xml:space="preserve">  </w:t>
      </w:r>
      <w:r>
        <w:rPr>
          <w:sz w:val="20"/>
          <w:szCs w:val="20"/>
          <w:color w:val="231F20"/>
        </w:rPr>
        <w:t>护与非正式照护服务构成，康复机构转移后成功实现照  </w:t>
      </w:r>
      <w:r>
        <w:rPr>
          <w:sz w:val="20"/>
          <w:szCs w:val="20"/>
          <w:color w:val="231F20"/>
          <w:spacing w:val="-2"/>
        </w:rPr>
        <w:t>护连续性的关键节点在于对 pDoC 患者恢复信息的有效</w:t>
      </w:r>
      <w:r>
        <w:rPr>
          <w:sz w:val="20"/>
          <w:szCs w:val="20"/>
          <w:color w:val="231F20"/>
          <w:spacing w:val="4"/>
        </w:rPr>
        <w:t xml:space="preserve">  </w:t>
      </w:r>
      <w:r>
        <w:rPr>
          <w:sz w:val="20"/>
          <w:szCs w:val="20"/>
          <w:color w:val="231F20"/>
        </w:rPr>
        <w:t>沟通，该沟通责任主要由照护专业人员、家庭照护者及</w:t>
      </w:r>
      <w:r>
        <w:rPr>
          <w:sz w:val="20"/>
          <w:szCs w:val="20"/>
          <w:color w:val="231F20"/>
          <w:spacing w:val="6"/>
        </w:rPr>
        <w:t xml:space="preserve">  </w:t>
      </w:r>
      <w:r>
        <w:rPr>
          <w:sz w:val="20"/>
          <w:szCs w:val="20"/>
          <w:color w:val="231F20"/>
          <w:spacing w:val="1"/>
        </w:rPr>
        <w:t>患者（若可能）共同承担</w:t>
      </w:r>
      <w:r>
        <w:rPr>
          <w:sz w:val="11"/>
          <w:szCs w:val="11"/>
          <w:color w:val="231F20"/>
          <w:spacing w:val="1"/>
          <w:position w:val="8"/>
        </w:rPr>
        <w:t>［26］ </w:t>
      </w:r>
      <w:r>
        <w:rPr>
          <w:sz w:val="20"/>
          <w:szCs w:val="20"/>
          <w:color w:val="231F20"/>
          <w:spacing w:val="1"/>
        </w:rPr>
        <w:t>。无论是居家照护还是机</w:t>
      </w:r>
      <w:r>
        <w:rPr>
          <w:sz w:val="20"/>
          <w:szCs w:val="20"/>
          <w:color w:val="231F20"/>
        </w:rPr>
        <w:t xml:space="preserve">  </w:t>
      </w:r>
      <w:r>
        <w:rPr>
          <w:sz w:val="20"/>
          <w:szCs w:val="20"/>
          <w:color w:val="231F20"/>
        </w:rPr>
        <w:t>构照护，均应该鼓励解决照护者自我护理、悲伤情绪及</w:t>
      </w:r>
      <w:r>
        <w:rPr>
          <w:sz w:val="20"/>
          <w:szCs w:val="20"/>
          <w:color w:val="231F20"/>
          <w:spacing w:val="6"/>
        </w:rPr>
        <w:t xml:space="preserve">  </w:t>
      </w:r>
      <w:r>
        <w:rPr>
          <w:sz w:val="20"/>
          <w:szCs w:val="20"/>
          <w:color w:val="231F20"/>
          <w:spacing w:val="3"/>
        </w:rPr>
        <w:t>生活质量等相关问题</w:t>
      </w:r>
      <w:r>
        <w:rPr>
          <w:sz w:val="11"/>
          <w:szCs w:val="11"/>
          <w:color w:val="231F20"/>
          <w:spacing w:val="3"/>
          <w:position w:val="9"/>
        </w:rPr>
        <w:t>［5</w:t>
      </w:r>
      <w:r>
        <w:rPr>
          <w:sz w:val="11"/>
          <w:szCs w:val="11"/>
          <w:color w:val="231F20"/>
          <w:position w:val="9"/>
        </w:rPr>
        <w:t>］</w:t>
      </w:r>
      <w:r>
        <w:rPr>
          <w:sz w:val="11"/>
          <w:szCs w:val="11"/>
          <w:color w:val="231F20"/>
          <w:spacing w:val="9"/>
          <w:position w:val="9"/>
        </w:rPr>
        <w:t xml:space="preserve"> </w:t>
      </w:r>
      <w:r>
        <w:rPr>
          <w:sz w:val="20"/>
          <w:szCs w:val="20"/>
          <w:color w:val="231F20"/>
        </w:rPr>
        <w:t>，</w:t>
      </w:r>
      <w:r>
        <w:rPr>
          <w:sz w:val="20"/>
          <w:szCs w:val="20"/>
          <w:color w:val="231F20"/>
          <w:spacing w:val="3"/>
        </w:rPr>
        <w:t>给予照护者有关意识水平、</w:t>
      </w:r>
      <w:r>
        <w:rPr>
          <w:sz w:val="20"/>
          <w:szCs w:val="20"/>
          <w:color w:val="231F20"/>
        </w:rPr>
        <w:t xml:space="preserve">   </w:t>
      </w:r>
      <w:r>
        <w:rPr>
          <w:sz w:val="20"/>
          <w:szCs w:val="20"/>
          <w:color w:val="231F20"/>
        </w:rPr>
        <w:t>预后管理、照护需求、财政援助、社区资源及适宜处置</w:t>
      </w:r>
      <w:r>
        <w:rPr>
          <w:sz w:val="20"/>
          <w:szCs w:val="20"/>
          <w:color w:val="231F20"/>
          <w:spacing w:val="4"/>
        </w:rPr>
        <w:t xml:space="preserve">  </w:t>
      </w:r>
      <w:r>
        <w:rPr>
          <w:sz w:val="20"/>
          <w:szCs w:val="20"/>
          <w:color w:val="231F20"/>
          <w:spacing w:val="-4"/>
        </w:rPr>
        <w:t>地点等需求的个性化教育和培训，以满足其</w:t>
      </w:r>
      <w:r>
        <w:rPr>
          <w:sz w:val="20"/>
          <w:szCs w:val="20"/>
          <w:color w:val="231F20"/>
          <w:spacing w:val="-5"/>
        </w:rPr>
        <w:t>医疗、法律、</w:t>
      </w:r>
      <w:r>
        <w:rPr>
          <w:sz w:val="20"/>
          <w:szCs w:val="20"/>
          <w:color w:val="231F20"/>
        </w:rPr>
        <w:t xml:space="preserve"> </w:t>
      </w:r>
      <w:r>
        <w:rPr>
          <w:sz w:val="20"/>
          <w:szCs w:val="20"/>
          <w:color w:val="231F20"/>
          <w:spacing w:val="-1"/>
          <w:position w:val="-1"/>
        </w:rPr>
        <w:t>财务和情感方面的需求</w:t>
      </w:r>
      <w:r>
        <w:rPr>
          <w:sz w:val="11"/>
          <w:szCs w:val="11"/>
          <w:color w:val="231F20"/>
          <w:spacing w:val="-1"/>
          <w:position w:val="8"/>
        </w:rPr>
        <w:t>［26］</w:t>
      </w:r>
      <w:r>
        <w:rPr>
          <w:sz w:val="20"/>
          <w:szCs w:val="20"/>
          <w:color w:val="231F20"/>
          <w:spacing w:val="-1"/>
          <w:position w:val="-1"/>
        </w:rPr>
        <w:t>。</w:t>
      </w:r>
    </w:p>
    <w:p>
      <w:pPr>
        <w:spacing w:line="241" w:lineRule="auto"/>
        <w:rPr>
          <w:rFonts w:ascii="SimHei" w:hAnsi="SimHei" w:eastAsia="SimHei" w:cs="SimHei"/>
          <w:sz w:val="20"/>
          <w:szCs w:val="20"/>
        </w:rPr>
      </w:pPr>
      <w:r>
        <w:rPr>
          <w:rFonts w:ascii="Times New Roman" w:hAnsi="Times New Roman" w:eastAsia="Times New Roman" w:cs="Times New Roman"/>
          <w:sz w:val="20"/>
          <w:szCs w:val="20"/>
          <w:color w:val="231F20"/>
          <w:spacing w:val="-1"/>
        </w:rPr>
        <w:t>4    </w:t>
      </w:r>
      <w:r>
        <w:rPr>
          <w:rFonts w:ascii="SimHei" w:hAnsi="SimHei" w:eastAsia="SimHei" w:cs="SimHei"/>
          <w:sz w:val="20"/>
          <w:szCs w:val="20"/>
          <w:color w:val="231F20"/>
          <w:spacing w:val="-1"/>
        </w:rPr>
        <w:t>小结与展望</w:t>
      </w:r>
    </w:p>
    <w:p>
      <w:pPr>
        <w:pStyle w:val="BodyText"/>
        <w:ind w:right="213" w:firstLine="399"/>
        <w:spacing w:before="38" w:line="210" w:lineRule="auto"/>
        <w:rPr>
          <w:sz w:val="20"/>
          <w:szCs w:val="20"/>
        </w:rPr>
      </w:pPr>
      <w:r>
        <w:rPr>
          <w:sz w:val="20"/>
          <w:szCs w:val="20"/>
          <w:color w:val="231F20"/>
        </w:rPr>
        <w:t>长期以来，pDoC 患者流行病学数据缺乏，这一群</w:t>
      </w:r>
      <w:r>
        <w:rPr>
          <w:sz w:val="20"/>
          <w:szCs w:val="20"/>
          <w:color w:val="231F20"/>
          <w:spacing w:val="7"/>
        </w:rPr>
        <w:t xml:space="preserve">  </w:t>
      </w:r>
      <w:r>
        <w:rPr>
          <w:sz w:val="20"/>
          <w:szCs w:val="20"/>
          <w:color w:val="231F20"/>
        </w:rPr>
        <w:t>体的真实现状并未真正得到社会和政策的关注与重视，</w:t>
      </w:r>
      <w:r>
        <w:rPr>
          <w:sz w:val="20"/>
          <w:szCs w:val="20"/>
          <w:color w:val="231F20"/>
          <w:spacing w:val="6"/>
        </w:rPr>
        <w:t xml:space="preserve">  </w:t>
      </w:r>
      <w:r>
        <w:rPr>
          <w:sz w:val="20"/>
          <w:szCs w:val="20"/>
          <w:color w:val="231F20"/>
        </w:rPr>
        <w:t>pDoC 带给患者及家属、社会和国家的危害、负担可能</w:t>
      </w:r>
      <w:r>
        <w:rPr>
          <w:sz w:val="20"/>
          <w:szCs w:val="20"/>
          <w:color w:val="231F20"/>
          <w:spacing w:val="3"/>
        </w:rPr>
        <w:t xml:space="preserve">  </w:t>
      </w:r>
      <w:r>
        <w:rPr>
          <w:sz w:val="20"/>
          <w:szCs w:val="20"/>
          <w:color w:val="231F20"/>
        </w:rPr>
        <w:t>被低估。pDoC 康复预后受多种因素的影响，与患者人</w:t>
      </w:r>
      <w:r>
        <w:rPr>
          <w:sz w:val="20"/>
          <w:szCs w:val="20"/>
          <w:color w:val="231F20"/>
          <w:spacing w:val="5"/>
        </w:rPr>
        <w:t xml:space="preserve">  </w:t>
      </w:r>
      <w:r>
        <w:rPr>
          <w:sz w:val="20"/>
          <w:szCs w:val="20"/>
          <w:color w:val="231F20"/>
        </w:rPr>
        <w:t>口学特征、病因、意识状态、营养水平、并发症及干预</w:t>
      </w:r>
      <w:r>
        <w:rPr>
          <w:sz w:val="20"/>
          <w:szCs w:val="20"/>
          <w:color w:val="231F20"/>
          <w:spacing w:val="4"/>
        </w:rPr>
        <w:t xml:space="preserve">  </w:t>
      </w:r>
      <w:r>
        <w:rPr>
          <w:sz w:val="20"/>
          <w:szCs w:val="20"/>
          <w:color w:val="231F20"/>
        </w:rPr>
        <w:t>措施等密切相关。从急性救治顺利过渡至亚急性期并进</w:t>
      </w:r>
      <w:r>
        <w:rPr>
          <w:sz w:val="20"/>
          <w:szCs w:val="20"/>
          <w:color w:val="231F20"/>
          <w:spacing w:val="2"/>
        </w:rPr>
        <w:t xml:space="preserve">  </w:t>
      </w:r>
      <w:r>
        <w:rPr>
          <w:sz w:val="20"/>
          <w:szCs w:val="20"/>
          <w:color w:val="231F20"/>
        </w:rPr>
        <w:t>入慢性恢复期，可采用基于临床证据的综合评估与常用  </w:t>
      </w:r>
      <w:r>
        <w:rPr>
          <w:sz w:val="20"/>
          <w:szCs w:val="20"/>
          <w:color w:val="231F20"/>
        </w:rPr>
        <w:t>干预措施，以制订连续、适宜的照护方案，并将之纳入</w:t>
      </w:r>
      <w:r>
        <w:rPr>
          <w:sz w:val="20"/>
          <w:szCs w:val="20"/>
          <w:color w:val="231F20"/>
          <w:spacing w:val="5"/>
        </w:rPr>
        <w:t xml:space="preserve">  </w:t>
      </w:r>
      <w:r>
        <w:rPr>
          <w:sz w:val="20"/>
          <w:szCs w:val="20"/>
          <w:color w:val="231F20"/>
        </w:rPr>
        <w:t>pDoC 不同阶段的数据收集和预测，以进一步为更长时</w:t>
      </w:r>
      <w:r>
        <w:rPr>
          <w:sz w:val="20"/>
          <w:szCs w:val="20"/>
          <w:color w:val="231F20"/>
          <w:spacing w:val="7"/>
        </w:rPr>
        <w:t xml:space="preserve">  </w:t>
      </w:r>
      <w:r>
        <w:rPr>
          <w:sz w:val="20"/>
          <w:szCs w:val="20"/>
          <w:color w:val="231F20"/>
          <w:spacing w:val="-2"/>
        </w:rPr>
        <w:t>间的恢复做准备，能有效改善 pDoC 患者的生存和生活</w:t>
      </w:r>
      <w:r>
        <w:rPr>
          <w:sz w:val="20"/>
          <w:szCs w:val="20"/>
          <w:color w:val="231F20"/>
          <w:spacing w:val="5"/>
        </w:rPr>
        <w:t xml:space="preserve">  </w:t>
      </w:r>
      <w:r>
        <w:rPr>
          <w:sz w:val="20"/>
          <w:szCs w:val="20"/>
          <w:color w:val="231F20"/>
          <w:spacing w:val="-2"/>
        </w:rPr>
        <w:t>质量。因此，基于整理国外关于 pDoC 患者康复预后及</w:t>
      </w:r>
      <w:r>
        <w:rPr>
          <w:sz w:val="20"/>
          <w:szCs w:val="20"/>
          <w:color w:val="231F20"/>
          <w:spacing w:val="4"/>
        </w:rPr>
        <w:t xml:space="preserve">  </w:t>
      </w:r>
      <w:r>
        <w:rPr>
          <w:sz w:val="20"/>
          <w:szCs w:val="20"/>
          <w:color w:val="231F20"/>
        </w:rPr>
        <w:t>照护模式的相关文献，我国未来的相关研究和实践可从</w:t>
      </w:r>
      <w:r>
        <w:rPr>
          <w:sz w:val="20"/>
          <w:szCs w:val="20"/>
          <w:color w:val="231F20"/>
          <w:spacing w:val="4"/>
        </w:rPr>
        <w:t xml:space="preserve">  </w:t>
      </w:r>
      <w:r>
        <w:rPr>
          <w:sz w:val="20"/>
          <w:szCs w:val="20"/>
          <w:color w:val="231F20"/>
          <w:spacing w:val="3"/>
        </w:rPr>
        <w:t>以下几个方面开展</w:t>
      </w:r>
      <w:r>
        <w:rPr>
          <w:sz w:val="20"/>
          <w:szCs w:val="20"/>
          <w:color w:val="231F20"/>
          <w:spacing w:val="-20"/>
        </w:rPr>
        <w:t>：（</w:t>
      </w:r>
      <w:r>
        <w:rPr>
          <w:sz w:val="20"/>
          <w:szCs w:val="20"/>
          <w:color w:val="231F20"/>
          <w:spacing w:val="3"/>
        </w:rPr>
        <w:t>1）完善我国</w:t>
      </w:r>
      <w:r>
        <w:rPr>
          <w:sz w:val="20"/>
          <w:szCs w:val="20"/>
          <w:color w:val="231F20"/>
          <w:spacing w:val="17"/>
        </w:rPr>
        <w:t xml:space="preserve"> </w:t>
      </w:r>
      <w:r>
        <w:rPr>
          <w:sz w:val="20"/>
          <w:szCs w:val="20"/>
          <w:color w:val="231F20"/>
        </w:rPr>
        <w:t>pDoC</w:t>
      </w:r>
      <w:r>
        <w:rPr>
          <w:sz w:val="20"/>
          <w:szCs w:val="20"/>
          <w:color w:val="231F20"/>
          <w:spacing w:val="3"/>
        </w:rPr>
        <w:t xml:space="preserve"> 相关的流行</w:t>
      </w:r>
      <w:r>
        <w:rPr>
          <w:sz w:val="20"/>
          <w:szCs w:val="20"/>
          <w:color w:val="231F20"/>
        </w:rPr>
        <w:t xml:space="preserve">  </w:t>
      </w:r>
      <w:r>
        <w:rPr>
          <w:sz w:val="20"/>
          <w:szCs w:val="20"/>
          <w:color w:val="231F20"/>
          <w:spacing w:val="5"/>
        </w:rPr>
        <w:t>病学数据，为相关决策等提供数据基础</w:t>
      </w:r>
      <w:r>
        <w:rPr>
          <w:sz w:val="20"/>
          <w:szCs w:val="20"/>
          <w:color w:val="231F20"/>
          <w:spacing w:val="-17"/>
        </w:rPr>
        <w:t>；（</w:t>
      </w:r>
      <w:r>
        <w:rPr>
          <w:sz w:val="20"/>
          <w:szCs w:val="20"/>
          <w:color w:val="231F20"/>
          <w:spacing w:val="5"/>
        </w:rPr>
        <w:t>2）研究、</w:t>
      </w:r>
      <w:r>
        <w:rPr>
          <w:sz w:val="20"/>
          <w:szCs w:val="20"/>
          <w:color w:val="231F20"/>
        </w:rPr>
        <w:t xml:space="preserve">   </w:t>
      </w:r>
      <w:r>
        <w:rPr>
          <w:sz w:val="20"/>
          <w:szCs w:val="20"/>
          <w:color w:val="231F20"/>
          <w:spacing w:val="-2"/>
        </w:rPr>
        <w:t>应用针对 pDoC 康复预后干预措施的新技术，将临床实</w:t>
      </w:r>
      <w:r>
        <w:rPr>
          <w:sz w:val="20"/>
          <w:szCs w:val="20"/>
          <w:color w:val="231F20"/>
        </w:rPr>
        <w:t xml:space="preserve">  </w:t>
      </w:r>
      <w:r>
        <w:rPr>
          <w:sz w:val="20"/>
          <w:szCs w:val="20"/>
          <w:color w:val="231F20"/>
          <w:spacing w:val="6"/>
        </w:rPr>
        <w:t>践、康复预测与预后管理结合起来</w:t>
      </w:r>
      <w:r>
        <w:rPr>
          <w:sz w:val="20"/>
          <w:szCs w:val="20"/>
          <w:color w:val="231F20"/>
          <w:spacing w:val="-18"/>
        </w:rPr>
        <w:t>；（</w:t>
      </w:r>
      <w:r>
        <w:rPr>
          <w:sz w:val="20"/>
          <w:szCs w:val="20"/>
          <w:color w:val="231F20"/>
          <w:spacing w:val="6"/>
        </w:rPr>
        <w:t>3）进一步确定</w:t>
      </w:r>
      <w:r>
        <w:rPr>
          <w:sz w:val="20"/>
          <w:szCs w:val="20"/>
          <w:color w:val="231F20"/>
        </w:rPr>
        <w:t xml:space="preserve">  </w:t>
      </w:r>
      <w:r>
        <w:rPr>
          <w:sz w:val="20"/>
          <w:szCs w:val="20"/>
          <w:color w:val="231F20"/>
        </w:rPr>
        <w:t>pDoC 康复的关键要素和轨迹，以缩小病程过长而导致</w:t>
      </w:r>
      <w:r>
        <w:rPr>
          <w:sz w:val="20"/>
          <w:szCs w:val="20"/>
          <w:color w:val="231F20"/>
          <w:spacing w:val="4"/>
        </w:rPr>
        <w:t xml:space="preserve">  </w:t>
      </w:r>
      <w:r>
        <w:rPr>
          <w:sz w:val="20"/>
          <w:szCs w:val="20"/>
          <w:color w:val="231F20"/>
          <w:spacing w:val="-2"/>
        </w:rPr>
        <w:t>预后结果的不确定性</w:t>
      </w:r>
      <w:r>
        <w:rPr>
          <w:sz w:val="20"/>
          <w:szCs w:val="20"/>
          <w:color w:val="231F20"/>
          <w:spacing w:val="-35"/>
          <w:w w:val="73"/>
        </w:rPr>
        <w:t>；（</w:t>
      </w:r>
      <w:r>
        <w:rPr>
          <w:sz w:val="20"/>
          <w:szCs w:val="20"/>
          <w:color w:val="231F20"/>
          <w:spacing w:val="-2"/>
        </w:rPr>
        <w:t>4）建立包括急性期过渡在内的、</w:t>
      </w:r>
      <w:r>
        <w:rPr>
          <w:sz w:val="20"/>
          <w:szCs w:val="20"/>
          <w:color w:val="231F20"/>
          <w:spacing w:val="3"/>
        </w:rPr>
        <w:t xml:space="preserve"> </w:t>
      </w:r>
      <w:r>
        <w:rPr>
          <w:sz w:val="20"/>
          <w:szCs w:val="20"/>
          <w:color w:val="231F20"/>
          <w:spacing w:val="-2"/>
        </w:rPr>
        <w:t>基于 pDoC 康复轨迹的亚急性期至慢性恢复期的连续照</w:t>
      </w:r>
      <w:r>
        <w:rPr>
          <w:sz w:val="20"/>
          <w:szCs w:val="20"/>
          <w:color w:val="231F20"/>
          <w:spacing w:val="5"/>
        </w:rPr>
        <w:t xml:space="preserve">  </w:t>
      </w:r>
      <w:r>
        <w:rPr>
          <w:sz w:val="20"/>
          <w:szCs w:val="20"/>
          <w:color w:val="231F20"/>
          <w:spacing w:val="-1"/>
        </w:rPr>
        <w:t>护体系，</w:t>
      </w:r>
      <w:r>
        <w:rPr>
          <w:sz w:val="20"/>
          <w:szCs w:val="20"/>
          <w:color w:val="231F20"/>
          <w:spacing w:val="-21"/>
        </w:rPr>
        <w:t xml:space="preserve"> </w:t>
      </w:r>
      <w:r>
        <w:rPr>
          <w:sz w:val="20"/>
          <w:szCs w:val="20"/>
          <w:color w:val="231F20"/>
          <w:spacing w:val="-1"/>
        </w:rPr>
        <w:t>以提高照护质量和获得的机会，实现照护质量</w:t>
      </w:r>
      <w:r>
        <w:rPr>
          <w:sz w:val="20"/>
          <w:szCs w:val="20"/>
          <w:color w:val="231F20"/>
        </w:rPr>
        <w:t xml:space="preserve">  </w:t>
      </w:r>
      <w:r>
        <w:rPr>
          <w:sz w:val="20"/>
          <w:szCs w:val="20"/>
          <w:color w:val="231F20"/>
          <w:spacing w:val="5"/>
        </w:rPr>
        <w:t>的持续改进</w:t>
      </w:r>
      <w:r>
        <w:rPr>
          <w:sz w:val="20"/>
          <w:szCs w:val="20"/>
          <w:color w:val="231F20"/>
          <w:spacing w:val="-25"/>
        </w:rPr>
        <w:t>；（</w:t>
      </w:r>
      <w:r>
        <w:rPr>
          <w:sz w:val="20"/>
          <w:szCs w:val="20"/>
          <w:color w:val="231F20"/>
          <w:spacing w:val="5"/>
        </w:rPr>
        <w:t>5）对已有的照护体系进行系统改革，</w:t>
      </w:r>
      <w:r>
        <w:rPr>
          <w:sz w:val="20"/>
          <w:szCs w:val="20"/>
          <w:color w:val="231F20"/>
        </w:rPr>
        <w:t xml:space="preserve">   </w:t>
      </w:r>
      <w:r>
        <w:rPr>
          <w:sz w:val="20"/>
          <w:szCs w:val="20"/>
          <w:color w:val="231F20"/>
        </w:rPr>
        <w:t>进一步完善有助于患者恢复的连续性照护体系，除了多</w:t>
      </w:r>
      <w:r>
        <w:rPr>
          <w:sz w:val="20"/>
          <w:szCs w:val="20"/>
          <w:color w:val="231F20"/>
          <w:spacing w:val="1"/>
        </w:rPr>
        <w:t xml:space="preserve">  </w:t>
      </w:r>
      <w:r>
        <w:rPr>
          <w:sz w:val="20"/>
          <w:szCs w:val="20"/>
          <w:color w:val="231F20"/>
        </w:rPr>
        <w:t>学科团队，还应加强与患者家属、社区、残疾机构等利  </w:t>
      </w:r>
      <w:r>
        <w:rPr>
          <w:sz w:val="20"/>
          <w:szCs w:val="20"/>
          <w:color w:val="231F20"/>
          <w:spacing w:val="-3"/>
        </w:rPr>
        <w:t>益相关组织的参与合作。</w:t>
      </w:r>
    </w:p>
    <w:p>
      <w:pPr>
        <w:pStyle w:val="BodyText"/>
        <w:ind w:left="8" w:right="292" w:firstLine="391"/>
        <w:spacing w:before="1" w:line="222" w:lineRule="auto"/>
        <w:jc w:val="both"/>
        <w:rPr>
          <w:rFonts w:ascii="SimSun" w:hAnsi="SimSun" w:eastAsia="SimSun" w:cs="SimSun"/>
          <w:sz w:val="20"/>
          <w:szCs w:val="20"/>
        </w:rPr>
      </w:pPr>
      <w:r>
        <w:rPr>
          <w:rFonts w:ascii="SimSun" w:hAnsi="SimSun" w:eastAsia="SimSun" w:cs="SimSun"/>
          <w:sz w:val="20"/>
          <w:szCs w:val="20"/>
          <w:color w:val="231F20"/>
          <w:spacing w:val="3"/>
        </w:rPr>
        <w:t>作者贡献：汤时蓝负责文章的构思与设计、文献</w:t>
      </w:r>
      <w:r>
        <w:rPr>
          <w:rFonts w:ascii="SimSun" w:hAnsi="SimSun" w:eastAsia="SimSun" w:cs="SimSun"/>
          <w:sz w:val="20"/>
          <w:szCs w:val="20"/>
          <w:color w:val="231F20"/>
          <w:spacing w:val="-36"/>
        </w:rPr>
        <w:t xml:space="preserve"> </w:t>
      </w:r>
      <w:r>
        <w:rPr>
          <w:sz w:val="20"/>
          <w:szCs w:val="20"/>
          <w:color w:val="231F20"/>
          <w:spacing w:val="3"/>
        </w:rPr>
        <w:t>/</w:t>
      </w:r>
      <w:r>
        <w:rPr>
          <w:sz w:val="20"/>
          <w:szCs w:val="20"/>
          <w:color w:val="231F20"/>
        </w:rPr>
        <w:t xml:space="preserve"> </w:t>
      </w:r>
      <w:r>
        <w:rPr>
          <w:rFonts w:ascii="SimSun" w:hAnsi="SimSun" w:eastAsia="SimSun" w:cs="SimSun"/>
          <w:sz w:val="20"/>
          <w:szCs w:val="20"/>
          <w:color w:val="231F20"/>
        </w:rPr>
        <w:t>资料整理、论文撰写；汤时蓝、谢可欣负责文献</w:t>
      </w:r>
      <w:r>
        <w:rPr>
          <w:rFonts w:ascii="SimSun" w:hAnsi="SimSun" w:eastAsia="SimSun" w:cs="SimSun"/>
          <w:sz w:val="20"/>
          <w:szCs w:val="20"/>
          <w:color w:val="231F20"/>
          <w:spacing w:val="-39"/>
        </w:rPr>
        <w:t xml:space="preserve"> </w:t>
      </w:r>
      <w:r>
        <w:rPr>
          <w:sz w:val="20"/>
          <w:szCs w:val="20"/>
          <w:color w:val="231F20"/>
        </w:rPr>
        <w:t>/ </w:t>
      </w:r>
      <w:r>
        <w:rPr>
          <w:rFonts w:ascii="SimSun" w:hAnsi="SimSun" w:eastAsia="SimSun" w:cs="SimSun"/>
          <w:sz w:val="20"/>
          <w:szCs w:val="20"/>
          <w:color w:val="231F20"/>
        </w:rPr>
        <w:t>资料 </w:t>
      </w:r>
      <w:r>
        <w:rPr>
          <w:rFonts w:ascii="SimSun" w:hAnsi="SimSun" w:eastAsia="SimSun" w:cs="SimSun"/>
          <w:sz w:val="20"/>
          <w:szCs w:val="20"/>
          <w:color w:val="231F20"/>
        </w:rPr>
        <w:t>收集；谢可欣、刘玲谕负责论文修订；齐甜甜</w:t>
      </w:r>
      <w:r>
        <w:rPr>
          <w:rFonts w:ascii="SimSun" w:hAnsi="SimSun" w:eastAsia="SimSun" w:cs="SimSun"/>
          <w:sz w:val="20"/>
          <w:szCs w:val="20"/>
          <w:color w:val="231F20"/>
          <w:spacing w:val="-1"/>
        </w:rPr>
        <w:t>负责文章</w:t>
      </w:r>
      <w:r>
        <w:rPr>
          <w:rFonts w:ascii="SimSun" w:hAnsi="SimSun" w:eastAsia="SimSun" w:cs="SimSun"/>
          <w:sz w:val="20"/>
          <w:szCs w:val="20"/>
          <w:color w:val="231F20"/>
        </w:rPr>
        <w:t xml:space="preserve"> </w:t>
      </w:r>
      <w:r>
        <w:rPr>
          <w:rFonts w:ascii="SimSun" w:hAnsi="SimSun" w:eastAsia="SimSun" w:cs="SimSun"/>
          <w:sz w:val="20"/>
          <w:szCs w:val="20"/>
          <w:color w:val="231F20"/>
        </w:rPr>
        <w:t>的质量控制及审校；杨燕绥负责文章的可行性分析，并</w:t>
      </w:r>
    </w:p>
    <w:p>
      <w:pPr>
        <w:spacing w:line="14" w:lineRule="auto"/>
        <w:rPr>
          <w:rFonts w:ascii="Arial"/>
          <w:sz w:val="2"/>
        </w:rPr>
      </w:pPr>
      <w:r>
        <w:rPr>
          <w:rFonts w:ascii="Arial" w:hAnsi="Arial" w:eastAsia="Arial" w:cs="Arial"/>
          <w:sz w:val="2"/>
          <w:szCs w:val="2"/>
        </w:rPr>
        <w:br w:type="column"/>
      </w:r>
    </w:p>
    <w:p>
      <w:pPr>
        <w:ind w:left="13"/>
        <w:spacing w:before="41" w:line="235" w:lineRule="auto"/>
        <w:rPr>
          <w:rFonts w:ascii="SimSun" w:hAnsi="SimSun" w:eastAsia="SimSun" w:cs="SimSun"/>
          <w:sz w:val="20"/>
          <w:szCs w:val="20"/>
        </w:rPr>
      </w:pPr>
      <w:r>
        <w:rPr>
          <w:rFonts w:ascii="SimSun" w:hAnsi="SimSun" w:eastAsia="SimSun" w:cs="SimSun"/>
          <w:sz w:val="20"/>
          <w:szCs w:val="20"/>
          <w:color w:val="231F20"/>
          <w:spacing w:val="-4"/>
        </w:rPr>
        <w:t>对文章整体负责。</w:t>
      </w:r>
    </w:p>
    <w:p>
      <w:pPr>
        <w:ind w:left="408"/>
        <w:spacing w:before="45" w:line="235" w:lineRule="auto"/>
        <w:rPr>
          <w:rFonts w:ascii="SimSun" w:hAnsi="SimSun" w:eastAsia="SimSun" w:cs="SimSun"/>
          <w:sz w:val="20"/>
          <w:szCs w:val="20"/>
        </w:rPr>
      </w:pPr>
      <w:r>
        <w:rPr>
          <w:rFonts w:ascii="SimSun" w:hAnsi="SimSun" w:eastAsia="SimSun" w:cs="SimSun"/>
          <w:sz w:val="20"/>
          <w:szCs w:val="20"/>
          <w:color w:val="231F20"/>
          <w:spacing w:val="-4"/>
        </w:rPr>
        <w:t>本文无利益冲突。</w:t>
      </w:r>
    </w:p>
    <w:p>
      <w:pPr>
        <w:ind w:left="9"/>
        <w:spacing w:before="39" w:line="242" w:lineRule="auto"/>
        <w:rPr>
          <w:rFonts w:ascii="SimHei" w:hAnsi="SimHei" w:eastAsia="SimHei" w:cs="SimHei"/>
          <w:sz w:val="18"/>
          <w:szCs w:val="18"/>
        </w:rPr>
      </w:pPr>
      <w:r>
        <w:rPr>
          <w:rFonts w:ascii="SimHei" w:hAnsi="SimHei" w:eastAsia="SimHei" w:cs="SimHei"/>
          <w:sz w:val="18"/>
          <w:szCs w:val="18"/>
          <w:color w:val="231F20"/>
          <w:spacing w:val="-2"/>
        </w:rPr>
        <w:t>参考文献</w:t>
      </w:r>
    </w:p>
    <w:p>
      <w:pPr>
        <w:pStyle w:val="BodyText"/>
        <w:ind w:left="400" w:right="9" w:hanging="401"/>
        <w:spacing w:before="51" w:line="222" w:lineRule="auto"/>
        <w:rPr>
          <w:sz w:val="16"/>
          <w:szCs w:val="16"/>
        </w:rPr>
      </w:pPr>
      <w:r>
        <w:rPr>
          <w:sz w:val="16"/>
          <w:szCs w:val="16"/>
          <w:color w:val="231F20"/>
          <w:spacing w:val="-8"/>
        </w:rPr>
        <w:t>［1］EDLOW</w:t>
      </w:r>
      <w:r>
        <w:rPr>
          <w:sz w:val="16"/>
          <w:szCs w:val="16"/>
          <w:color w:val="231F20"/>
          <w:spacing w:val="16"/>
        </w:rPr>
        <w:t xml:space="preserve"> </w:t>
      </w:r>
      <w:r>
        <w:rPr>
          <w:sz w:val="16"/>
          <w:szCs w:val="16"/>
          <w:color w:val="231F20"/>
          <w:spacing w:val="-8"/>
        </w:rPr>
        <w:t>B</w:t>
      </w:r>
      <w:r>
        <w:rPr>
          <w:sz w:val="16"/>
          <w:szCs w:val="16"/>
          <w:color w:val="231F20"/>
          <w:spacing w:val="14"/>
          <w:w w:val="101"/>
        </w:rPr>
        <w:t xml:space="preserve"> </w:t>
      </w:r>
      <w:r>
        <w:rPr>
          <w:sz w:val="16"/>
          <w:szCs w:val="16"/>
          <w:color w:val="231F20"/>
          <w:spacing w:val="-8"/>
        </w:rPr>
        <w:t>L，CLAASSEN</w:t>
      </w:r>
      <w:r>
        <w:rPr>
          <w:sz w:val="16"/>
          <w:szCs w:val="16"/>
          <w:color w:val="231F20"/>
          <w:spacing w:val="10"/>
        </w:rPr>
        <w:t xml:space="preserve"> </w:t>
      </w:r>
      <w:r>
        <w:rPr>
          <w:sz w:val="16"/>
          <w:szCs w:val="16"/>
          <w:color w:val="231F20"/>
          <w:spacing w:val="-8"/>
        </w:rPr>
        <w:t>J，SCHIFF</w:t>
      </w:r>
      <w:r>
        <w:rPr>
          <w:sz w:val="16"/>
          <w:szCs w:val="16"/>
          <w:color w:val="231F20"/>
          <w:spacing w:val="15"/>
        </w:rPr>
        <w:t xml:space="preserve"> </w:t>
      </w:r>
      <w:r>
        <w:rPr>
          <w:sz w:val="16"/>
          <w:szCs w:val="16"/>
          <w:color w:val="231F20"/>
          <w:spacing w:val="-8"/>
        </w:rPr>
        <w:t>N</w:t>
      </w:r>
      <w:r>
        <w:rPr>
          <w:sz w:val="16"/>
          <w:szCs w:val="16"/>
          <w:color w:val="231F20"/>
          <w:spacing w:val="15"/>
          <w:w w:val="101"/>
        </w:rPr>
        <w:t xml:space="preserve"> </w:t>
      </w:r>
      <w:r>
        <w:rPr>
          <w:sz w:val="16"/>
          <w:szCs w:val="16"/>
          <w:color w:val="231F20"/>
          <w:spacing w:val="-8"/>
        </w:rPr>
        <w:t>D，et</w:t>
      </w:r>
      <w:r>
        <w:rPr>
          <w:sz w:val="16"/>
          <w:szCs w:val="16"/>
          <w:color w:val="231F20"/>
          <w:spacing w:val="13"/>
          <w:w w:val="101"/>
        </w:rPr>
        <w:t xml:space="preserve"> </w:t>
      </w:r>
      <w:r>
        <w:rPr>
          <w:sz w:val="16"/>
          <w:szCs w:val="16"/>
          <w:color w:val="231F20"/>
          <w:spacing w:val="-8"/>
        </w:rPr>
        <w:t>al.</w:t>
      </w:r>
      <w:r>
        <w:rPr>
          <w:sz w:val="16"/>
          <w:szCs w:val="16"/>
          <w:color w:val="231F20"/>
          <w:spacing w:val="15"/>
        </w:rPr>
        <w:t xml:space="preserve"> </w:t>
      </w:r>
      <w:r>
        <w:rPr>
          <w:sz w:val="16"/>
          <w:szCs w:val="16"/>
          <w:color w:val="231F20"/>
          <w:spacing w:val="-8"/>
        </w:rPr>
        <w:t>R</w:t>
      </w:r>
      <w:r>
        <w:rPr>
          <w:sz w:val="16"/>
          <w:szCs w:val="16"/>
          <w:color w:val="231F20"/>
          <w:spacing w:val="-9"/>
        </w:rPr>
        <w:t>ecovery</w:t>
      </w:r>
      <w:r>
        <w:rPr>
          <w:sz w:val="16"/>
          <w:szCs w:val="16"/>
          <w:color w:val="231F20"/>
          <w:spacing w:val="10"/>
        </w:rPr>
        <w:t xml:space="preserve"> </w:t>
      </w:r>
      <w:r>
        <w:rPr>
          <w:sz w:val="16"/>
          <w:szCs w:val="16"/>
          <w:color w:val="231F20"/>
          <w:spacing w:val="-9"/>
        </w:rPr>
        <w:t>from</w:t>
      </w:r>
      <w:r>
        <w:rPr>
          <w:sz w:val="16"/>
          <w:szCs w:val="16"/>
          <w:color w:val="231F20"/>
        </w:rPr>
        <w:t xml:space="preserve"> </w:t>
      </w:r>
      <w:r>
        <w:rPr>
          <w:sz w:val="16"/>
          <w:szCs w:val="16"/>
          <w:color w:val="231F20"/>
          <w:spacing w:val="-15"/>
        </w:rPr>
        <w:t>disorders</w:t>
      </w:r>
      <w:r>
        <w:rPr>
          <w:sz w:val="16"/>
          <w:szCs w:val="16"/>
          <w:color w:val="231F20"/>
          <w:spacing w:val="22"/>
          <w:w w:val="101"/>
        </w:rPr>
        <w:t xml:space="preserve"> </w:t>
      </w:r>
      <w:r>
        <w:rPr>
          <w:sz w:val="16"/>
          <w:szCs w:val="16"/>
          <w:color w:val="231F20"/>
          <w:spacing w:val="-15"/>
        </w:rPr>
        <w:t>of</w:t>
      </w:r>
      <w:r>
        <w:rPr>
          <w:sz w:val="16"/>
          <w:szCs w:val="16"/>
          <w:color w:val="231F20"/>
          <w:spacing w:val="6"/>
        </w:rPr>
        <w:t xml:space="preserve"> </w:t>
      </w:r>
      <w:r>
        <w:rPr>
          <w:sz w:val="16"/>
          <w:szCs w:val="16"/>
          <w:color w:val="231F20"/>
          <w:spacing w:val="-15"/>
        </w:rPr>
        <w:t>consciousness：mechanisms，prognosis</w:t>
      </w:r>
      <w:r>
        <w:rPr>
          <w:sz w:val="16"/>
          <w:szCs w:val="16"/>
          <w:color w:val="231F20"/>
          <w:spacing w:val="15"/>
        </w:rPr>
        <w:t xml:space="preserve"> </w:t>
      </w:r>
      <w:r>
        <w:rPr>
          <w:sz w:val="16"/>
          <w:szCs w:val="16"/>
          <w:color w:val="231F20"/>
          <w:spacing w:val="-15"/>
        </w:rPr>
        <w:t>and</w:t>
      </w:r>
      <w:r>
        <w:rPr>
          <w:sz w:val="16"/>
          <w:szCs w:val="16"/>
          <w:color w:val="231F20"/>
          <w:spacing w:val="15"/>
          <w:w w:val="101"/>
        </w:rPr>
        <w:t xml:space="preserve"> </w:t>
      </w:r>
      <w:r>
        <w:rPr>
          <w:sz w:val="16"/>
          <w:szCs w:val="16"/>
          <w:color w:val="231F20"/>
          <w:spacing w:val="-15"/>
        </w:rPr>
        <w:t>emerging</w:t>
      </w:r>
      <w:r>
        <w:rPr>
          <w:sz w:val="16"/>
          <w:szCs w:val="16"/>
          <w:color w:val="231F20"/>
        </w:rPr>
        <w:t xml:space="preserve"> </w:t>
      </w:r>
      <w:r>
        <w:rPr>
          <w:sz w:val="16"/>
          <w:szCs w:val="16"/>
          <w:color w:val="231F20"/>
          <w:spacing w:val="-11"/>
        </w:rPr>
        <w:t>therapies［J］. Nat Rev Neurol，2021，17（3</w:t>
      </w:r>
      <w:r>
        <w:rPr>
          <w:sz w:val="16"/>
          <w:szCs w:val="16"/>
          <w:color w:val="231F20"/>
          <w:spacing w:val="-5"/>
        </w:rPr>
        <w:t>）：</w:t>
      </w:r>
      <w:r>
        <w:rPr>
          <w:sz w:val="16"/>
          <w:szCs w:val="16"/>
          <w:color w:val="231F20"/>
          <w:spacing w:val="-11"/>
        </w:rPr>
        <w:t>135-156. DOI：</w:t>
      </w:r>
      <w:r>
        <w:rPr>
          <w:sz w:val="16"/>
          <w:szCs w:val="16"/>
          <w:color w:val="231F20"/>
          <w:spacing w:val="1"/>
        </w:rPr>
        <w:t xml:space="preserve"> </w:t>
      </w:r>
      <w:r>
        <w:rPr>
          <w:sz w:val="16"/>
          <w:szCs w:val="16"/>
          <w:color w:val="231F20"/>
          <w:spacing w:val="-10"/>
        </w:rPr>
        <w:t>10.1038/s41582-020-00428-x.</w:t>
      </w:r>
    </w:p>
    <w:p>
      <w:pPr>
        <w:pStyle w:val="BodyText"/>
        <w:ind w:left="400" w:hanging="401"/>
        <w:spacing w:before="22" w:line="225" w:lineRule="auto"/>
        <w:rPr>
          <w:sz w:val="16"/>
          <w:szCs w:val="16"/>
        </w:rPr>
      </w:pPr>
      <w:r>
        <w:rPr>
          <w:sz w:val="16"/>
          <w:szCs w:val="16"/>
          <w:color w:val="231F20"/>
          <w:spacing w:val="-9"/>
        </w:rPr>
        <w:t>［2］GIACINO</w:t>
      </w:r>
      <w:r>
        <w:rPr>
          <w:sz w:val="16"/>
          <w:szCs w:val="16"/>
          <w:color w:val="231F20"/>
          <w:spacing w:val="21"/>
          <w:w w:val="101"/>
        </w:rPr>
        <w:t xml:space="preserve"> </w:t>
      </w:r>
      <w:r>
        <w:rPr>
          <w:sz w:val="16"/>
          <w:szCs w:val="16"/>
          <w:color w:val="231F20"/>
          <w:spacing w:val="-9"/>
        </w:rPr>
        <w:t>J</w:t>
      </w:r>
      <w:r>
        <w:rPr>
          <w:sz w:val="16"/>
          <w:szCs w:val="16"/>
          <w:color w:val="231F20"/>
          <w:spacing w:val="8"/>
        </w:rPr>
        <w:t xml:space="preserve"> </w:t>
      </w:r>
      <w:r>
        <w:rPr>
          <w:sz w:val="16"/>
          <w:szCs w:val="16"/>
          <w:color w:val="231F20"/>
          <w:spacing w:val="-9"/>
        </w:rPr>
        <w:t>T，KATZ</w:t>
      </w:r>
      <w:r>
        <w:rPr>
          <w:sz w:val="16"/>
          <w:szCs w:val="16"/>
          <w:color w:val="231F20"/>
          <w:spacing w:val="13"/>
          <w:w w:val="101"/>
        </w:rPr>
        <w:t xml:space="preserve"> </w:t>
      </w:r>
      <w:r>
        <w:rPr>
          <w:sz w:val="16"/>
          <w:szCs w:val="16"/>
          <w:color w:val="231F20"/>
          <w:spacing w:val="-9"/>
        </w:rPr>
        <w:t>D</w:t>
      </w:r>
      <w:r>
        <w:rPr>
          <w:sz w:val="16"/>
          <w:szCs w:val="16"/>
          <w:color w:val="231F20"/>
          <w:spacing w:val="11"/>
        </w:rPr>
        <w:t xml:space="preserve"> </w:t>
      </w:r>
      <w:r>
        <w:rPr>
          <w:sz w:val="16"/>
          <w:szCs w:val="16"/>
          <w:color w:val="231F20"/>
          <w:spacing w:val="-9"/>
        </w:rPr>
        <w:t>I，SCHIFF</w:t>
      </w:r>
      <w:r>
        <w:rPr>
          <w:sz w:val="16"/>
          <w:szCs w:val="16"/>
          <w:color w:val="231F20"/>
          <w:spacing w:val="13"/>
          <w:w w:val="101"/>
        </w:rPr>
        <w:t xml:space="preserve"> </w:t>
      </w:r>
      <w:r>
        <w:rPr>
          <w:sz w:val="16"/>
          <w:szCs w:val="16"/>
          <w:color w:val="231F20"/>
          <w:spacing w:val="-9"/>
        </w:rPr>
        <w:t>N</w:t>
      </w:r>
      <w:r>
        <w:rPr>
          <w:sz w:val="16"/>
          <w:szCs w:val="16"/>
          <w:color w:val="231F20"/>
          <w:spacing w:val="12"/>
          <w:w w:val="101"/>
        </w:rPr>
        <w:t xml:space="preserve"> </w:t>
      </w:r>
      <w:r>
        <w:rPr>
          <w:sz w:val="16"/>
          <w:szCs w:val="16"/>
          <w:color w:val="231F20"/>
          <w:spacing w:val="-9"/>
        </w:rPr>
        <w:t>D，et</w:t>
      </w:r>
      <w:r>
        <w:rPr>
          <w:sz w:val="16"/>
          <w:szCs w:val="16"/>
          <w:color w:val="231F20"/>
          <w:spacing w:val="11"/>
        </w:rPr>
        <w:t xml:space="preserve"> </w:t>
      </w:r>
      <w:r>
        <w:rPr>
          <w:sz w:val="16"/>
          <w:szCs w:val="16"/>
          <w:color w:val="231F20"/>
          <w:spacing w:val="-9"/>
        </w:rPr>
        <w:t>al.</w:t>
      </w:r>
      <w:r>
        <w:rPr>
          <w:sz w:val="16"/>
          <w:szCs w:val="16"/>
          <w:color w:val="231F20"/>
          <w:spacing w:val="10"/>
        </w:rPr>
        <w:t xml:space="preserve"> </w:t>
      </w:r>
      <w:r>
        <w:rPr>
          <w:sz w:val="16"/>
          <w:szCs w:val="16"/>
          <w:color w:val="231F20"/>
          <w:spacing w:val="-9"/>
        </w:rPr>
        <w:t>Practice</w:t>
      </w:r>
      <w:r>
        <w:rPr>
          <w:sz w:val="16"/>
          <w:szCs w:val="16"/>
          <w:color w:val="231F20"/>
          <w:spacing w:val="12"/>
        </w:rPr>
        <w:t xml:space="preserve"> </w:t>
      </w:r>
      <w:r>
        <w:rPr>
          <w:sz w:val="16"/>
          <w:szCs w:val="16"/>
          <w:color w:val="231F20"/>
          <w:spacing w:val="-9"/>
        </w:rPr>
        <w:t>guideline</w:t>
      </w:r>
      <w:r>
        <w:rPr>
          <w:sz w:val="16"/>
          <w:szCs w:val="16"/>
          <w:color w:val="231F20"/>
        </w:rPr>
        <w:t xml:space="preserve"> </w:t>
      </w:r>
      <w:r>
        <w:rPr>
          <w:sz w:val="16"/>
          <w:szCs w:val="16"/>
          <w:color w:val="231F20"/>
          <w:spacing w:val="-14"/>
        </w:rPr>
        <w:t>update</w:t>
      </w:r>
      <w:r>
        <w:rPr>
          <w:sz w:val="16"/>
          <w:szCs w:val="16"/>
          <w:color w:val="231F20"/>
          <w:spacing w:val="34"/>
          <w:w w:val="101"/>
        </w:rPr>
        <w:t xml:space="preserve"> </w:t>
      </w:r>
      <w:r>
        <w:rPr>
          <w:sz w:val="16"/>
          <w:szCs w:val="16"/>
          <w:color w:val="231F20"/>
          <w:spacing w:val="-14"/>
        </w:rPr>
        <w:t>recommendations</w:t>
      </w:r>
      <w:r>
        <w:rPr>
          <w:sz w:val="16"/>
          <w:szCs w:val="16"/>
          <w:color w:val="231F20"/>
          <w:spacing w:val="19"/>
        </w:rPr>
        <w:t xml:space="preserve"> </w:t>
      </w:r>
      <w:r>
        <w:rPr>
          <w:sz w:val="16"/>
          <w:szCs w:val="16"/>
          <w:color w:val="231F20"/>
          <w:spacing w:val="-14"/>
        </w:rPr>
        <w:t>summary：disorders</w:t>
      </w:r>
      <w:r>
        <w:rPr>
          <w:sz w:val="16"/>
          <w:szCs w:val="16"/>
          <w:color w:val="231F20"/>
          <w:spacing w:val="17"/>
          <w:w w:val="101"/>
        </w:rPr>
        <w:t xml:space="preserve"> </w:t>
      </w:r>
      <w:r>
        <w:rPr>
          <w:sz w:val="16"/>
          <w:szCs w:val="16"/>
          <w:color w:val="231F20"/>
          <w:spacing w:val="-14"/>
        </w:rPr>
        <w:t>of</w:t>
      </w:r>
      <w:r>
        <w:rPr>
          <w:sz w:val="16"/>
          <w:szCs w:val="16"/>
          <w:color w:val="231F20"/>
          <w:spacing w:val="9"/>
        </w:rPr>
        <w:t xml:space="preserve"> </w:t>
      </w:r>
      <w:r>
        <w:rPr>
          <w:sz w:val="16"/>
          <w:szCs w:val="16"/>
          <w:color w:val="231F20"/>
          <w:spacing w:val="-14"/>
        </w:rPr>
        <w:t>consciousness：</w:t>
      </w:r>
      <w:r>
        <w:rPr>
          <w:sz w:val="16"/>
          <w:szCs w:val="16"/>
          <w:color w:val="231F20"/>
        </w:rPr>
        <w:t xml:space="preserve"> </w:t>
      </w:r>
      <w:r>
        <w:rPr>
          <w:sz w:val="16"/>
          <w:szCs w:val="16"/>
          <w:color w:val="231F20"/>
          <w:spacing w:val="-5"/>
        </w:rPr>
        <w:t>report</w:t>
      </w:r>
      <w:r>
        <w:rPr>
          <w:sz w:val="16"/>
          <w:szCs w:val="16"/>
          <w:color w:val="231F20"/>
          <w:spacing w:val="38"/>
        </w:rPr>
        <w:t xml:space="preserve"> </w:t>
      </w:r>
      <w:r>
        <w:rPr>
          <w:sz w:val="16"/>
          <w:szCs w:val="16"/>
          <w:color w:val="231F20"/>
          <w:spacing w:val="-5"/>
        </w:rPr>
        <w:t>of</w:t>
      </w:r>
      <w:r>
        <w:rPr>
          <w:sz w:val="16"/>
          <w:szCs w:val="16"/>
          <w:color w:val="231F20"/>
          <w:spacing w:val="23"/>
          <w:w w:val="101"/>
        </w:rPr>
        <w:t xml:space="preserve"> </w:t>
      </w:r>
      <w:r>
        <w:rPr>
          <w:sz w:val="16"/>
          <w:szCs w:val="16"/>
          <w:color w:val="231F20"/>
          <w:spacing w:val="-5"/>
        </w:rPr>
        <w:t>the</w:t>
      </w:r>
      <w:r>
        <w:rPr>
          <w:sz w:val="16"/>
          <w:szCs w:val="16"/>
          <w:color w:val="231F20"/>
          <w:spacing w:val="37"/>
          <w:w w:val="101"/>
        </w:rPr>
        <w:t xml:space="preserve"> </w:t>
      </w:r>
      <w:r>
        <w:rPr>
          <w:sz w:val="16"/>
          <w:szCs w:val="16"/>
          <w:color w:val="231F20"/>
          <w:spacing w:val="-5"/>
        </w:rPr>
        <w:t>Guideline</w:t>
      </w:r>
      <w:r>
        <w:rPr>
          <w:sz w:val="16"/>
          <w:szCs w:val="16"/>
          <w:color w:val="231F20"/>
          <w:spacing w:val="36"/>
          <w:w w:val="101"/>
        </w:rPr>
        <w:t xml:space="preserve"> </w:t>
      </w:r>
      <w:r>
        <w:rPr>
          <w:sz w:val="16"/>
          <w:szCs w:val="16"/>
          <w:color w:val="231F20"/>
          <w:spacing w:val="-5"/>
        </w:rPr>
        <w:t>Development，Dissemination，and</w:t>
      </w:r>
      <w:r>
        <w:rPr>
          <w:sz w:val="16"/>
          <w:szCs w:val="16"/>
          <w:color w:val="231F20"/>
        </w:rPr>
        <w:t xml:space="preserve"> </w:t>
      </w:r>
      <w:r>
        <w:rPr>
          <w:sz w:val="16"/>
          <w:szCs w:val="16"/>
          <w:color w:val="231F20"/>
          <w:spacing w:val="-9"/>
        </w:rPr>
        <w:t>Implementa</w:t>
      </w:r>
      <w:r>
        <w:rPr>
          <w:sz w:val="16"/>
          <w:szCs w:val="16"/>
          <w:color w:val="231F20"/>
          <w:spacing w:val="-8"/>
        </w:rPr>
        <w:t>tion</w:t>
      </w:r>
      <w:r>
        <w:rPr>
          <w:sz w:val="16"/>
          <w:szCs w:val="16"/>
          <w:color w:val="231F20"/>
          <w:spacing w:val="38"/>
        </w:rPr>
        <w:t xml:space="preserve"> </w:t>
      </w:r>
      <w:r>
        <w:rPr>
          <w:sz w:val="16"/>
          <w:szCs w:val="16"/>
          <w:color w:val="231F20"/>
          <w:spacing w:val="-8"/>
        </w:rPr>
        <w:t>Subcommittee</w:t>
      </w:r>
      <w:r>
        <w:rPr>
          <w:sz w:val="16"/>
          <w:szCs w:val="16"/>
          <w:color w:val="231F20"/>
          <w:spacing w:val="33"/>
          <w:w w:val="101"/>
        </w:rPr>
        <w:t xml:space="preserve"> </w:t>
      </w:r>
      <w:r>
        <w:rPr>
          <w:sz w:val="16"/>
          <w:szCs w:val="16"/>
          <w:color w:val="231F20"/>
          <w:spacing w:val="-8"/>
        </w:rPr>
        <w:t>of</w:t>
      </w:r>
      <w:r>
        <w:rPr>
          <w:sz w:val="16"/>
          <w:szCs w:val="16"/>
          <w:color w:val="231F20"/>
          <w:spacing w:val="22"/>
        </w:rPr>
        <w:t xml:space="preserve"> </w:t>
      </w:r>
      <w:r>
        <w:rPr>
          <w:sz w:val="16"/>
          <w:szCs w:val="16"/>
          <w:color w:val="231F20"/>
          <w:spacing w:val="-8"/>
        </w:rPr>
        <w:t>the</w:t>
      </w:r>
      <w:r>
        <w:rPr>
          <w:sz w:val="16"/>
          <w:szCs w:val="16"/>
          <w:color w:val="231F20"/>
          <w:spacing w:val="32"/>
          <w:w w:val="101"/>
        </w:rPr>
        <w:t xml:space="preserve"> </w:t>
      </w:r>
      <w:r>
        <w:rPr>
          <w:sz w:val="16"/>
          <w:szCs w:val="16"/>
          <w:color w:val="231F20"/>
          <w:spacing w:val="-8"/>
        </w:rPr>
        <w:t>American</w:t>
      </w:r>
      <w:r>
        <w:rPr>
          <w:sz w:val="16"/>
          <w:szCs w:val="16"/>
          <w:color w:val="231F20"/>
          <w:spacing w:val="32"/>
          <w:w w:val="101"/>
        </w:rPr>
        <w:t xml:space="preserve"> </w:t>
      </w:r>
      <w:r>
        <w:rPr>
          <w:sz w:val="16"/>
          <w:szCs w:val="16"/>
          <w:color w:val="231F20"/>
          <w:spacing w:val="-8"/>
        </w:rPr>
        <w:t>Academy</w:t>
      </w:r>
      <w:r>
        <w:rPr>
          <w:sz w:val="16"/>
          <w:szCs w:val="16"/>
          <w:color w:val="231F20"/>
          <w:spacing w:val="33"/>
          <w:w w:val="101"/>
        </w:rPr>
        <w:t xml:space="preserve"> </w:t>
      </w:r>
      <w:r>
        <w:rPr>
          <w:sz w:val="16"/>
          <w:szCs w:val="16"/>
          <w:color w:val="231F20"/>
          <w:spacing w:val="-8"/>
        </w:rPr>
        <w:t>o</w:t>
      </w:r>
      <w:r>
        <w:rPr>
          <w:sz w:val="16"/>
          <w:szCs w:val="16"/>
          <w:color w:val="231F20"/>
          <w:spacing w:val="2"/>
        </w:rPr>
        <w:t>f</w:t>
      </w:r>
      <w:r>
        <w:rPr>
          <w:sz w:val="16"/>
          <w:szCs w:val="16"/>
          <w:color w:val="231F20"/>
        </w:rPr>
        <w:t xml:space="preserve"> </w:t>
      </w:r>
      <w:r>
        <w:rPr>
          <w:sz w:val="16"/>
          <w:szCs w:val="16"/>
          <w:color w:val="231F20"/>
          <w:spacing w:val="-12"/>
        </w:rPr>
        <w:t>Neurology；the</w:t>
      </w:r>
      <w:r>
        <w:rPr>
          <w:sz w:val="16"/>
          <w:szCs w:val="16"/>
          <w:color w:val="231F20"/>
          <w:spacing w:val="30"/>
          <w:w w:val="101"/>
        </w:rPr>
        <w:t xml:space="preserve"> </w:t>
      </w:r>
      <w:r>
        <w:rPr>
          <w:sz w:val="16"/>
          <w:szCs w:val="16"/>
          <w:color w:val="231F20"/>
          <w:spacing w:val="-12"/>
        </w:rPr>
        <w:t>American</w:t>
      </w:r>
      <w:r>
        <w:rPr>
          <w:sz w:val="16"/>
          <w:szCs w:val="16"/>
          <w:color w:val="231F20"/>
          <w:spacing w:val="20"/>
          <w:w w:val="101"/>
        </w:rPr>
        <w:t xml:space="preserve"> </w:t>
      </w:r>
      <w:r>
        <w:rPr>
          <w:sz w:val="16"/>
          <w:szCs w:val="16"/>
          <w:color w:val="231F20"/>
          <w:spacing w:val="-12"/>
        </w:rPr>
        <w:t>Congress</w:t>
      </w:r>
      <w:r>
        <w:rPr>
          <w:sz w:val="16"/>
          <w:szCs w:val="16"/>
          <w:color w:val="231F20"/>
          <w:spacing w:val="18"/>
        </w:rPr>
        <w:t xml:space="preserve"> </w:t>
      </w:r>
      <w:r>
        <w:rPr>
          <w:sz w:val="16"/>
          <w:szCs w:val="16"/>
          <w:color w:val="231F20"/>
          <w:spacing w:val="-12"/>
        </w:rPr>
        <w:t>of</w:t>
      </w:r>
      <w:r>
        <w:rPr>
          <w:sz w:val="16"/>
          <w:szCs w:val="16"/>
          <w:color w:val="231F20"/>
          <w:spacing w:val="10"/>
        </w:rPr>
        <w:t xml:space="preserve"> </w:t>
      </w:r>
      <w:r>
        <w:rPr>
          <w:sz w:val="16"/>
          <w:szCs w:val="16"/>
          <w:color w:val="231F20"/>
          <w:spacing w:val="-12"/>
        </w:rPr>
        <w:t>Rehabilitation</w:t>
      </w:r>
      <w:r>
        <w:rPr>
          <w:sz w:val="16"/>
          <w:szCs w:val="16"/>
          <w:color w:val="231F20"/>
          <w:spacing w:val="21"/>
        </w:rPr>
        <w:t xml:space="preserve"> </w:t>
      </w:r>
      <w:r>
        <w:rPr>
          <w:sz w:val="16"/>
          <w:szCs w:val="16"/>
          <w:color w:val="231F20"/>
          <w:spacing w:val="-12"/>
        </w:rPr>
        <w:t>Medicine；</w:t>
      </w:r>
      <w:r>
        <w:rPr>
          <w:sz w:val="16"/>
          <w:szCs w:val="16"/>
          <w:color w:val="231F20"/>
        </w:rPr>
        <w:t xml:space="preserve"> </w:t>
      </w:r>
      <w:r>
        <w:rPr>
          <w:sz w:val="16"/>
          <w:szCs w:val="16"/>
          <w:color w:val="231F20"/>
          <w:spacing w:val="-12"/>
        </w:rPr>
        <w:t>and</w:t>
      </w:r>
      <w:r>
        <w:rPr>
          <w:sz w:val="16"/>
          <w:szCs w:val="16"/>
          <w:color w:val="231F20"/>
          <w:spacing w:val="12"/>
          <w:w w:val="101"/>
        </w:rPr>
        <w:t xml:space="preserve"> </w:t>
      </w:r>
      <w:r>
        <w:rPr>
          <w:sz w:val="16"/>
          <w:szCs w:val="16"/>
          <w:color w:val="231F20"/>
          <w:spacing w:val="-12"/>
        </w:rPr>
        <w:t>the</w:t>
      </w:r>
      <w:r>
        <w:rPr>
          <w:sz w:val="16"/>
          <w:szCs w:val="16"/>
          <w:color w:val="231F20"/>
          <w:spacing w:val="16"/>
        </w:rPr>
        <w:t xml:space="preserve"> </w:t>
      </w:r>
      <w:r>
        <w:rPr>
          <w:sz w:val="16"/>
          <w:szCs w:val="16"/>
          <w:color w:val="231F20"/>
          <w:spacing w:val="-12"/>
        </w:rPr>
        <w:t>National</w:t>
      </w:r>
      <w:r>
        <w:rPr>
          <w:sz w:val="16"/>
          <w:szCs w:val="16"/>
          <w:color w:val="231F20"/>
          <w:spacing w:val="15"/>
        </w:rPr>
        <w:t xml:space="preserve"> </w:t>
      </w:r>
      <w:r>
        <w:rPr>
          <w:sz w:val="16"/>
          <w:szCs w:val="16"/>
          <w:color w:val="231F20"/>
          <w:spacing w:val="-12"/>
        </w:rPr>
        <w:t>Instit</w:t>
      </w:r>
      <w:r>
        <w:rPr>
          <w:sz w:val="16"/>
          <w:szCs w:val="16"/>
          <w:color w:val="231F20"/>
          <w:spacing w:val="-13"/>
        </w:rPr>
        <w:t>ute</w:t>
      </w:r>
      <w:r>
        <w:rPr>
          <w:sz w:val="16"/>
          <w:szCs w:val="16"/>
          <w:color w:val="231F20"/>
          <w:spacing w:val="14"/>
        </w:rPr>
        <w:t xml:space="preserve"> </w:t>
      </w:r>
      <w:r>
        <w:rPr>
          <w:sz w:val="16"/>
          <w:szCs w:val="16"/>
          <w:color w:val="231F20"/>
          <w:spacing w:val="-13"/>
        </w:rPr>
        <w:t>on</w:t>
      </w:r>
      <w:r>
        <w:rPr>
          <w:sz w:val="16"/>
          <w:szCs w:val="16"/>
          <w:color w:val="231F20"/>
          <w:spacing w:val="16"/>
        </w:rPr>
        <w:t xml:space="preserve"> </w:t>
      </w:r>
      <w:r>
        <w:rPr>
          <w:sz w:val="16"/>
          <w:szCs w:val="16"/>
          <w:color w:val="231F20"/>
          <w:spacing w:val="-13"/>
        </w:rPr>
        <w:t>Disability，Independent</w:t>
      </w:r>
      <w:r>
        <w:rPr>
          <w:sz w:val="16"/>
          <w:szCs w:val="16"/>
          <w:color w:val="231F20"/>
          <w:spacing w:val="15"/>
          <w:w w:val="101"/>
        </w:rPr>
        <w:t xml:space="preserve"> </w:t>
      </w:r>
      <w:r>
        <w:rPr>
          <w:sz w:val="16"/>
          <w:szCs w:val="16"/>
          <w:color w:val="231F20"/>
          <w:spacing w:val="-13"/>
        </w:rPr>
        <w:t>Living，and</w:t>
      </w:r>
      <w:r>
        <w:rPr>
          <w:sz w:val="16"/>
          <w:szCs w:val="16"/>
          <w:color w:val="231F20"/>
        </w:rPr>
        <w:t xml:space="preserve"> </w:t>
      </w:r>
      <w:r>
        <w:rPr>
          <w:sz w:val="16"/>
          <w:szCs w:val="16"/>
          <w:color w:val="231F20"/>
          <w:spacing w:val="-11"/>
        </w:rPr>
        <w:t>Rehabilitation</w:t>
      </w:r>
      <w:r>
        <w:rPr>
          <w:sz w:val="16"/>
          <w:szCs w:val="16"/>
          <w:color w:val="231F20"/>
          <w:spacing w:val="14"/>
        </w:rPr>
        <w:t xml:space="preserve"> </w:t>
      </w:r>
      <w:r>
        <w:rPr>
          <w:sz w:val="16"/>
          <w:szCs w:val="16"/>
          <w:color w:val="231F20"/>
          <w:spacing w:val="-11"/>
        </w:rPr>
        <w:t>Research［J］.</w:t>
      </w:r>
      <w:r>
        <w:rPr>
          <w:sz w:val="16"/>
          <w:szCs w:val="16"/>
          <w:color w:val="231F20"/>
          <w:spacing w:val="12"/>
        </w:rPr>
        <w:t xml:space="preserve"> </w:t>
      </w:r>
      <w:r>
        <w:rPr>
          <w:sz w:val="16"/>
          <w:szCs w:val="16"/>
          <w:color w:val="231F20"/>
          <w:spacing w:val="-11"/>
        </w:rPr>
        <w:t>Neurology，2</w:t>
      </w:r>
      <w:r>
        <w:rPr>
          <w:sz w:val="16"/>
          <w:szCs w:val="16"/>
          <w:color w:val="231F20"/>
          <w:spacing w:val="-12"/>
        </w:rPr>
        <w:t>018，91（10</w:t>
      </w:r>
      <w:r>
        <w:rPr>
          <w:sz w:val="16"/>
          <w:szCs w:val="16"/>
          <w:color w:val="231F20"/>
          <w:spacing w:val="-14"/>
        </w:rPr>
        <w:t>）：</w:t>
      </w:r>
      <w:r>
        <w:rPr>
          <w:sz w:val="16"/>
          <w:szCs w:val="16"/>
          <w:color w:val="231F20"/>
          <w:spacing w:val="-12"/>
        </w:rPr>
        <w:t>450-</w:t>
      </w:r>
      <w:r>
        <w:rPr>
          <w:sz w:val="16"/>
          <w:szCs w:val="16"/>
          <w:color w:val="231F20"/>
        </w:rPr>
        <w:t xml:space="preserve"> </w:t>
      </w:r>
      <w:r>
        <w:rPr>
          <w:sz w:val="16"/>
          <w:szCs w:val="16"/>
          <w:color w:val="231F20"/>
          <w:spacing w:val="-12"/>
        </w:rPr>
        <w:t>460. DOI：10.1212/WNL.000000000000592</w:t>
      </w:r>
      <w:r>
        <w:rPr>
          <w:sz w:val="16"/>
          <w:szCs w:val="16"/>
          <w:color w:val="231F20"/>
          <w:spacing w:val="-13"/>
        </w:rPr>
        <w:t>6.</w:t>
      </w:r>
    </w:p>
    <w:p>
      <w:pPr>
        <w:pStyle w:val="BodyText"/>
        <w:ind w:left="402" w:right="7" w:hanging="402"/>
        <w:spacing w:before="24" w:line="226" w:lineRule="auto"/>
        <w:rPr>
          <w:sz w:val="16"/>
          <w:szCs w:val="16"/>
        </w:rPr>
      </w:pPr>
      <w:r>
        <w:rPr>
          <w:sz w:val="16"/>
          <w:szCs w:val="16"/>
          <w:color w:val="231F20"/>
          <w:spacing w:val="-9"/>
        </w:rPr>
        <w:t>［3］SONG</w:t>
      </w:r>
      <w:r>
        <w:rPr>
          <w:sz w:val="16"/>
          <w:szCs w:val="16"/>
          <w:color w:val="231F20"/>
          <w:spacing w:val="25"/>
          <w:w w:val="101"/>
        </w:rPr>
        <w:t xml:space="preserve"> </w:t>
      </w:r>
      <w:r>
        <w:rPr>
          <w:sz w:val="16"/>
          <w:szCs w:val="16"/>
          <w:color w:val="231F20"/>
          <w:spacing w:val="-9"/>
        </w:rPr>
        <w:t>M，YANG</w:t>
      </w:r>
      <w:r>
        <w:rPr>
          <w:sz w:val="16"/>
          <w:szCs w:val="16"/>
          <w:color w:val="231F20"/>
          <w:spacing w:val="21"/>
        </w:rPr>
        <w:t xml:space="preserve"> </w:t>
      </w:r>
      <w:r>
        <w:rPr>
          <w:sz w:val="16"/>
          <w:szCs w:val="16"/>
          <w:color w:val="231F20"/>
          <w:spacing w:val="-9"/>
        </w:rPr>
        <w:t>Y，</w:t>
      </w:r>
      <w:r>
        <w:rPr>
          <w:sz w:val="16"/>
          <w:szCs w:val="16"/>
          <w:color w:val="231F20"/>
          <w:spacing w:val="-25"/>
        </w:rPr>
        <w:t xml:space="preserve"> </w:t>
      </w:r>
      <w:r>
        <w:rPr>
          <w:sz w:val="16"/>
          <w:szCs w:val="16"/>
          <w:color w:val="231F20"/>
          <w:spacing w:val="-9"/>
        </w:rPr>
        <w:t>YANG</w:t>
      </w:r>
      <w:r>
        <w:rPr>
          <w:sz w:val="16"/>
          <w:szCs w:val="16"/>
          <w:color w:val="231F20"/>
          <w:spacing w:val="20"/>
          <w:w w:val="101"/>
        </w:rPr>
        <w:t xml:space="preserve"> </w:t>
      </w:r>
      <w:r>
        <w:rPr>
          <w:sz w:val="16"/>
          <w:szCs w:val="16"/>
          <w:color w:val="231F20"/>
          <w:spacing w:val="-9"/>
        </w:rPr>
        <w:t>Z</w:t>
      </w:r>
      <w:r>
        <w:rPr>
          <w:sz w:val="16"/>
          <w:szCs w:val="16"/>
          <w:color w:val="231F20"/>
          <w:spacing w:val="20"/>
          <w:w w:val="101"/>
        </w:rPr>
        <w:t xml:space="preserve"> </w:t>
      </w:r>
      <w:r>
        <w:rPr>
          <w:sz w:val="16"/>
          <w:szCs w:val="16"/>
          <w:color w:val="231F20"/>
          <w:spacing w:val="-9"/>
        </w:rPr>
        <w:t>Y，</w:t>
      </w:r>
      <w:r>
        <w:rPr>
          <w:sz w:val="16"/>
          <w:szCs w:val="16"/>
          <w:color w:val="231F20"/>
          <w:spacing w:val="-23"/>
        </w:rPr>
        <w:t xml:space="preserve"> </w:t>
      </w:r>
      <w:r>
        <w:rPr>
          <w:sz w:val="16"/>
          <w:szCs w:val="16"/>
          <w:color w:val="231F20"/>
          <w:spacing w:val="-9"/>
        </w:rPr>
        <w:t>et</w:t>
      </w:r>
      <w:r>
        <w:rPr>
          <w:sz w:val="16"/>
          <w:szCs w:val="16"/>
          <w:color w:val="231F20"/>
          <w:spacing w:val="22"/>
        </w:rPr>
        <w:t xml:space="preserve"> </w:t>
      </w:r>
      <w:r>
        <w:rPr>
          <w:sz w:val="16"/>
          <w:szCs w:val="16"/>
          <w:color w:val="231F20"/>
          <w:spacing w:val="-9"/>
        </w:rPr>
        <w:t>al.</w:t>
      </w:r>
      <w:r>
        <w:rPr>
          <w:sz w:val="16"/>
          <w:szCs w:val="16"/>
          <w:color w:val="231F20"/>
          <w:spacing w:val="21"/>
          <w:w w:val="101"/>
        </w:rPr>
        <w:t xml:space="preserve"> </w:t>
      </w:r>
      <w:r>
        <w:rPr>
          <w:sz w:val="16"/>
          <w:szCs w:val="16"/>
          <w:color w:val="231F20"/>
          <w:spacing w:val="-9"/>
        </w:rPr>
        <w:t>Prognost</w:t>
      </w:r>
      <w:r>
        <w:rPr>
          <w:sz w:val="16"/>
          <w:szCs w:val="16"/>
          <w:color w:val="231F20"/>
          <w:spacing w:val="-10"/>
        </w:rPr>
        <w:t>ic</w:t>
      </w:r>
      <w:r>
        <w:rPr>
          <w:sz w:val="16"/>
          <w:szCs w:val="16"/>
          <w:color w:val="231F20"/>
          <w:spacing w:val="22"/>
          <w:w w:val="101"/>
        </w:rPr>
        <w:t xml:space="preserve"> </w:t>
      </w:r>
      <w:r>
        <w:rPr>
          <w:sz w:val="16"/>
          <w:szCs w:val="16"/>
          <w:color w:val="231F20"/>
          <w:spacing w:val="-10"/>
        </w:rPr>
        <w:t>models</w:t>
      </w:r>
      <w:r>
        <w:rPr>
          <w:sz w:val="16"/>
          <w:szCs w:val="16"/>
          <w:color w:val="231F20"/>
          <w:spacing w:val="18"/>
        </w:rPr>
        <w:t xml:space="preserve"> </w:t>
      </w:r>
      <w:r>
        <w:rPr>
          <w:sz w:val="16"/>
          <w:szCs w:val="16"/>
          <w:color w:val="231F20"/>
          <w:spacing w:val="-10"/>
        </w:rPr>
        <w:t>for</w:t>
      </w:r>
      <w:r>
        <w:rPr>
          <w:sz w:val="16"/>
          <w:szCs w:val="16"/>
          <w:color w:val="231F20"/>
        </w:rPr>
        <w:t xml:space="preserve"> </w:t>
      </w:r>
      <w:r>
        <w:rPr>
          <w:sz w:val="16"/>
          <w:szCs w:val="16"/>
          <w:color w:val="231F20"/>
          <w:spacing w:val="-13"/>
        </w:rPr>
        <w:t>prolonged</w:t>
      </w:r>
      <w:r>
        <w:rPr>
          <w:sz w:val="16"/>
          <w:szCs w:val="16"/>
          <w:color w:val="231F20"/>
          <w:spacing w:val="25"/>
          <w:w w:val="101"/>
        </w:rPr>
        <w:t xml:space="preserve"> </w:t>
      </w:r>
      <w:r>
        <w:rPr>
          <w:sz w:val="16"/>
          <w:szCs w:val="16"/>
          <w:color w:val="231F20"/>
          <w:spacing w:val="-13"/>
        </w:rPr>
        <w:t>disorders</w:t>
      </w:r>
      <w:r>
        <w:rPr>
          <w:sz w:val="16"/>
          <w:szCs w:val="16"/>
          <w:color w:val="231F20"/>
          <w:spacing w:val="15"/>
        </w:rPr>
        <w:t xml:space="preserve"> </w:t>
      </w:r>
      <w:r>
        <w:rPr>
          <w:sz w:val="16"/>
          <w:szCs w:val="16"/>
          <w:color w:val="231F20"/>
          <w:spacing w:val="-13"/>
        </w:rPr>
        <w:t>of</w:t>
      </w:r>
      <w:r>
        <w:rPr>
          <w:sz w:val="16"/>
          <w:szCs w:val="16"/>
          <w:color w:val="231F20"/>
          <w:spacing w:val="6"/>
        </w:rPr>
        <w:t xml:space="preserve"> </w:t>
      </w:r>
      <w:r>
        <w:rPr>
          <w:sz w:val="16"/>
          <w:szCs w:val="16"/>
          <w:color w:val="231F20"/>
          <w:spacing w:val="-13"/>
        </w:rPr>
        <w:t>consciousness：an</w:t>
      </w:r>
      <w:r>
        <w:rPr>
          <w:sz w:val="16"/>
          <w:szCs w:val="16"/>
          <w:color w:val="231F20"/>
          <w:spacing w:val="16"/>
        </w:rPr>
        <w:t xml:space="preserve"> </w:t>
      </w:r>
      <w:r>
        <w:rPr>
          <w:sz w:val="16"/>
          <w:szCs w:val="16"/>
          <w:color w:val="231F20"/>
          <w:spacing w:val="-13"/>
        </w:rPr>
        <w:t>integrative</w:t>
      </w:r>
      <w:r>
        <w:rPr>
          <w:sz w:val="16"/>
          <w:szCs w:val="16"/>
          <w:color w:val="231F20"/>
          <w:spacing w:val="14"/>
        </w:rPr>
        <w:t xml:space="preserve"> </w:t>
      </w:r>
      <w:r>
        <w:rPr>
          <w:sz w:val="16"/>
          <w:szCs w:val="16"/>
          <w:color w:val="231F20"/>
          <w:spacing w:val="-13"/>
        </w:rPr>
        <w:t>review［J］.</w:t>
      </w:r>
      <w:r>
        <w:rPr>
          <w:sz w:val="16"/>
          <w:szCs w:val="16"/>
          <w:color w:val="231F20"/>
        </w:rPr>
        <w:t xml:space="preserve"> </w:t>
      </w:r>
      <w:r>
        <w:rPr>
          <w:sz w:val="16"/>
          <w:szCs w:val="16"/>
          <w:color w:val="231F20"/>
          <w:spacing w:val="-9"/>
        </w:rPr>
        <w:t>Ce</w:t>
      </w:r>
      <w:r>
        <w:rPr>
          <w:sz w:val="16"/>
          <w:szCs w:val="16"/>
          <w:color w:val="231F20"/>
          <w:spacing w:val="-8"/>
        </w:rPr>
        <w:t>ll</w:t>
      </w:r>
      <w:r>
        <w:rPr>
          <w:sz w:val="16"/>
          <w:szCs w:val="16"/>
          <w:color w:val="231F20"/>
          <w:spacing w:val="15"/>
          <w:w w:val="101"/>
        </w:rPr>
        <w:t xml:space="preserve"> </w:t>
      </w:r>
      <w:r>
        <w:rPr>
          <w:sz w:val="16"/>
          <w:szCs w:val="16"/>
          <w:color w:val="231F20"/>
          <w:spacing w:val="-8"/>
        </w:rPr>
        <w:t>Mol</w:t>
      </w:r>
      <w:r>
        <w:rPr>
          <w:sz w:val="16"/>
          <w:szCs w:val="16"/>
          <w:color w:val="231F20"/>
          <w:spacing w:val="14"/>
          <w:w w:val="101"/>
        </w:rPr>
        <w:t xml:space="preserve"> </w:t>
      </w:r>
      <w:r>
        <w:rPr>
          <w:sz w:val="16"/>
          <w:szCs w:val="16"/>
          <w:color w:val="231F20"/>
          <w:spacing w:val="-8"/>
        </w:rPr>
        <w:t>Life</w:t>
      </w:r>
      <w:r>
        <w:rPr>
          <w:sz w:val="16"/>
          <w:szCs w:val="16"/>
          <w:color w:val="231F20"/>
          <w:spacing w:val="14"/>
          <w:w w:val="101"/>
        </w:rPr>
        <w:t xml:space="preserve"> </w:t>
      </w:r>
      <w:r>
        <w:rPr>
          <w:sz w:val="16"/>
          <w:szCs w:val="16"/>
          <w:color w:val="231F20"/>
          <w:spacing w:val="-8"/>
        </w:rPr>
        <w:t>Sci，2020，77（20</w:t>
      </w:r>
      <w:r>
        <w:rPr>
          <w:sz w:val="16"/>
          <w:szCs w:val="16"/>
          <w:color w:val="231F20"/>
          <w:spacing w:val="-19"/>
        </w:rPr>
        <w:t>）：</w:t>
      </w:r>
      <w:r>
        <w:rPr>
          <w:sz w:val="16"/>
          <w:szCs w:val="16"/>
          <w:color w:val="231F20"/>
          <w:spacing w:val="-9"/>
        </w:rPr>
        <w:t>3945-3961.</w:t>
      </w:r>
      <w:r>
        <w:rPr>
          <w:sz w:val="16"/>
          <w:szCs w:val="16"/>
          <w:color w:val="231F20"/>
          <w:spacing w:val="15"/>
        </w:rPr>
        <w:t xml:space="preserve"> </w:t>
      </w:r>
      <w:r>
        <w:rPr>
          <w:sz w:val="16"/>
          <w:szCs w:val="16"/>
          <w:color w:val="231F20"/>
          <w:spacing w:val="-9"/>
        </w:rPr>
        <w:t>DOI：10.1007</w:t>
      </w:r>
      <w:r>
        <w:rPr>
          <w:sz w:val="16"/>
          <w:szCs w:val="16"/>
          <w:color w:val="231F20"/>
          <w:spacing w:val="-7"/>
        </w:rPr>
        <w:t>/</w:t>
      </w:r>
      <w:r>
        <w:rPr>
          <w:sz w:val="16"/>
          <w:szCs w:val="16"/>
          <w:color w:val="231F20"/>
        </w:rPr>
        <w:t xml:space="preserve"> </w:t>
      </w:r>
      <w:r>
        <w:rPr>
          <w:sz w:val="16"/>
          <w:szCs w:val="16"/>
          <w:color w:val="231F20"/>
          <w:spacing w:val="-9"/>
        </w:rPr>
        <w:t>s00018-020-03512-z.</w:t>
      </w:r>
    </w:p>
    <w:p>
      <w:pPr>
        <w:pStyle w:val="BodyText"/>
        <w:ind w:left="400" w:right="11" w:hanging="401"/>
        <w:spacing w:before="5" w:line="226" w:lineRule="auto"/>
        <w:rPr>
          <w:sz w:val="16"/>
          <w:szCs w:val="16"/>
        </w:rPr>
      </w:pPr>
      <w:r>
        <w:rPr>
          <w:sz w:val="16"/>
          <w:szCs w:val="16"/>
          <w:color w:val="231F20"/>
          <w:spacing w:val="8"/>
        </w:rPr>
        <w:t>［4］中国医师协会神经修复专业委员会意识障碍与促醒学组 .</w:t>
      </w:r>
      <w:r>
        <w:rPr>
          <w:sz w:val="16"/>
          <w:szCs w:val="16"/>
          <w:color w:val="231F20"/>
          <w:spacing w:val="32"/>
          <w:w w:val="101"/>
        </w:rPr>
        <w:t xml:space="preserve"> </w:t>
      </w:r>
      <w:r>
        <w:rPr>
          <w:sz w:val="16"/>
          <w:szCs w:val="16"/>
          <w:color w:val="231F20"/>
          <w:spacing w:val="8"/>
        </w:rPr>
        <w:t>慢</w:t>
      </w:r>
      <w:r>
        <w:rPr>
          <w:sz w:val="16"/>
          <w:szCs w:val="16"/>
          <w:color w:val="231F20"/>
        </w:rPr>
        <w:t xml:space="preserve"> </w:t>
      </w:r>
      <w:r>
        <w:rPr>
          <w:sz w:val="16"/>
          <w:szCs w:val="16"/>
          <w:color w:val="231F20"/>
          <w:spacing w:val="8"/>
        </w:rPr>
        <w:t>性意识障碍诊断与治疗中国专家共识［J］.</w:t>
      </w:r>
      <w:r>
        <w:rPr>
          <w:sz w:val="16"/>
          <w:szCs w:val="16"/>
          <w:color w:val="231F20"/>
          <w:spacing w:val="52"/>
        </w:rPr>
        <w:t xml:space="preserve"> </w:t>
      </w:r>
      <w:r>
        <w:rPr>
          <w:sz w:val="16"/>
          <w:szCs w:val="16"/>
          <w:color w:val="231F20"/>
          <w:spacing w:val="8"/>
        </w:rPr>
        <w:t>中华神经医学杂</w:t>
      </w:r>
      <w:r>
        <w:rPr>
          <w:sz w:val="16"/>
          <w:szCs w:val="16"/>
          <w:color w:val="231F20"/>
        </w:rPr>
        <w:t xml:space="preserve"> </w:t>
      </w:r>
      <w:r>
        <w:rPr>
          <w:sz w:val="16"/>
          <w:szCs w:val="16"/>
          <w:color w:val="231F20"/>
          <w:spacing w:val="-8"/>
        </w:rPr>
        <w:t>志，2020，19（10</w:t>
      </w:r>
      <w:r>
        <w:rPr>
          <w:sz w:val="16"/>
          <w:szCs w:val="16"/>
          <w:color w:val="231F20"/>
          <w:spacing w:val="-11"/>
        </w:rPr>
        <w:t>）：</w:t>
      </w:r>
      <w:r>
        <w:rPr>
          <w:sz w:val="16"/>
          <w:szCs w:val="16"/>
          <w:color w:val="231F20"/>
          <w:spacing w:val="-8"/>
        </w:rPr>
        <w:t>977-982.</w:t>
      </w:r>
      <w:r>
        <w:rPr>
          <w:sz w:val="16"/>
          <w:szCs w:val="16"/>
          <w:color w:val="231F20"/>
          <w:spacing w:val="16"/>
          <w:w w:val="101"/>
        </w:rPr>
        <w:t xml:space="preserve"> </w:t>
      </w:r>
      <w:r>
        <w:rPr>
          <w:sz w:val="16"/>
          <w:szCs w:val="16"/>
          <w:color w:val="231F20"/>
          <w:spacing w:val="-8"/>
        </w:rPr>
        <w:t>DOI：10.3760/cma.j.c</w:t>
      </w:r>
      <w:r>
        <w:rPr>
          <w:sz w:val="16"/>
          <w:szCs w:val="16"/>
          <w:color w:val="231F20"/>
          <w:spacing w:val="-9"/>
        </w:rPr>
        <w:t>n115354-</w:t>
      </w:r>
      <w:r>
        <w:rPr>
          <w:sz w:val="16"/>
          <w:szCs w:val="16"/>
          <w:color w:val="231F20"/>
        </w:rPr>
        <w:t xml:space="preserve"> </w:t>
      </w:r>
      <w:r>
        <w:rPr>
          <w:sz w:val="16"/>
          <w:szCs w:val="16"/>
          <w:color w:val="231F20"/>
          <w:spacing w:val="-12"/>
        </w:rPr>
        <w:t>20200701-00525.</w:t>
      </w:r>
    </w:p>
    <w:p>
      <w:pPr>
        <w:pStyle w:val="BodyText"/>
        <w:ind w:left="400" w:right="8" w:hanging="400"/>
        <w:spacing w:before="8" w:line="226" w:lineRule="auto"/>
        <w:rPr>
          <w:sz w:val="16"/>
          <w:szCs w:val="16"/>
        </w:rPr>
      </w:pPr>
      <w:r>
        <w:rPr>
          <w:sz w:val="16"/>
          <w:szCs w:val="16"/>
          <w:color w:val="231F20"/>
          <w:spacing w:val="-5"/>
        </w:rPr>
        <w:t>［5］STEPPACHER</w:t>
      </w:r>
      <w:r>
        <w:rPr>
          <w:sz w:val="16"/>
          <w:szCs w:val="16"/>
          <w:color w:val="231F20"/>
          <w:spacing w:val="26"/>
        </w:rPr>
        <w:t xml:space="preserve"> </w:t>
      </w:r>
      <w:r>
        <w:rPr>
          <w:sz w:val="16"/>
          <w:szCs w:val="16"/>
          <w:color w:val="231F20"/>
          <w:spacing w:val="-5"/>
        </w:rPr>
        <w:t>I，</w:t>
      </w:r>
      <w:r>
        <w:rPr>
          <w:sz w:val="16"/>
          <w:szCs w:val="16"/>
          <w:color w:val="231F20"/>
          <w:spacing w:val="-25"/>
        </w:rPr>
        <w:t xml:space="preserve"> </w:t>
      </w:r>
      <w:r>
        <w:rPr>
          <w:sz w:val="16"/>
          <w:szCs w:val="16"/>
          <w:color w:val="231F20"/>
          <w:spacing w:val="-5"/>
        </w:rPr>
        <w:t>KISSLER</w:t>
      </w:r>
      <w:r>
        <w:rPr>
          <w:sz w:val="16"/>
          <w:szCs w:val="16"/>
          <w:color w:val="231F20"/>
          <w:spacing w:val="20"/>
          <w:w w:val="102"/>
        </w:rPr>
        <w:t xml:space="preserve"> </w:t>
      </w:r>
      <w:r>
        <w:rPr>
          <w:sz w:val="16"/>
          <w:szCs w:val="16"/>
          <w:color w:val="231F20"/>
          <w:spacing w:val="-5"/>
        </w:rPr>
        <w:t>J.</w:t>
      </w:r>
      <w:r>
        <w:rPr>
          <w:sz w:val="16"/>
          <w:szCs w:val="16"/>
          <w:color w:val="231F20"/>
          <w:spacing w:val="23"/>
          <w:w w:val="101"/>
        </w:rPr>
        <w:t xml:space="preserve"> </w:t>
      </w:r>
      <w:r>
        <w:rPr>
          <w:sz w:val="16"/>
          <w:szCs w:val="16"/>
          <w:color w:val="231F20"/>
          <w:spacing w:val="-5"/>
        </w:rPr>
        <w:t>A</w:t>
      </w:r>
      <w:r>
        <w:rPr>
          <w:sz w:val="16"/>
          <w:szCs w:val="16"/>
          <w:color w:val="231F20"/>
          <w:spacing w:val="23"/>
          <w:w w:val="101"/>
        </w:rPr>
        <w:t xml:space="preserve"> </w:t>
      </w:r>
      <w:r>
        <w:rPr>
          <w:sz w:val="16"/>
          <w:szCs w:val="16"/>
          <w:color w:val="231F20"/>
          <w:spacing w:val="-5"/>
        </w:rPr>
        <w:t>problem</w:t>
      </w:r>
      <w:r>
        <w:rPr>
          <w:sz w:val="16"/>
          <w:szCs w:val="16"/>
          <w:color w:val="231F20"/>
          <w:spacing w:val="25"/>
          <w:w w:val="101"/>
        </w:rPr>
        <w:t xml:space="preserve"> </w:t>
      </w:r>
      <w:r>
        <w:rPr>
          <w:sz w:val="16"/>
          <w:szCs w:val="16"/>
          <w:color w:val="231F20"/>
          <w:spacing w:val="-5"/>
        </w:rPr>
        <w:t>shared</w:t>
      </w:r>
      <w:r>
        <w:rPr>
          <w:sz w:val="16"/>
          <w:szCs w:val="16"/>
          <w:color w:val="231F20"/>
          <w:spacing w:val="25"/>
        </w:rPr>
        <w:t xml:space="preserve"> </w:t>
      </w:r>
      <w:r>
        <w:rPr>
          <w:sz w:val="16"/>
          <w:szCs w:val="16"/>
          <w:color w:val="231F20"/>
          <w:spacing w:val="-5"/>
        </w:rPr>
        <w:t>is</w:t>
      </w:r>
      <w:r>
        <w:rPr>
          <w:sz w:val="16"/>
          <w:szCs w:val="16"/>
          <w:color w:val="231F20"/>
          <w:spacing w:val="24"/>
        </w:rPr>
        <w:t xml:space="preserve"> </w:t>
      </w:r>
      <w:r>
        <w:rPr>
          <w:sz w:val="16"/>
          <w:szCs w:val="16"/>
          <w:color w:val="231F20"/>
          <w:spacing w:val="-5"/>
        </w:rPr>
        <w:t>a</w:t>
      </w:r>
      <w:r>
        <w:rPr>
          <w:sz w:val="16"/>
          <w:szCs w:val="16"/>
          <w:color w:val="231F20"/>
          <w:spacing w:val="23"/>
          <w:w w:val="101"/>
        </w:rPr>
        <w:t xml:space="preserve"> </w:t>
      </w:r>
      <w:r>
        <w:rPr>
          <w:sz w:val="16"/>
          <w:szCs w:val="16"/>
          <w:color w:val="231F20"/>
          <w:spacing w:val="-5"/>
        </w:rPr>
        <w:t>problem</w:t>
      </w:r>
      <w:r>
        <w:rPr>
          <w:sz w:val="16"/>
          <w:szCs w:val="16"/>
          <w:color w:val="231F20"/>
        </w:rPr>
        <w:t xml:space="preserve"> </w:t>
      </w:r>
      <w:r>
        <w:rPr>
          <w:sz w:val="16"/>
          <w:szCs w:val="16"/>
          <w:color w:val="231F20"/>
          <w:spacing w:val="-14"/>
        </w:rPr>
        <w:t>halved?</w:t>
      </w:r>
      <w:r>
        <w:rPr>
          <w:sz w:val="16"/>
          <w:szCs w:val="16"/>
          <w:color w:val="231F20"/>
          <w:spacing w:val="15"/>
        </w:rPr>
        <w:t xml:space="preserve"> </w:t>
      </w:r>
      <w:r>
        <w:rPr>
          <w:sz w:val="16"/>
          <w:szCs w:val="16"/>
          <w:color w:val="231F20"/>
          <w:spacing w:val="-14"/>
        </w:rPr>
        <w:t>Comparing</w:t>
      </w:r>
      <w:r>
        <w:rPr>
          <w:sz w:val="16"/>
          <w:szCs w:val="16"/>
          <w:color w:val="231F20"/>
          <w:spacing w:val="12"/>
          <w:w w:val="101"/>
        </w:rPr>
        <w:t xml:space="preserve"> </w:t>
      </w:r>
      <w:r>
        <w:rPr>
          <w:sz w:val="16"/>
          <w:szCs w:val="16"/>
          <w:color w:val="231F20"/>
          <w:spacing w:val="-14"/>
        </w:rPr>
        <w:t>burdens</w:t>
      </w:r>
      <w:r>
        <w:rPr>
          <w:sz w:val="16"/>
          <w:szCs w:val="16"/>
          <w:color w:val="231F20"/>
          <w:spacing w:val="12"/>
          <w:w w:val="101"/>
        </w:rPr>
        <w:t xml:space="preserve"> </w:t>
      </w:r>
      <w:r>
        <w:rPr>
          <w:sz w:val="16"/>
          <w:szCs w:val="16"/>
          <w:color w:val="231F20"/>
          <w:spacing w:val="-14"/>
        </w:rPr>
        <w:t>arising</w:t>
      </w:r>
      <w:r>
        <w:rPr>
          <w:sz w:val="16"/>
          <w:szCs w:val="16"/>
          <w:color w:val="231F20"/>
          <w:spacing w:val="9"/>
        </w:rPr>
        <w:t xml:space="preserve"> </w:t>
      </w:r>
      <w:r>
        <w:rPr>
          <w:sz w:val="16"/>
          <w:szCs w:val="16"/>
          <w:color w:val="231F20"/>
          <w:spacing w:val="-14"/>
        </w:rPr>
        <w:t>for</w:t>
      </w:r>
      <w:r>
        <w:rPr>
          <w:sz w:val="16"/>
          <w:szCs w:val="16"/>
          <w:color w:val="231F20"/>
          <w:spacing w:val="8"/>
        </w:rPr>
        <w:t xml:space="preserve"> </w:t>
      </w:r>
      <w:r>
        <w:rPr>
          <w:sz w:val="16"/>
          <w:szCs w:val="16"/>
          <w:color w:val="231F20"/>
          <w:spacing w:val="-14"/>
        </w:rPr>
        <w:t>f</w:t>
      </w:r>
      <w:r>
        <w:rPr>
          <w:sz w:val="16"/>
          <w:szCs w:val="16"/>
          <w:color w:val="231F20"/>
          <w:spacing w:val="-15"/>
        </w:rPr>
        <w:t>amily</w:t>
      </w:r>
      <w:r>
        <w:rPr>
          <w:sz w:val="16"/>
          <w:szCs w:val="16"/>
          <w:color w:val="231F20"/>
          <w:spacing w:val="13"/>
          <w:w w:val="101"/>
        </w:rPr>
        <w:t xml:space="preserve"> </w:t>
      </w:r>
      <w:r>
        <w:rPr>
          <w:sz w:val="16"/>
          <w:szCs w:val="16"/>
          <w:color w:val="231F20"/>
          <w:spacing w:val="-15"/>
        </w:rPr>
        <w:t>caregivers</w:t>
      </w:r>
      <w:r>
        <w:rPr>
          <w:sz w:val="16"/>
          <w:szCs w:val="16"/>
          <w:color w:val="231F20"/>
          <w:spacing w:val="13"/>
        </w:rPr>
        <w:t xml:space="preserve"> </w:t>
      </w:r>
      <w:r>
        <w:rPr>
          <w:sz w:val="16"/>
          <w:szCs w:val="16"/>
          <w:color w:val="231F20"/>
          <w:spacing w:val="-15"/>
        </w:rPr>
        <w:t>of</w:t>
      </w:r>
      <w:r>
        <w:rPr>
          <w:sz w:val="16"/>
          <w:szCs w:val="16"/>
          <w:color w:val="231F20"/>
          <w:spacing w:val="2"/>
        </w:rPr>
        <w:t xml:space="preserve"> </w:t>
      </w:r>
      <w:r>
        <w:rPr>
          <w:sz w:val="16"/>
          <w:szCs w:val="16"/>
          <w:color w:val="231F20"/>
          <w:spacing w:val="-15"/>
        </w:rPr>
        <w:t>patients</w:t>
      </w:r>
      <w:r>
        <w:rPr>
          <w:sz w:val="16"/>
          <w:szCs w:val="16"/>
          <w:color w:val="231F20"/>
        </w:rPr>
        <w:t xml:space="preserve"> </w:t>
      </w:r>
      <w:r>
        <w:rPr>
          <w:sz w:val="16"/>
          <w:szCs w:val="16"/>
          <w:color w:val="231F20"/>
          <w:spacing w:val="-13"/>
        </w:rPr>
        <w:t>with</w:t>
      </w:r>
      <w:r>
        <w:rPr>
          <w:sz w:val="16"/>
          <w:szCs w:val="16"/>
          <w:color w:val="231F20"/>
          <w:spacing w:val="16"/>
        </w:rPr>
        <w:t xml:space="preserve"> </w:t>
      </w:r>
      <w:r>
        <w:rPr>
          <w:sz w:val="16"/>
          <w:szCs w:val="16"/>
          <w:color w:val="231F20"/>
          <w:spacing w:val="-13"/>
        </w:rPr>
        <w:t>disorders</w:t>
      </w:r>
      <w:r>
        <w:rPr>
          <w:sz w:val="16"/>
          <w:szCs w:val="16"/>
          <w:color w:val="231F20"/>
          <w:spacing w:val="15"/>
          <w:w w:val="101"/>
        </w:rPr>
        <w:t xml:space="preserve"> </w:t>
      </w:r>
      <w:r>
        <w:rPr>
          <w:sz w:val="16"/>
          <w:szCs w:val="16"/>
          <w:color w:val="231F20"/>
          <w:spacing w:val="-13"/>
        </w:rPr>
        <w:t>of</w:t>
      </w:r>
      <w:r>
        <w:rPr>
          <w:sz w:val="16"/>
          <w:szCs w:val="16"/>
          <w:color w:val="231F20"/>
          <w:spacing w:val="6"/>
        </w:rPr>
        <w:t xml:space="preserve"> </w:t>
      </w:r>
      <w:r>
        <w:rPr>
          <w:sz w:val="16"/>
          <w:szCs w:val="16"/>
          <w:color w:val="231F20"/>
          <w:spacing w:val="-13"/>
        </w:rPr>
        <w:t>consciousness</w:t>
      </w:r>
      <w:r>
        <w:rPr>
          <w:sz w:val="16"/>
          <w:szCs w:val="16"/>
          <w:color w:val="231F20"/>
          <w:spacing w:val="16"/>
        </w:rPr>
        <w:t xml:space="preserve"> </w:t>
      </w:r>
      <w:r>
        <w:rPr>
          <w:sz w:val="16"/>
          <w:szCs w:val="16"/>
          <w:color w:val="231F20"/>
          <w:spacing w:val="-13"/>
        </w:rPr>
        <w:t>in</w:t>
      </w:r>
      <w:r>
        <w:rPr>
          <w:sz w:val="16"/>
          <w:szCs w:val="16"/>
          <w:color w:val="231F20"/>
          <w:spacing w:val="16"/>
        </w:rPr>
        <w:t xml:space="preserve"> </w:t>
      </w:r>
      <w:r>
        <w:rPr>
          <w:sz w:val="16"/>
          <w:szCs w:val="16"/>
          <w:color w:val="231F20"/>
          <w:spacing w:val="-13"/>
        </w:rPr>
        <w:t>in</w:t>
      </w:r>
      <w:r>
        <w:rPr>
          <w:sz w:val="16"/>
          <w:szCs w:val="16"/>
          <w:color w:val="231F20"/>
          <w:spacing w:val="-14"/>
        </w:rPr>
        <w:t>stitutionalized</w:t>
      </w:r>
      <w:r>
        <w:rPr>
          <w:sz w:val="16"/>
          <w:szCs w:val="16"/>
          <w:color w:val="231F20"/>
          <w:spacing w:val="14"/>
        </w:rPr>
        <w:t xml:space="preserve"> </w:t>
      </w:r>
      <w:r>
        <w:rPr>
          <w:sz w:val="16"/>
          <w:szCs w:val="16"/>
          <w:color w:val="231F20"/>
          <w:spacing w:val="-14"/>
        </w:rPr>
        <w:t>versus</w:t>
      </w:r>
      <w:r>
        <w:rPr>
          <w:sz w:val="16"/>
          <w:szCs w:val="16"/>
          <w:color w:val="231F20"/>
          <w:spacing w:val="15"/>
          <w:w w:val="101"/>
        </w:rPr>
        <w:t xml:space="preserve"> </w:t>
      </w:r>
      <w:r>
        <w:rPr>
          <w:sz w:val="16"/>
          <w:szCs w:val="16"/>
          <w:color w:val="231F20"/>
          <w:spacing w:val="-14"/>
        </w:rPr>
        <w:t>at</w:t>
      </w:r>
      <w:r>
        <w:rPr>
          <w:sz w:val="16"/>
          <w:szCs w:val="16"/>
          <w:color w:val="231F20"/>
          <w:spacing w:val="14"/>
          <w:w w:val="101"/>
        </w:rPr>
        <w:t xml:space="preserve"> </w:t>
      </w:r>
      <w:r>
        <w:rPr>
          <w:sz w:val="16"/>
          <w:szCs w:val="16"/>
          <w:color w:val="231F20"/>
          <w:spacing w:val="-14"/>
        </w:rPr>
        <w:t>home</w:t>
      </w:r>
      <w:r>
        <w:rPr>
          <w:sz w:val="16"/>
          <w:szCs w:val="16"/>
          <w:color w:val="231F20"/>
        </w:rPr>
        <w:t xml:space="preserve"> </w:t>
      </w:r>
      <w:r>
        <w:rPr>
          <w:sz w:val="16"/>
          <w:szCs w:val="16"/>
          <w:color w:val="231F20"/>
          <w:spacing w:val="-5"/>
        </w:rPr>
        <w:t>care［J］</w:t>
      </w:r>
      <w:r>
        <w:rPr>
          <w:sz w:val="16"/>
          <w:szCs w:val="16"/>
          <w:color w:val="231F20"/>
          <w:spacing w:val="-24"/>
        </w:rPr>
        <w:t xml:space="preserve"> </w:t>
      </w:r>
      <w:r>
        <w:rPr>
          <w:sz w:val="16"/>
          <w:szCs w:val="16"/>
          <w:color w:val="231F20"/>
          <w:spacing w:val="-5"/>
        </w:rPr>
        <w:t>.</w:t>
      </w:r>
      <w:r>
        <w:rPr>
          <w:sz w:val="16"/>
          <w:szCs w:val="16"/>
          <w:color w:val="231F20"/>
          <w:spacing w:val="25"/>
        </w:rPr>
        <w:t xml:space="preserve"> </w:t>
      </w:r>
      <w:r>
        <w:rPr>
          <w:sz w:val="16"/>
          <w:szCs w:val="16"/>
          <w:color w:val="231F20"/>
          <w:spacing w:val="-5"/>
        </w:rPr>
        <w:t>BMC</w:t>
      </w:r>
      <w:r>
        <w:rPr>
          <w:sz w:val="16"/>
          <w:szCs w:val="16"/>
          <w:color w:val="231F20"/>
          <w:spacing w:val="22"/>
          <w:w w:val="101"/>
        </w:rPr>
        <w:t xml:space="preserve"> </w:t>
      </w:r>
      <w:r>
        <w:rPr>
          <w:sz w:val="16"/>
          <w:szCs w:val="16"/>
          <w:color w:val="231F20"/>
          <w:spacing w:val="-5"/>
        </w:rPr>
        <w:t>Psychol，2018，6（1</w:t>
      </w:r>
      <w:r>
        <w:rPr>
          <w:sz w:val="16"/>
          <w:szCs w:val="16"/>
          <w:color w:val="231F20"/>
          <w:spacing w:val="-2"/>
        </w:rPr>
        <w:t>）：</w:t>
      </w:r>
      <w:r>
        <w:rPr>
          <w:sz w:val="16"/>
          <w:szCs w:val="16"/>
          <w:color w:val="231F20"/>
          <w:spacing w:val="-5"/>
        </w:rPr>
        <w:t>58.</w:t>
      </w:r>
      <w:r>
        <w:rPr>
          <w:sz w:val="16"/>
          <w:szCs w:val="16"/>
          <w:color w:val="231F20"/>
          <w:spacing w:val="25"/>
        </w:rPr>
        <w:t xml:space="preserve"> </w:t>
      </w:r>
      <w:r>
        <w:rPr>
          <w:sz w:val="16"/>
          <w:szCs w:val="16"/>
          <w:color w:val="231F20"/>
          <w:spacing w:val="-5"/>
        </w:rPr>
        <w:t>DOI：1</w:t>
      </w:r>
      <w:r>
        <w:rPr>
          <w:sz w:val="16"/>
          <w:szCs w:val="16"/>
          <w:color w:val="231F20"/>
          <w:spacing w:val="-6"/>
        </w:rPr>
        <w:t>0.1186/</w:t>
      </w:r>
      <w:r>
        <w:rPr>
          <w:sz w:val="16"/>
          <w:szCs w:val="16"/>
          <w:color w:val="231F20"/>
        </w:rPr>
        <w:t xml:space="preserve"> </w:t>
      </w:r>
      <w:r>
        <w:rPr>
          <w:sz w:val="16"/>
          <w:szCs w:val="16"/>
          <w:color w:val="231F20"/>
          <w:spacing w:val="-8"/>
        </w:rPr>
        <w:t>s40359-018-0272-x.</w:t>
      </w:r>
    </w:p>
    <w:p>
      <w:pPr>
        <w:pStyle w:val="BodyText"/>
        <w:ind w:left="400" w:right="10" w:hanging="401"/>
        <w:spacing w:before="4" w:line="215" w:lineRule="auto"/>
        <w:rPr>
          <w:sz w:val="16"/>
          <w:szCs w:val="16"/>
        </w:rPr>
      </w:pPr>
      <w:r>
        <w:rPr>
          <w:sz w:val="16"/>
          <w:szCs w:val="16"/>
          <w:color w:val="231F20"/>
          <w:spacing w:val="3"/>
        </w:rPr>
        <w:t>［6］俞快，张利，叶祥明</w:t>
      </w:r>
      <w:r>
        <w:rPr>
          <w:sz w:val="16"/>
          <w:szCs w:val="16"/>
          <w:color w:val="231F20"/>
          <w:spacing w:val="19"/>
        </w:rPr>
        <w:t xml:space="preserve"> </w:t>
      </w:r>
      <w:r>
        <w:rPr>
          <w:sz w:val="16"/>
          <w:szCs w:val="16"/>
          <w:color w:val="231F20"/>
          <w:spacing w:val="3"/>
        </w:rPr>
        <w:t>.</w:t>
      </w:r>
      <w:r>
        <w:rPr>
          <w:sz w:val="16"/>
          <w:szCs w:val="16"/>
          <w:color w:val="231F20"/>
          <w:spacing w:val="14"/>
        </w:rPr>
        <w:t xml:space="preserve"> </w:t>
      </w:r>
      <w:r>
        <w:rPr>
          <w:sz w:val="16"/>
          <w:szCs w:val="16"/>
          <w:color w:val="231F20"/>
          <w:spacing w:val="3"/>
        </w:rPr>
        <w:t>慢性意识障碍</w:t>
      </w:r>
      <w:r>
        <w:rPr>
          <w:sz w:val="16"/>
          <w:szCs w:val="16"/>
          <w:color w:val="231F20"/>
          <w:spacing w:val="2"/>
        </w:rPr>
        <w:t>患者结局预测模型的系统</w:t>
      </w:r>
      <w:r>
        <w:rPr>
          <w:sz w:val="16"/>
          <w:szCs w:val="16"/>
          <w:color w:val="231F20"/>
        </w:rPr>
        <w:t xml:space="preserve"> </w:t>
      </w:r>
      <w:r>
        <w:rPr>
          <w:sz w:val="16"/>
          <w:szCs w:val="16"/>
          <w:color w:val="231F20"/>
          <w:spacing w:val="-6"/>
        </w:rPr>
        <w:t>综</w:t>
      </w:r>
      <w:r>
        <w:rPr>
          <w:sz w:val="16"/>
          <w:szCs w:val="16"/>
          <w:color w:val="231F20"/>
          <w:spacing w:val="-21"/>
        </w:rPr>
        <w:t xml:space="preserve"> </w:t>
      </w:r>
      <w:r>
        <w:rPr>
          <w:sz w:val="16"/>
          <w:szCs w:val="16"/>
          <w:color w:val="231F20"/>
          <w:spacing w:val="-6"/>
        </w:rPr>
        <w:t>述［J］.  中 国</w:t>
      </w:r>
      <w:r>
        <w:rPr>
          <w:sz w:val="16"/>
          <w:szCs w:val="16"/>
          <w:color w:val="231F20"/>
          <w:spacing w:val="-21"/>
        </w:rPr>
        <w:t xml:space="preserve"> </w:t>
      </w:r>
      <w:r>
        <w:rPr>
          <w:sz w:val="16"/>
          <w:szCs w:val="16"/>
          <w:color w:val="231F20"/>
          <w:spacing w:val="-6"/>
        </w:rPr>
        <w:t>康</w:t>
      </w:r>
      <w:r>
        <w:rPr>
          <w:sz w:val="16"/>
          <w:szCs w:val="16"/>
          <w:color w:val="231F20"/>
          <w:spacing w:val="-18"/>
        </w:rPr>
        <w:t xml:space="preserve"> </w:t>
      </w:r>
      <w:r>
        <w:rPr>
          <w:sz w:val="16"/>
          <w:szCs w:val="16"/>
          <w:color w:val="231F20"/>
          <w:spacing w:val="-6"/>
        </w:rPr>
        <w:t>复</w:t>
      </w:r>
      <w:r>
        <w:rPr>
          <w:sz w:val="16"/>
          <w:szCs w:val="16"/>
          <w:color w:val="231F20"/>
          <w:spacing w:val="-20"/>
        </w:rPr>
        <w:t xml:space="preserve"> </w:t>
      </w:r>
      <w:r>
        <w:rPr>
          <w:sz w:val="16"/>
          <w:szCs w:val="16"/>
          <w:color w:val="231F20"/>
          <w:spacing w:val="-6"/>
        </w:rPr>
        <w:t>理</w:t>
      </w:r>
      <w:r>
        <w:rPr>
          <w:sz w:val="16"/>
          <w:szCs w:val="16"/>
          <w:color w:val="231F20"/>
          <w:spacing w:val="-22"/>
        </w:rPr>
        <w:t xml:space="preserve"> </w:t>
      </w:r>
      <w:r>
        <w:rPr>
          <w:sz w:val="16"/>
          <w:szCs w:val="16"/>
          <w:color w:val="231F20"/>
          <w:spacing w:val="-6"/>
        </w:rPr>
        <w:t>论</w:t>
      </w:r>
      <w:r>
        <w:rPr>
          <w:sz w:val="16"/>
          <w:szCs w:val="16"/>
          <w:color w:val="231F20"/>
          <w:spacing w:val="-17"/>
        </w:rPr>
        <w:t xml:space="preserve"> </w:t>
      </w:r>
      <w:r>
        <w:rPr>
          <w:sz w:val="16"/>
          <w:szCs w:val="16"/>
          <w:color w:val="231F20"/>
          <w:spacing w:val="-6"/>
        </w:rPr>
        <w:t>与</w:t>
      </w:r>
      <w:r>
        <w:rPr>
          <w:sz w:val="16"/>
          <w:szCs w:val="16"/>
          <w:color w:val="231F20"/>
          <w:spacing w:val="-19"/>
        </w:rPr>
        <w:t xml:space="preserve"> </w:t>
      </w:r>
      <w:r>
        <w:rPr>
          <w:sz w:val="16"/>
          <w:szCs w:val="16"/>
          <w:color w:val="231F20"/>
          <w:spacing w:val="-6"/>
        </w:rPr>
        <w:t>实</w:t>
      </w:r>
      <w:r>
        <w:rPr>
          <w:sz w:val="16"/>
          <w:szCs w:val="16"/>
          <w:color w:val="231F20"/>
          <w:spacing w:val="-21"/>
        </w:rPr>
        <w:t xml:space="preserve"> </w:t>
      </w:r>
      <w:r>
        <w:rPr>
          <w:sz w:val="16"/>
          <w:szCs w:val="16"/>
          <w:color w:val="231F20"/>
          <w:spacing w:val="-6"/>
        </w:rPr>
        <w:t>践，2022，2</w:t>
      </w:r>
      <w:r>
        <w:rPr>
          <w:sz w:val="16"/>
          <w:szCs w:val="16"/>
          <w:color w:val="231F20"/>
          <w:spacing w:val="-7"/>
        </w:rPr>
        <w:t>8（2</w:t>
      </w:r>
      <w:r>
        <w:rPr>
          <w:sz w:val="16"/>
          <w:szCs w:val="16"/>
          <w:color w:val="231F20"/>
          <w:spacing w:val="-13"/>
        </w:rPr>
        <w:t>）：</w:t>
      </w:r>
      <w:r>
        <w:rPr>
          <w:sz w:val="16"/>
          <w:szCs w:val="16"/>
          <w:color w:val="231F20"/>
          <w:spacing w:val="-7"/>
        </w:rPr>
        <w:t>190-198.</w:t>
      </w:r>
      <w:r>
        <w:rPr>
          <w:sz w:val="16"/>
          <w:szCs w:val="16"/>
          <w:color w:val="231F20"/>
        </w:rPr>
        <w:t xml:space="preserve"> </w:t>
      </w:r>
      <w:r>
        <w:rPr>
          <w:sz w:val="16"/>
          <w:szCs w:val="16"/>
          <w:color w:val="231F20"/>
          <w:spacing w:val="-10"/>
        </w:rPr>
        <w:t>DOI：10.3969/j.issn.1006-9771.2022.02.009.</w:t>
      </w:r>
    </w:p>
    <w:p>
      <w:pPr>
        <w:pStyle w:val="BodyText"/>
        <w:ind w:left="402" w:right="9"/>
        <w:spacing w:before="44" w:line="227" w:lineRule="auto"/>
        <w:jc w:val="both"/>
        <w:rPr>
          <w:sz w:val="16"/>
          <w:szCs w:val="16"/>
        </w:rPr>
      </w:pPr>
      <w:r>
        <w:rPr>
          <w:sz w:val="16"/>
          <w:szCs w:val="16"/>
          <w:color w:val="231F20"/>
          <w:spacing w:val="-9"/>
        </w:rPr>
        <w:t>YU</w:t>
      </w:r>
      <w:r>
        <w:rPr>
          <w:sz w:val="16"/>
          <w:szCs w:val="16"/>
          <w:color w:val="231F20"/>
          <w:spacing w:val="36"/>
        </w:rPr>
        <w:t xml:space="preserve"> </w:t>
      </w:r>
      <w:r>
        <w:rPr>
          <w:sz w:val="16"/>
          <w:szCs w:val="16"/>
          <w:color w:val="231F20"/>
          <w:spacing w:val="-9"/>
        </w:rPr>
        <w:t>K，ZHANG</w:t>
      </w:r>
      <w:r>
        <w:rPr>
          <w:sz w:val="16"/>
          <w:szCs w:val="16"/>
          <w:color w:val="231F20"/>
          <w:spacing w:val="23"/>
          <w:w w:val="101"/>
        </w:rPr>
        <w:t xml:space="preserve"> </w:t>
      </w:r>
      <w:r>
        <w:rPr>
          <w:sz w:val="16"/>
          <w:szCs w:val="16"/>
          <w:color w:val="231F20"/>
          <w:spacing w:val="-9"/>
        </w:rPr>
        <w:t>L，YE</w:t>
      </w:r>
      <w:r>
        <w:rPr>
          <w:sz w:val="16"/>
          <w:szCs w:val="16"/>
          <w:color w:val="231F20"/>
          <w:spacing w:val="21"/>
          <w:w w:val="101"/>
        </w:rPr>
        <w:t xml:space="preserve"> </w:t>
      </w:r>
      <w:r>
        <w:rPr>
          <w:sz w:val="16"/>
          <w:szCs w:val="16"/>
          <w:color w:val="231F20"/>
          <w:spacing w:val="-9"/>
        </w:rPr>
        <w:t>X</w:t>
      </w:r>
      <w:r>
        <w:rPr>
          <w:sz w:val="16"/>
          <w:szCs w:val="16"/>
          <w:color w:val="231F20"/>
          <w:spacing w:val="25"/>
        </w:rPr>
        <w:t xml:space="preserve"> </w:t>
      </w:r>
      <w:r>
        <w:rPr>
          <w:sz w:val="16"/>
          <w:szCs w:val="16"/>
          <w:color w:val="231F20"/>
          <w:spacing w:val="-9"/>
        </w:rPr>
        <w:t>M.</w:t>
      </w:r>
      <w:r>
        <w:rPr>
          <w:sz w:val="16"/>
          <w:szCs w:val="16"/>
          <w:color w:val="231F20"/>
          <w:spacing w:val="22"/>
        </w:rPr>
        <w:t xml:space="preserve"> </w:t>
      </w:r>
      <w:r>
        <w:rPr>
          <w:sz w:val="16"/>
          <w:szCs w:val="16"/>
          <w:color w:val="231F20"/>
          <w:spacing w:val="-9"/>
        </w:rPr>
        <w:t>Prediction</w:t>
      </w:r>
      <w:r>
        <w:rPr>
          <w:sz w:val="16"/>
          <w:szCs w:val="16"/>
          <w:color w:val="231F20"/>
          <w:spacing w:val="22"/>
          <w:w w:val="101"/>
        </w:rPr>
        <w:t xml:space="preserve"> </w:t>
      </w:r>
      <w:r>
        <w:rPr>
          <w:sz w:val="16"/>
          <w:szCs w:val="16"/>
          <w:color w:val="231F20"/>
          <w:spacing w:val="-9"/>
        </w:rPr>
        <w:t>models</w:t>
      </w:r>
      <w:r>
        <w:rPr>
          <w:sz w:val="16"/>
          <w:szCs w:val="16"/>
          <w:color w:val="231F20"/>
          <w:spacing w:val="22"/>
          <w:w w:val="101"/>
        </w:rPr>
        <w:t xml:space="preserve"> </w:t>
      </w:r>
      <w:r>
        <w:rPr>
          <w:sz w:val="16"/>
          <w:szCs w:val="16"/>
          <w:color w:val="231F20"/>
          <w:spacing w:val="-9"/>
        </w:rPr>
        <w:t>of</w:t>
      </w:r>
      <w:r>
        <w:rPr>
          <w:sz w:val="16"/>
          <w:szCs w:val="16"/>
          <w:color w:val="231F20"/>
          <w:spacing w:val="13"/>
        </w:rPr>
        <w:t xml:space="preserve"> </w:t>
      </w:r>
      <w:r>
        <w:rPr>
          <w:sz w:val="16"/>
          <w:szCs w:val="16"/>
          <w:color w:val="231F20"/>
          <w:spacing w:val="-9"/>
        </w:rPr>
        <w:t>outcome</w:t>
      </w:r>
      <w:r>
        <w:rPr>
          <w:sz w:val="16"/>
          <w:szCs w:val="16"/>
          <w:color w:val="231F20"/>
          <w:spacing w:val="18"/>
          <w:w w:val="101"/>
        </w:rPr>
        <w:t xml:space="preserve"> </w:t>
      </w:r>
      <w:r>
        <w:rPr>
          <w:sz w:val="16"/>
          <w:szCs w:val="16"/>
          <w:color w:val="231F20"/>
          <w:spacing w:val="-9"/>
        </w:rPr>
        <w:t>for</w:t>
      </w:r>
      <w:r>
        <w:rPr>
          <w:sz w:val="16"/>
          <w:szCs w:val="16"/>
          <w:color w:val="231F20"/>
        </w:rPr>
        <w:t xml:space="preserve"> </w:t>
      </w:r>
      <w:r>
        <w:rPr>
          <w:sz w:val="16"/>
          <w:szCs w:val="16"/>
          <w:color w:val="231F20"/>
          <w:spacing w:val="-12"/>
        </w:rPr>
        <w:t>patients</w:t>
      </w:r>
      <w:r>
        <w:rPr>
          <w:sz w:val="16"/>
          <w:szCs w:val="16"/>
          <w:color w:val="231F20"/>
          <w:spacing w:val="15"/>
          <w:w w:val="101"/>
        </w:rPr>
        <w:t xml:space="preserve"> </w:t>
      </w:r>
      <w:r>
        <w:rPr>
          <w:sz w:val="16"/>
          <w:szCs w:val="16"/>
          <w:color w:val="231F20"/>
          <w:spacing w:val="-12"/>
        </w:rPr>
        <w:t>with</w:t>
      </w:r>
      <w:r>
        <w:rPr>
          <w:sz w:val="16"/>
          <w:szCs w:val="16"/>
          <w:color w:val="231F20"/>
          <w:spacing w:val="17"/>
          <w:w w:val="101"/>
        </w:rPr>
        <w:t xml:space="preserve"> </w:t>
      </w:r>
      <w:r>
        <w:rPr>
          <w:sz w:val="16"/>
          <w:szCs w:val="16"/>
          <w:color w:val="231F20"/>
          <w:spacing w:val="-12"/>
        </w:rPr>
        <w:t>prolong</w:t>
      </w:r>
      <w:r>
        <w:rPr>
          <w:sz w:val="16"/>
          <w:szCs w:val="16"/>
          <w:color w:val="231F20"/>
          <w:spacing w:val="-13"/>
        </w:rPr>
        <w:t>ed</w:t>
      </w:r>
      <w:r>
        <w:rPr>
          <w:sz w:val="16"/>
          <w:szCs w:val="16"/>
          <w:color w:val="231F20"/>
          <w:spacing w:val="19"/>
        </w:rPr>
        <w:t xml:space="preserve"> </w:t>
      </w:r>
      <w:r>
        <w:rPr>
          <w:sz w:val="16"/>
          <w:szCs w:val="16"/>
          <w:color w:val="231F20"/>
          <w:spacing w:val="-13"/>
        </w:rPr>
        <w:t>disorders</w:t>
      </w:r>
      <w:r>
        <w:rPr>
          <w:sz w:val="16"/>
          <w:szCs w:val="16"/>
          <w:color w:val="231F20"/>
          <w:spacing w:val="18"/>
        </w:rPr>
        <w:t xml:space="preserve"> </w:t>
      </w:r>
      <w:r>
        <w:rPr>
          <w:sz w:val="16"/>
          <w:szCs w:val="16"/>
          <w:color w:val="231F20"/>
          <w:spacing w:val="-13"/>
        </w:rPr>
        <w:t>of</w:t>
      </w:r>
      <w:r>
        <w:rPr>
          <w:sz w:val="16"/>
          <w:szCs w:val="16"/>
          <w:color w:val="231F20"/>
          <w:spacing w:val="9"/>
        </w:rPr>
        <w:t xml:space="preserve"> </w:t>
      </w:r>
      <w:r>
        <w:rPr>
          <w:sz w:val="16"/>
          <w:szCs w:val="16"/>
          <w:color w:val="231F20"/>
          <w:spacing w:val="-13"/>
        </w:rPr>
        <w:t>consciousness：a</w:t>
      </w:r>
      <w:r>
        <w:rPr>
          <w:sz w:val="16"/>
          <w:szCs w:val="16"/>
          <w:color w:val="231F20"/>
          <w:spacing w:val="20"/>
          <w:w w:val="101"/>
        </w:rPr>
        <w:t xml:space="preserve"> </w:t>
      </w:r>
      <w:r>
        <w:rPr>
          <w:sz w:val="16"/>
          <w:szCs w:val="16"/>
          <w:color w:val="231F20"/>
          <w:spacing w:val="-13"/>
        </w:rPr>
        <w:t>systematic</w:t>
      </w:r>
      <w:r>
        <w:rPr>
          <w:sz w:val="16"/>
          <w:szCs w:val="16"/>
          <w:color w:val="231F20"/>
        </w:rPr>
        <w:t xml:space="preserve"> </w:t>
      </w:r>
      <w:r>
        <w:rPr>
          <w:sz w:val="16"/>
          <w:szCs w:val="16"/>
          <w:color w:val="231F20"/>
          <w:spacing w:val="-12"/>
        </w:rPr>
        <w:t>review［J］. Chinese Journal of Rehabilitation Theory and Pra</w:t>
      </w:r>
      <w:r>
        <w:rPr>
          <w:sz w:val="16"/>
          <w:szCs w:val="16"/>
          <w:color w:val="231F20"/>
          <w:spacing w:val="-13"/>
        </w:rPr>
        <w:t>ctice，</w:t>
      </w:r>
      <w:r>
        <w:rPr>
          <w:sz w:val="16"/>
          <w:szCs w:val="16"/>
          <w:color w:val="231F20"/>
        </w:rPr>
        <w:t xml:space="preserve"> </w:t>
      </w:r>
      <w:r>
        <w:rPr>
          <w:sz w:val="16"/>
          <w:szCs w:val="16"/>
          <w:color w:val="231F20"/>
          <w:spacing w:val="-14"/>
        </w:rPr>
        <w:t>2022，28（2</w:t>
      </w:r>
      <w:r>
        <w:rPr>
          <w:sz w:val="16"/>
          <w:szCs w:val="16"/>
          <w:color w:val="231F20"/>
          <w:spacing w:val="-38"/>
          <w:w w:val="87"/>
        </w:rPr>
        <w:t>）：</w:t>
      </w:r>
      <w:r>
        <w:rPr>
          <w:sz w:val="16"/>
          <w:szCs w:val="16"/>
          <w:color w:val="231F20"/>
          <w:spacing w:val="-14"/>
        </w:rPr>
        <w:t>190-198. DOI：10.3969/j.issn.1006-9771.</w:t>
      </w:r>
      <w:r>
        <w:rPr>
          <w:sz w:val="16"/>
          <w:szCs w:val="16"/>
          <w:color w:val="231F20"/>
          <w:spacing w:val="-15"/>
        </w:rPr>
        <w:t>2022.02.009.</w:t>
      </w:r>
    </w:p>
    <w:p>
      <w:pPr>
        <w:pStyle w:val="BodyText"/>
        <w:ind w:left="402" w:hanging="402"/>
        <w:spacing w:before="3" w:line="220" w:lineRule="auto"/>
        <w:rPr>
          <w:sz w:val="16"/>
          <w:szCs w:val="16"/>
        </w:rPr>
      </w:pPr>
      <w:r>
        <w:rPr>
          <w:sz w:val="16"/>
          <w:szCs w:val="16"/>
          <w:color w:val="231F20"/>
          <w:spacing w:val="-7"/>
        </w:rPr>
        <w:t>［7］MULTI-SOCIETY</w:t>
      </w:r>
      <w:r>
        <w:rPr>
          <w:sz w:val="16"/>
          <w:szCs w:val="16"/>
          <w:color w:val="231F20"/>
          <w:spacing w:val="13"/>
        </w:rPr>
        <w:t xml:space="preserve"> </w:t>
      </w:r>
      <w:r>
        <w:rPr>
          <w:sz w:val="16"/>
          <w:szCs w:val="16"/>
          <w:color w:val="231F20"/>
          <w:spacing w:val="-7"/>
        </w:rPr>
        <w:t>TAS</w:t>
      </w:r>
      <w:r>
        <w:rPr>
          <w:sz w:val="16"/>
          <w:szCs w:val="16"/>
          <w:color w:val="231F20"/>
          <w:spacing w:val="-8"/>
        </w:rPr>
        <w:t>K</w:t>
      </w:r>
      <w:r>
        <w:rPr>
          <w:sz w:val="16"/>
          <w:szCs w:val="16"/>
          <w:color w:val="231F20"/>
          <w:spacing w:val="16"/>
          <w:w w:val="101"/>
        </w:rPr>
        <w:t xml:space="preserve"> </w:t>
      </w:r>
      <w:r>
        <w:rPr>
          <w:sz w:val="16"/>
          <w:szCs w:val="16"/>
          <w:color w:val="231F20"/>
          <w:spacing w:val="-8"/>
        </w:rPr>
        <w:t>FORCE</w:t>
      </w:r>
      <w:r>
        <w:rPr>
          <w:sz w:val="16"/>
          <w:szCs w:val="16"/>
          <w:color w:val="231F20"/>
          <w:spacing w:val="18"/>
        </w:rPr>
        <w:t xml:space="preserve"> </w:t>
      </w:r>
      <w:r>
        <w:rPr>
          <w:sz w:val="16"/>
          <w:szCs w:val="16"/>
          <w:color w:val="231F20"/>
          <w:spacing w:val="-8"/>
        </w:rPr>
        <w:t>ON</w:t>
      </w:r>
      <w:r>
        <w:rPr>
          <w:sz w:val="16"/>
          <w:szCs w:val="16"/>
          <w:color w:val="231F20"/>
          <w:spacing w:val="14"/>
          <w:w w:val="101"/>
        </w:rPr>
        <w:t xml:space="preserve"> </w:t>
      </w:r>
      <w:r>
        <w:rPr>
          <w:sz w:val="16"/>
          <w:szCs w:val="16"/>
          <w:color w:val="231F20"/>
          <w:spacing w:val="-8"/>
        </w:rPr>
        <w:t>PVS.</w:t>
      </w:r>
      <w:r>
        <w:rPr>
          <w:sz w:val="16"/>
          <w:szCs w:val="16"/>
          <w:color w:val="231F20"/>
          <w:spacing w:val="17"/>
          <w:w w:val="101"/>
        </w:rPr>
        <w:t xml:space="preserve"> </w:t>
      </w:r>
      <w:r>
        <w:rPr>
          <w:sz w:val="16"/>
          <w:szCs w:val="16"/>
          <w:color w:val="231F20"/>
          <w:spacing w:val="-8"/>
        </w:rPr>
        <w:t>Medical</w:t>
      </w:r>
      <w:r>
        <w:rPr>
          <w:sz w:val="16"/>
          <w:szCs w:val="16"/>
          <w:color w:val="231F20"/>
          <w:spacing w:val="15"/>
        </w:rPr>
        <w:t xml:space="preserve"> </w:t>
      </w:r>
      <w:r>
        <w:rPr>
          <w:sz w:val="16"/>
          <w:szCs w:val="16"/>
          <w:color w:val="231F20"/>
          <w:spacing w:val="-8"/>
        </w:rPr>
        <w:t>aspects</w:t>
      </w:r>
      <w:r>
        <w:rPr>
          <w:sz w:val="16"/>
          <w:szCs w:val="16"/>
          <w:color w:val="231F20"/>
          <w:spacing w:val="15"/>
        </w:rPr>
        <w:t xml:space="preserve"> </w:t>
      </w:r>
      <w:r>
        <w:rPr>
          <w:sz w:val="16"/>
          <w:szCs w:val="16"/>
          <w:color w:val="231F20"/>
          <w:spacing w:val="-8"/>
        </w:rPr>
        <w:t>of the</w:t>
      </w:r>
      <w:r>
        <w:rPr>
          <w:sz w:val="16"/>
          <w:szCs w:val="16"/>
          <w:color w:val="231F20"/>
        </w:rPr>
        <w:t xml:space="preserve"> </w:t>
      </w:r>
      <w:r>
        <w:rPr>
          <w:sz w:val="16"/>
          <w:szCs w:val="16"/>
          <w:color w:val="231F20"/>
          <w:spacing w:val="-17"/>
        </w:rPr>
        <w:t>persistent vegetative st</w:t>
      </w:r>
      <w:r>
        <w:rPr>
          <w:sz w:val="16"/>
          <w:szCs w:val="16"/>
          <w:color w:val="231F20"/>
          <w:spacing w:val="-18"/>
        </w:rPr>
        <w:t>ate（2</w:t>
      </w:r>
      <w:r>
        <w:rPr>
          <w:sz w:val="16"/>
          <w:szCs w:val="16"/>
          <w:color w:val="231F20"/>
          <w:spacing w:val="-36"/>
        </w:rPr>
        <w:t>）［</w:t>
      </w:r>
      <w:r>
        <w:rPr>
          <w:sz w:val="16"/>
          <w:szCs w:val="16"/>
          <w:color w:val="231F20"/>
          <w:spacing w:val="-18"/>
        </w:rPr>
        <w:t>J］. N Engl J</w:t>
      </w:r>
      <w:r>
        <w:rPr>
          <w:sz w:val="16"/>
          <w:szCs w:val="16"/>
          <w:color w:val="231F20"/>
          <w:spacing w:val="-1"/>
        </w:rPr>
        <w:t xml:space="preserve"> </w:t>
      </w:r>
      <w:r>
        <w:rPr>
          <w:sz w:val="16"/>
          <w:szCs w:val="16"/>
          <w:color w:val="231F20"/>
          <w:spacing w:val="-18"/>
        </w:rPr>
        <w:t>Med，1994，330（22</w:t>
      </w:r>
      <w:r>
        <w:rPr>
          <w:sz w:val="16"/>
          <w:szCs w:val="16"/>
          <w:color w:val="231F20"/>
          <w:spacing w:val="-36"/>
        </w:rPr>
        <w:t>）：</w:t>
      </w:r>
      <w:r>
        <w:rPr>
          <w:sz w:val="16"/>
          <w:szCs w:val="16"/>
          <w:color w:val="231F20"/>
        </w:rPr>
        <w:t xml:space="preserve"> </w:t>
      </w:r>
      <w:r>
        <w:rPr>
          <w:sz w:val="16"/>
          <w:szCs w:val="16"/>
          <w:color w:val="231F20"/>
          <w:spacing w:val="-12"/>
        </w:rPr>
        <w:t>1572-1579. DOI：10.1056/NEJM199406023302206.</w:t>
      </w:r>
    </w:p>
    <w:p>
      <w:pPr>
        <w:pStyle w:val="BodyText"/>
        <w:ind w:left="400" w:right="9" w:hanging="400"/>
        <w:spacing w:before="21" w:line="221" w:lineRule="auto"/>
        <w:rPr>
          <w:sz w:val="16"/>
          <w:szCs w:val="16"/>
        </w:rPr>
      </w:pPr>
      <w:r>
        <w:rPr>
          <w:sz w:val="16"/>
          <w:szCs w:val="16"/>
          <w:color w:val="231F20"/>
          <w:spacing w:val="-2"/>
        </w:rPr>
        <w:t>［8］ESTRANEO</w:t>
      </w:r>
      <w:r>
        <w:rPr>
          <w:sz w:val="16"/>
          <w:szCs w:val="16"/>
          <w:color w:val="231F20"/>
          <w:spacing w:val="22"/>
        </w:rPr>
        <w:t xml:space="preserve"> </w:t>
      </w:r>
      <w:r>
        <w:rPr>
          <w:sz w:val="16"/>
          <w:szCs w:val="16"/>
          <w:color w:val="231F20"/>
          <w:spacing w:val="-2"/>
        </w:rPr>
        <w:t>A，MAGLIACA</w:t>
      </w:r>
      <w:r>
        <w:rPr>
          <w:sz w:val="16"/>
          <w:szCs w:val="16"/>
          <w:color w:val="231F20"/>
          <w:spacing w:val="-3"/>
        </w:rPr>
        <w:t>NO</w:t>
      </w:r>
      <w:r>
        <w:rPr>
          <w:sz w:val="16"/>
          <w:szCs w:val="16"/>
          <w:color w:val="231F20"/>
          <w:spacing w:val="21"/>
        </w:rPr>
        <w:t xml:space="preserve"> </w:t>
      </w:r>
      <w:r>
        <w:rPr>
          <w:sz w:val="16"/>
          <w:szCs w:val="16"/>
          <w:color w:val="231F20"/>
          <w:spacing w:val="-3"/>
        </w:rPr>
        <w:t>A，FIORENZA</w:t>
      </w:r>
      <w:r>
        <w:rPr>
          <w:sz w:val="16"/>
          <w:szCs w:val="16"/>
          <w:color w:val="231F20"/>
          <w:spacing w:val="23"/>
          <w:w w:val="101"/>
        </w:rPr>
        <w:t xml:space="preserve"> </w:t>
      </w:r>
      <w:r>
        <w:rPr>
          <w:sz w:val="16"/>
          <w:szCs w:val="16"/>
          <w:color w:val="231F20"/>
          <w:spacing w:val="-3"/>
        </w:rPr>
        <w:t>S，et</w:t>
      </w:r>
      <w:r>
        <w:rPr>
          <w:sz w:val="16"/>
          <w:szCs w:val="16"/>
          <w:color w:val="231F20"/>
          <w:spacing w:val="22"/>
        </w:rPr>
        <w:t xml:space="preserve"> </w:t>
      </w:r>
      <w:r>
        <w:rPr>
          <w:sz w:val="16"/>
          <w:szCs w:val="16"/>
          <w:color w:val="231F20"/>
          <w:spacing w:val="-3"/>
        </w:rPr>
        <w:t>al.</w:t>
      </w:r>
      <w:r>
        <w:rPr>
          <w:sz w:val="16"/>
          <w:szCs w:val="16"/>
          <w:color w:val="231F20"/>
          <w:spacing w:val="24"/>
        </w:rPr>
        <w:t xml:space="preserve"> </w:t>
      </w:r>
      <w:r>
        <w:rPr>
          <w:sz w:val="16"/>
          <w:szCs w:val="16"/>
          <w:color w:val="231F20"/>
          <w:spacing w:val="-3"/>
        </w:rPr>
        <w:t>Risk</w:t>
      </w:r>
      <w:r>
        <w:rPr>
          <w:sz w:val="16"/>
          <w:szCs w:val="16"/>
          <w:color w:val="231F20"/>
        </w:rPr>
        <w:t xml:space="preserve"> </w:t>
      </w:r>
      <w:r>
        <w:rPr>
          <w:sz w:val="16"/>
          <w:szCs w:val="16"/>
          <w:color w:val="231F20"/>
          <w:spacing w:val="-11"/>
        </w:rPr>
        <w:t>factors</w:t>
      </w:r>
      <w:r>
        <w:rPr>
          <w:sz w:val="16"/>
          <w:szCs w:val="16"/>
          <w:color w:val="231F20"/>
          <w:spacing w:val="17"/>
          <w:w w:val="101"/>
        </w:rPr>
        <w:t xml:space="preserve"> </w:t>
      </w:r>
      <w:r>
        <w:rPr>
          <w:sz w:val="16"/>
          <w:szCs w:val="16"/>
          <w:color w:val="231F20"/>
          <w:spacing w:val="-11"/>
        </w:rPr>
        <w:t>for</w:t>
      </w:r>
      <w:r>
        <w:rPr>
          <w:sz w:val="16"/>
          <w:szCs w:val="16"/>
          <w:color w:val="231F20"/>
          <w:spacing w:val="19"/>
          <w:w w:val="101"/>
        </w:rPr>
        <w:t xml:space="preserve"> </w:t>
      </w:r>
      <w:r>
        <w:rPr>
          <w:sz w:val="16"/>
          <w:szCs w:val="16"/>
          <w:color w:val="231F20"/>
          <w:spacing w:val="-11"/>
        </w:rPr>
        <w:t>2-year</w:t>
      </w:r>
      <w:r>
        <w:rPr>
          <w:sz w:val="16"/>
          <w:szCs w:val="16"/>
          <w:color w:val="231F20"/>
          <w:spacing w:val="19"/>
          <w:w w:val="101"/>
        </w:rPr>
        <w:t xml:space="preserve"> </w:t>
      </w:r>
      <w:r>
        <w:rPr>
          <w:sz w:val="16"/>
          <w:szCs w:val="16"/>
          <w:color w:val="231F20"/>
          <w:spacing w:val="-11"/>
        </w:rPr>
        <w:t>mortality</w:t>
      </w:r>
      <w:r>
        <w:rPr>
          <w:sz w:val="16"/>
          <w:szCs w:val="16"/>
          <w:color w:val="231F20"/>
          <w:spacing w:val="21"/>
        </w:rPr>
        <w:t xml:space="preserve"> </w:t>
      </w:r>
      <w:r>
        <w:rPr>
          <w:sz w:val="16"/>
          <w:szCs w:val="16"/>
          <w:color w:val="231F20"/>
          <w:spacing w:val="-11"/>
        </w:rPr>
        <w:t>in</w:t>
      </w:r>
      <w:r>
        <w:rPr>
          <w:sz w:val="16"/>
          <w:szCs w:val="16"/>
          <w:color w:val="231F20"/>
          <w:spacing w:val="19"/>
          <w:w w:val="101"/>
        </w:rPr>
        <w:t xml:space="preserve"> </w:t>
      </w:r>
      <w:r>
        <w:rPr>
          <w:sz w:val="16"/>
          <w:szCs w:val="16"/>
          <w:color w:val="231F20"/>
          <w:spacing w:val="-11"/>
        </w:rPr>
        <w:t>patients</w:t>
      </w:r>
      <w:r>
        <w:rPr>
          <w:sz w:val="16"/>
          <w:szCs w:val="16"/>
          <w:color w:val="231F20"/>
          <w:spacing w:val="17"/>
          <w:w w:val="102"/>
        </w:rPr>
        <w:t xml:space="preserve"> </w:t>
      </w:r>
      <w:r>
        <w:rPr>
          <w:sz w:val="16"/>
          <w:szCs w:val="16"/>
          <w:color w:val="231F20"/>
          <w:spacing w:val="-11"/>
        </w:rPr>
        <w:t>with</w:t>
      </w:r>
      <w:r>
        <w:rPr>
          <w:sz w:val="16"/>
          <w:szCs w:val="16"/>
          <w:color w:val="231F20"/>
          <w:spacing w:val="19"/>
          <w:w w:val="101"/>
        </w:rPr>
        <w:t xml:space="preserve"> </w:t>
      </w:r>
      <w:r>
        <w:rPr>
          <w:sz w:val="16"/>
          <w:szCs w:val="16"/>
          <w:color w:val="231F20"/>
          <w:spacing w:val="-11"/>
        </w:rPr>
        <w:t>prolonged</w:t>
      </w:r>
      <w:r>
        <w:rPr>
          <w:sz w:val="16"/>
          <w:szCs w:val="16"/>
          <w:color w:val="231F20"/>
          <w:spacing w:val="21"/>
        </w:rPr>
        <w:t xml:space="preserve"> </w:t>
      </w:r>
      <w:r>
        <w:rPr>
          <w:sz w:val="16"/>
          <w:szCs w:val="16"/>
          <w:color w:val="231F20"/>
          <w:spacing w:val="-11"/>
        </w:rPr>
        <w:t>disord</w:t>
      </w:r>
      <w:r>
        <w:rPr>
          <w:sz w:val="16"/>
          <w:szCs w:val="16"/>
          <w:color w:val="231F20"/>
          <w:spacing w:val="-12"/>
        </w:rPr>
        <w:t>ers</w:t>
      </w:r>
      <w:r>
        <w:rPr>
          <w:sz w:val="16"/>
          <w:szCs w:val="16"/>
          <w:color w:val="231F20"/>
        </w:rPr>
        <w:t xml:space="preserve"> </w:t>
      </w:r>
      <w:r>
        <w:rPr>
          <w:sz w:val="16"/>
          <w:szCs w:val="16"/>
          <w:color w:val="231F20"/>
          <w:spacing w:val="-10"/>
        </w:rPr>
        <w:t>of</w:t>
      </w:r>
      <w:r>
        <w:rPr>
          <w:sz w:val="16"/>
          <w:szCs w:val="16"/>
          <w:color w:val="231F20"/>
          <w:spacing w:val="8"/>
        </w:rPr>
        <w:t xml:space="preserve"> </w:t>
      </w:r>
      <w:r>
        <w:rPr>
          <w:sz w:val="16"/>
          <w:szCs w:val="16"/>
          <w:color w:val="231F20"/>
          <w:spacing w:val="-10"/>
        </w:rPr>
        <w:t>consciousness：an</w:t>
      </w:r>
      <w:r>
        <w:rPr>
          <w:sz w:val="16"/>
          <w:szCs w:val="16"/>
          <w:color w:val="231F20"/>
          <w:spacing w:val="18"/>
          <w:w w:val="101"/>
        </w:rPr>
        <w:t xml:space="preserve"> </w:t>
      </w:r>
      <w:r>
        <w:rPr>
          <w:sz w:val="16"/>
          <w:szCs w:val="16"/>
          <w:color w:val="231F20"/>
          <w:spacing w:val="-10"/>
        </w:rPr>
        <w:t>international</w:t>
      </w:r>
      <w:r>
        <w:rPr>
          <w:sz w:val="16"/>
          <w:szCs w:val="16"/>
          <w:color w:val="231F20"/>
          <w:spacing w:val="17"/>
          <w:w w:val="101"/>
        </w:rPr>
        <w:t xml:space="preserve"> </w:t>
      </w:r>
      <w:r>
        <w:rPr>
          <w:sz w:val="16"/>
          <w:szCs w:val="16"/>
          <w:color w:val="231F20"/>
          <w:spacing w:val="-10"/>
        </w:rPr>
        <w:t>multicentre</w:t>
      </w:r>
      <w:r>
        <w:rPr>
          <w:sz w:val="16"/>
          <w:szCs w:val="16"/>
          <w:color w:val="231F20"/>
          <w:spacing w:val="19"/>
        </w:rPr>
        <w:t xml:space="preserve"> </w:t>
      </w:r>
      <w:r>
        <w:rPr>
          <w:sz w:val="16"/>
          <w:szCs w:val="16"/>
          <w:color w:val="231F20"/>
          <w:spacing w:val="-10"/>
        </w:rPr>
        <w:t>study［J］.</w:t>
      </w:r>
      <w:r>
        <w:rPr>
          <w:sz w:val="16"/>
          <w:szCs w:val="16"/>
          <w:color w:val="231F20"/>
          <w:spacing w:val="17"/>
          <w:w w:val="101"/>
        </w:rPr>
        <w:t xml:space="preserve"> </w:t>
      </w:r>
      <w:r>
        <w:rPr>
          <w:sz w:val="16"/>
          <w:szCs w:val="16"/>
          <w:color w:val="231F20"/>
          <w:spacing w:val="-10"/>
        </w:rPr>
        <w:t>Eur</w:t>
      </w:r>
      <w:r>
        <w:rPr>
          <w:sz w:val="16"/>
          <w:szCs w:val="16"/>
          <w:color w:val="231F20"/>
          <w:spacing w:val="12"/>
          <w:w w:val="102"/>
        </w:rPr>
        <w:t xml:space="preserve"> </w:t>
      </w:r>
      <w:r>
        <w:rPr>
          <w:sz w:val="16"/>
          <w:szCs w:val="16"/>
          <w:color w:val="231F20"/>
          <w:spacing w:val="-10"/>
        </w:rPr>
        <w:t>J</w:t>
      </w:r>
      <w:r>
        <w:rPr>
          <w:sz w:val="16"/>
          <w:szCs w:val="16"/>
          <w:color w:val="231F20"/>
        </w:rPr>
        <w:t xml:space="preserve"> </w:t>
      </w:r>
      <w:r>
        <w:rPr>
          <w:sz w:val="16"/>
          <w:szCs w:val="16"/>
          <w:color w:val="231F20"/>
          <w:spacing w:val="-11"/>
        </w:rPr>
        <w:t>Neurol，2022，29（2</w:t>
      </w:r>
      <w:r>
        <w:rPr>
          <w:sz w:val="16"/>
          <w:szCs w:val="16"/>
          <w:color w:val="231F20"/>
          <w:spacing w:val="-13"/>
        </w:rPr>
        <w:t>）：</w:t>
      </w:r>
      <w:r>
        <w:rPr>
          <w:sz w:val="16"/>
          <w:szCs w:val="16"/>
          <w:color w:val="231F20"/>
          <w:spacing w:val="-11"/>
        </w:rPr>
        <w:t>390-399. DOI：10.1111/ene.15</w:t>
      </w:r>
      <w:r>
        <w:rPr>
          <w:sz w:val="16"/>
          <w:szCs w:val="16"/>
          <w:color w:val="231F20"/>
          <w:spacing w:val="-12"/>
        </w:rPr>
        <w:t>143.</w:t>
      </w:r>
    </w:p>
    <w:p>
      <w:pPr>
        <w:pStyle w:val="BodyText"/>
        <w:ind w:left="405" w:right="10" w:hanging="405"/>
        <w:spacing w:before="30" w:line="220" w:lineRule="auto"/>
        <w:rPr>
          <w:sz w:val="16"/>
          <w:szCs w:val="16"/>
        </w:rPr>
      </w:pPr>
      <w:r>
        <w:rPr>
          <w:sz w:val="16"/>
          <w:szCs w:val="16"/>
          <w:color w:val="231F20"/>
          <w:spacing w:val="-8"/>
        </w:rPr>
        <w:t>［9］CORTESE M D，RIGANELLO F，ARCURI F，</w:t>
      </w:r>
      <w:r>
        <w:rPr>
          <w:sz w:val="16"/>
          <w:szCs w:val="16"/>
          <w:color w:val="231F20"/>
          <w:spacing w:val="-9"/>
        </w:rPr>
        <w:t>et al. Coma recovery</w:t>
      </w:r>
      <w:r>
        <w:rPr>
          <w:sz w:val="16"/>
          <w:szCs w:val="16"/>
          <w:color w:val="231F20"/>
        </w:rPr>
        <w:t xml:space="preserve"> </w:t>
      </w:r>
      <w:r>
        <w:rPr>
          <w:sz w:val="16"/>
          <w:szCs w:val="16"/>
          <w:color w:val="231F20"/>
          <w:spacing w:val="-8"/>
        </w:rPr>
        <w:t>scale-r：variability</w:t>
      </w:r>
      <w:r>
        <w:rPr>
          <w:sz w:val="16"/>
          <w:szCs w:val="16"/>
          <w:color w:val="231F20"/>
          <w:spacing w:val="20"/>
        </w:rPr>
        <w:t xml:space="preserve"> </w:t>
      </w:r>
      <w:r>
        <w:rPr>
          <w:sz w:val="16"/>
          <w:szCs w:val="16"/>
          <w:color w:val="231F20"/>
          <w:spacing w:val="-8"/>
        </w:rPr>
        <w:t>in</w:t>
      </w:r>
      <w:r>
        <w:rPr>
          <w:sz w:val="16"/>
          <w:szCs w:val="16"/>
          <w:color w:val="231F20"/>
          <w:spacing w:val="17"/>
          <w:w w:val="101"/>
        </w:rPr>
        <w:t xml:space="preserve"> </w:t>
      </w:r>
      <w:r>
        <w:rPr>
          <w:sz w:val="16"/>
          <w:szCs w:val="16"/>
          <w:color w:val="231F20"/>
          <w:spacing w:val="-8"/>
        </w:rPr>
        <w:t>th</w:t>
      </w:r>
      <w:r>
        <w:rPr>
          <w:sz w:val="16"/>
          <w:szCs w:val="16"/>
          <w:color w:val="231F20"/>
          <w:spacing w:val="-9"/>
        </w:rPr>
        <w:t>e</w:t>
      </w:r>
      <w:r>
        <w:rPr>
          <w:sz w:val="16"/>
          <w:szCs w:val="16"/>
          <w:color w:val="231F20"/>
          <w:spacing w:val="19"/>
          <w:w w:val="101"/>
        </w:rPr>
        <w:t xml:space="preserve"> </w:t>
      </w:r>
      <w:r>
        <w:rPr>
          <w:sz w:val="16"/>
          <w:szCs w:val="16"/>
          <w:color w:val="231F20"/>
          <w:spacing w:val="-9"/>
        </w:rPr>
        <w:t>disorder</w:t>
      </w:r>
      <w:r>
        <w:rPr>
          <w:sz w:val="16"/>
          <w:szCs w:val="16"/>
          <w:color w:val="231F20"/>
          <w:spacing w:val="18"/>
        </w:rPr>
        <w:t xml:space="preserve"> </w:t>
      </w:r>
      <w:r>
        <w:rPr>
          <w:sz w:val="16"/>
          <w:szCs w:val="16"/>
          <w:color w:val="231F20"/>
          <w:spacing w:val="-9"/>
        </w:rPr>
        <w:t>of</w:t>
      </w:r>
      <w:r>
        <w:rPr>
          <w:sz w:val="16"/>
          <w:szCs w:val="16"/>
          <w:color w:val="231F20"/>
          <w:spacing w:val="10"/>
        </w:rPr>
        <w:t xml:space="preserve"> </w:t>
      </w:r>
      <w:r>
        <w:rPr>
          <w:sz w:val="16"/>
          <w:szCs w:val="16"/>
          <w:color w:val="231F20"/>
          <w:spacing w:val="-9"/>
        </w:rPr>
        <w:t>consciousness［J］</w:t>
      </w:r>
      <w:r>
        <w:rPr>
          <w:sz w:val="16"/>
          <w:szCs w:val="16"/>
          <w:color w:val="231F20"/>
          <w:spacing w:val="-23"/>
        </w:rPr>
        <w:t xml:space="preserve"> </w:t>
      </w:r>
      <w:r>
        <w:rPr>
          <w:sz w:val="16"/>
          <w:szCs w:val="16"/>
          <w:color w:val="231F20"/>
          <w:spacing w:val="-9"/>
        </w:rPr>
        <w:t>.</w:t>
      </w:r>
      <w:r>
        <w:rPr>
          <w:sz w:val="16"/>
          <w:szCs w:val="16"/>
          <w:color w:val="231F20"/>
          <w:spacing w:val="21"/>
        </w:rPr>
        <w:t xml:space="preserve"> </w:t>
      </w:r>
      <w:r>
        <w:rPr>
          <w:sz w:val="16"/>
          <w:szCs w:val="16"/>
          <w:color w:val="231F20"/>
          <w:spacing w:val="-9"/>
        </w:rPr>
        <w:t>BMC</w:t>
      </w:r>
      <w:r>
        <w:rPr>
          <w:sz w:val="16"/>
          <w:szCs w:val="16"/>
          <w:color w:val="231F20"/>
        </w:rPr>
        <w:t xml:space="preserve"> </w:t>
      </w:r>
      <w:r>
        <w:rPr>
          <w:sz w:val="16"/>
          <w:szCs w:val="16"/>
          <w:color w:val="231F20"/>
          <w:spacing w:val="-10"/>
        </w:rPr>
        <w:t>Neurol，2015，15：186. DOI：</w:t>
      </w:r>
      <w:r>
        <w:rPr>
          <w:sz w:val="16"/>
          <w:szCs w:val="16"/>
          <w:color w:val="231F20"/>
          <w:spacing w:val="-11"/>
        </w:rPr>
        <w:t>10.1186/s12883-015-0455-5.</w:t>
      </w:r>
    </w:p>
    <w:p>
      <w:pPr>
        <w:pStyle w:val="BodyText"/>
        <w:ind w:left="487" w:right="8" w:hanging="487"/>
        <w:spacing w:before="28" w:line="226" w:lineRule="auto"/>
        <w:rPr>
          <w:sz w:val="16"/>
          <w:szCs w:val="16"/>
        </w:rPr>
      </w:pPr>
      <w:r>
        <w:rPr>
          <w:sz w:val="16"/>
          <w:szCs w:val="16"/>
          <w:color w:val="231F20"/>
          <w:spacing w:val="-12"/>
        </w:rPr>
        <w:t>［10］WANG J，HU X H，HU Z Y，et al.</w:t>
      </w:r>
      <w:r>
        <w:rPr>
          <w:sz w:val="16"/>
          <w:szCs w:val="16"/>
          <w:color w:val="231F20"/>
          <w:spacing w:val="1"/>
        </w:rPr>
        <w:t xml:space="preserve"> </w:t>
      </w:r>
      <w:r>
        <w:rPr>
          <w:sz w:val="16"/>
          <w:szCs w:val="16"/>
          <w:color w:val="231F20"/>
          <w:spacing w:val="-12"/>
        </w:rPr>
        <w:t>The</w:t>
      </w:r>
      <w:r>
        <w:rPr>
          <w:sz w:val="16"/>
          <w:szCs w:val="16"/>
          <w:color w:val="231F20"/>
          <w:spacing w:val="1"/>
        </w:rPr>
        <w:t xml:space="preserve"> </w:t>
      </w:r>
      <w:r>
        <w:rPr>
          <w:sz w:val="16"/>
          <w:szCs w:val="16"/>
          <w:color w:val="231F20"/>
          <w:spacing w:val="-12"/>
        </w:rPr>
        <w:t>misdiagnosis</w:t>
      </w:r>
      <w:r>
        <w:rPr>
          <w:sz w:val="16"/>
          <w:szCs w:val="16"/>
          <w:color w:val="231F20"/>
          <w:spacing w:val="1"/>
        </w:rPr>
        <w:t xml:space="preserve"> </w:t>
      </w:r>
      <w:r>
        <w:rPr>
          <w:sz w:val="16"/>
          <w:szCs w:val="16"/>
          <w:color w:val="231F20"/>
          <w:spacing w:val="-12"/>
        </w:rPr>
        <w:t>of prolonged</w:t>
      </w:r>
      <w:r>
        <w:rPr>
          <w:sz w:val="16"/>
          <w:szCs w:val="16"/>
          <w:color w:val="231F20"/>
        </w:rPr>
        <w:t xml:space="preserve"> </w:t>
      </w:r>
      <w:r>
        <w:rPr>
          <w:sz w:val="16"/>
          <w:szCs w:val="16"/>
          <w:color w:val="231F20"/>
          <w:spacing w:val="-14"/>
        </w:rPr>
        <w:t>disorders</w:t>
      </w:r>
      <w:r>
        <w:rPr>
          <w:sz w:val="16"/>
          <w:szCs w:val="16"/>
          <w:color w:val="231F20"/>
          <w:spacing w:val="14"/>
          <w:w w:val="101"/>
        </w:rPr>
        <w:t xml:space="preserve"> </w:t>
      </w:r>
      <w:r>
        <w:rPr>
          <w:sz w:val="16"/>
          <w:szCs w:val="16"/>
          <w:color w:val="231F20"/>
          <w:spacing w:val="-14"/>
        </w:rPr>
        <w:t>of</w:t>
      </w:r>
      <w:r>
        <w:rPr>
          <w:sz w:val="16"/>
          <w:szCs w:val="16"/>
          <w:color w:val="231F20"/>
          <w:spacing w:val="5"/>
        </w:rPr>
        <w:t xml:space="preserve"> </w:t>
      </w:r>
      <w:r>
        <w:rPr>
          <w:sz w:val="16"/>
          <w:szCs w:val="16"/>
          <w:color w:val="231F20"/>
          <w:spacing w:val="-14"/>
        </w:rPr>
        <w:t>consciousness</w:t>
      </w:r>
      <w:r>
        <w:rPr>
          <w:sz w:val="16"/>
          <w:szCs w:val="16"/>
          <w:color w:val="231F20"/>
          <w:spacing w:val="14"/>
        </w:rPr>
        <w:t xml:space="preserve"> </w:t>
      </w:r>
      <w:r>
        <w:rPr>
          <w:sz w:val="16"/>
          <w:szCs w:val="16"/>
          <w:color w:val="231F20"/>
          <w:spacing w:val="-14"/>
        </w:rPr>
        <w:t>by</w:t>
      </w:r>
      <w:r>
        <w:rPr>
          <w:sz w:val="16"/>
          <w:szCs w:val="16"/>
          <w:color w:val="231F20"/>
          <w:spacing w:val="14"/>
        </w:rPr>
        <w:t xml:space="preserve"> </w:t>
      </w:r>
      <w:r>
        <w:rPr>
          <w:sz w:val="16"/>
          <w:szCs w:val="16"/>
          <w:color w:val="231F20"/>
          <w:spacing w:val="-14"/>
        </w:rPr>
        <w:t>a</w:t>
      </w:r>
      <w:r>
        <w:rPr>
          <w:sz w:val="16"/>
          <w:szCs w:val="16"/>
          <w:color w:val="231F20"/>
          <w:spacing w:val="15"/>
        </w:rPr>
        <w:t xml:space="preserve"> </w:t>
      </w:r>
      <w:r>
        <w:rPr>
          <w:sz w:val="16"/>
          <w:szCs w:val="16"/>
          <w:color w:val="231F20"/>
          <w:spacing w:val="-14"/>
        </w:rPr>
        <w:t>clinical</w:t>
      </w:r>
      <w:r>
        <w:rPr>
          <w:sz w:val="16"/>
          <w:szCs w:val="16"/>
          <w:color w:val="231F20"/>
          <w:spacing w:val="14"/>
          <w:w w:val="101"/>
        </w:rPr>
        <w:t xml:space="preserve"> </w:t>
      </w:r>
      <w:r>
        <w:rPr>
          <w:sz w:val="16"/>
          <w:szCs w:val="16"/>
          <w:color w:val="231F20"/>
          <w:spacing w:val="-14"/>
        </w:rPr>
        <w:t>consensus</w:t>
      </w:r>
      <w:r>
        <w:rPr>
          <w:sz w:val="16"/>
          <w:szCs w:val="16"/>
          <w:color w:val="231F20"/>
          <w:spacing w:val="15"/>
        </w:rPr>
        <w:t xml:space="preserve"> </w:t>
      </w:r>
      <w:r>
        <w:rPr>
          <w:sz w:val="16"/>
          <w:szCs w:val="16"/>
          <w:color w:val="231F20"/>
          <w:spacing w:val="-14"/>
        </w:rPr>
        <w:t>c</w:t>
      </w:r>
      <w:r>
        <w:rPr>
          <w:sz w:val="16"/>
          <w:szCs w:val="16"/>
          <w:color w:val="231F20"/>
          <w:spacing w:val="-15"/>
        </w:rPr>
        <w:t>ompared</w:t>
      </w:r>
      <w:r>
        <w:rPr>
          <w:sz w:val="16"/>
          <w:szCs w:val="16"/>
          <w:color w:val="231F20"/>
          <w:spacing w:val="11"/>
        </w:rPr>
        <w:t xml:space="preserve"> </w:t>
      </w:r>
      <w:r>
        <w:rPr>
          <w:sz w:val="16"/>
          <w:szCs w:val="16"/>
          <w:color w:val="231F20"/>
          <w:spacing w:val="-15"/>
        </w:rPr>
        <w:t>with</w:t>
      </w:r>
      <w:r>
        <w:rPr>
          <w:sz w:val="16"/>
          <w:szCs w:val="16"/>
          <w:color w:val="231F20"/>
        </w:rPr>
        <w:t xml:space="preserve"> </w:t>
      </w:r>
      <w:r>
        <w:rPr>
          <w:sz w:val="16"/>
          <w:szCs w:val="16"/>
          <w:color w:val="231F20"/>
          <w:spacing w:val="-9"/>
        </w:rPr>
        <w:t>repeated</w:t>
      </w:r>
      <w:r>
        <w:rPr>
          <w:sz w:val="16"/>
          <w:szCs w:val="16"/>
          <w:color w:val="231F20"/>
          <w:spacing w:val="28"/>
        </w:rPr>
        <w:t xml:space="preserve"> </w:t>
      </w:r>
      <w:r>
        <w:rPr>
          <w:sz w:val="16"/>
          <w:szCs w:val="16"/>
          <w:color w:val="231F20"/>
          <w:spacing w:val="-9"/>
        </w:rPr>
        <w:t>coma-recovery</w:t>
      </w:r>
      <w:r>
        <w:rPr>
          <w:sz w:val="16"/>
          <w:szCs w:val="16"/>
          <w:color w:val="231F20"/>
          <w:spacing w:val="23"/>
          <w:w w:val="101"/>
        </w:rPr>
        <w:t xml:space="preserve"> </w:t>
      </w:r>
      <w:r>
        <w:rPr>
          <w:sz w:val="16"/>
          <w:szCs w:val="16"/>
          <w:color w:val="231F20"/>
          <w:spacing w:val="-9"/>
        </w:rPr>
        <w:t>scale-revised</w:t>
      </w:r>
      <w:r>
        <w:rPr>
          <w:sz w:val="16"/>
          <w:szCs w:val="16"/>
          <w:color w:val="231F20"/>
          <w:spacing w:val="22"/>
          <w:w w:val="101"/>
        </w:rPr>
        <w:t xml:space="preserve"> </w:t>
      </w:r>
      <w:r>
        <w:rPr>
          <w:sz w:val="16"/>
          <w:szCs w:val="16"/>
          <w:color w:val="231F20"/>
          <w:spacing w:val="-9"/>
        </w:rPr>
        <w:t>assessment［J］</w:t>
      </w:r>
      <w:r>
        <w:rPr>
          <w:sz w:val="16"/>
          <w:szCs w:val="16"/>
          <w:color w:val="231F20"/>
          <w:spacing w:val="-25"/>
        </w:rPr>
        <w:t xml:space="preserve"> </w:t>
      </w:r>
      <w:r>
        <w:rPr>
          <w:sz w:val="16"/>
          <w:szCs w:val="16"/>
          <w:color w:val="231F20"/>
          <w:spacing w:val="-9"/>
        </w:rPr>
        <w:t>.</w:t>
      </w:r>
      <w:r>
        <w:rPr>
          <w:sz w:val="16"/>
          <w:szCs w:val="16"/>
          <w:color w:val="231F20"/>
          <w:spacing w:val="24"/>
          <w:w w:val="101"/>
        </w:rPr>
        <w:t xml:space="preserve"> </w:t>
      </w:r>
      <w:r>
        <w:rPr>
          <w:sz w:val="16"/>
          <w:szCs w:val="16"/>
          <w:color w:val="231F20"/>
          <w:spacing w:val="-9"/>
        </w:rPr>
        <w:t>BMC</w:t>
      </w:r>
      <w:r>
        <w:rPr>
          <w:sz w:val="16"/>
          <w:szCs w:val="16"/>
          <w:color w:val="231F20"/>
        </w:rPr>
        <w:t xml:space="preserve"> </w:t>
      </w:r>
      <w:r>
        <w:rPr>
          <w:sz w:val="16"/>
          <w:szCs w:val="16"/>
          <w:color w:val="231F20"/>
          <w:spacing w:val="-5"/>
        </w:rPr>
        <w:t>Neurol，</w:t>
      </w:r>
      <w:r>
        <w:rPr>
          <w:sz w:val="16"/>
          <w:szCs w:val="16"/>
          <w:color w:val="231F20"/>
          <w:spacing w:val="-16"/>
        </w:rPr>
        <w:t xml:space="preserve"> </w:t>
      </w:r>
      <w:r>
        <w:rPr>
          <w:sz w:val="16"/>
          <w:szCs w:val="16"/>
          <w:color w:val="231F20"/>
          <w:spacing w:val="-5"/>
        </w:rPr>
        <w:t>2020，20（1</w:t>
      </w:r>
      <w:r>
        <w:rPr>
          <w:sz w:val="16"/>
          <w:szCs w:val="16"/>
          <w:color w:val="231F20"/>
          <w:spacing w:val="-4"/>
        </w:rPr>
        <w:t>）</w:t>
      </w:r>
      <w:r>
        <w:rPr>
          <w:sz w:val="16"/>
          <w:szCs w:val="16"/>
          <w:color w:val="231F20"/>
          <w:spacing w:val="-24"/>
        </w:rPr>
        <w:t xml:space="preserve"> </w:t>
      </w:r>
      <w:r>
        <w:rPr>
          <w:sz w:val="16"/>
          <w:szCs w:val="16"/>
          <w:color w:val="231F20"/>
          <w:spacing w:val="-4"/>
        </w:rPr>
        <w:t>：</w:t>
      </w:r>
      <w:r>
        <w:rPr>
          <w:sz w:val="16"/>
          <w:szCs w:val="16"/>
          <w:color w:val="231F20"/>
          <w:spacing w:val="-5"/>
        </w:rPr>
        <w:t>343.</w:t>
      </w:r>
      <w:r>
        <w:rPr>
          <w:sz w:val="16"/>
          <w:szCs w:val="16"/>
          <w:color w:val="231F20"/>
          <w:spacing w:val="27"/>
          <w:w w:val="102"/>
        </w:rPr>
        <w:t xml:space="preserve"> </w:t>
      </w:r>
      <w:r>
        <w:rPr>
          <w:sz w:val="16"/>
          <w:szCs w:val="16"/>
          <w:color w:val="231F20"/>
          <w:spacing w:val="-5"/>
        </w:rPr>
        <w:t>DOI：</w:t>
      </w:r>
      <w:r>
        <w:rPr>
          <w:sz w:val="16"/>
          <w:szCs w:val="16"/>
          <w:color w:val="231F20"/>
          <w:spacing w:val="-14"/>
        </w:rPr>
        <w:t xml:space="preserve"> </w:t>
      </w:r>
      <w:r>
        <w:rPr>
          <w:sz w:val="16"/>
          <w:szCs w:val="16"/>
          <w:color w:val="231F20"/>
          <w:spacing w:val="-5"/>
        </w:rPr>
        <w:t>10.1186/s12883-020-</w:t>
      </w:r>
      <w:r>
        <w:rPr>
          <w:sz w:val="16"/>
          <w:szCs w:val="16"/>
          <w:color w:val="231F20"/>
        </w:rPr>
        <w:t xml:space="preserve"> </w:t>
      </w:r>
      <w:r>
        <w:rPr>
          <w:sz w:val="16"/>
          <w:szCs w:val="16"/>
          <w:color w:val="231F20"/>
          <w:spacing w:val="-9"/>
        </w:rPr>
        <w:t>01924-9.</w:t>
      </w:r>
    </w:p>
    <w:p>
      <w:pPr>
        <w:pStyle w:val="BodyText"/>
        <w:ind w:left="487" w:right="9" w:hanging="488"/>
        <w:spacing w:before="5" w:line="208" w:lineRule="auto"/>
        <w:rPr>
          <w:sz w:val="16"/>
          <w:szCs w:val="16"/>
        </w:rPr>
      </w:pPr>
      <w:r>
        <w:rPr>
          <w:sz w:val="16"/>
          <w:szCs w:val="16"/>
          <w:color w:val="231F20"/>
          <w:spacing w:val="-1"/>
        </w:rPr>
        <w:t>［11］WADE</w:t>
      </w:r>
      <w:r>
        <w:rPr>
          <w:sz w:val="16"/>
          <w:szCs w:val="16"/>
          <w:color w:val="231F20"/>
          <w:spacing w:val="30"/>
        </w:rPr>
        <w:t xml:space="preserve"> </w:t>
      </w:r>
      <w:r>
        <w:rPr>
          <w:sz w:val="16"/>
          <w:szCs w:val="16"/>
          <w:color w:val="231F20"/>
          <w:spacing w:val="-1"/>
        </w:rPr>
        <w:t>D</w:t>
      </w:r>
      <w:r>
        <w:rPr>
          <w:sz w:val="16"/>
          <w:szCs w:val="16"/>
          <w:color w:val="231F20"/>
          <w:spacing w:val="20"/>
        </w:rPr>
        <w:t xml:space="preserve"> </w:t>
      </w:r>
      <w:r>
        <w:rPr>
          <w:sz w:val="16"/>
          <w:szCs w:val="16"/>
          <w:color w:val="231F20"/>
          <w:spacing w:val="-1"/>
        </w:rPr>
        <w:t>T，TURNER-STOKES</w:t>
      </w:r>
      <w:r>
        <w:rPr>
          <w:sz w:val="16"/>
          <w:szCs w:val="16"/>
          <w:color w:val="231F20"/>
          <w:spacing w:val="24"/>
        </w:rPr>
        <w:t xml:space="preserve"> </w:t>
      </w:r>
      <w:r>
        <w:rPr>
          <w:sz w:val="16"/>
          <w:szCs w:val="16"/>
          <w:color w:val="231F20"/>
          <w:spacing w:val="-1"/>
        </w:rPr>
        <w:t>L，PLAYFORD</w:t>
      </w:r>
      <w:r>
        <w:rPr>
          <w:sz w:val="16"/>
          <w:szCs w:val="16"/>
          <w:color w:val="231F20"/>
          <w:spacing w:val="22"/>
          <w:w w:val="101"/>
        </w:rPr>
        <w:t xml:space="preserve"> </w:t>
      </w:r>
      <w:r>
        <w:rPr>
          <w:sz w:val="16"/>
          <w:szCs w:val="16"/>
          <w:color w:val="231F20"/>
          <w:spacing w:val="-1"/>
        </w:rPr>
        <w:t>E</w:t>
      </w:r>
      <w:r>
        <w:rPr>
          <w:sz w:val="16"/>
          <w:szCs w:val="16"/>
          <w:color w:val="231F20"/>
          <w:spacing w:val="24"/>
          <w:w w:val="101"/>
        </w:rPr>
        <w:t xml:space="preserve"> </w:t>
      </w:r>
      <w:r>
        <w:rPr>
          <w:sz w:val="16"/>
          <w:szCs w:val="16"/>
          <w:color w:val="231F20"/>
          <w:spacing w:val="-1"/>
        </w:rPr>
        <w:t>D，et</w:t>
      </w:r>
      <w:r>
        <w:rPr>
          <w:sz w:val="16"/>
          <w:szCs w:val="16"/>
          <w:color w:val="231F20"/>
          <w:spacing w:val="22"/>
          <w:w w:val="102"/>
        </w:rPr>
        <w:t xml:space="preserve"> </w:t>
      </w:r>
      <w:r>
        <w:rPr>
          <w:sz w:val="16"/>
          <w:szCs w:val="16"/>
          <w:color w:val="231F20"/>
          <w:spacing w:val="-1"/>
        </w:rPr>
        <w:t>al.</w:t>
      </w:r>
      <w:r>
        <w:rPr>
          <w:sz w:val="16"/>
          <w:szCs w:val="16"/>
          <w:color w:val="231F20"/>
        </w:rPr>
        <w:t xml:space="preserve"> </w:t>
      </w:r>
      <w:r>
        <w:rPr>
          <w:sz w:val="16"/>
          <w:szCs w:val="16"/>
          <w:color w:val="231F20"/>
          <w:spacing w:val="-11"/>
        </w:rPr>
        <w:t>Prolonged</w:t>
      </w:r>
      <w:r>
        <w:rPr>
          <w:sz w:val="16"/>
          <w:szCs w:val="16"/>
          <w:color w:val="231F20"/>
          <w:spacing w:val="32"/>
        </w:rPr>
        <w:t xml:space="preserve"> </w:t>
      </w:r>
      <w:r>
        <w:rPr>
          <w:sz w:val="16"/>
          <w:szCs w:val="16"/>
          <w:color w:val="231F20"/>
          <w:spacing w:val="-11"/>
        </w:rPr>
        <w:t>disorders</w:t>
      </w:r>
      <w:r>
        <w:rPr>
          <w:sz w:val="16"/>
          <w:szCs w:val="16"/>
          <w:color w:val="231F20"/>
          <w:spacing w:val="21"/>
          <w:w w:val="101"/>
        </w:rPr>
        <w:t xml:space="preserve"> </w:t>
      </w:r>
      <w:r>
        <w:rPr>
          <w:sz w:val="16"/>
          <w:szCs w:val="16"/>
          <w:color w:val="231F20"/>
          <w:spacing w:val="-11"/>
        </w:rPr>
        <w:t>of</w:t>
      </w:r>
      <w:r>
        <w:rPr>
          <w:sz w:val="16"/>
          <w:szCs w:val="16"/>
          <w:color w:val="231F20"/>
          <w:spacing w:val="13"/>
        </w:rPr>
        <w:t xml:space="preserve"> </w:t>
      </w:r>
      <w:r>
        <w:rPr>
          <w:sz w:val="16"/>
          <w:szCs w:val="16"/>
          <w:color w:val="231F20"/>
          <w:spacing w:val="-11"/>
        </w:rPr>
        <w:t>consciousness：a</w:t>
      </w:r>
      <w:r>
        <w:rPr>
          <w:sz w:val="16"/>
          <w:szCs w:val="16"/>
          <w:color w:val="231F20"/>
          <w:spacing w:val="20"/>
          <w:w w:val="101"/>
        </w:rPr>
        <w:t xml:space="preserve"> </w:t>
      </w:r>
      <w:r>
        <w:rPr>
          <w:sz w:val="16"/>
          <w:szCs w:val="16"/>
          <w:color w:val="231F20"/>
          <w:spacing w:val="-11"/>
        </w:rPr>
        <w:t>response</w:t>
      </w:r>
      <w:r>
        <w:rPr>
          <w:sz w:val="16"/>
          <w:szCs w:val="16"/>
          <w:color w:val="231F20"/>
          <w:spacing w:val="20"/>
        </w:rPr>
        <w:t xml:space="preserve"> </w:t>
      </w:r>
      <w:r>
        <w:rPr>
          <w:sz w:val="16"/>
          <w:szCs w:val="16"/>
          <w:color w:val="231F20"/>
          <w:spacing w:val="-11"/>
        </w:rPr>
        <w:t>to</w:t>
      </w:r>
      <w:r>
        <w:rPr>
          <w:sz w:val="16"/>
          <w:szCs w:val="16"/>
          <w:color w:val="231F20"/>
          <w:spacing w:val="22"/>
        </w:rPr>
        <w:t xml:space="preserve"> </w:t>
      </w:r>
      <w:r>
        <w:rPr>
          <w:sz w:val="16"/>
          <w:szCs w:val="16"/>
          <w:color w:val="231F20"/>
          <w:spacing w:val="-11"/>
        </w:rPr>
        <w:t>a</w:t>
      </w:r>
      <w:r>
        <w:rPr>
          <w:sz w:val="16"/>
          <w:szCs w:val="16"/>
          <w:color w:val="231F20"/>
          <w:spacing w:val="22"/>
          <w:w w:val="101"/>
        </w:rPr>
        <w:t xml:space="preserve"> </w:t>
      </w:r>
      <w:r>
        <w:rPr>
          <w:sz w:val="16"/>
          <w:szCs w:val="16"/>
          <w:color w:val="231F20"/>
          <w:spacing w:val="-11"/>
        </w:rPr>
        <w:t>critical</w:t>
      </w:r>
    </w:p>
    <w:p>
      <w:pPr>
        <w:spacing w:line="208" w:lineRule="auto"/>
        <w:sectPr>
          <w:type w:val="continuous"/>
          <w:pgSz w:w="11963" w:h="16158"/>
          <w:pgMar w:top="1302" w:right="953" w:bottom="0" w:left="966" w:header="933" w:footer="0" w:gutter="0"/>
          <w:cols w:equalWidth="0" w:num="2">
            <w:col w:w="5110" w:space="100"/>
            <w:col w:w="4833" w:space="0"/>
          </w:cols>
        </w:sectPr>
        <w:rPr>
          <w:sz w:val="16"/>
          <w:szCs w:val="16"/>
        </w:rPr>
      </w:pPr>
    </w:p>
    <w:p>
      <w:pPr>
        <w:spacing w:before="8"/>
        <w:rPr/>
      </w:pPr>
      <w:r/>
    </w:p>
    <w:p>
      <w:pPr>
        <w:sectPr>
          <w:headerReference w:type="default" r:id="rId22"/>
          <w:pgSz w:w="11963" w:h="16158"/>
          <w:pgMar w:top="1300" w:right="953" w:bottom="0" w:left="961" w:header="930" w:footer="0" w:gutter="0"/>
          <w:cols w:equalWidth="0" w:num="1">
            <w:col w:w="10048" w:space="0"/>
          </w:cols>
        </w:sectPr>
        <w:rPr/>
      </w:pPr>
    </w:p>
    <w:p>
      <w:pPr>
        <w:pStyle w:val="BodyText"/>
        <w:ind w:left="477" w:right="294" w:firstLine="11"/>
        <w:spacing w:before="37" w:line="227" w:lineRule="auto"/>
        <w:rPr>
          <w:sz w:val="16"/>
          <w:szCs w:val="16"/>
        </w:rPr>
      </w:pPr>
      <w:r>
        <w:rPr>
          <w:sz w:val="16"/>
          <w:szCs w:val="16"/>
          <w:color w:val="231F20"/>
          <w:spacing w:val="-12"/>
        </w:rPr>
        <w:t>evaluation of the new UK guidelines［J］.</w:t>
      </w:r>
      <w:r>
        <w:rPr>
          <w:sz w:val="16"/>
          <w:szCs w:val="16"/>
          <w:color w:val="231F20"/>
          <w:spacing w:val="3"/>
        </w:rPr>
        <w:t xml:space="preserve"> </w:t>
      </w:r>
      <w:r>
        <w:rPr>
          <w:sz w:val="16"/>
          <w:szCs w:val="16"/>
          <w:color w:val="231F20"/>
          <w:spacing w:val="-12"/>
        </w:rPr>
        <w:t>Clin</w:t>
      </w:r>
      <w:r>
        <w:rPr>
          <w:sz w:val="16"/>
          <w:szCs w:val="16"/>
          <w:color w:val="231F20"/>
          <w:spacing w:val="3"/>
        </w:rPr>
        <w:t xml:space="preserve"> </w:t>
      </w:r>
      <w:r>
        <w:rPr>
          <w:sz w:val="16"/>
          <w:szCs w:val="16"/>
          <w:color w:val="231F20"/>
          <w:spacing w:val="-12"/>
        </w:rPr>
        <w:t>Rehabil，2022，36</w:t>
      </w:r>
      <w:r>
        <w:rPr>
          <w:sz w:val="16"/>
          <w:szCs w:val="16"/>
          <w:color w:val="231F20"/>
        </w:rPr>
        <w:t xml:space="preserve"> </w:t>
      </w:r>
      <w:r>
        <w:rPr>
          <w:sz w:val="16"/>
          <w:szCs w:val="16"/>
          <w:color w:val="231F20"/>
          <w:spacing w:val="-11"/>
        </w:rPr>
        <w:t>（9）：1267-1275. DOI：10.1177/02692155221099704.</w:t>
      </w:r>
    </w:p>
    <w:p>
      <w:pPr>
        <w:pStyle w:val="BodyText"/>
        <w:ind w:left="487" w:right="293" w:hanging="487"/>
        <w:spacing w:before="1" w:line="222" w:lineRule="auto"/>
        <w:rPr>
          <w:sz w:val="16"/>
          <w:szCs w:val="16"/>
        </w:rPr>
      </w:pPr>
      <w:r>
        <w:rPr>
          <w:sz w:val="16"/>
          <w:szCs w:val="16"/>
          <w:color w:val="231F20"/>
          <w:spacing w:val="-5"/>
        </w:rPr>
        <w:t>［12］KONDZIELLA</w:t>
      </w:r>
      <w:r>
        <w:rPr>
          <w:sz w:val="16"/>
          <w:szCs w:val="16"/>
          <w:color w:val="231F20"/>
          <w:spacing w:val="17"/>
        </w:rPr>
        <w:t xml:space="preserve"> </w:t>
      </w:r>
      <w:r>
        <w:rPr>
          <w:sz w:val="16"/>
          <w:szCs w:val="16"/>
          <w:color w:val="231F20"/>
          <w:spacing w:val="-5"/>
        </w:rPr>
        <w:t>D，BENDER</w:t>
      </w:r>
      <w:r>
        <w:rPr>
          <w:sz w:val="16"/>
          <w:szCs w:val="16"/>
          <w:color w:val="231F20"/>
          <w:spacing w:val="14"/>
        </w:rPr>
        <w:t xml:space="preserve"> </w:t>
      </w:r>
      <w:r>
        <w:rPr>
          <w:sz w:val="16"/>
          <w:szCs w:val="16"/>
          <w:color w:val="231F20"/>
          <w:spacing w:val="-5"/>
        </w:rPr>
        <w:t>A，</w:t>
      </w:r>
      <w:r>
        <w:rPr>
          <w:sz w:val="16"/>
          <w:szCs w:val="16"/>
          <w:color w:val="231F20"/>
          <w:spacing w:val="-6"/>
        </w:rPr>
        <w:t>DISERENS</w:t>
      </w:r>
      <w:r>
        <w:rPr>
          <w:sz w:val="16"/>
          <w:szCs w:val="16"/>
          <w:color w:val="231F20"/>
          <w:spacing w:val="17"/>
        </w:rPr>
        <w:t xml:space="preserve"> </w:t>
      </w:r>
      <w:r>
        <w:rPr>
          <w:sz w:val="16"/>
          <w:szCs w:val="16"/>
          <w:color w:val="231F20"/>
          <w:spacing w:val="-6"/>
        </w:rPr>
        <w:t>K，et</w:t>
      </w:r>
      <w:r>
        <w:rPr>
          <w:sz w:val="16"/>
          <w:szCs w:val="16"/>
          <w:color w:val="231F20"/>
          <w:spacing w:val="14"/>
          <w:w w:val="101"/>
        </w:rPr>
        <w:t xml:space="preserve"> </w:t>
      </w:r>
      <w:r>
        <w:rPr>
          <w:sz w:val="16"/>
          <w:szCs w:val="16"/>
          <w:color w:val="231F20"/>
          <w:spacing w:val="-6"/>
        </w:rPr>
        <w:t>al.</w:t>
      </w:r>
      <w:r>
        <w:rPr>
          <w:sz w:val="16"/>
          <w:szCs w:val="16"/>
          <w:color w:val="231F20"/>
          <w:spacing w:val="15"/>
        </w:rPr>
        <w:t xml:space="preserve"> </w:t>
      </w:r>
      <w:r>
        <w:rPr>
          <w:sz w:val="16"/>
          <w:szCs w:val="16"/>
          <w:color w:val="231F20"/>
          <w:spacing w:val="-6"/>
        </w:rPr>
        <w:t>European</w:t>
      </w:r>
      <w:r>
        <w:rPr>
          <w:sz w:val="16"/>
          <w:szCs w:val="16"/>
          <w:color w:val="231F20"/>
        </w:rPr>
        <w:t xml:space="preserve"> </w:t>
      </w:r>
      <w:r>
        <w:rPr>
          <w:sz w:val="16"/>
          <w:szCs w:val="16"/>
          <w:color w:val="231F20"/>
          <w:spacing w:val="-16"/>
          <w:w w:val="97"/>
        </w:rPr>
        <w:t>Academy</w:t>
      </w:r>
      <w:r>
        <w:rPr>
          <w:sz w:val="16"/>
          <w:szCs w:val="16"/>
          <w:color w:val="231F20"/>
          <w:spacing w:val="8"/>
        </w:rPr>
        <w:t xml:space="preserve"> </w:t>
      </w:r>
      <w:r>
        <w:rPr>
          <w:sz w:val="16"/>
          <w:szCs w:val="16"/>
          <w:color w:val="231F20"/>
          <w:spacing w:val="-16"/>
          <w:w w:val="97"/>
        </w:rPr>
        <w:t>of</w:t>
      </w:r>
      <w:r>
        <w:rPr>
          <w:sz w:val="16"/>
          <w:szCs w:val="16"/>
          <w:color w:val="231F20"/>
        </w:rPr>
        <w:t xml:space="preserve"> </w:t>
      </w:r>
      <w:r>
        <w:rPr>
          <w:sz w:val="16"/>
          <w:szCs w:val="16"/>
          <w:color w:val="231F20"/>
          <w:spacing w:val="-16"/>
          <w:w w:val="97"/>
        </w:rPr>
        <w:t>Neurology</w:t>
      </w:r>
      <w:r>
        <w:rPr>
          <w:sz w:val="16"/>
          <w:szCs w:val="16"/>
          <w:color w:val="231F20"/>
          <w:spacing w:val="9"/>
        </w:rPr>
        <w:t xml:space="preserve"> </w:t>
      </w:r>
      <w:r>
        <w:rPr>
          <w:sz w:val="16"/>
          <w:szCs w:val="16"/>
          <w:color w:val="231F20"/>
          <w:spacing w:val="-16"/>
          <w:w w:val="97"/>
        </w:rPr>
        <w:t>guideline</w:t>
      </w:r>
      <w:r>
        <w:rPr>
          <w:sz w:val="16"/>
          <w:szCs w:val="16"/>
          <w:color w:val="231F20"/>
          <w:spacing w:val="9"/>
        </w:rPr>
        <w:t xml:space="preserve"> </w:t>
      </w:r>
      <w:r>
        <w:rPr>
          <w:sz w:val="16"/>
          <w:szCs w:val="16"/>
          <w:color w:val="231F20"/>
          <w:spacing w:val="-16"/>
          <w:w w:val="97"/>
        </w:rPr>
        <w:t>on</w:t>
      </w:r>
      <w:r>
        <w:rPr>
          <w:sz w:val="16"/>
          <w:szCs w:val="16"/>
          <w:color w:val="231F20"/>
          <w:spacing w:val="6"/>
        </w:rPr>
        <w:t xml:space="preserve"> </w:t>
      </w:r>
      <w:r>
        <w:rPr>
          <w:sz w:val="16"/>
          <w:szCs w:val="16"/>
          <w:color w:val="231F20"/>
          <w:spacing w:val="-16"/>
          <w:w w:val="97"/>
        </w:rPr>
        <w:t>th</w:t>
      </w:r>
      <w:r>
        <w:rPr>
          <w:sz w:val="16"/>
          <w:szCs w:val="16"/>
          <w:color w:val="231F20"/>
          <w:spacing w:val="-17"/>
          <w:w w:val="97"/>
        </w:rPr>
        <w:t>e</w:t>
      </w:r>
      <w:r>
        <w:rPr>
          <w:sz w:val="16"/>
          <w:szCs w:val="16"/>
          <w:color w:val="231F20"/>
          <w:spacing w:val="9"/>
        </w:rPr>
        <w:t xml:space="preserve"> </w:t>
      </w:r>
      <w:r>
        <w:rPr>
          <w:sz w:val="16"/>
          <w:szCs w:val="16"/>
          <w:color w:val="231F20"/>
          <w:spacing w:val="-17"/>
          <w:w w:val="97"/>
        </w:rPr>
        <w:t>diagnosis</w:t>
      </w:r>
      <w:r>
        <w:rPr>
          <w:sz w:val="16"/>
          <w:szCs w:val="16"/>
          <w:color w:val="231F20"/>
          <w:spacing w:val="8"/>
        </w:rPr>
        <w:t xml:space="preserve"> </w:t>
      </w:r>
      <w:r>
        <w:rPr>
          <w:sz w:val="16"/>
          <w:szCs w:val="16"/>
          <w:color w:val="231F20"/>
          <w:spacing w:val="-17"/>
          <w:w w:val="97"/>
        </w:rPr>
        <w:t>of</w:t>
      </w:r>
      <w:r>
        <w:rPr>
          <w:sz w:val="16"/>
          <w:szCs w:val="16"/>
          <w:color w:val="231F20"/>
          <w:spacing w:val="-1"/>
        </w:rPr>
        <w:t xml:space="preserve"> </w:t>
      </w:r>
      <w:r>
        <w:rPr>
          <w:sz w:val="16"/>
          <w:szCs w:val="16"/>
          <w:color w:val="231F20"/>
          <w:spacing w:val="-17"/>
          <w:w w:val="97"/>
        </w:rPr>
        <w:t>coma</w:t>
      </w:r>
      <w:r>
        <w:rPr>
          <w:sz w:val="16"/>
          <w:szCs w:val="16"/>
          <w:color w:val="231F20"/>
          <w:spacing w:val="8"/>
        </w:rPr>
        <w:t xml:space="preserve"> </w:t>
      </w:r>
      <w:r>
        <w:rPr>
          <w:sz w:val="16"/>
          <w:szCs w:val="16"/>
          <w:color w:val="231F20"/>
          <w:spacing w:val="-17"/>
          <w:w w:val="97"/>
        </w:rPr>
        <w:t>and</w:t>
      </w:r>
      <w:r>
        <w:rPr>
          <w:sz w:val="16"/>
          <w:szCs w:val="16"/>
          <w:color w:val="231F20"/>
          <w:spacing w:val="8"/>
        </w:rPr>
        <w:t xml:space="preserve"> </w:t>
      </w:r>
      <w:r>
        <w:rPr>
          <w:sz w:val="16"/>
          <w:szCs w:val="16"/>
          <w:color w:val="231F20"/>
          <w:spacing w:val="-17"/>
          <w:w w:val="97"/>
        </w:rPr>
        <w:t>other</w:t>
      </w:r>
      <w:r>
        <w:rPr>
          <w:sz w:val="16"/>
          <w:szCs w:val="16"/>
          <w:color w:val="231F20"/>
        </w:rPr>
        <w:t xml:space="preserve"> </w:t>
      </w:r>
      <w:r>
        <w:rPr>
          <w:sz w:val="16"/>
          <w:szCs w:val="16"/>
          <w:color w:val="231F20"/>
          <w:spacing w:val="-12"/>
        </w:rPr>
        <w:t>disorders</w:t>
      </w:r>
      <w:r>
        <w:rPr>
          <w:sz w:val="16"/>
          <w:szCs w:val="16"/>
          <w:color w:val="231F20"/>
          <w:spacing w:val="9"/>
        </w:rPr>
        <w:t xml:space="preserve"> </w:t>
      </w:r>
      <w:r>
        <w:rPr>
          <w:sz w:val="16"/>
          <w:szCs w:val="16"/>
          <w:color w:val="231F20"/>
          <w:spacing w:val="-12"/>
        </w:rPr>
        <w:t>of consciousness［J］.</w:t>
      </w:r>
      <w:r>
        <w:rPr>
          <w:sz w:val="16"/>
          <w:szCs w:val="16"/>
          <w:color w:val="231F20"/>
          <w:spacing w:val="10"/>
        </w:rPr>
        <w:t xml:space="preserve"> </w:t>
      </w:r>
      <w:r>
        <w:rPr>
          <w:sz w:val="16"/>
          <w:szCs w:val="16"/>
          <w:color w:val="231F20"/>
          <w:spacing w:val="-12"/>
        </w:rPr>
        <w:t>Eur</w:t>
      </w:r>
      <w:r>
        <w:rPr>
          <w:sz w:val="16"/>
          <w:szCs w:val="16"/>
          <w:color w:val="231F20"/>
          <w:spacing w:val="5"/>
        </w:rPr>
        <w:t xml:space="preserve"> </w:t>
      </w:r>
      <w:r>
        <w:rPr>
          <w:sz w:val="16"/>
          <w:szCs w:val="16"/>
          <w:color w:val="231F20"/>
          <w:spacing w:val="-12"/>
        </w:rPr>
        <w:t>J</w:t>
      </w:r>
      <w:r>
        <w:rPr>
          <w:sz w:val="16"/>
          <w:szCs w:val="16"/>
          <w:color w:val="231F20"/>
          <w:spacing w:val="12"/>
        </w:rPr>
        <w:t xml:space="preserve"> </w:t>
      </w:r>
      <w:r>
        <w:rPr>
          <w:sz w:val="16"/>
          <w:szCs w:val="16"/>
          <w:color w:val="231F20"/>
          <w:spacing w:val="-12"/>
        </w:rPr>
        <w:t>Neurol，2020，27（5</w:t>
      </w:r>
      <w:r>
        <w:rPr>
          <w:sz w:val="16"/>
          <w:szCs w:val="16"/>
          <w:color w:val="231F20"/>
          <w:spacing w:val="-11"/>
        </w:rPr>
        <w:t>）：</w:t>
      </w:r>
      <w:r>
        <w:rPr>
          <w:sz w:val="16"/>
          <w:szCs w:val="16"/>
          <w:color w:val="231F20"/>
        </w:rPr>
        <w:t xml:space="preserve"> </w:t>
      </w:r>
      <w:r>
        <w:rPr>
          <w:sz w:val="16"/>
          <w:szCs w:val="16"/>
          <w:color w:val="231F20"/>
          <w:spacing w:val="-11"/>
        </w:rPr>
        <w:t>741-756. DOI：10.1111/ene.1</w:t>
      </w:r>
      <w:r>
        <w:rPr>
          <w:sz w:val="16"/>
          <w:szCs w:val="16"/>
          <w:color w:val="231F20"/>
          <w:spacing w:val="-12"/>
        </w:rPr>
        <w:t>4151.</w:t>
      </w:r>
    </w:p>
    <w:p>
      <w:pPr>
        <w:pStyle w:val="BodyText"/>
        <w:ind w:left="487" w:right="293" w:hanging="488"/>
        <w:spacing w:before="25" w:line="226" w:lineRule="auto"/>
        <w:rPr>
          <w:sz w:val="16"/>
          <w:szCs w:val="16"/>
        </w:rPr>
      </w:pPr>
      <w:r>
        <w:rPr>
          <w:sz w:val="16"/>
          <w:szCs w:val="16"/>
          <w:color w:val="231F20"/>
          <w:spacing w:val="-4"/>
        </w:rPr>
        <w:t>［13］BOLTZMANN</w:t>
      </w:r>
      <w:r>
        <w:rPr>
          <w:sz w:val="16"/>
          <w:szCs w:val="16"/>
          <w:color w:val="231F20"/>
          <w:spacing w:val="29"/>
        </w:rPr>
        <w:t xml:space="preserve"> </w:t>
      </w:r>
      <w:r>
        <w:rPr>
          <w:sz w:val="16"/>
          <w:szCs w:val="16"/>
          <w:color w:val="231F20"/>
          <w:spacing w:val="-4"/>
        </w:rPr>
        <w:t>M，SCHMIDT</w:t>
      </w:r>
      <w:r>
        <w:rPr>
          <w:sz w:val="16"/>
          <w:szCs w:val="16"/>
          <w:color w:val="231F20"/>
          <w:spacing w:val="27"/>
        </w:rPr>
        <w:t xml:space="preserve"> </w:t>
      </w:r>
      <w:r>
        <w:rPr>
          <w:sz w:val="16"/>
          <w:szCs w:val="16"/>
          <w:color w:val="231F20"/>
          <w:spacing w:val="-4"/>
        </w:rPr>
        <w:t>S</w:t>
      </w:r>
      <w:r>
        <w:rPr>
          <w:sz w:val="16"/>
          <w:szCs w:val="16"/>
          <w:color w:val="231F20"/>
          <w:spacing w:val="28"/>
        </w:rPr>
        <w:t xml:space="preserve"> </w:t>
      </w:r>
      <w:r>
        <w:rPr>
          <w:sz w:val="16"/>
          <w:szCs w:val="16"/>
          <w:color w:val="231F20"/>
          <w:spacing w:val="-4"/>
        </w:rPr>
        <w:t>B，GUTENBR</w:t>
      </w:r>
      <w:r>
        <w:rPr>
          <w:sz w:val="16"/>
          <w:szCs w:val="16"/>
          <w:color w:val="231F20"/>
          <w:spacing w:val="-5"/>
        </w:rPr>
        <w:t>UNNER</w:t>
      </w:r>
      <w:r>
        <w:rPr>
          <w:sz w:val="16"/>
          <w:szCs w:val="16"/>
          <w:color w:val="231F20"/>
          <w:spacing w:val="28"/>
          <w:w w:val="101"/>
        </w:rPr>
        <w:t xml:space="preserve"> </w:t>
      </w:r>
      <w:r>
        <w:rPr>
          <w:sz w:val="16"/>
          <w:szCs w:val="16"/>
          <w:color w:val="231F20"/>
          <w:spacing w:val="-5"/>
        </w:rPr>
        <w:t>C，et</w:t>
      </w:r>
      <w:r>
        <w:rPr>
          <w:sz w:val="16"/>
          <w:szCs w:val="16"/>
          <w:color w:val="231F20"/>
        </w:rPr>
        <w:t xml:space="preserve"> </w:t>
      </w:r>
      <w:r>
        <w:rPr>
          <w:sz w:val="16"/>
          <w:szCs w:val="16"/>
          <w:color w:val="231F20"/>
          <w:spacing w:val="-13"/>
        </w:rPr>
        <w:t>al.</w:t>
      </w:r>
      <w:r>
        <w:rPr>
          <w:sz w:val="16"/>
          <w:szCs w:val="16"/>
          <w:color w:val="231F20"/>
          <w:spacing w:val="23"/>
          <w:w w:val="101"/>
        </w:rPr>
        <w:t xml:space="preserve"> </w:t>
      </w:r>
      <w:r>
        <w:rPr>
          <w:sz w:val="16"/>
          <w:szCs w:val="16"/>
          <w:color w:val="231F20"/>
          <w:spacing w:val="-13"/>
        </w:rPr>
        <w:t>One-year</w:t>
      </w:r>
      <w:r>
        <w:rPr>
          <w:sz w:val="16"/>
          <w:szCs w:val="16"/>
          <w:color w:val="231F20"/>
          <w:spacing w:val="16"/>
        </w:rPr>
        <w:t xml:space="preserve"> </w:t>
      </w:r>
      <w:r>
        <w:rPr>
          <w:sz w:val="16"/>
          <w:szCs w:val="16"/>
          <w:color w:val="231F20"/>
          <w:spacing w:val="-13"/>
        </w:rPr>
        <w:t>outcome</w:t>
      </w:r>
      <w:r>
        <w:rPr>
          <w:sz w:val="16"/>
          <w:szCs w:val="16"/>
          <w:color w:val="231F20"/>
          <w:spacing w:val="17"/>
          <w:w w:val="101"/>
        </w:rPr>
        <w:t xml:space="preserve"> </w:t>
      </w:r>
      <w:r>
        <w:rPr>
          <w:sz w:val="16"/>
          <w:szCs w:val="16"/>
          <w:color w:val="231F20"/>
          <w:spacing w:val="-13"/>
        </w:rPr>
        <w:t>of</w:t>
      </w:r>
      <w:r>
        <w:rPr>
          <w:sz w:val="16"/>
          <w:szCs w:val="16"/>
          <w:color w:val="231F20"/>
          <w:spacing w:val="7"/>
        </w:rPr>
        <w:t xml:space="preserve"> </w:t>
      </w:r>
      <w:r>
        <w:rPr>
          <w:sz w:val="16"/>
          <w:szCs w:val="16"/>
          <w:color w:val="231F20"/>
          <w:spacing w:val="-13"/>
        </w:rPr>
        <w:t>brain</w:t>
      </w:r>
      <w:r>
        <w:rPr>
          <w:sz w:val="16"/>
          <w:szCs w:val="16"/>
          <w:color w:val="231F20"/>
          <w:spacing w:val="18"/>
        </w:rPr>
        <w:t xml:space="preserve"> </w:t>
      </w:r>
      <w:r>
        <w:rPr>
          <w:sz w:val="16"/>
          <w:szCs w:val="16"/>
          <w:color w:val="231F20"/>
          <w:spacing w:val="-13"/>
        </w:rPr>
        <w:t>injured</w:t>
      </w:r>
      <w:r>
        <w:rPr>
          <w:sz w:val="16"/>
          <w:szCs w:val="16"/>
          <w:color w:val="231F20"/>
          <w:spacing w:val="16"/>
        </w:rPr>
        <w:t xml:space="preserve"> </w:t>
      </w:r>
      <w:r>
        <w:rPr>
          <w:sz w:val="16"/>
          <w:szCs w:val="16"/>
          <w:color w:val="231F20"/>
          <w:spacing w:val="-13"/>
        </w:rPr>
        <w:t>patients</w:t>
      </w:r>
      <w:r>
        <w:rPr>
          <w:sz w:val="16"/>
          <w:szCs w:val="16"/>
          <w:color w:val="231F20"/>
          <w:spacing w:val="16"/>
          <w:w w:val="101"/>
        </w:rPr>
        <w:t xml:space="preserve"> </w:t>
      </w:r>
      <w:r>
        <w:rPr>
          <w:sz w:val="16"/>
          <w:szCs w:val="16"/>
          <w:color w:val="231F20"/>
          <w:spacing w:val="-13"/>
        </w:rPr>
        <w:t>undergoing</w:t>
      </w:r>
      <w:r>
        <w:rPr>
          <w:sz w:val="16"/>
          <w:szCs w:val="16"/>
          <w:color w:val="231F20"/>
          <w:spacing w:val="18"/>
        </w:rPr>
        <w:t xml:space="preserve"> </w:t>
      </w:r>
      <w:r>
        <w:rPr>
          <w:sz w:val="16"/>
          <w:szCs w:val="16"/>
          <w:color w:val="231F20"/>
          <w:spacing w:val="-13"/>
        </w:rPr>
        <w:t>early</w:t>
      </w:r>
      <w:r>
        <w:rPr>
          <w:sz w:val="16"/>
          <w:szCs w:val="16"/>
          <w:color w:val="231F20"/>
        </w:rPr>
        <w:t xml:space="preserve"> </w:t>
      </w:r>
      <w:r>
        <w:rPr>
          <w:sz w:val="16"/>
          <w:szCs w:val="16"/>
          <w:color w:val="231F20"/>
          <w:spacing w:val="-14"/>
        </w:rPr>
        <w:t>neurological</w:t>
      </w:r>
      <w:r>
        <w:rPr>
          <w:sz w:val="16"/>
          <w:szCs w:val="16"/>
          <w:color w:val="231F20"/>
          <w:spacing w:val="7"/>
        </w:rPr>
        <w:t xml:space="preserve"> </w:t>
      </w:r>
      <w:r>
        <w:rPr>
          <w:sz w:val="16"/>
          <w:szCs w:val="16"/>
          <w:color w:val="231F20"/>
          <w:spacing w:val="-14"/>
        </w:rPr>
        <w:t>rehabilitation：a</w:t>
      </w:r>
      <w:r>
        <w:rPr>
          <w:sz w:val="16"/>
          <w:szCs w:val="16"/>
          <w:color w:val="231F20"/>
          <w:spacing w:val="7"/>
        </w:rPr>
        <w:t xml:space="preserve"> </w:t>
      </w:r>
      <w:r>
        <w:rPr>
          <w:sz w:val="16"/>
          <w:szCs w:val="16"/>
          <w:color w:val="231F20"/>
          <w:spacing w:val="-14"/>
        </w:rPr>
        <w:t>prospective</w:t>
      </w:r>
      <w:r>
        <w:rPr>
          <w:sz w:val="16"/>
          <w:szCs w:val="16"/>
          <w:color w:val="231F20"/>
          <w:spacing w:val="8"/>
        </w:rPr>
        <w:t xml:space="preserve"> </w:t>
      </w:r>
      <w:r>
        <w:rPr>
          <w:sz w:val="16"/>
          <w:szCs w:val="16"/>
          <w:color w:val="231F20"/>
          <w:spacing w:val="-14"/>
        </w:rPr>
        <w:t>o</w:t>
      </w:r>
      <w:r>
        <w:rPr>
          <w:sz w:val="16"/>
          <w:szCs w:val="16"/>
          <w:color w:val="231F20"/>
          <w:spacing w:val="-15"/>
        </w:rPr>
        <w:t>bservational</w:t>
      </w:r>
      <w:r>
        <w:rPr>
          <w:sz w:val="16"/>
          <w:szCs w:val="16"/>
          <w:color w:val="231F20"/>
          <w:spacing w:val="10"/>
        </w:rPr>
        <w:t xml:space="preserve"> </w:t>
      </w:r>
      <w:r>
        <w:rPr>
          <w:sz w:val="16"/>
          <w:szCs w:val="16"/>
          <w:color w:val="231F20"/>
          <w:spacing w:val="-15"/>
        </w:rPr>
        <w:t>study［J］.</w:t>
      </w:r>
      <w:r>
        <w:rPr>
          <w:sz w:val="16"/>
          <w:szCs w:val="16"/>
          <w:color w:val="231F20"/>
        </w:rPr>
        <w:t xml:space="preserve"> </w:t>
      </w:r>
      <w:r>
        <w:rPr>
          <w:sz w:val="16"/>
          <w:szCs w:val="16"/>
          <w:color w:val="231F20"/>
          <w:spacing w:val="-10"/>
        </w:rPr>
        <w:t>BMC</w:t>
      </w:r>
      <w:r>
        <w:rPr>
          <w:sz w:val="16"/>
          <w:szCs w:val="16"/>
          <w:color w:val="231F20"/>
          <w:spacing w:val="15"/>
        </w:rPr>
        <w:t xml:space="preserve"> </w:t>
      </w:r>
      <w:r>
        <w:rPr>
          <w:sz w:val="16"/>
          <w:szCs w:val="16"/>
          <w:color w:val="231F20"/>
          <w:spacing w:val="-10"/>
        </w:rPr>
        <w:t>Neurol，2022，22（1</w:t>
      </w:r>
      <w:r>
        <w:rPr>
          <w:sz w:val="16"/>
          <w:szCs w:val="16"/>
          <w:color w:val="231F20"/>
          <w:spacing w:val="-4"/>
        </w:rPr>
        <w:t>）：</w:t>
      </w:r>
      <w:r>
        <w:rPr>
          <w:sz w:val="16"/>
          <w:szCs w:val="16"/>
          <w:color w:val="231F20"/>
          <w:spacing w:val="-10"/>
        </w:rPr>
        <w:t>30.</w:t>
      </w:r>
      <w:r>
        <w:rPr>
          <w:sz w:val="16"/>
          <w:szCs w:val="16"/>
          <w:color w:val="231F20"/>
          <w:spacing w:val="14"/>
          <w:w w:val="101"/>
        </w:rPr>
        <w:t xml:space="preserve"> </w:t>
      </w:r>
      <w:r>
        <w:rPr>
          <w:sz w:val="16"/>
          <w:szCs w:val="16"/>
          <w:color w:val="231F20"/>
          <w:spacing w:val="-10"/>
        </w:rPr>
        <w:t>DOI：10.1186/s12883-022-</w:t>
      </w:r>
      <w:r>
        <w:rPr>
          <w:sz w:val="16"/>
          <w:szCs w:val="16"/>
          <w:color w:val="231F20"/>
        </w:rPr>
        <w:t xml:space="preserve"> </w:t>
      </w:r>
      <w:r>
        <w:rPr>
          <w:sz w:val="16"/>
          <w:szCs w:val="16"/>
          <w:color w:val="231F20"/>
          <w:spacing w:val="-11"/>
        </w:rPr>
        <w:t>02549-w.</w:t>
      </w:r>
    </w:p>
    <w:p>
      <w:pPr>
        <w:pStyle w:val="BodyText"/>
        <w:ind w:left="487" w:right="293" w:hanging="488"/>
        <w:spacing w:before="6" w:line="222" w:lineRule="auto"/>
        <w:rPr>
          <w:sz w:val="16"/>
          <w:szCs w:val="16"/>
        </w:rPr>
      </w:pPr>
      <w:r>
        <w:rPr>
          <w:sz w:val="16"/>
          <w:szCs w:val="16"/>
          <w:color w:val="231F20"/>
          <w:spacing w:val="-6"/>
        </w:rPr>
        <w:t>［14］NEKRASOVA</w:t>
      </w:r>
      <w:r>
        <w:rPr>
          <w:sz w:val="16"/>
          <w:szCs w:val="16"/>
          <w:color w:val="231F20"/>
          <w:spacing w:val="9"/>
        </w:rPr>
        <w:t xml:space="preserve"> </w:t>
      </w:r>
      <w:r>
        <w:rPr>
          <w:sz w:val="16"/>
          <w:szCs w:val="16"/>
          <w:color w:val="231F20"/>
          <w:spacing w:val="-6"/>
        </w:rPr>
        <w:t>J，KANARSK</w:t>
      </w:r>
      <w:r>
        <w:rPr>
          <w:sz w:val="16"/>
          <w:szCs w:val="16"/>
          <w:color w:val="231F20"/>
          <w:spacing w:val="-7"/>
        </w:rPr>
        <w:t>II</w:t>
      </w:r>
      <w:r>
        <w:rPr>
          <w:sz w:val="16"/>
          <w:szCs w:val="16"/>
          <w:color w:val="231F20"/>
          <w:spacing w:val="16"/>
        </w:rPr>
        <w:t xml:space="preserve"> </w:t>
      </w:r>
      <w:r>
        <w:rPr>
          <w:sz w:val="16"/>
          <w:szCs w:val="16"/>
          <w:color w:val="231F20"/>
          <w:spacing w:val="-7"/>
        </w:rPr>
        <w:t>M，BORISOV</w:t>
      </w:r>
      <w:r>
        <w:rPr>
          <w:sz w:val="16"/>
          <w:szCs w:val="16"/>
          <w:color w:val="231F20"/>
          <w:spacing w:val="13"/>
          <w:w w:val="101"/>
        </w:rPr>
        <w:t xml:space="preserve"> </w:t>
      </w:r>
      <w:r>
        <w:rPr>
          <w:sz w:val="16"/>
          <w:szCs w:val="16"/>
          <w:color w:val="231F20"/>
          <w:spacing w:val="-7"/>
        </w:rPr>
        <w:t>I，et</w:t>
      </w:r>
      <w:r>
        <w:rPr>
          <w:sz w:val="16"/>
          <w:szCs w:val="16"/>
          <w:color w:val="231F20"/>
          <w:spacing w:val="13"/>
        </w:rPr>
        <w:t xml:space="preserve"> </w:t>
      </w:r>
      <w:r>
        <w:rPr>
          <w:sz w:val="16"/>
          <w:szCs w:val="16"/>
          <w:color w:val="231F20"/>
          <w:spacing w:val="-7"/>
        </w:rPr>
        <w:t>al.</w:t>
      </w:r>
      <w:r>
        <w:rPr>
          <w:sz w:val="16"/>
          <w:szCs w:val="16"/>
          <w:color w:val="231F20"/>
          <w:spacing w:val="16"/>
        </w:rPr>
        <w:t xml:space="preserve"> </w:t>
      </w:r>
      <w:r>
        <w:rPr>
          <w:sz w:val="16"/>
          <w:szCs w:val="16"/>
          <w:color w:val="231F20"/>
          <w:spacing w:val="-7"/>
        </w:rPr>
        <w:t>One-year</w:t>
      </w:r>
      <w:r>
        <w:rPr>
          <w:sz w:val="16"/>
          <w:szCs w:val="16"/>
          <w:color w:val="231F20"/>
        </w:rPr>
        <w:t xml:space="preserve"> </w:t>
      </w:r>
      <w:r>
        <w:rPr>
          <w:sz w:val="16"/>
          <w:szCs w:val="16"/>
          <w:color w:val="231F20"/>
          <w:spacing w:val="-15"/>
        </w:rPr>
        <w:t>demographical</w:t>
      </w:r>
      <w:r>
        <w:rPr>
          <w:sz w:val="16"/>
          <w:szCs w:val="16"/>
          <w:color w:val="231F20"/>
          <w:spacing w:val="20"/>
        </w:rPr>
        <w:t xml:space="preserve"> </w:t>
      </w:r>
      <w:r>
        <w:rPr>
          <w:sz w:val="16"/>
          <w:szCs w:val="16"/>
          <w:color w:val="231F20"/>
          <w:spacing w:val="-15"/>
        </w:rPr>
        <w:t>and</w:t>
      </w:r>
      <w:r>
        <w:rPr>
          <w:sz w:val="16"/>
          <w:szCs w:val="16"/>
          <w:color w:val="231F20"/>
          <w:spacing w:val="3"/>
        </w:rPr>
        <w:t xml:space="preserve"> </w:t>
      </w:r>
      <w:r>
        <w:rPr>
          <w:sz w:val="16"/>
          <w:szCs w:val="16"/>
          <w:color w:val="231F20"/>
          <w:spacing w:val="-15"/>
        </w:rPr>
        <w:t>clinical</w:t>
      </w:r>
      <w:r>
        <w:rPr>
          <w:sz w:val="16"/>
          <w:szCs w:val="16"/>
          <w:color w:val="231F20"/>
          <w:spacing w:val="3"/>
        </w:rPr>
        <w:t xml:space="preserve"> </w:t>
      </w:r>
      <w:r>
        <w:rPr>
          <w:sz w:val="16"/>
          <w:szCs w:val="16"/>
          <w:color w:val="231F20"/>
          <w:spacing w:val="-15"/>
        </w:rPr>
        <w:t>indices</w:t>
      </w:r>
      <w:r>
        <w:rPr>
          <w:sz w:val="16"/>
          <w:szCs w:val="16"/>
          <w:color w:val="231F20"/>
          <w:spacing w:val="2"/>
        </w:rPr>
        <w:t xml:space="preserve"> </w:t>
      </w:r>
      <w:r>
        <w:rPr>
          <w:sz w:val="16"/>
          <w:szCs w:val="16"/>
          <w:color w:val="231F20"/>
          <w:spacing w:val="-15"/>
        </w:rPr>
        <w:t>of patients with</w:t>
      </w:r>
      <w:r>
        <w:rPr>
          <w:sz w:val="16"/>
          <w:szCs w:val="16"/>
          <w:color w:val="231F20"/>
          <w:spacing w:val="3"/>
        </w:rPr>
        <w:t xml:space="preserve"> </w:t>
      </w:r>
      <w:r>
        <w:rPr>
          <w:sz w:val="16"/>
          <w:szCs w:val="16"/>
          <w:color w:val="231F20"/>
          <w:spacing w:val="-15"/>
        </w:rPr>
        <w:t>chronic</w:t>
      </w:r>
      <w:r>
        <w:rPr>
          <w:sz w:val="16"/>
          <w:szCs w:val="16"/>
          <w:color w:val="231F20"/>
          <w:spacing w:val="4"/>
        </w:rPr>
        <w:t xml:space="preserve"> </w:t>
      </w:r>
      <w:r>
        <w:rPr>
          <w:sz w:val="16"/>
          <w:szCs w:val="16"/>
          <w:color w:val="231F20"/>
          <w:spacing w:val="-15"/>
        </w:rPr>
        <w:t>disorders</w:t>
      </w:r>
      <w:r>
        <w:rPr>
          <w:sz w:val="16"/>
          <w:szCs w:val="16"/>
          <w:color w:val="231F20"/>
        </w:rPr>
        <w:t xml:space="preserve"> </w:t>
      </w:r>
      <w:r>
        <w:rPr>
          <w:sz w:val="16"/>
          <w:szCs w:val="16"/>
          <w:color w:val="231F20"/>
          <w:spacing w:val="-9"/>
        </w:rPr>
        <w:t>of consciousness［J］.</w:t>
      </w:r>
      <w:r>
        <w:rPr>
          <w:sz w:val="16"/>
          <w:szCs w:val="16"/>
          <w:color w:val="231F20"/>
          <w:spacing w:val="17"/>
        </w:rPr>
        <w:t xml:space="preserve"> </w:t>
      </w:r>
      <w:r>
        <w:rPr>
          <w:sz w:val="16"/>
          <w:szCs w:val="16"/>
          <w:color w:val="231F20"/>
          <w:spacing w:val="-9"/>
        </w:rPr>
        <w:t>Brain</w:t>
      </w:r>
      <w:r>
        <w:rPr>
          <w:sz w:val="16"/>
          <w:szCs w:val="16"/>
          <w:color w:val="231F20"/>
          <w:spacing w:val="15"/>
        </w:rPr>
        <w:t xml:space="preserve"> </w:t>
      </w:r>
      <w:r>
        <w:rPr>
          <w:sz w:val="16"/>
          <w:szCs w:val="16"/>
          <w:color w:val="231F20"/>
          <w:spacing w:val="-9"/>
        </w:rPr>
        <w:t>Sci，2021，11（5</w:t>
      </w:r>
      <w:r>
        <w:rPr>
          <w:sz w:val="16"/>
          <w:szCs w:val="16"/>
          <w:color w:val="231F20"/>
          <w:spacing w:val="-12"/>
        </w:rPr>
        <w:t>）：</w:t>
      </w:r>
      <w:r>
        <w:rPr>
          <w:sz w:val="16"/>
          <w:szCs w:val="16"/>
          <w:color w:val="231F20"/>
          <w:spacing w:val="-9"/>
        </w:rPr>
        <w:t>65</w:t>
      </w:r>
      <w:r>
        <w:rPr>
          <w:sz w:val="16"/>
          <w:szCs w:val="16"/>
          <w:color w:val="231F20"/>
          <w:spacing w:val="-10"/>
        </w:rPr>
        <w:t>1</w:t>
      </w:r>
      <w:r>
        <w:rPr>
          <w:sz w:val="16"/>
          <w:szCs w:val="16"/>
          <w:color w:val="231F20"/>
          <w:spacing w:val="-19"/>
        </w:rPr>
        <w:t xml:space="preserve"> </w:t>
      </w:r>
      <w:r>
        <w:rPr>
          <w:sz w:val="16"/>
          <w:szCs w:val="16"/>
          <w:color w:val="231F20"/>
          <w:spacing w:val="-10"/>
        </w:rPr>
        <w:t>.</w:t>
      </w:r>
      <w:r>
        <w:rPr>
          <w:sz w:val="16"/>
          <w:szCs w:val="16"/>
          <w:color w:val="231F20"/>
          <w:spacing w:val="16"/>
        </w:rPr>
        <w:t xml:space="preserve"> </w:t>
      </w:r>
      <w:r>
        <w:rPr>
          <w:sz w:val="16"/>
          <w:szCs w:val="16"/>
          <w:color w:val="231F20"/>
          <w:spacing w:val="-10"/>
        </w:rPr>
        <w:t>DOI：</w:t>
      </w:r>
      <w:r>
        <w:rPr>
          <w:sz w:val="16"/>
          <w:szCs w:val="16"/>
          <w:color w:val="231F20"/>
        </w:rPr>
        <w:t xml:space="preserve"> </w:t>
      </w:r>
      <w:r>
        <w:rPr>
          <w:sz w:val="16"/>
          <w:szCs w:val="16"/>
          <w:color w:val="231F20"/>
          <w:spacing w:val="-13"/>
        </w:rPr>
        <w:t>10.3390/brainsci11050651.</w:t>
      </w:r>
    </w:p>
    <w:p>
      <w:pPr>
        <w:pStyle w:val="BodyText"/>
        <w:ind w:left="487" w:right="294" w:hanging="488"/>
        <w:spacing w:before="25" w:line="226" w:lineRule="auto"/>
        <w:rPr>
          <w:sz w:val="16"/>
          <w:szCs w:val="16"/>
        </w:rPr>
      </w:pPr>
      <w:r>
        <w:rPr>
          <w:sz w:val="16"/>
          <w:szCs w:val="16"/>
          <w:color w:val="231F20"/>
          <w:spacing w:val="-5"/>
        </w:rPr>
        <w:t>［15］LIUZZI</w:t>
      </w:r>
      <w:r>
        <w:rPr>
          <w:sz w:val="16"/>
          <w:szCs w:val="16"/>
          <w:color w:val="231F20"/>
          <w:spacing w:val="15"/>
          <w:w w:val="101"/>
        </w:rPr>
        <w:t xml:space="preserve"> </w:t>
      </w:r>
      <w:r>
        <w:rPr>
          <w:sz w:val="16"/>
          <w:szCs w:val="16"/>
          <w:color w:val="231F20"/>
          <w:spacing w:val="-5"/>
        </w:rPr>
        <w:t>P，MAGLIACANO</w:t>
      </w:r>
      <w:r>
        <w:rPr>
          <w:sz w:val="16"/>
          <w:szCs w:val="16"/>
          <w:color w:val="231F20"/>
          <w:spacing w:val="15"/>
        </w:rPr>
        <w:t xml:space="preserve"> </w:t>
      </w:r>
      <w:r>
        <w:rPr>
          <w:sz w:val="16"/>
          <w:szCs w:val="16"/>
          <w:color w:val="231F20"/>
          <w:spacing w:val="-5"/>
        </w:rPr>
        <w:t>A，DE</w:t>
      </w:r>
      <w:r>
        <w:rPr>
          <w:sz w:val="16"/>
          <w:szCs w:val="16"/>
          <w:color w:val="231F20"/>
          <w:spacing w:val="18"/>
        </w:rPr>
        <w:t xml:space="preserve"> </w:t>
      </w:r>
      <w:r>
        <w:rPr>
          <w:sz w:val="16"/>
          <w:szCs w:val="16"/>
          <w:color w:val="231F20"/>
          <w:spacing w:val="-5"/>
        </w:rPr>
        <w:t>BELLIS</w:t>
      </w:r>
      <w:r>
        <w:rPr>
          <w:sz w:val="16"/>
          <w:szCs w:val="16"/>
          <w:color w:val="231F20"/>
          <w:spacing w:val="17"/>
        </w:rPr>
        <w:t xml:space="preserve"> </w:t>
      </w:r>
      <w:r>
        <w:rPr>
          <w:sz w:val="16"/>
          <w:szCs w:val="16"/>
          <w:color w:val="231F20"/>
          <w:spacing w:val="-5"/>
        </w:rPr>
        <w:t>F，et</w:t>
      </w:r>
      <w:r>
        <w:rPr>
          <w:sz w:val="16"/>
          <w:szCs w:val="16"/>
          <w:color w:val="231F20"/>
          <w:spacing w:val="16"/>
        </w:rPr>
        <w:t xml:space="preserve"> </w:t>
      </w:r>
      <w:r>
        <w:rPr>
          <w:sz w:val="16"/>
          <w:szCs w:val="16"/>
          <w:color w:val="231F20"/>
          <w:spacing w:val="-5"/>
        </w:rPr>
        <w:t>al.</w:t>
      </w:r>
      <w:r>
        <w:rPr>
          <w:sz w:val="16"/>
          <w:szCs w:val="16"/>
          <w:color w:val="231F20"/>
          <w:spacing w:val="15"/>
        </w:rPr>
        <w:t xml:space="preserve"> </w:t>
      </w:r>
      <w:r>
        <w:rPr>
          <w:sz w:val="16"/>
          <w:szCs w:val="16"/>
          <w:color w:val="231F20"/>
          <w:spacing w:val="-5"/>
        </w:rPr>
        <w:t>Predict</w:t>
      </w:r>
      <w:r>
        <w:rPr>
          <w:sz w:val="16"/>
          <w:szCs w:val="16"/>
          <w:color w:val="231F20"/>
          <w:spacing w:val="-6"/>
        </w:rPr>
        <w:t>ing</w:t>
      </w:r>
      <w:r>
        <w:rPr>
          <w:sz w:val="16"/>
          <w:szCs w:val="16"/>
          <w:color w:val="231F20"/>
        </w:rPr>
        <w:t xml:space="preserve"> </w:t>
      </w:r>
      <w:r>
        <w:rPr>
          <w:sz w:val="16"/>
          <w:szCs w:val="16"/>
          <w:color w:val="231F20"/>
          <w:spacing w:val="-17"/>
        </w:rPr>
        <w:t>outcome</w:t>
      </w:r>
      <w:r>
        <w:rPr>
          <w:sz w:val="16"/>
          <w:szCs w:val="16"/>
          <w:color w:val="231F20"/>
          <w:spacing w:val="10"/>
        </w:rPr>
        <w:t xml:space="preserve"> </w:t>
      </w:r>
      <w:r>
        <w:rPr>
          <w:sz w:val="16"/>
          <w:szCs w:val="16"/>
          <w:color w:val="231F20"/>
          <w:spacing w:val="-17"/>
        </w:rPr>
        <w:t>of patients</w:t>
      </w:r>
      <w:r>
        <w:rPr>
          <w:sz w:val="16"/>
          <w:szCs w:val="16"/>
          <w:color w:val="231F20"/>
          <w:spacing w:val="6"/>
        </w:rPr>
        <w:t xml:space="preserve"> </w:t>
      </w:r>
      <w:r>
        <w:rPr>
          <w:sz w:val="16"/>
          <w:szCs w:val="16"/>
          <w:color w:val="231F20"/>
          <w:spacing w:val="-17"/>
        </w:rPr>
        <w:t>wi</w:t>
      </w:r>
      <w:r>
        <w:rPr>
          <w:sz w:val="16"/>
          <w:szCs w:val="16"/>
          <w:color w:val="231F20"/>
          <w:spacing w:val="-18"/>
        </w:rPr>
        <w:t>th</w:t>
      </w:r>
      <w:r>
        <w:rPr>
          <w:sz w:val="16"/>
          <w:szCs w:val="16"/>
          <w:color w:val="231F20"/>
          <w:spacing w:val="8"/>
        </w:rPr>
        <w:t xml:space="preserve"> </w:t>
      </w:r>
      <w:r>
        <w:rPr>
          <w:sz w:val="16"/>
          <w:szCs w:val="16"/>
          <w:color w:val="231F20"/>
          <w:spacing w:val="-18"/>
        </w:rPr>
        <w:t>prolonged</w:t>
      </w:r>
      <w:r>
        <w:rPr>
          <w:sz w:val="16"/>
          <w:szCs w:val="16"/>
          <w:color w:val="231F20"/>
          <w:spacing w:val="10"/>
        </w:rPr>
        <w:t xml:space="preserve"> </w:t>
      </w:r>
      <w:r>
        <w:rPr>
          <w:sz w:val="16"/>
          <w:szCs w:val="16"/>
          <w:color w:val="231F20"/>
          <w:spacing w:val="-18"/>
        </w:rPr>
        <w:t>disorders</w:t>
      </w:r>
      <w:r>
        <w:rPr>
          <w:sz w:val="16"/>
          <w:szCs w:val="16"/>
          <w:color w:val="231F20"/>
          <w:spacing w:val="10"/>
        </w:rPr>
        <w:t xml:space="preserve"> </w:t>
      </w:r>
      <w:r>
        <w:rPr>
          <w:sz w:val="16"/>
          <w:szCs w:val="16"/>
          <w:color w:val="231F20"/>
          <w:spacing w:val="-18"/>
        </w:rPr>
        <w:t>of</w:t>
      </w:r>
      <w:r>
        <w:rPr>
          <w:sz w:val="16"/>
          <w:szCs w:val="16"/>
          <w:color w:val="231F20"/>
          <w:spacing w:val="1"/>
        </w:rPr>
        <w:t xml:space="preserve"> </w:t>
      </w:r>
      <w:r>
        <w:rPr>
          <w:sz w:val="16"/>
          <w:szCs w:val="16"/>
          <w:color w:val="231F20"/>
          <w:spacing w:val="-18"/>
        </w:rPr>
        <w:t>consciousness</w:t>
      </w:r>
      <w:r>
        <w:rPr>
          <w:sz w:val="16"/>
          <w:szCs w:val="16"/>
          <w:color w:val="231F20"/>
          <w:spacing w:val="8"/>
        </w:rPr>
        <w:t xml:space="preserve"> </w:t>
      </w:r>
      <w:r>
        <w:rPr>
          <w:sz w:val="16"/>
          <w:szCs w:val="16"/>
          <w:color w:val="231F20"/>
          <w:spacing w:val="-18"/>
        </w:rPr>
        <w:t>using</w:t>
      </w:r>
      <w:r>
        <w:rPr>
          <w:sz w:val="16"/>
          <w:szCs w:val="16"/>
          <w:color w:val="231F20"/>
        </w:rPr>
        <w:t xml:space="preserve"> </w:t>
      </w:r>
      <w:r>
        <w:rPr>
          <w:sz w:val="16"/>
          <w:szCs w:val="16"/>
          <w:color w:val="231F20"/>
          <w:spacing w:val="-13"/>
        </w:rPr>
        <w:t>machine</w:t>
      </w:r>
      <w:r>
        <w:rPr>
          <w:sz w:val="16"/>
          <w:szCs w:val="16"/>
          <w:color w:val="231F20"/>
          <w:spacing w:val="15"/>
          <w:w w:val="101"/>
        </w:rPr>
        <w:t xml:space="preserve"> </w:t>
      </w:r>
      <w:r>
        <w:rPr>
          <w:sz w:val="16"/>
          <w:szCs w:val="16"/>
          <w:color w:val="231F20"/>
          <w:spacing w:val="-13"/>
        </w:rPr>
        <w:t>learning</w:t>
      </w:r>
      <w:r>
        <w:rPr>
          <w:sz w:val="16"/>
          <w:szCs w:val="16"/>
          <w:color w:val="231F20"/>
          <w:spacing w:val="16"/>
        </w:rPr>
        <w:t xml:space="preserve"> </w:t>
      </w:r>
      <w:r>
        <w:rPr>
          <w:sz w:val="16"/>
          <w:szCs w:val="16"/>
          <w:color w:val="231F20"/>
          <w:spacing w:val="-13"/>
        </w:rPr>
        <w:t>models</w:t>
      </w:r>
      <w:r>
        <w:rPr>
          <w:sz w:val="16"/>
          <w:szCs w:val="16"/>
          <w:color w:val="231F20"/>
          <w:spacing w:val="15"/>
        </w:rPr>
        <w:t xml:space="preserve"> </w:t>
      </w:r>
      <w:r>
        <w:rPr>
          <w:sz w:val="16"/>
          <w:szCs w:val="16"/>
          <w:color w:val="231F20"/>
          <w:spacing w:val="-13"/>
        </w:rPr>
        <w:t>based</w:t>
      </w:r>
      <w:r>
        <w:rPr>
          <w:sz w:val="16"/>
          <w:szCs w:val="16"/>
          <w:color w:val="231F20"/>
          <w:spacing w:val="16"/>
        </w:rPr>
        <w:t xml:space="preserve"> </w:t>
      </w:r>
      <w:r>
        <w:rPr>
          <w:sz w:val="16"/>
          <w:szCs w:val="16"/>
          <w:color w:val="231F20"/>
          <w:spacing w:val="-13"/>
        </w:rPr>
        <w:t>on</w:t>
      </w:r>
      <w:r>
        <w:rPr>
          <w:sz w:val="16"/>
          <w:szCs w:val="16"/>
          <w:color w:val="231F20"/>
          <w:spacing w:val="15"/>
          <w:w w:val="102"/>
        </w:rPr>
        <w:t xml:space="preserve"> </w:t>
      </w:r>
      <w:r>
        <w:rPr>
          <w:sz w:val="16"/>
          <w:szCs w:val="16"/>
          <w:color w:val="231F20"/>
          <w:spacing w:val="-13"/>
        </w:rPr>
        <w:t>med</w:t>
      </w:r>
      <w:r>
        <w:rPr>
          <w:sz w:val="16"/>
          <w:szCs w:val="16"/>
          <w:color w:val="231F20"/>
          <w:spacing w:val="-14"/>
        </w:rPr>
        <w:t>ical</w:t>
      </w:r>
      <w:r>
        <w:rPr>
          <w:sz w:val="16"/>
          <w:szCs w:val="16"/>
          <w:color w:val="231F20"/>
          <w:spacing w:val="16"/>
          <w:w w:val="101"/>
        </w:rPr>
        <w:t xml:space="preserve"> </w:t>
      </w:r>
      <w:r>
        <w:rPr>
          <w:sz w:val="16"/>
          <w:szCs w:val="16"/>
          <w:color w:val="231F20"/>
          <w:spacing w:val="-14"/>
        </w:rPr>
        <w:t>complexity［J］</w:t>
      </w:r>
      <w:r>
        <w:rPr>
          <w:sz w:val="16"/>
          <w:szCs w:val="16"/>
          <w:color w:val="231F20"/>
          <w:spacing w:val="-27"/>
        </w:rPr>
        <w:t xml:space="preserve"> </w:t>
      </w:r>
      <w:r>
        <w:rPr>
          <w:sz w:val="16"/>
          <w:szCs w:val="16"/>
          <w:color w:val="231F20"/>
          <w:spacing w:val="-14"/>
        </w:rPr>
        <w:t>.</w:t>
      </w:r>
      <w:r>
        <w:rPr>
          <w:sz w:val="16"/>
          <w:szCs w:val="16"/>
          <w:color w:val="231F20"/>
          <w:spacing w:val="17"/>
          <w:w w:val="101"/>
        </w:rPr>
        <w:t xml:space="preserve"> </w:t>
      </w:r>
      <w:r>
        <w:rPr>
          <w:sz w:val="16"/>
          <w:szCs w:val="16"/>
          <w:color w:val="231F20"/>
          <w:spacing w:val="-14"/>
        </w:rPr>
        <w:t>Sci</w:t>
      </w:r>
      <w:r>
        <w:rPr>
          <w:sz w:val="16"/>
          <w:szCs w:val="16"/>
          <w:color w:val="231F20"/>
        </w:rPr>
        <w:t xml:space="preserve"> </w:t>
      </w:r>
      <w:r>
        <w:rPr>
          <w:sz w:val="16"/>
          <w:szCs w:val="16"/>
          <w:color w:val="231F20"/>
          <w:spacing w:val="-2"/>
        </w:rPr>
        <w:t>Rep，2022，12（1</w:t>
      </w:r>
      <w:r>
        <w:rPr>
          <w:sz w:val="16"/>
          <w:szCs w:val="16"/>
          <w:color w:val="231F20"/>
          <w:spacing w:val="-4"/>
        </w:rPr>
        <w:t>）：</w:t>
      </w:r>
      <w:r>
        <w:rPr>
          <w:sz w:val="16"/>
          <w:szCs w:val="16"/>
          <w:color w:val="231F20"/>
          <w:spacing w:val="-2"/>
        </w:rPr>
        <w:t>13471.</w:t>
      </w:r>
      <w:r>
        <w:rPr>
          <w:sz w:val="16"/>
          <w:szCs w:val="16"/>
          <w:color w:val="231F20"/>
          <w:spacing w:val="29"/>
        </w:rPr>
        <w:t xml:space="preserve"> </w:t>
      </w:r>
      <w:r>
        <w:rPr>
          <w:sz w:val="16"/>
          <w:szCs w:val="16"/>
          <w:color w:val="231F20"/>
          <w:spacing w:val="-2"/>
        </w:rPr>
        <w:t>DOI：10.1038/s415</w:t>
      </w:r>
      <w:r>
        <w:rPr>
          <w:sz w:val="16"/>
          <w:szCs w:val="16"/>
          <w:color w:val="231F20"/>
          <w:spacing w:val="-3"/>
        </w:rPr>
        <w:t>98-022-</w:t>
      </w:r>
      <w:r>
        <w:rPr>
          <w:sz w:val="16"/>
          <w:szCs w:val="16"/>
          <w:color w:val="231F20"/>
        </w:rPr>
        <w:t xml:space="preserve"> </w:t>
      </w:r>
      <w:r>
        <w:rPr>
          <w:sz w:val="16"/>
          <w:szCs w:val="16"/>
          <w:color w:val="231F20"/>
          <w:spacing w:val="-11"/>
        </w:rPr>
        <w:t>17561-w.</w:t>
      </w:r>
    </w:p>
    <w:p>
      <w:pPr>
        <w:pStyle w:val="BodyText"/>
        <w:ind w:left="487" w:right="294" w:hanging="488"/>
        <w:spacing w:before="6" w:line="222" w:lineRule="auto"/>
        <w:rPr>
          <w:sz w:val="16"/>
          <w:szCs w:val="16"/>
        </w:rPr>
      </w:pPr>
      <w:r>
        <w:rPr>
          <w:sz w:val="16"/>
          <w:szCs w:val="16"/>
          <w:color w:val="231F20"/>
          <w:spacing w:val="-9"/>
        </w:rPr>
        <w:t>［16］LEE</w:t>
      </w:r>
      <w:r>
        <w:rPr>
          <w:sz w:val="16"/>
          <w:szCs w:val="16"/>
          <w:color w:val="231F20"/>
          <w:spacing w:val="8"/>
        </w:rPr>
        <w:t xml:space="preserve"> </w:t>
      </w:r>
      <w:r>
        <w:rPr>
          <w:sz w:val="16"/>
          <w:szCs w:val="16"/>
          <w:color w:val="231F20"/>
          <w:spacing w:val="-9"/>
        </w:rPr>
        <w:t>H Y，PARK J</w:t>
      </w:r>
      <w:r>
        <w:rPr>
          <w:sz w:val="16"/>
          <w:szCs w:val="16"/>
          <w:color w:val="231F20"/>
          <w:spacing w:val="9"/>
        </w:rPr>
        <w:t xml:space="preserve"> </w:t>
      </w:r>
      <w:r>
        <w:rPr>
          <w:sz w:val="16"/>
          <w:szCs w:val="16"/>
          <w:color w:val="231F20"/>
          <w:spacing w:val="-9"/>
        </w:rPr>
        <w:t>H，KIM A</w:t>
      </w:r>
      <w:r>
        <w:rPr>
          <w:sz w:val="16"/>
          <w:szCs w:val="16"/>
          <w:color w:val="231F20"/>
          <w:spacing w:val="8"/>
        </w:rPr>
        <w:t xml:space="preserve"> </w:t>
      </w:r>
      <w:r>
        <w:rPr>
          <w:sz w:val="16"/>
          <w:szCs w:val="16"/>
          <w:color w:val="231F20"/>
          <w:spacing w:val="-9"/>
        </w:rPr>
        <w:t>R，et</w:t>
      </w:r>
      <w:r>
        <w:rPr>
          <w:sz w:val="16"/>
          <w:szCs w:val="16"/>
          <w:color w:val="231F20"/>
          <w:spacing w:val="7"/>
        </w:rPr>
        <w:t xml:space="preserve"> </w:t>
      </w:r>
      <w:r>
        <w:rPr>
          <w:sz w:val="16"/>
          <w:szCs w:val="16"/>
          <w:color w:val="231F20"/>
          <w:spacing w:val="-9"/>
        </w:rPr>
        <w:t>al.</w:t>
      </w:r>
      <w:r>
        <w:rPr>
          <w:sz w:val="16"/>
          <w:szCs w:val="16"/>
          <w:color w:val="231F20"/>
          <w:spacing w:val="8"/>
        </w:rPr>
        <w:t xml:space="preserve"> </w:t>
      </w:r>
      <w:r>
        <w:rPr>
          <w:sz w:val="16"/>
          <w:szCs w:val="16"/>
          <w:color w:val="231F20"/>
          <w:spacing w:val="-9"/>
        </w:rPr>
        <w:t>Neurobehavioral recovery</w:t>
      </w:r>
      <w:r>
        <w:rPr>
          <w:sz w:val="16"/>
          <w:szCs w:val="16"/>
          <w:color w:val="231F20"/>
        </w:rPr>
        <w:t xml:space="preserve"> </w:t>
      </w:r>
      <w:r>
        <w:rPr>
          <w:sz w:val="16"/>
          <w:szCs w:val="16"/>
          <w:color w:val="231F20"/>
          <w:spacing w:val="-18"/>
        </w:rPr>
        <w:t>in</w:t>
      </w:r>
      <w:r>
        <w:rPr>
          <w:sz w:val="16"/>
          <w:szCs w:val="16"/>
          <w:color w:val="231F20"/>
          <w:spacing w:val="2"/>
        </w:rPr>
        <w:t xml:space="preserve"> </w:t>
      </w:r>
      <w:r>
        <w:rPr>
          <w:sz w:val="16"/>
          <w:szCs w:val="16"/>
          <w:color w:val="231F20"/>
          <w:spacing w:val="-18"/>
        </w:rPr>
        <w:t>patients</w:t>
      </w:r>
      <w:r>
        <w:rPr>
          <w:sz w:val="16"/>
          <w:szCs w:val="16"/>
          <w:color w:val="231F20"/>
          <w:spacing w:val="1"/>
        </w:rPr>
        <w:t xml:space="preserve"> </w:t>
      </w:r>
      <w:r>
        <w:rPr>
          <w:sz w:val="16"/>
          <w:szCs w:val="16"/>
          <w:color w:val="231F20"/>
          <w:spacing w:val="-18"/>
        </w:rPr>
        <w:t>who</w:t>
      </w:r>
      <w:r>
        <w:rPr>
          <w:sz w:val="16"/>
          <w:szCs w:val="16"/>
          <w:color w:val="231F20"/>
          <w:spacing w:val="5"/>
        </w:rPr>
        <w:t xml:space="preserve"> </w:t>
      </w:r>
      <w:r>
        <w:rPr>
          <w:sz w:val="16"/>
          <w:szCs w:val="16"/>
          <w:color w:val="231F20"/>
          <w:spacing w:val="-18"/>
        </w:rPr>
        <w:t>emerged</w:t>
      </w:r>
      <w:r>
        <w:rPr>
          <w:sz w:val="16"/>
          <w:szCs w:val="16"/>
          <w:color w:val="231F20"/>
        </w:rPr>
        <w:t xml:space="preserve"> </w:t>
      </w:r>
      <w:r>
        <w:rPr>
          <w:sz w:val="16"/>
          <w:szCs w:val="16"/>
          <w:color w:val="231F20"/>
          <w:spacing w:val="-18"/>
        </w:rPr>
        <w:t>from</w:t>
      </w:r>
      <w:r>
        <w:rPr>
          <w:sz w:val="16"/>
          <w:szCs w:val="16"/>
          <w:color w:val="231F20"/>
          <w:spacing w:val="3"/>
        </w:rPr>
        <w:t xml:space="preserve"> </w:t>
      </w:r>
      <w:r>
        <w:rPr>
          <w:sz w:val="16"/>
          <w:szCs w:val="16"/>
          <w:color w:val="231F20"/>
          <w:spacing w:val="-18"/>
        </w:rPr>
        <w:t>prolonged</w:t>
      </w:r>
      <w:r>
        <w:rPr>
          <w:sz w:val="16"/>
          <w:szCs w:val="16"/>
          <w:color w:val="231F20"/>
          <w:spacing w:val="5"/>
        </w:rPr>
        <w:t xml:space="preserve"> </w:t>
      </w:r>
      <w:r>
        <w:rPr>
          <w:sz w:val="16"/>
          <w:szCs w:val="16"/>
          <w:color w:val="231F20"/>
          <w:spacing w:val="-18"/>
        </w:rPr>
        <w:t>disorder</w:t>
      </w:r>
      <w:r>
        <w:rPr>
          <w:sz w:val="16"/>
          <w:szCs w:val="16"/>
          <w:color w:val="231F20"/>
          <w:spacing w:val="2"/>
        </w:rPr>
        <w:t xml:space="preserve"> </w:t>
      </w:r>
      <w:r>
        <w:rPr>
          <w:sz w:val="16"/>
          <w:szCs w:val="16"/>
          <w:color w:val="231F20"/>
          <w:spacing w:val="-18"/>
        </w:rPr>
        <w:t>of consci</w:t>
      </w:r>
      <w:r>
        <w:rPr>
          <w:sz w:val="16"/>
          <w:szCs w:val="16"/>
          <w:color w:val="231F20"/>
          <w:spacing w:val="-19"/>
        </w:rPr>
        <w:t>ousness：</w:t>
      </w:r>
      <w:r>
        <w:rPr>
          <w:sz w:val="16"/>
          <w:szCs w:val="16"/>
          <w:color w:val="231F20"/>
        </w:rPr>
        <w:t xml:space="preserve"> </w:t>
      </w:r>
      <w:r>
        <w:rPr>
          <w:sz w:val="16"/>
          <w:szCs w:val="16"/>
          <w:color w:val="231F20"/>
          <w:spacing w:val="-11"/>
        </w:rPr>
        <w:t>a</w:t>
      </w:r>
      <w:r>
        <w:rPr>
          <w:sz w:val="16"/>
          <w:szCs w:val="16"/>
          <w:color w:val="231F20"/>
          <w:spacing w:val="13"/>
          <w:w w:val="101"/>
        </w:rPr>
        <w:t xml:space="preserve"> </w:t>
      </w:r>
      <w:r>
        <w:rPr>
          <w:sz w:val="16"/>
          <w:szCs w:val="16"/>
          <w:color w:val="231F20"/>
          <w:spacing w:val="-11"/>
        </w:rPr>
        <w:t>retrospective</w:t>
      </w:r>
      <w:r>
        <w:rPr>
          <w:sz w:val="16"/>
          <w:szCs w:val="16"/>
          <w:color w:val="231F20"/>
          <w:spacing w:val="15"/>
          <w:w w:val="101"/>
        </w:rPr>
        <w:t xml:space="preserve"> </w:t>
      </w:r>
      <w:r>
        <w:rPr>
          <w:sz w:val="16"/>
          <w:szCs w:val="16"/>
          <w:color w:val="231F20"/>
          <w:spacing w:val="-11"/>
        </w:rPr>
        <w:t>study［J］.</w:t>
      </w:r>
      <w:r>
        <w:rPr>
          <w:sz w:val="16"/>
          <w:szCs w:val="16"/>
          <w:color w:val="231F20"/>
          <w:spacing w:val="16"/>
        </w:rPr>
        <w:t xml:space="preserve"> </w:t>
      </w:r>
      <w:r>
        <w:rPr>
          <w:sz w:val="16"/>
          <w:szCs w:val="16"/>
          <w:color w:val="231F20"/>
          <w:spacing w:val="-11"/>
        </w:rPr>
        <w:t>BMC</w:t>
      </w:r>
      <w:r>
        <w:rPr>
          <w:sz w:val="16"/>
          <w:szCs w:val="16"/>
          <w:color w:val="231F20"/>
          <w:spacing w:val="16"/>
        </w:rPr>
        <w:t xml:space="preserve"> </w:t>
      </w:r>
      <w:r>
        <w:rPr>
          <w:sz w:val="16"/>
          <w:szCs w:val="16"/>
          <w:color w:val="231F20"/>
          <w:spacing w:val="-11"/>
        </w:rPr>
        <w:t>Neurol，2020，20（1</w:t>
      </w:r>
      <w:r>
        <w:rPr>
          <w:sz w:val="16"/>
          <w:szCs w:val="16"/>
          <w:color w:val="231F20"/>
          <w:spacing w:val="-4"/>
        </w:rPr>
        <w:t>）：</w:t>
      </w:r>
      <w:r>
        <w:rPr>
          <w:sz w:val="16"/>
          <w:szCs w:val="16"/>
          <w:color w:val="231F20"/>
          <w:spacing w:val="-11"/>
        </w:rPr>
        <w:t>198.</w:t>
      </w:r>
      <w:r>
        <w:rPr>
          <w:sz w:val="16"/>
          <w:szCs w:val="16"/>
          <w:color w:val="231F20"/>
        </w:rPr>
        <w:t xml:space="preserve"> </w:t>
      </w:r>
      <w:r>
        <w:rPr>
          <w:sz w:val="16"/>
          <w:szCs w:val="16"/>
          <w:color w:val="231F20"/>
          <w:spacing w:val="-10"/>
        </w:rPr>
        <w:t>DOI：10.1186/s12883-020-01758-5.</w:t>
      </w:r>
    </w:p>
    <w:p>
      <w:pPr>
        <w:pStyle w:val="BodyText"/>
        <w:ind w:left="487" w:right="285" w:hanging="487"/>
        <w:spacing w:before="24" w:line="226" w:lineRule="auto"/>
        <w:rPr>
          <w:sz w:val="16"/>
          <w:szCs w:val="16"/>
        </w:rPr>
      </w:pPr>
      <w:r>
        <w:rPr>
          <w:sz w:val="16"/>
          <w:szCs w:val="16"/>
          <w:color w:val="231F20"/>
          <w:spacing w:val="-7"/>
        </w:rPr>
        <w:t>［17］ESTRANEO</w:t>
      </w:r>
      <w:r>
        <w:rPr>
          <w:sz w:val="16"/>
          <w:szCs w:val="16"/>
          <w:color w:val="231F20"/>
          <w:spacing w:val="15"/>
          <w:w w:val="101"/>
        </w:rPr>
        <w:t xml:space="preserve"> </w:t>
      </w:r>
      <w:r>
        <w:rPr>
          <w:sz w:val="16"/>
          <w:szCs w:val="16"/>
          <w:color w:val="231F20"/>
          <w:spacing w:val="-7"/>
        </w:rPr>
        <w:t>A，MORETTA</w:t>
      </w:r>
      <w:r>
        <w:rPr>
          <w:sz w:val="16"/>
          <w:szCs w:val="16"/>
          <w:color w:val="231F20"/>
          <w:spacing w:val="14"/>
        </w:rPr>
        <w:t xml:space="preserve"> </w:t>
      </w:r>
      <w:r>
        <w:rPr>
          <w:sz w:val="16"/>
          <w:szCs w:val="16"/>
          <w:color w:val="231F20"/>
          <w:spacing w:val="-7"/>
        </w:rPr>
        <w:t>P，LORETO</w:t>
      </w:r>
      <w:r>
        <w:rPr>
          <w:sz w:val="16"/>
          <w:szCs w:val="16"/>
          <w:color w:val="231F20"/>
          <w:spacing w:val="13"/>
          <w:w w:val="102"/>
        </w:rPr>
        <w:t xml:space="preserve"> </w:t>
      </w:r>
      <w:r>
        <w:rPr>
          <w:sz w:val="16"/>
          <w:szCs w:val="16"/>
          <w:color w:val="231F20"/>
          <w:spacing w:val="-7"/>
        </w:rPr>
        <w:t>V，et</w:t>
      </w:r>
      <w:r>
        <w:rPr>
          <w:sz w:val="16"/>
          <w:szCs w:val="16"/>
          <w:color w:val="231F20"/>
          <w:spacing w:val="14"/>
          <w:w w:val="101"/>
        </w:rPr>
        <w:t xml:space="preserve"> </w:t>
      </w:r>
      <w:r>
        <w:rPr>
          <w:sz w:val="16"/>
          <w:szCs w:val="16"/>
          <w:color w:val="231F20"/>
          <w:spacing w:val="-7"/>
        </w:rPr>
        <w:t>al.</w:t>
      </w:r>
      <w:r>
        <w:rPr>
          <w:sz w:val="16"/>
          <w:szCs w:val="16"/>
          <w:color w:val="231F20"/>
          <w:spacing w:val="14"/>
        </w:rPr>
        <w:t xml:space="preserve"> </w:t>
      </w:r>
      <w:r>
        <w:rPr>
          <w:sz w:val="16"/>
          <w:szCs w:val="16"/>
          <w:color w:val="231F20"/>
          <w:spacing w:val="-7"/>
        </w:rPr>
        <w:t>Predictors</w:t>
      </w:r>
      <w:r>
        <w:rPr>
          <w:sz w:val="16"/>
          <w:szCs w:val="16"/>
          <w:color w:val="231F20"/>
          <w:spacing w:val="14"/>
          <w:w w:val="101"/>
        </w:rPr>
        <w:t xml:space="preserve"> </w:t>
      </w:r>
      <w:r>
        <w:rPr>
          <w:sz w:val="16"/>
          <w:szCs w:val="16"/>
          <w:color w:val="231F20"/>
          <w:spacing w:val="-7"/>
        </w:rPr>
        <w:t>of</w:t>
      </w:r>
      <w:r>
        <w:rPr>
          <w:sz w:val="16"/>
          <w:szCs w:val="16"/>
          <w:color w:val="231F20"/>
        </w:rPr>
        <w:t xml:space="preserve"> </w:t>
      </w:r>
      <w:r>
        <w:rPr>
          <w:sz w:val="16"/>
          <w:szCs w:val="16"/>
          <w:color w:val="231F20"/>
          <w:spacing w:val="-15"/>
        </w:rPr>
        <w:t>recovery of responsiveness in prolonged anoxic vegetative state［J］.</w:t>
      </w:r>
      <w:r>
        <w:rPr>
          <w:sz w:val="16"/>
          <w:szCs w:val="16"/>
          <w:color w:val="231F20"/>
          <w:spacing w:val="13"/>
        </w:rPr>
        <w:t xml:space="preserve"> </w:t>
      </w:r>
      <w:r>
        <w:rPr>
          <w:sz w:val="16"/>
          <w:szCs w:val="16"/>
          <w:color w:val="231F20"/>
          <w:spacing w:val="-4"/>
        </w:rPr>
        <w:t>Neurology，2013，</w:t>
      </w:r>
      <w:r>
        <w:rPr>
          <w:sz w:val="16"/>
          <w:szCs w:val="16"/>
          <w:color w:val="231F20"/>
          <w:spacing w:val="-16"/>
        </w:rPr>
        <w:t xml:space="preserve"> </w:t>
      </w:r>
      <w:r>
        <w:rPr>
          <w:sz w:val="16"/>
          <w:szCs w:val="16"/>
          <w:color w:val="231F20"/>
          <w:spacing w:val="-4"/>
        </w:rPr>
        <w:t>80（5</w:t>
      </w:r>
      <w:r>
        <w:rPr>
          <w:sz w:val="16"/>
          <w:szCs w:val="16"/>
          <w:color w:val="231F20"/>
          <w:spacing w:val="-9"/>
        </w:rPr>
        <w:t>）</w:t>
      </w:r>
      <w:r>
        <w:rPr>
          <w:sz w:val="16"/>
          <w:szCs w:val="16"/>
          <w:color w:val="231F20"/>
          <w:spacing w:val="13"/>
        </w:rPr>
        <w:t xml:space="preserve">  </w:t>
      </w:r>
      <w:r>
        <w:rPr>
          <w:sz w:val="16"/>
          <w:szCs w:val="16"/>
          <w:color w:val="231F20"/>
          <w:spacing w:val="-9"/>
        </w:rPr>
        <w:t>：</w:t>
      </w:r>
      <w:r>
        <w:rPr>
          <w:sz w:val="16"/>
          <w:szCs w:val="16"/>
          <w:color w:val="231F20"/>
          <w:spacing w:val="-4"/>
        </w:rPr>
        <w:t>464</w:t>
      </w:r>
      <w:r>
        <w:rPr>
          <w:sz w:val="16"/>
          <w:szCs w:val="16"/>
          <w:color w:val="231F20"/>
          <w:spacing w:val="-24"/>
        </w:rPr>
        <w:t xml:space="preserve"> </w:t>
      </w:r>
      <w:r>
        <w:rPr>
          <w:sz w:val="16"/>
          <w:szCs w:val="16"/>
          <w:color w:val="231F20"/>
          <w:spacing w:val="-4"/>
        </w:rPr>
        <w:t>-</w:t>
      </w:r>
      <w:r>
        <w:rPr>
          <w:sz w:val="16"/>
          <w:szCs w:val="16"/>
          <w:color w:val="231F20"/>
          <w:spacing w:val="-28"/>
        </w:rPr>
        <w:t xml:space="preserve"> </w:t>
      </w:r>
      <w:r>
        <w:rPr>
          <w:sz w:val="16"/>
          <w:szCs w:val="16"/>
          <w:color w:val="231F20"/>
          <w:spacing w:val="-4"/>
        </w:rPr>
        <w:t>470</w:t>
      </w:r>
      <w:r>
        <w:rPr>
          <w:sz w:val="16"/>
          <w:szCs w:val="16"/>
          <w:color w:val="231F20"/>
          <w:spacing w:val="-20"/>
        </w:rPr>
        <w:t xml:space="preserve"> </w:t>
      </w:r>
      <w:r>
        <w:rPr>
          <w:sz w:val="16"/>
          <w:szCs w:val="16"/>
          <w:color w:val="231F20"/>
          <w:spacing w:val="-4"/>
        </w:rPr>
        <w:t>.  DOI：</w:t>
      </w:r>
      <w:r>
        <w:rPr>
          <w:sz w:val="16"/>
          <w:szCs w:val="16"/>
          <w:color w:val="231F20"/>
          <w:spacing w:val="27"/>
          <w:w w:val="101"/>
        </w:rPr>
        <w:t xml:space="preserve"> </w:t>
      </w:r>
      <w:r>
        <w:rPr>
          <w:sz w:val="16"/>
          <w:szCs w:val="16"/>
          <w:color w:val="231F20"/>
          <w:spacing w:val="-4"/>
        </w:rPr>
        <w:t>10</w:t>
      </w:r>
      <w:r>
        <w:rPr>
          <w:sz w:val="16"/>
          <w:szCs w:val="16"/>
          <w:color w:val="231F20"/>
          <w:spacing w:val="-21"/>
        </w:rPr>
        <w:t xml:space="preserve"> </w:t>
      </w:r>
      <w:r>
        <w:rPr>
          <w:sz w:val="16"/>
          <w:szCs w:val="16"/>
          <w:color w:val="231F20"/>
          <w:spacing w:val="-5"/>
        </w:rPr>
        <w:t>.</w:t>
      </w:r>
      <w:r>
        <w:rPr>
          <w:sz w:val="16"/>
          <w:szCs w:val="16"/>
          <w:color w:val="231F20"/>
          <w:spacing w:val="-12"/>
        </w:rPr>
        <w:t xml:space="preserve"> </w:t>
      </w:r>
      <w:r>
        <w:rPr>
          <w:sz w:val="16"/>
          <w:szCs w:val="16"/>
          <w:color w:val="231F20"/>
          <w:spacing w:val="-5"/>
        </w:rPr>
        <w:t>1212/</w:t>
      </w:r>
      <w:r>
        <w:rPr>
          <w:sz w:val="16"/>
          <w:szCs w:val="16"/>
          <w:color w:val="231F20"/>
        </w:rPr>
        <w:t xml:space="preserve"> </w:t>
      </w:r>
      <w:r>
        <w:rPr>
          <w:sz w:val="16"/>
          <w:szCs w:val="16"/>
          <w:color w:val="231F20"/>
          <w:spacing w:val="-13"/>
        </w:rPr>
        <w:t>WNL.0b013e31827f0f31.</w:t>
      </w:r>
    </w:p>
    <w:p>
      <w:pPr>
        <w:pStyle w:val="BodyText"/>
        <w:ind w:left="485" w:right="293" w:hanging="486"/>
        <w:spacing w:before="4" w:line="222" w:lineRule="auto"/>
        <w:rPr>
          <w:sz w:val="16"/>
          <w:szCs w:val="16"/>
        </w:rPr>
      </w:pPr>
      <w:r>
        <w:rPr>
          <w:sz w:val="16"/>
          <w:szCs w:val="16"/>
          <w:color w:val="231F20"/>
          <w:spacing w:val="-1"/>
        </w:rPr>
        <w:t>［18］ALOI</w:t>
      </w:r>
      <w:r>
        <w:rPr>
          <w:sz w:val="16"/>
          <w:szCs w:val="16"/>
          <w:color w:val="231F20"/>
          <w:spacing w:val="40"/>
          <w:w w:val="101"/>
        </w:rPr>
        <w:t xml:space="preserve"> </w:t>
      </w:r>
      <w:r>
        <w:rPr>
          <w:sz w:val="16"/>
          <w:szCs w:val="16"/>
          <w:color w:val="231F20"/>
          <w:spacing w:val="-1"/>
        </w:rPr>
        <w:t>D，DELLA</w:t>
      </w:r>
      <w:r>
        <w:rPr>
          <w:sz w:val="16"/>
          <w:szCs w:val="16"/>
          <w:color w:val="231F20"/>
          <w:spacing w:val="23"/>
          <w:w w:val="101"/>
        </w:rPr>
        <w:t xml:space="preserve"> </w:t>
      </w:r>
      <w:r>
        <w:rPr>
          <w:sz w:val="16"/>
          <w:szCs w:val="16"/>
          <w:color w:val="231F20"/>
          <w:spacing w:val="-1"/>
        </w:rPr>
        <w:t>ROCCHETTA</w:t>
      </w:r>
      <w:r>
        <w:rPr>
          <w:sz w:val="16"/>
          <w:szCs w:val="16"/>
          <w:color w:val="231F20"/>
          <w:spacing w:val="20"/>
          <w:w w:val="101"/>
        </w:rPr>
        <w:t xml:space="preserve"> </w:t>
      </w:r>
      <w:r>
        <w:rPr>
          <w:sz w:val="16"/>
          <w:szCs w:val="16"/>
          <w:color w:val="231F20"/>
          <w:spacing w:val="-1"/>
        </w:rPr>
        <w:t>A</w:t>
      </w:r>
      <w:r>
        <w:rPr>
          <w:sz w:val="16"/>
          <w:szCs w:val="16"/>
          <w:color w:val="231F20"/>
          <w:spacing w:val="21"/>
          <w:w w:val="101"/>
        </w:rPr>
        <w:t xml:space="preserve"> </w:t>
      </w:r>
      <w:r>
        <w:rPr>
          <w:sz w:val="16"/>
          <w:szCs w:val="16"/>
          <w:color w:val="231F20"/>
          <w:spacing w:val="-1"/>
        </w:rPr>
        <w:t>I，DITCHFIELD</w:t>
      </w:r>
      <w:r>
        <w:rPr>
          <w:sz w:val="16"/>
          <w:szCs w:val="16"/>
          <w:color w:val="231F20"/>
          <w:spacing w:val="20"/>
          <w:w w:val="101"/>
        </w:rPr>
        <w:t xml:space="preserve"> </w:t>
      </w:r>
      <w:r>
        <w:rPr>
          <w:sz w:val="16"/>
          <w:szCs w:val="16"/>
          <w:color w:val="231F20"/>
          <w:spacing w:val="-1"/>
        </w:rPr>
        <w:t>A，et</w:t>
      </w:r>
      <w:r>
        <w:rPr>
          <w:sz w:val="16"/>
          <w:szCs w:val="16"/>
          <w:color w:val="231F20"/>
          <w:spacing w:val="21"/>
          <w:w w:val="101"/>
        </w:rPr>
        <w:t xml:space="preserve"> </w:t>
      </w:r>
      <w:r>
        <w:rPr>
          <w:sz w:val="16"/>
          <w:szCs w:val="16"/>
          <w:color w:val="231F20"/>
          <w:spacing w:val="-1"/>
        </w:rPr>
        <w:t>al.</w:t>
      </w:r>
      <w:r>
        <w:rPr>
          <w:sz w:val="16"/>
          <w:szCs w:val="16"/>
          <w:color w:val="231F20"/>
        </w:rPr>
        <w:t xml:space="preserve"> </w:t>
      </w:r>
      <w:r>
        <w:rPr>
          <w:sz w:val="16"/>
          <w:szCs w:val="16"/>
          <w:color w:val="231F20"/>
          <w:spacing w:val="-11"/>
        </w:rPr>
        <w:t>Therapeutic</w:t>
      </w:r>
      <w:r>
        <w:rPr>
          <w:sz w:val="16"/>
          <w:szCs w:val="16"/>
          <w:color w:val="231F20"/>
          <w:spacing w:val="19"/>
          <w:w w:val="101"/>
        </w:rPr>
        <w:t xml:space="preserve"> </w:t>
      </w:r>
      <w:r>
        <w:rPr>
          <w:sz w:val="16"/>
          <w:szCs w:val="16"/>
          <w:color w:val="231F20"/>
          <w:spacing w:val="-11"/>
        </w:rPr>
        <w:t>use</w:t>
      </w:r>
      <w:r>
        <w:rPr>
          <w:sz w:val="16"/>
          <w:szCs w:val="16"/>
          <w:color w:val="231F20"/>
          <w:spacing w:val="18"/>
        </w:rPr>
        <w:t xml:space="preserve"> </w:t>
      </w:r>
      <w:r>
        <w:rPr>
          <w:sz w:val="16"/>
          <w:szCs w:val="16"/>
          <w:color w:val="231F20"/>
          <w:spacing w:val="-11"/>
        </w:rPr>
        <w:t>of</w:t>
      </w:r>
      <w:r>
        <w:rPr>
          <w:sz w:val="16"/>
          <w:szCs w:val="16"/>
          <w:color w:val="231F20"/>
          <w:spacing w:val="7"/>
        </w:rPr>
        <w:t xml:space="preserve"> </w:t>
      </w:r>
      <w:r>
        <w:rPr>
          <w:sz w:val="16"/>
          <w:szCs w:val="16"/>
          <w:color w:val="231F20"/>
          <w:spacing w:val="-11"/>
        </w:rPr>
        <w:t>transcranial</w:t>
      </w:r>
      <w:r>
        <w:rPr>
          <w:sz w:val="16"/>
          <w:szCs w:val="16"/>
          <w:color w:val="231F20"/>
          <w:spacing w:val="18"/>
          <w:w w:val="101"/>
        </w:rPr>
        <w:t xml:space="preserve"> </w:t>
      </w:r>
      <w:r>
        <w:rPr>
          <w:sz w:val="16"/>
          <w:szCs w:val="16"/>
          <w:color w:val="231F20"/>
          <w:spacing w:val="-11"/>
        </w:rPr>
        <w:t>direct</w:t>
      </w:r>
      <w:r>
        <w:rPr>
          <w:sz w:val="16"/>
          <w:szCs w:val="16"/>
          <w:color w:val="231F20"/>
          <w:spacing w:val="18"/>
          <w:w w:val="101"/>
        </w:rPr>
        <w:t xml:space="preserve"> </w:t>
      </w:r>
      <w:r>
        <w:rPr>
          <w:sz w:val="16"/>
          <w:szCs w:val="16"/>
          <w:color w:val="231F20"/>
          <w:spacing w:val="-11"/>
        </w:rPr>
        <w:t>current</w:t>
      </w:r>
      <w:r>
        <w:rPr>
          <w:sz w:val="16"/>
          <w:szCs w:val="16"/>
          <w:color w:val="231F20"/>
          <w:spacing w:val="19"/>
          <w:w w:val="101"/>
        </w:rPr>
        <w:t xml:space="preserve"> </w:t>
      </w:r>
      <w:r>
        <w:rPr>
          <w:sz w:val="16"/>
          <w:szCs w:val="16"/>
          <w:color w:val="231F20"/>
          <w:spacing w:val="-11"/>
        </w:rPr>
        <w:t>stimulation</w:t>
      </w:r>
      <w:r>
        <w:rPr>
          <w:sz w:val="16"/>
          <w:szCs w:val="16"/>
          <w:color w:val="231F20"/>
          <w:spacing w:val="18"/>
          <w:w w:val="101"/>
        </w:rPr>
        <w:t xml:space="preserve"> </w:t>
      </w:r>
      <w:r>
        <w:rPr>
          <w:sz w:val="16"/>
          <w:szCs w:val="16"/>
          <w:color w:val="231F20"/>
          <w:spacing w:val="-11"/>
        </w:rPr>
        <w:t>in</w:t>
      </w:r>
      <w:r>
        <w:rPr>
          <w:sz w:val="16"/>
          <w:szCs w:val="16"/>
          <w:color w:val="231F20"/>
          <w:spacing w:val="16"/>
          <w:w w:val="101"/>
        </w:rPr>
        <w:t xml:space="preserve"> </w:t>
      </w:r>
      <w:r>
        <w:rPr>
          <w:sz w:val="16"/>
          <w:szCs w:val="16"/>
          <w:color w:val="231F20"/>
          <w:spacing w:val="-11"/>
        </w:rPr>
        <w:t>the</w:t>
      </w:r>
      <w:r>
        <w:rPr>
          <w:sz w:val="16"/>
          <w:szCs w:val="16"/>
          <w:color w:val="231F20"/>
        </w:rPr>
        <w:t xml:space="preserve"> </w:t>
      </w:r>
      <w:r>
        <w:rPr>
          <w:sz w:val="16"/>
          <w:szCs w:val="16"/>
          <w:color w:val="231F20"/>
          <w:spacing w:val="-13"/>
        </w:rPr>
        <w:t>rehabilitation</w:t>
      </w:r>
      <w:r>
        <w:rPr>
          <w:sz w:val="16"/>
          <w:szCs w:val="16"/>
          <w:color w:val="231F20"/>
          <w:spacing w:val="13"/>
          <w:w w:val="101"/>
        </w:rPr>
        <w:t xml:space="preserve"> </w:t>
      </w:r>
      <w:r>
        <w:rPr>
          <w:sz w:val="16"/>
          <w:szCs w:val="16"/>
          <w:color w:val="231F20"/>
          <w:spacing w:val="-13"/>
        </w:rPr>
        <w:t>of</w:t>
      </w:r>
      <w:r>
        <w:rPr>
          <w:sz w:val="16"/>
          <w:szCs w:val="16"/>
          <w:color w:val="231F20"/>
          <w:spacing w:val="3"/>
        </w:rPr>
        <w:t xml:space="preserve"> </w:t>
      </w:r>
      <w:r>
        <w:rPr>
          <w:sz w:val="16"/>
          <w:szCs w:val="16"/>
          <w:color w:val="231F20"/>
          <w:spacing w:val="-13"/>
        </w:rPr>
        <w:t>prolonged</w:t>
      </w:r>
      <w:r>
        <w:rPr>
          <w:sz w:val="16"/>
          <w:szCs w:val="16"/>
          <w:color w:val="231F20"/>
          <w:spacing w:val="14"/>
        </w:rPr>
        <w:t xml:space="preserve"> </w:t>
      </w:r>
      <w:r>
        <w:rPr>
          <w:sz w:val="16"/>
          <w:szCs w:val="16"/>
          <w:color w:val="231F20"/>
          <w:spacing w:val="-13"/>
        </w:rPr>
        <w:t>disorders</w:t>
      </w:r>
      <w:r>
        <w:rPr>
          <w:sz w:val="16"/>
          <w:szCs w:val="16"/>
          <w:color w:val="231F20"/>
          <w:spacing w:val="13"/>
          <w:w w:val="101"/>
        </w:rPr>
        <w:t xml:space="preserve"> </w:t>
      </w:r>
      <w:r>
        <w:rPr>
          <w:sz w:val="16"/>
          <w:szCs w:val="16"/>
          <w:color w:val="231F20"/>
          <w:spacing w:val="-13"/>
        </w:rPr>
        <w:t>o</w:t>
      </w:r>
      <w:r>
        <w:rPr>
          <w:sz w:val="16"/>
          <w:szCs w:val="16"/>
          <w:color w:val="231F20"/>
          <w:spacing w:val="-14"/>
        </w:rPr>
        <w:t>f</w:t>
      </w:r>
      <w:r>
        <w:rPr>
          <w:sz w:val="16"/>
          <w:szCs w:val="16"/>
          <w:color w:val="231F20"/>
          <w:spacing w:val="4"/>
        </w:rPr>
        <w:t xml:space="preserve"> </w:t>
      </w:r>
      <w:r>
        <w:rPr>
          <w:sz w:val="16"/>
          <w:szCs w:val="16"/>
          <w:color w:val="231F20"/>
          <w:spacing w:val="-14"/>
        </w:rPr>
        <w:t>consciousness［J］.</w:t>
      </w:r>
      <w:r>
        <w:rPr>
          <w:sz w:val="16"/>
          <w:szCs w:val="16"/>
          <w:color w:val="231F20"/>
          <w:spacing w:val="15"/>
          <w:w w:val="101"/>
        </w:rPr>
        <w:t xml:space="preserve"> </w:t>
      </w:r>
      <w:r>
        <w:rPr>
          <w:sz w:val="16"/>
          <w:szCs w:val="16"/>
          <w:color w:val="231F20"/>
          <w:spacing w:val="-14"/>
        </w:rPr>
        <w:t>Front</w:t>
      </w:r>
      <w:r>
        <w:rPr>
          <w:sz w:val="16"/>
          <w:szCs w:val="16"/>
          <w:color w:val="231F20"/>
        </w:rPr>
        <w:t xml:space="preserve"> </w:t>
      </w:r>
      <w:r>
        <w:rPr>
          <w:sz w:val="16"/>
          <w:szCs w:val="16"/>
          <w:color w:val="231F20"/>
          <w:spacing w:val="-12"/>
        </w:rPr>
        <w:t>Neurol，2021，12：632572. DOI：10.3389/fneur.2021.6</w:t>
      </w:r>
      <w:r>
        <w:rPr>
          <w:sz w:val="16"/>
          <w:szCs w:val="16"/>
          <w:color w:val="231F20"/>
          <w:spacing w:val="-13"/>
        </w:rPr>
        <w:t>32572.</w:t>
      </w:r>
    </w:p>
    <w:p>
      <w:pPr>
        <w:pStyle w:val="BodyText"/>
        <w:ind w:left="487" w:right="293" w:hanging="487"/>
        <w:spacing w:before="24" w:line="215" w:lineRule="auto"/>
        <w:rPr>
          <w:sz w:val="16"/>
          <w:szCs w:val="16"/>
        </w:rPr>
      </w:pPr>
      <w:r>
        <w:rPr>
          <w:sz w:val="16"/>
          <w:szCs w:val="16"/>
          <w:color w:val="231F20"/>
        </w:rPr>
        <w:t>［19］杨艺，何江弘，徐珑 .</w:t>
      </w:r>
      <w:r>
        <w:rPr>
          <w:sz w:val="16"/>
          <w:szCs w:val="16"/>
          <w:color w:val="231F20"/>
          <w:spacing w:val="14"/>
          <w:w w:val="101"/>
        </w:rPr>
        <w:t xml:space="preserve"> </w:t>
      </w:r>
      <w:r>
        <w:rPr>
          <w:sz w:val="16"/>
          <w:szCs w:val="16"/>
          <w:color w:val="231F20"/>
        </w:rPr>
        <w:t>意识障碍患者预</w:t>
      </w:r>
      <w:r>
        <w:rPr>
          <w:sz w:val="16"/>
          <w:szCs w:val="16"/>
          <w:color w:val="231F20"/>
          <w:spacing w:val="-1"/>
        </w:rPr>
        <w:t>后的研究现状［J］.</w:t>
      </w:r>
      <w:r>
        <w:rPr>
          <w:sz w:val="16"/>
          <w:szCs w:val="16"/>
          <w:color w:val="231F20"/>
          <w:spacing w:val="27"/>
        </w:rPr>
        <w:t xml:space="preserve"> </w:t>
      </w:r>
      <w:r>
        <w:rPr>
          <w:sz w:val="16"/>
          <w:szCs w:val="16"/>
          <w:color w:val="231F20"/>
          <w:spacing w:val="-1"/>
        </w:rPr>
        <w:t>中</w:t>
      </w:r>
      <w:r>
        <w:rPr>
          <w:sz w:val="16"/>
          <w:szCs w:val="16"/>
          <w:color w:val="231F20"/>
        </w:rPr>
        <w:t xml:space="preserve"> </w:t>
      </w:r>
      <w:r>
        <w:rPr>
          <w:sz w:val="16"/>
          <w:szCs w:val="16"/>
          <w:color w:val="231F20"/>
          <w:spacing w:val="-8"/>
        </w:rPr>
        <w:t>华 神 经 外 科 杂 志，2016，32（5</w:t>
      </w:r>
      <w:r>
        <w:rPr>
          <w:sz w:val="16"/>
          <w:szCs w:val="16"/>
          <w:color w:val="231F20"/>
          <w:spacing w:val="-13"/>
        </w:rPr>
        <w:t>）：</w:t>
      </w:r>
      <w:r>
        <w:rPr>
          <w:sz w:val="16"/>
          <w:szCs w:val="16"/>
          <w:color w:val="231F20"/>
          <w:spacing w:val="-8"/>
        </w:rPr>
        <w:t>531-</w:t>
      </w:r>
      <w:r>
        <w:rPr>
          <w:sz w:val="16"/>
          <w:szCs w:val="16"/>
          <w:color w:val="231F20"/>
          <w:spacing w:val="-9"/>
        </w:rPr>
        <w:t>533.</w:t>
      </w:r>
      <w:r>
        <w:rPr>
          <w:sz w:val="16"/>
          <w:szCs w:val="16"/>
          <w:color w:val="231F20"/>
          <w:spacing w:val="12"/>
          <w:w w:val="101"/>
        </w:rPr>
        <w:t xml:space="preserve"> </w:t>
      </w:r>
      <w:r>
        <w:rPr>
          <w:sz w:val="16"/>
          <w:szCs w:val="16"/>
          <w:color w:val="231F20"/>
          <w:spacing w:val="-9"/>
        </w:rPr>
        <w:t>DOI：10.3760/</w:t>
      </w:r>
      <w:r>
        <w:rPr>
          <w:sz w:val="16"/>
          <w:szCs w:val="16"/>
          <w:color w:val="231F20"/>
        </w:rPr>
        <w:t xml:space="preserve"> </w:t>
      </w:r>
      <w:r>
        <w:rPr>
          <w:sz w:val="16"/>
          <w:szCs w:val="16"/>
          <w:color w:val="231F20"/>
          <w:spacing w:val="-10"/>
        </w:rPr>
        <w:t>cma.j.issn.1001-2346.2016.05.025.</w:t>
      </w:r>
    </w:p>
    <w:p>
      <w:pPr>
        <w:pStyle w:val="BodyText"/>
        <w:ind w:left="487" w:right="284" w:hanging="488"/>
        <w:spacing w:before="43" w:line="218" w:lineRule="auto"/>
        <w:rPr>
          <w:sz w:val="16"/>
          <w:szCs w:val="16"/>
        </w:rPr>
      </w:pPr>
      <w:r>
        <w:rPr>
          <w:sz w:val="16"/>
          <w:szCs w:val="16"/>
          <w:color w:val="231F20"/>
          <w:spacing w:val="-7"/>
        </w:rPr>
        <w:t>［20］ESTRANEO</w:t>
      </w:r>
      <w:r>
        <w:rPr>
          <w:sz w:val="16"/>
          <w:szCs w:val="16"/>
          <w:color w:val="231F20"/>
          <w:spacing w:val="22"/>
          <w:w w:val="101"/>
        </w:rPr>
        <w:t xml:space="preserve"> </w:t>
      </w:r>
      <w:r>
        <w:rPr>
          <w:sz w:val="16"/>
          <w:szCs w:val="16"/>
          <w:color w:val="231F20"/>
          <w:spacing w:val="-7"/>
        </w:rPr>
        <w:t>A，LORETO</w:t>
      </w:r>
      <w:r>
        <w:rPr>
          <w:sz w:val="16"/>
          <w:szCs w:val="16"/>
          <w:color w:val="231F20"/>
          <w:spacing w:val="17"/>
          <w:w w:val="102"/>
        </w:rPr>
        <w:t xml:space="preserve"> </w:t>
      </w:r>
      <w:r>
        <w:rPr>
          <w:sz w:val="16"/>
          <w:szCs w:val="16"/>
          <w:color w:val="231F20"/>
          <w:spacing w:val="-7"/>
        </w:rPr>
        <w:t>V，MASOTTA</w:t>
      </w:r>
      <w:r>
        <w:rPr>
          <w:sz w:val="16"/>
          <w:szCs w:val="16"/>
          <w:color w:val="231F20"/>
          <w:spacing w:val="21"/>
          <w:w w:val="101"/>
        </w:rPr>
        <w:t xml:space="preserve"> </w:t>
      </w:r>
      <w:r>
        <w:rPr>
          <w:sz w:val="16"/>
          <w:szCs w:val="16"/>
          <w:color w:val="231F20"/>
          <w:spacing w:val="-7"/>
        </w:rPr>
        <w:t>O，et</w:t>
      </w:r>
      <w:r>
        <w:rPr>
          <w:sz w:val="16"/>
          <w:szCs w:val="16"/>
          <w:color w:val="231F20"/>
          <w:spacing w:val="18"/>
          <w:w w:val="101"/>
        </w:rPr>
        <w:t xml:space="preserve"> </w:t>
      </w:r>
      <w:r>
        <w:rPr>
          <w:sz w:val="16"/>
          <w:szCs w:val="16"/>
          <w:color w:val="231F20"/>
          <w:spacing w:val="-7"/>
        </w:rPr>
        <w:t>al.</w:t>
      </w:r>
      <w:r>
        <w:rPr>
          <w:sz w:val="16"/>
          <w:szCs w:val="16"/>
          <w:color w:val="231F20"/>
          <w:spacing w:val="20"/>
        </w:rPr>
        <w:t xml:space="preserve"> </w:t>
      </w:r>
      <w:r>
        <w:rPr>
          <w:sz w:val="16"/>
          <w:szCs w:val="16"/>
          <w:color w:val="231F20"/>
          <w:spacing w:val="-7"/>
        </w:rPr>
        <w:t>Do</w:t>
      </w:r>
      <w:r>
        <w:rPr>
          <w:sz w:val="16"/>
          <w:szCs w:val="16"/>
          <w:color w:val="231F20"/>
          <w:spacing w:val="18"/>
          <w:w w:val="101"/>
        </w:rPr>
        <w:t xml:space="preserve"> </w:t>
      </w:r>
      <w:r>
        <w:rPr>
          <w:sz w:val="16"/>
          <w:szCs w:val="16"/>
          <w:color w:val="231F20"/>
          <w:spacing w:val="-7"/>
        </w:rPr>
        <w:t>medical</w:t>
      </w:r>
      <w:r>
        <w:rPr>
          <w:sz w:val="16"/>
          <w:szCs w:val="16"/>
          <w:color w:val="231F20"/>
        </w:rPr>
        <w:t xml:space="preserve"> </w:t>
      </w:r>
      <w:r>
        <w:rPr>
          <w:sz w:val="16"/>
          <w:szCs w:val="16"/>
          <w:color w:val="231F20"/>
          <w:spacing w:val="-17"/>
        </w:rPr>
        <w:t>complications</w:t>
      </w:r>
      <w:r>
        <w:rPr>
          <w:sz w:val="16"/>
          <w:szCs w:val="16"/>
          <w:color w:val="231F20"/>
          <w:spacing w:val="11"/>
        </w:rPr>
        <w:t xml:space="preserve"> </w:t>
      </w:r>
      <w:r>
        <w:rPr>
          <w:sz w:val="16"/>
          <w:szCs w:val="16"/>
          <w:color w:val="231F20"/>
          <w:spacing w:val="-17"/>
        </w:rPr>
        <w:t>impact</w:t>
      </w:r>
      <w:r>
        <w:rPr>
          <w:sz w:val="16"/>
          <w:szCs w:val="16"/>
          <w:color w:val="231F20"/>
          <w:spacing w:val="10"/>
        </w:rPr>
        <w:t xml:space="preserve"> </w:t>
      </w:r>
      <w:r>
        <w:rPr>
          <w:sz w:val="16"/>
          <w:szCs w:val="16"/>
          <w:color w:val="231F20"/>
          <w:spacing w:val="-17"/>
        </w:rPr>
        <w:t>long-term</w:t>
      </w:r>
      <w:r>
        <w:rPr>
          <w:sz w:val="16"/>
          <w:szCs w:val="16"/>
          <w:color w:val="231F20"/>
          <w:spacing w:val="10"/>
        </w:rPr>
        <w:t xml:space="preserve"> </w:t>
      </w:r>
      <w:r>
        <w:rPr>
          <w:sz w:val="16"/>
          <w:szCs w:val="16"/>
          <w:color w:val="231F20"/>
          <w:spacing w:val="-17"/>
        </w:rPr>
        <w:t>outcomes</w:t>
      </w:r>
      <w:r>
        <w:rPr>
          <w:sz w:val="16"/>
          <w:szCs w:val="16"/>
          <w:color w:val="231F20"/>
          <w:spacing w:val="11"/>
        </w:rPr>
        <w:t xml:space="preserve"> </w:t>
      </w:r>
      <w:r>
        <w:rPr>
          <w:sz w:val="16"/>
          <w:szCs w:val="16"/>
          <w:color w:val="231F20"/>
          <w:spacing w:val="-17"/>
        </w:rPr>
        <w:t>in</w:t>
      </w:r>
      <w:r>
        <w:rPr>
          <w:sz w:val="16"/>
          <w:szCs w:val="16"/>
          <w:color w:val="231F20"/>
          <w:spacing w:val="10"/>
        </w:rPr>
        <w:t xml:space="preserve"> </w:t>
      </w:r>
      <w:r>
        <w:rPr>
          <w:sz w:val="16"/>
          <w:szCs w:val="16"/>
          <w:color w:val="231F20"/>
          <w:spacing w:val="-17"/>
        </w:rPr>
        <w:t>prolonged</w:t>
      </w:r>
      <w:r>
        <w:rPr>
          <w:sz w:val="16"/>
          <w:szCs w:val="16"/>
          <w:color w:val="231F20"/>
          <w:spacing w:val="11"/>
        </w:rPr>
        <w:t xml:space="preserve"> </w:t>
      </w:r>
      <w:r>
        <w:rPr>
          <w:sz w:val="16"/>
          <w:szCs w:val="16"/>
          <w:color w:val="231F20"/>
          <w:spacing w:val="-17"/>
        </w:rPr>
        <w:t>d</w:t>
      </w:r>
      <w:r>
        <w:rPr>
          <w:sz w:val="16"/>
          <w:szCs w:val="16"/>
          <w:color w:val="231F20"/>
          <w:spacing w:val="-18"/>
        </w:rPr>
        <w:t>isorders</w:t>
      </w:r>
      <w:r>
        <w:rPr>
          <w:sz w:val="16"/>
          <w:szCs w:val="16"/>
          <w:color w:val="231F20"/>
          <w:spacing w:val="10"/>
        </w:rPr>
        <w:t xml:space="preserve"> </w:t>
      </w:r>
      <w:r>
        <w:rPr>
          <w:sz w:val="16"/>
          <w:szCs w:val="16"/>
          <w:color w:val="231F20"/>
          <w:spacing w:val="-18"/>
        </w:rPr>
        <w:t>of</w:t>
      </w:r>
      <w:r>
        <w:rPr>
          <w:sz w:val="16"/>
          <w:szCs w:val="16"/>
          <w:color w:val="231F20"/>
        </w:rPr>
        <w:t xml:space="preserve"> </w:t>
      </w:r>
      <w:r>
        <w:rPr>
          <w:sz w:val="16"/>
          <w:szCs w:val="16"/>
          <w:color w:val="231F20"/>
          <w:spacing w:val="-11"/>
        </w:rPr>
        <w:t>consciousness?［J］. Arch </w:t>
      </w:r>
      <w:r>
        <w:rPr>
          <w:sz w:val="16"/>
          <w:szCs w:val="16"/>
          <w:color w:val="231F20"/>
          <w:spacing w:val="-12"/>
        </w:rPr>
        <w:t>Phys Med Rehabil，2018，99（12</w:t>
      </w:r>
      <w:r>
        <w:rPr>
          <w:sz w:val="16"/>
          <w:szCs w:val="16"/>
          <w:color w:val="231F20"/>
          <w:spacing w:val="-13"/>
        </w:rPr>
        <w:t>）：</w:t>
      </w:r>
      <w:r>
        <w:rPr>
          <w:sz w:val="16"/>
          <w:szCs w:val="16"/>
          <w:color w:val="231F20"/>
        </w:rPr>
        <w:t xml:space="preserve"> </w:t>
      </w:r>
      <w:r>
        <w:rPr>
          <w:sz w:val="16"/>
          <w:szCs w:val="16"/>
          <w:color w:val="231F20"/>
          <w:spacing w:val="-11"/>
        </w:rPr>
        <w:t>2523-2531.e3. DOI：10.1016/j.apmr.2018.04.024.</w:t>
      </w:r>
    </w:p>
    <w:p>
      <w:pPr>
        <w:pStyle w:val="BodyText"/>
        <w:ind w:left="487" w:right="285" w:hanging="487"/>
        <w:spacing w:before="42" w:line="221" w:lineRule="auto"/>
        <w:rPr>
          <w:sz w:val="16"/>
          <w:szCs w:val="16"/>
        </w:rPr>
      </w:pPr>
      <w:r>
        <w:rPr>
          <w:sz w:val="16"/>
          <w:szCs w:val="16"/>
          <w:color w:val="231F20"/>
          <w:spacing w:val="-4"/>
        </w:rPr>
        <w:t>［21］ZHANG</w:t>
      </w:r>
      <w:r>
        <w:rPr>
          <w:sz w:val="16"/>
          <w:szCs w:val="16"/>
          <w:color w:val="231F20"/>
          <w:spacing w:val="32"/>
          <w:w w:val="102"/>
        </w:rPr>
        <w:t xml:space="preserve"> </w:t>
      </w:r>
      <w:r>
        <w:rPr>
          <w:sz w:val="16"/>
          <w:szCs w:val="16"/>
          <w:color w:val="231F20"/>
          <w:spacing w:val="-4"/>
        </w:rPr>
        <w:t>B，</w:t>
      </w:r>
      <w:r>
        <w:rPr>
          <w:sz w:val="16"/>
          <w:szCs w:val="16"/>
          <w:color w:val="231F20"/>
          <w:spacing w:val="-19"/>
        </w:rPr>
        <w:t xml:space="preserve"> </w:t>
      </w:r>
      <w:r>
        <w:rPr>
          <w:sz w:val="16"/>
          <w:szCs w:val="16"/>
          <w:color w:val="231F20"/>
          <w:spacing w:val="-4"/>
        </w:rPr>
        <w:t>HUANG</w:t>
      </w:r>
      <w:r>
        <w:rPr>
          <w:sz w:val="16"/>
          <w:szCs w:val="16"/>
          <w:color w:val="231F20"/>
          <w:spacing w:val="32"/>
          <w:w w:val="101"/>
        </w:rPr>
        <w:t xml:space="preserve"> </w:t>
      </w:r>
      <w:r>
        <w:rPr>
          <w:sz w:val="16"/>
          <w:szCs w:val="16"/>
          <w:color w:val="231F20"/>
          <w:spacing w:val="-4"/>
        </w:rPr>
        <w:t>K</w:t>
      </w:r>
      <w:r>
        <w:rPr>
          <w:sz w:val="16"/>
          <w:szCs w:val="16"/>
          <w:color w:val="231F20"/>
          <w:spacing w:val="33"/>
        </w:rPr>
        <w:t xml:space="preserve"> </w:t>
      </w:r>
      <w:r>
        <w:rPr>
          <w:sz w:val="16"/>
          <w:szCs w:val="16"/>
          <w:color w:val="231F20"/>
          <w:spacing w:val="-4"/>
        </w:rPr>
        <w:t>R，</w:t>
      </w:r>
      <w:r>
        <w:rPr>
          <w:sz w:val="16"/>
          <w:szCs w:val="16"/>
          <w:color w:val="231F20"/>
          <w:spacing w:val="-25"/>
        </w:rPr>
        <w:t xml:space="preserve"> </w:t>
      </w:r>
      <w:r>
        <w:rPr>
          <w:sz w:val="16"/>
          <w:szCs w:val="16"/>
          <w:color w:val="231F20"/>
          <w:spacing w:val="-4"/>
        </w:rPr>
        <w:t>KARRI</w:t>
      </w:r>
      <w:r>
        <w:rPr>
          <w:sz w:val="16"/>
          <w:szCs w:val="16"/>
          <w:color w:val="231F20"/>
          <w:spacing w:val="28"/>
        </w:rPr>
        <w:t xml:space="preserve"> </w:t>
      </w:r>
      <w:r>
        <w:rPr>
          <w:sz w:val="16"/>
          <w:szCs w:val="16"/>
          <w:color w:val="231F20"/>
          <w:spacing w:val="-4"/>
        </w:rPr>
        <w:t>J</w:t>
      </w:r>
      <w:r>
        <w:rPr>
          <w:sz w:val="16"/>
          <w:szCs w:val="16"/>
          <w:color w:val="231F20"/>
          <w:spacing w:val="-5"/>
        </w:rPr>
        <w:t>，</w:t>
      </w:r>
      <w:r>
        <w:rPr>
          <w:sz w:val="16"/>
          <w:szCs w:val="16"/>
          <w:color w:val="231F20"/>
          <w:spacing w:val="-23"/>
        </w:rPr>
        <w:t xml:space="preserve"> </w:t>
      </w:r>
      <w:r>
        <w:rPr>
          <w:sz w:val="16"/>
          <w:szCs w:val="16"/>
          <w:color w:val="231F20"/>
          <w:spacing w:val="-5"/>
        </w:rPr>
        <w:t>et</w:t>
      </w:r>
      <w:r>
        <w:rPr>
          <w:sz w:val="16"/>
          <w:szCs w:val="16"/>
          <w:color w:val="231F20"/>
          <w:spacing w:val="31"/>
        </w:rPr>
        <w:t xml:space="preserve"> </w:t>
      </w:r>
      <w:r>
        <w:rPr>
          <w:sz w:val="16"/>
          <w:szCs w:val="16"/>
          <w:color w:val="231F20"/>
          <w:spacing w:val="-5"/>
        </w:rPr>
        <w:t>al.</w:t>
      </w:r>
      <w:r>
        <w:rPr>
          <w:sz w:val="16"/>
          <w:szCs w:val="16"/>
          <w:color w:val="231F20"/>
          <w:spacing w:val="33"/>
        </w:rPr>
        <w:t xml:space="preserve"> </w:t>
      </w:r>
      <w:r>
        <w:rPr>
          <w:sz w:val="16"/>
          <w:szCs w:val="16"/>
          <w:color w:val="231F20"/>
          <w:spacing w:val="-5"/>
        </w:rPr>
        <w:t>Many</w:t>
      </w:r>
      <w:r>
        <w:rPr>
          <w:sz w:val="16"/>
          <w:szCs w:val="16"/>
          <w:color w:val="231F20"/>
          <w:spacing w:val="27"/>
          <w:w w:val="101"/>
        </w:rPr>
        <w:t xml:space="preserve"> </w:t>
      </w:r>
      <w:r>
        <w:rPr>
          <w:sz w:val="16"/>
          <w:szCs w:val="16"/>
          <w:color w:val="231F20"/>
          <w:spacing w:val="-5"/>
        </w:rPr>
        <w:t>faces</w:t>
      </w:r>
      <w:r>
        <w:rPr>
          <w:sz w:val="16"/>
          <w:szCs w:val="16"/>
          <w:color w:val="231F20"/>
          <w:spacing w:val="31"/>
        </w:rPr>
        <w:t xml:space="preserve"> </w:t>
      </w:r>
      <w:r>
        <w:rPr>
          <w:sz w:val="16"/>
          <w:szCs w:val="16"/>
          <w:color w:val="231F20"/>
          <w:spacing w:val="-5"/>
        </w:rPr>
        <w:t>of</w:t>
      </w:r>
      <w:r>
        <w:rPr>
          <w:sz w:val="16"/>
          <w:szCs w:val="16"/>
          <w:color w:val="231F20"/>
        </w:rPr>
        <w:t xml:space="preserve"> </w:t>
      </w:r>
      <w:r>
        <w:rPr>
          <w:sz w:val="16"/>
          <w:szCs w:val="16"/>
          <w:color w:val="231F20"/>
          <w:spacing w:val="-11"/>
        </w:rPr>
        <w:t>the</w:t>
      </w:r>
      <w:r>
        <w:rPr>
          <w:sz w:val="16"/>
          <w:szCs w:val="16"/>
          <w:color w:val="231F20"/>
          <w:spacing w:val="20"/>
        </w:rPr>
        <w:t xml:space="preserve"> </w:t>
      </w:r>
      <w:r>
        <w:rPr>
          <w:sz w:val="16"/>
          <w:szCs w:val="16"/>
          <w:color w:val="231F20"/>
          <w:spacing w:val="-11"/>
        </w:rPr>
        <w:t>hidden</w:t>
      </w:r>
      <w:r>
        <w:rPr>
          <w:sz w:val="16"/>
          <w:szCs w:val="16"/>
          <w:color w:val="231F20"/>
          <w:spacing w:val="22"/>
          <w:w w:val="101"/>
        </w:rPr>
        <w:t xml:space="preserve"> </w:t>
      </w:r>
      <w:r>
        <w:rPr>
          <w:sz w:val="16"/>
          <w:szCs w:val="16"/>
          <w:color w:val="231F20"/>
          <w:spacing w:val="-11"/>
        </w:rPr>
        <w:t>souls：medical</w:t>
      </w:r>
      <w:r>
        <w:rPr>
          <w:sz w:val="16"/>
          <w:szCs w:val="16"/>
          <w:color w:val="231F20"/>
          <w:spacing w:val="21"/>
        </w:rPr>
        <w:t xml:space="preserve"> </w:t>
      </w:r>
      <w:r>
        <w:rPr>
          <w:sz w:val="16"/>
          <w:szCs w:val="16"/>
          <w:color w:val="231F20"/>
          <w:spacing w:val="-11"/>
        </w:rPr>
        <w:t>and</w:t>
      </w:r>
      <w:r>
        <w:rPr>
          <w:sz w:val="16"/>
          <w:szCs w:val="16"/>
          <w:color w:val="231F20"/>
          <w:spacing w:val="21"/>
        </w:rPr>
        <w:t xml:space="preserve"> </w:t>
      </w:r>
      <w:r>
        <w:rPr>
          <w:sz w:val="16"/>
          <w:szCs w:val="16"/>
          <w:color w:val="231F20"/>
          <w:spacing w:val="-11"/>
        </w:rPr>
        <w:t>neurol</w:t>
      </w:r>
      <w:r>
        <w:rPr>
          <w:sz w:val="16"/>
          <w:szCs w:val="16"/>
          <w:color w:val="231F20"/>
          <w:spacing w:val="-12"/>
        </w:rPr>
        <w:t>ogical</w:t>
      </w:r>
      <w:r>
        <w:rPr>
          <w:sz w:val="16"/>
          <w:szCs w:val="16"/>
          <w:color w:val="231F20"/>
          <w:spacing w:val="21"/>
          <w:w w:val="101"/>
        </w:rPr>
        <w:t xml:space="preserve"> </w:t>
      </w:r>
      <w:r>
        <w:rPr>
          <w:sz w:val="16"/>
          <w:szCs w:val="16"/>
          <w:color w:val="231F20"/>
          <w:spacing w:val="-12"/>
        </w:rPr>
        <w:t>complications</w:t>
      </w:r>
      <w:r>
        <w:rPr>
          <w:sz w:val="16"/>
          <w:szCs w:val="16"/>
          <w:color w:val="231F20"/>
          <w:spacing w:val="21"/>
        </w:rPr>
        <w:t xml:space="preserve"> </w:t>
      </w:r>
      <w:r>
        <w:rPr>
          <w:sz w:val="16"/>
          <w:szCs w:val="16"/>
          <w:color w:val="231F20"/>
          <w:spacing w:val="-12"/>
        </w:rPr>
        <w:t>and</w:t>
      </w:r>
      <w:r>
        <w:rPr>
          <w:sz w:val="16"/>
          <w:szCs w:val="16"/>
          <w:color w:val="231F20"/>
        </w:rPr>
        <w:t xml:space="preserve"> </w:t>
      </w:r>
      <w:r>
        <w:rPr>
          <w:sz w:val="16"/>
          <w:szCs w:val="16"/>
          <w:color w:val="231F20"/>
          <w:spacing w:val="-8"/>
        </w:rPr>
        <w:t>comorbidities</w:t>
      </w:r>
      <w:r>
        <w:rPr>
          <w:sz w:val="16"/>
          <w:szCs w:val="16"/>
          <w:color w:val="231F20"/>
          <w:spacing w:val="22"/>
          <w:w w:val="101"/>
        </w:rPr>
        <w:t xml:space="preserve"> </w:t>
      </w:r>
      <w:r>
        <w:rPr>
          <w:sz w:val="16"/>
          <w:szCs w:val="16"/>
          <w:color w:val="231F20"/>
          <w:spacing w:val="-8"/>
        </w:rPr>
        <w:t>in</w:t>
      </w:r>
      <w:r>
        <w:rPr>
          <w:sz w:val="16"/>
          <w:szCs w:val="16"/>
          <w:color w:val="231F20"/>
          <w:spacing w:val="23"/>
        </w:rPr>
        <w:t xml:space="preserve"> </w:t>
      </w:r>
      <w:r>
        <w:rPr>
          <w:sz w:val="16"/>
          <w:szCs w:val="16"/>
          <w:color w:val="231F20"/>
          <w:spacing w:val="-8"/>
        </w:rPr>
        <w:t>disorders</w:t>
      </w:r>
      <w:r>
        <w:rPr>
          <w:sz w:val="16"/>
          <w:szCs w:val="16"/>
          <w:color w:val="231F20"/>
          <w:spacing w:val="22"/>
        </w:rPr>
        <w:t xml:space="preserve"> </w:t>
      </w:r>
      <w:r>
        <w:rPr>
          <w:sz w:val="16"/>
          <w:szCs w:val="16"/>
          <w:color w:val="231F20"/>
          <w:spacing w:val="-8"/>
        </w:rPr>
        <w:t>of</w:t>
      </w:r>
      <w:r>
        <w:rPr>
          <w:sz w:val="16"/>
          <w:szCs w:val="16"/>
          <w:color w:val="231F20"/>
          <w:spacing w:val="13"/>
          <w:w w:val="101"/>
        </w:rPr>
        <w:t xml:space="preserve"> </w:t>
      </w:r>
      <w:r>
        <w:rPr>
          <w:sz w:val="16"/>
          <w:szCs w:val="16"/>
          <w:color w:val="231F20"/>
          <w:spacing w:val="-8"/>
        </w:rPr>
        <w:t>consciousne</w:t>
      </w:r>
      <w:r>
        <w:rPr>
          <w:sz w:val="16"/>
          <w:szCs w:val="16"/>
          <w:color w:val="231F20"/>
          <w:spacing w:val="-9"/>
        </w:rPr>
        <w:t>ss［J］</w:t>
      </w:r>
      <w:r>
        <w:rPr>
          <w:sz w:val="16"/>
          <w:szCs w:val="16"/>
          <w:color w:val="231F20"/>
          <w:spacing w:val="-26"/>
        </w:rPr>
        <w:t xml:space="preserve"> </w:t>
      </w:r>
      <w:r>
        <w:rPr>
          <w:sz w:val="16"/>
          <w:szCs w:val="16"/>
          <w:color w:val="231F20"/>
          <w:spacing w:val="-9"/>
        </w:rPr>
        <w:t>.</w:t>
      </w:r>
      <w:r>
        <w:rPr>
          <w:sz w:val="16"/>
          <w:szCs w:val="16"/>
          <w:color w:val="231F20"/>
          <w:spacing w:val="24"/>
          <w:w w:val="101"/>
        </w:rPr>
        <w:t xml:space="preserve"> </w:t>
      </w:r>
      <w:r>
        <w:rPr>
          <w:sz w:val="16"/>
          <w:szCs w:val="16"/>
          <w:color w:val="231F20"/>
          <w:spacing w:val="-9"/>
        </w:rPr>
        <w:t>Brain</w:t>
      </w:r>
      <w:r>
        <w:rPr>
          <w:sz w:val="16"/>
          <w:szCs w:val="16"/>
          <w:color w:val="231F20"/>
          <w:spacing w:val="23"/>
          <w:w w:val="101"/>
        </w:rPr>
        <w:t xml:space="preserve"> </w:t>
      </w:r>
      <w:r>
        <w:rPr>
          <w:sz w:val="16"/>
          <w:szCs w:val="16"/>
          <w:color w:val="231F20"/>
          <w:spacing w:val="-9"/>
        </w:rPr>
        <w:t>Sci，</w:t>
      </w:r>
      <w:r>
        <w:rPr>
          <w:sz w:val="16"/>
          <w:szCs w:val="16"/>
          <w:color w:val="231F20"/>
        </w:rPr>
        <w:t xml:space="preserve"> </w:t>
      </w:r>
      <w:r>
        <w:rPr>
          <w:sz w:val="16"/>
          <w:szCs w:val="16"/>
          <w:color w:val="231F20"/>
          <w:spacing w:val="-11"/>
        </w:rPr>
        <w:t>2021，11（5）：608. DOI：10.3390/brainsci11050608.</w:t>
      </w:r>
    </w:p>
    <w:p>
      <w:pPr>
        <w:pStyle w:val="BodyText"/>
        <w:ind w:left="485" w:right="292" w:hanging="485"/>
        <w:spacing w:before="33" w:line="226" w:lineRule="auto"/>
        <w:rPr>
          <w:sz w:val="16"/>
          <w:szCs w:val="16"/>
        </w:rPr>
      </w:pPr>
      <w:r>
        <w:rPr>
          <w:sz w:val="16"/>
          <w:szCs w:val="16"/>
          <w:color w:val="231F20"/>
          <w:spacing w:val="-9"/>
        </w:rPr>
        <w:t>［22］LUCCA</w:t>
      </w:r>
      <w:r>
        <w:rPr>
          <w:sz w:val="16"/>
          <w:szCs w:val="16"/>
          <w:color w:val="231F20"/>
          <w:spacing w:val="9"/>
        </w:rPr>
        <w:t xml:space="preserve"> </w:t>
      </w:r>
      <w:r>
        <w:rPr>
          <w:sz w:val="16"/>
          <w:szCs w:val="16"/>
          <w:color w:val="231F20"/>
          <w:spacing w:val="-9"/>
        </w:rPr>
        <w:t>L</w:t>
      </w:r>
      <w:r>
        <w:rPr>
          <w:sz w:val="16"/>
          <w:szCs w:val="16"/>
          <w:color w:val="231F20"/>
          <w:spacing w:val="10"/>
        </w:rPr>
        <w:t xml:space="preserve"> </w:t>
      </w:r>
      <w:r>
        <w:rPr>
          <w:sz w:val="16"/>
          <w:szCs w:val="16"/>
          <w:color w:val="231F20"/>
          <w:spacing w:val="-9"/>
        </w:rPr>
        <w:t>F，LOFARO</w:t>
      </w:r>
      <w:r>
        <w:rPr>
          <w:sz w:val="16"/>
          <w:szCs w:val="16"/>
          <w:color w:val="231F20"/>
          <w:spacing w:val="10"/>
        </w:rPr>
        <w:t xml:space="preserve"> </w:t>
      </w:r>
      <w:r>
        <w:rPr>
          <w:sz w:val="16"/>
          <w:szCs w:val="16"/>
          <w:color w:val="231F20"/>
          <w:spacing w:val="-9"/>
        </w:rPr>
        <w:t>D，LETO</w:t>
      </w:r>
      <w:r>
        <w:rPr>
          <w:sz w:val="16"/>
          <w:szCs w:val="16"/>
          <w:color w:val="231F20"/>
          <w:spacing w:val="8"/>
        </w:rPr>
        <w:t xml:space="preserve"> </w:t>
      </w:r>
      <w:r>
        <w:rPr>
          <w:sz w:val="16"/>
          <w:szCs w:val="16"/>
          <w:color w:val="231F20"/>
          <w:spacing w:val="-9"/>
        </w:rPr>
        <w:t>E，et</w:t>
      </w:r>
      <w:r>
        <w:rPr>
          <w:sz w:val="16"/>
          <w:szCs w:val="16"/>
          <w:color w:val="231F20"/>
          <w:spacing w:val="8"/>
        </w:rPr>
        <w:t xml:space="preserve"> </w:t>
      </w:r>
      <w:r>
        <w:rPr>
          <w:sz w:val="16"/>
          <w:szCs w:val="16"/>
          <w:color w:val="231F20"/>
          <w:spacing w:val="-9"/>
        </w:rPr>
        <w:t>al. T</w:t>
      </w:r>
      <w:r>
        <w:rPr>
          <w:sz w:val="16"/>
          <w:szCs w:val="16"/>
          <w:color w:val="231F20"/>
          <w:spacing w:val="-10"/>
        </w:rPr>
        <w:t>he</w:t>
      </w:r>
      <w:r>
        <w:rPr>
          <w:sz w:val="16"/>
          <w:szCs w:val="16"/>
          <w:color w:val="231F20"/>
          <w:spacing w:val="9"/>
        </w:rPr>
        <w:t xml:space="preserve"> </w:t>
      </w:r>
      <w:r>
        <w:rPr>
          <w:sz w:val="16"/>
          <w:szCs w:val="16"/>
          <w:color w:val="231F20"/>
          <w:spacing w:val="-10"/>
        </w:rPr>
        <w:t>impact</w:t>
      </w:r>
      <w:r>
        <w:rPr>
          <w:sz w:val="16"/>
          <w:szCs w:val="16"/>
          <w:color w:val="231F20"/>
          <w:spacing w:val="9"/>
        </w:rPr>
        <w:t xml:space="preserve"> </w:t>
      </w:r>
      <w:r>
        <w:rPr>
          <w:sz w:val="16"/>
          <w:szCs w:val="16"/>
          <w:color w:val="231F20"/>
          <w:spacing w:val="-10"/>
        </w:rPr>
        <w:t>of medical</w:t>
      </w:r>
      <w:r>
        <w:rPr>
          <w:sz w:val="16"/>
          <w:szCs w:val="16"/>
          <w:color w:val="231F20"/>
        </w:rPr>
        <w:t xml:space="preserve"> </w:t>
      </w:r>
      <w:r>
        <w:rPr>
          <w:sz w:val="16"/>
          <w:szCs w:val="16"/>
          <w:color w:val="231F20"/>
          <w:spacing w:val="-15"/>
        </w:rPr>
        <w:t>complications in predicting the rehabilitation out</w:t>
      </w:r>
      <w:r>
        <w:rPr>
          <w:sz w:val="16"/>
          <w:szCs w:val="16"/>
          <w:color w:val="231F20"/>
          <w:spacing w:val="-16"/>
        </w:rPr>
        <w:t>come of patients with</w:t>
      </w:r>
      <w:r>
        <w:rPr>
          <w:sz w:val="16"/>
          <w:szCs w:val="16"/>
          <w:color w:val="231F20"/>
        </w:rPr>
        <w:t xml:space="preserve"> </w:t>
      </w:r>
      <w:r>
        <w:rPr>
          <w:sz w:val="16"/>
          <w:szCs w:val="16"/>
          <w:color w:val="231F20"/>
          <w:spacing w:val="-14"/>
        </w:rPr>
        <w:t>disorders</w:t>
      </w:r>
      <w:r>
        <w:rPr>
          <w:sz w:val="16"/>
          <w:szCs w:val="16"/>
          <w:color w:val="231F20"/>
          <w:spacing w:val="21"/>
        </w:rPr>
        <w:t xml:space="preserve"> </w:t>
      </w:r>
      <w:r>
        <w:rPr>
          <w:sz w:val="16"/>
          <w:szCs w:val="16"/>
          <w:color w:val="231F20"/>
          <w:spacing w:val="-14"/>
        </w:rPr>
        <w:t>of consciousness</w:t>
      </w:r>
      <w:r>
        <w:rPr>
          <w:sz w:val="16"/>
          <w:szCs w:val="16"/>
          <w:color w:val="231F20"/>
          <w:spacing w:val="9"/>
        </w:rPr>
        <w:t xml:space="preserve"> </w:t>
      </w:r>
      <w:r>
        <w:rPr>
          <w:sz w:val="16"/>
          <w:szCs w:val="16"/>
          <w:color w:val="231F20"/>
          <w:spacing w:val="-14"/>
        </w:rPr>
        <w:t>after</w:t>
      </w:r>
      <w:r>
        <w:rPr>
          <w:sz w:val="16"/>
          <w:szCs w:val="16"/>
          <w:color w:val="231F20"/>
          <w:spacing w:val="10"/>
        </w:rPr>
        <w:t xml:space="preserve"> </w:t>
      </w:r>
      <w:r>
        <w:rPr>
          <w:sz w:val="16"/>
          <w:szCs w:val="16"/>
          <w:color w:val="231F20"/>
          <w:spacing w:val="-14"/>
        </w:rPr>
        <w:t>severe</w:t>
      </w:r>
      <w:r>
        <w:rPr>
          <w:sz w:val="16"/>
          <w:szCs w:val="16"/>
          <w:color w:val="231F20"/>
          <w:spacing w:val="8"/>
        </w:rPr>
        <w:t xml:space="preserve"> </w:t>
      </w:r>
      <w:r>
        <w:rPr>
          <w:sz w:val="16"/>
          <w:szCs w:val="16"/>
          <w:color w:val="231F20"/>
          <w:spacing w:val="-14"/>
        </w:rPr>
        <w:t>traumatic</w:t>
      </w:r>
      <w:r>
        <w:rPr>
          <w:sz w:val="16"/>
          <w:szCs w:val="16"/>
          <w:color w:val="231F20"/>
          <w:spacing w:val="9"/>
        </w:rPr>
        <w:t xml:space="preserve"> </w:t>
      </w:r>
      <w:r>
        <w:rPr>
          <w:sz w:val="16"/>
          <w:szCs w:val="16"/>
          <w:color w:val="231F20"/>
          <w:spacing w:val="-14"/>
        </w:rPr>
        <w:t>brain</w:t>
      </w:r>
      <w:r>
        <w:rPr>
          <w:sz w:val="16"/>
          <w:szCs w:val="16"/>
          <w:color w:val="231F20"/>
          <w:spacing w:val="11"/>
        </w:rPr>
        <w:t xml:space="preserve"> </w:t>
      </w:r>
      <w:r>
        <w:rPr>
          <w:sz w:val="16"/>
          <w:szCs w:val="16"/>
          <w:color w:val="231F20"/>
          <w:spacing w:val="-14"/>
        </w:rPr>
        <w:t>injury［J］.</w:t>
      </w:r>
      <w:r>
        <w:rPr>
          <w:sz w:val="16"/>
          <w:szCs w:val="16"/>
          <w:color w:val="231F20"/>
        </w:rPr>
        <w:t xml:space="preserve"> </w:t>
      </w:r>
      <w:r>
        <w:rPr>
          <w:sz w:val="16"/>
          <w:szCs w:val="16"/>
          <w:color w:val="231F20"/>
          <w:spacing w:val="-4"/>
        </w:rPr>
        <w:t>Front</w:t>
      </w:r>
      <w:r>
        <w:rPr>
          <w:sz w:val="16"/>
          <w:szCs w:val="16"/>
          <w:color w:val="231F20"/>
          <w:spacing w:val="50"/>
          <w:w w:val="101"/>
        </w:rPr>
        <w:t xml:space="preserve"> </w:t>
      </w:r>
      <w:r>
        <w:rPr>
          <w:sz w:val="16"/>
          <w:szCs w:val="16"/>
          <w:color w:val="231F20"/>
          <w:spacing w:val="-4"/>
        </w:rPr>
        <w:t>Hum</w:t>
      </w:r>
      <w:r>
        <w:rPr>
          <w:sz w:val="16"/>
          <w:szCs w:val="16"/>
          <w:color w:val="231F20"/>
          <w:spacing w:val="34"/>
        </w:rPr>
        <w:t xml:space="preserve"> </w:t>
      </w:r>
      <w:r>
        <w:rPr>
          <w:sz w:val="16"/>
          <w:szCs w:val="16"/>
          <w:color w:val="231F20"/>
          <w:spacing w:val="-4"/>
        </w:rPr>
        <w:t>Neurosci，2020，14：570544</w:t>
      </w:r>
      <w:r>
        <w:rPr>
          <w:sz w:val="16"/>
          <w:szCs w:val="16"/>
          <w:color w:val="231F20"/>
          <w:spacing w:val="-27"/>
        </w:rPr>
        <w:t xml:space="preserve"> </w:t>
      </w:r>
      <w:r>
        <w:rPr>
          <w:sz w:val="16"/>
          <w:szCs w:val="16"/>
          <w:color w:val="231F20"/>
          <w:spacing w:val="-4"/>
        </w:rPr>
        <w:t>.</w:t>
      </w:r>
      <w:r>
        <w:rPr>
          <w:sz w:val="16"/>
          <w:szCs w:val="16"/>
          <w:color w:val="231F20"/>
          <w:spacing w:val="34"/>
          <w:w w:val="101"/>
        </w:rPr>
        <w:t xml:space="preserve"> </w:t>
      </w:r>
      <w:r>
        <w:rPr>
          <w:sz w:val="16"/>
          <w:szCs w:val="16"/>
          <w:color w:val="231F20"/>
          <w:spacing w:val="-4"/>
        </w:rPr>
        <w:t>DOI：10.3389/</w:t>
      </w:r>
      <w:r>
        <w:rPr>
          <w:sz w:val="16"/>
          <w:szCs w:val="16"/>
          <w:color w:val="231F20"/>
        </w:rPr>
        <w:t xml:space="preserve"> </w:t>
      </w:r>
      <w:r>
        <w:rPr>
          <w:sz w:val="16"/>
          <w:szCs w:val="16"/>
          <w:color w:val="231F20"/>
          <w:spacing w:val="-14"/>
        </w:rPr>
        <w:t>fnhum.2020.570544.</w:t>
      </w:r>
    </w:p>
    <w:p>
      <w:pPr>
        <w:pStyle w:val="BodyText"/>
        <w:ind w:left="487" w:right="285" w:hanging="488"/>
        <w:spacing w:before="3" w:line="218" w:lineRule="auto"/>
        <w:rPr>
          <w:sz w:val="16"/>
          <w:szCs w:val="16"/>
        </w:rPr>
      </w:pPr>
      <w:r>
        <w:rPr>
          <w:sz w:val="16"/>
          <w:szCs w:val="16"/>
          <w:color w:val="231F20"/>
          <w:spacing w:val="17"/>
        </w:rPr>
        <w:t>［23］</w:t>
      </w:r>
      <w:r>
        <w:rPr>
          <w:sz w:val="16"/>
          <w:szCs w:val="16"/>
          <w:color w:val="231F20"/>
        </w:rPr>
        <w:t>WHYTE</w:t>
      </w:r>
      <w:r>
        <w:rPr>
          <w:sz w:val="16"/>
          <w:szCs w:val="16"/>
          <w:color w:val="231F20"/>
          <w:spacing w:val="54"/>
        </w:rPr>
        <w:t xml:space="preserve"> </w:t>
      </w:r>
      <w:r>
        <w:rPr>
          <w:sz w:val="16"/>
          <w:szCs w:val="16"/>
          <w:color w:val="231F20"/>
        </w:rPr>
        <w:t>J</w:t>
      </w:r>
      <w:r>
        <w:rPr>
          <w:sz w:val="16"/>
          <w:szCs w:val="16"/>
          <w:color w:val="231F20"/>
          <w:spacing w:val="17"/>
        </w:rPr>
        <w:t>， </w:t>
      </w:r>
      <w:r>
        <w:rPr>
          <w:sz w:val="16"/>
          <w:szCs w:val="16"/>
          <w:color w:val="231F20"/>
        </w:rPr>
        <w:t>NAKASE</w:t>
      </w:r>
      <w:r>
        <w:rPr>
          <w:sz w:val="16"/>
          <w:szCs w:val="16"/>
          <w:color w:val="231F20"/>
          <w:spacing w:val="-20"/>
        </w:rPr>
        <w:t xml:space="preserve"> </w:t>
      </w:r>
      <w:r>
        <w:rPr>
          <w:sz w:val="16"/>
          <w:szCs w:val="16"/>
          <w:color w:val="231F20"/>
          <w:spacing w:val="17"/>
        </w:rPr>
        <w:t>-</w:t>
      </w:r>
      <w:r>
        <w:rPr>
          <w:sz w:val="16"/>
          <w:szCs w:val="16"/>
          <w:color w:val="231F20"/>
          <w:spacing w:val="-20"/>
        </w:rPr>
        <w:t xml:space="preserve"> </w:t>
      </w:r>
      <w:r>
        <w:rPr>
          <w:sz w:val="16"/>
          <w:szCs w:val="16"/>
          <w:color w:val="231F20"/>
        </w:rPr>
        <w:t>RICHARDSON</w:t>
      </w:r>
      <w:r>
        <w:rPr>
          <w:sz w:val="16"/>
          <w:szCs w:val="16"/>
          <w:color w:val="231F20"/>
          <w:spacing w:val="17"/>
        </w:rPr>
        <w:t xml:space="preserve">  </w:t>
      </w:r>
      <w:r>
        <w:rPr>
          <w:sz w:val="16"/>
          <w:szCs w:val="16"/>
          <w:color w:val="231F20"/>
        </w:rPr>
        <w:t>R</w:t>
      </w:r>
      <w:r>
        <w:rPr>
          <w:sz w:val="16"/>
          <w:szCs w:val="16"/>
          <w:color w:val="231F20"/>
          <w:spacing w:val="-18"/>
        </w:rPr>
        <w:t xml:space="preserve"> </w:t>
      </w:r>
      <w:r>
        <w:rPr>
          <w:sz w:val="16"/>
          <w:szCs w:val="16"/>
          <w:color w:val="231F20"/>
          <w:spacing w:val="17"/>
        </w:rPr>
        <w:t>.  </w:t>
      </w:r>
      <w:r>
        <w:rPr>
          <w:sz w:val="16"/>
          <w:szCs w:val="16"/>
          <w:color w:val="231F20"/>
        </w:rPr>
        <w:t>Disorders</w:t>
      </w:r>
      <w:r>
        <w:rPr>
          <w:sz w:val="16"/>
          <w:szCs w:val="16"/>
          <w:color w:val="231F20"/>
          <w:spacing w:val="2"/>
        </w:rPr>
        <w:t xml:space="preserve">  </w:t>
      </w:r>
      <w:r>
        <w:rPr>
          <w:sz w:val="16"/>
          <w:szCs w:val="16"/>
          <w:color w:val="231F20"/>
        </w:rPr>
        <w:t>of </w:t>
      </w:r>
      <w:r>
        <w:rPr>
          <w:sz w:val="16"/>
          <w:szCs w:val="16"/>
          <w:color w:val="231F20"/>
          <w:spacing w:val="-12"/>
        </w:rPr>
        <w:t>consciousness：outcomes，comor</w:t>
      </w:r>
      <w:r>
        <w:rPr>
          <w:sz w:val="16"/>
          <w:szCs w:val="16"/>
          <w:color w:val="231F20"/>
          <w:spacing w:val="-13"/>
        </w:rPr>
        <w:t>bidities，and</w:t>
      </w:r>
      <w:r>
        <w:rPr>
          <w:sz w:val="16"/>
          <w:szCs w:val="16"/>
          <w:color w:val="231F20"/>
          <w:spacing w:val="16"/>
          <w:w w:val="101"/>
        </w:rPr>
        <w:t xml:space="preserve"> </w:t>
      </w:r>
      <w:r>
        <w:rPr>
          <w:sz w:val="16"/>
          <w:szCs w:val="16"/>
          <w:color w:val="231F20"/>
          <w:spacing w:val="-13"/>
        </w:rPr>
        <w:t>care</w:t>
      </w:r>
      <w:r>
        <w:rPr>
          <w:sz w:val="16"/>
          <w:szCs w:val="16"/>
          <w:color w:val="231F20"/>
          <w:spacing w:val="15"/>
          <w:w w:val="101"/>
        </w:rPr>
        <w:t xml:space="preserve"> </w:t>
      </w:r>
      <w:r>
        <w:rPr>
          <w:sz w:val="16"/>
          <w:szCs w:val="16"/>
          <w:color w:val="231F20"/>
          <w:spacing w:val="-13"/>
        </w:rPr>
        <w:t>needs［J］.</w:t>
      </w:r>
      <w:r>
        <w:rPr>
          <w:sz w:val="16"/>
          <w:szCs w:val="16"/>
          <w:color w:val="231F20"/>
        </w:rPr>
        <w:t xml:space="preserve"> </w:t>
      </w:r>
      <w:r>
        <w:rPr>
          <w:sz w:val="16"/>
          <w:szCs w:val="16"/>
          <w:color w:val="231F20"/>
          <w:spacing w:val="-9"/>
        </w:rPr>
        <w:t>Arch</w:t>
      </w:r>
      <w:r>
        <w:rPr>
          <w:sz w:val="16"/>
          <w:szCs w:val="16"/>
          <w:color w:val="231F20"/>
          <w:spacing w:val="15"/>
        </w:rPr>
        <w:t xml:space="preserve"> </w:t>
      </w:r>
      <w:r>
        <w:rPr>
          <w:sz w:val="16"/>
          <w:szCs w:val="16"/>
          <w:color w:val="231F20"/>
          <w:spacing w:val="-9"/>
        </w:rPr>
        <w:t>Phys</w:t>
      </w:r>
      <w:r>
        <w:rPr>
          <w:sz w:val="16"/>
          <w:szCs w:val="16"/>
          <w:color w:val="231F20"/>
          <w:spacing w:val="17"/>
        </w:rPr>
        <w:t xml:space="preserve"> </w:t>
      </w:r>
      <w:r>
        <w:rPr>
          <w:sz w:val="16"/>
          <w:szCs w:val="16"/>
          <w:color w:val="231F20"/>
          <w:spacing w:val="-9"/>
        </w:rPr>
        <w:t>Med</w:t>
      </w:r>
      <w:r>
        <w:rPr>
          <w:sz w:val="16"/>
          <w:szCs w:val="16"/>
          <w:color w:val="231F20"/>
          <w:spacing w:val="16"/>
          <w:w w:val="101"/>
        </w:rPr>
        <w:t xml:space="preserve"> </w:t>
      </w:r>
      <w:r>
        <w:rPr>
          <w:sz w:val="16"/>
          <w:szCs w:val="16"/>
          <w:color w:val="231F20"/>
          <w:spacing w:val="-9"/>
        </w:rPr>
        <w:t>Rehabil，2013，94（10</w:t>
      </w:r>
      <w:r>
        <w:rPr>
          <w:sz w:val="16"/>
          <w:szCs w:val="16"/>
          <w:color w:val="231F20"/>
          <w:spacing w:val="-10"/>
        </w:rPr>
        <w:t>）：</w:t>
      </w:r>
      <w:r>
        <w:rPr>
          <w:sz w:val="16"/>
          <w:szCs w:val="16"/>
          <w:color w:val="231F20"/>
          <w:spacing w:val="-9"/>
        </w:rPr>
        <w:t>1851-1854.</w:t>
      </w:r>
      <w:r>
        <w:rPr>
          <w:sz w:val="16"/>
          <w:szCs w:val="16"/>
          <w:color w:val="231F20"/>
          <w:spacing w:val="17"/>
        </w:rPr>
        <w:t xml:space="preserve"> </w:t>
      </w:r>
      <w:r>
        <w:rPr>
          <w:sz w:val="16"/>
          <w:szCs w:val="16"/>
          <w:color w:val="231F20"/>
          <w:spacing w:val="-9"/>
        </w:rPr>
        <w:t>DO</w:t>
      </w:r>
      <w:r>
        <w:rPr>
          <w:sz w:val="16"/>
          <w:szCs w:val="16"/>
          <w:color w:val="231F20"/>
          <w:spacing w:val="-10"/>
        </w:rPr>
        <w:t>I：</w:t>
      </w:r>
      <w:r>
        <w:rPr>
          <w:sz w:val="16"/>
          <w:szCs w:val="16"/>
          <w:color w:val="231F20"/>
        </w:rPr>
        <w:t xml:space="preserve"> </w:t>
      </w:r>
      <w:r>
        <w:rPr>
          <w:sz w:val="16"/>
          <w:szCs w:val="16"/>
          <w:color w:val="231F20"/>
          <w:spacing w:val="-12"/>
        </w:rPr>
        <w:t>10.1016/j.apmr.2013.07.003.</w:t>
      </w:r>
    </w:p>
    <w:p>
      <w:pPr>
        <w:pStyle w:val="BodyText"/>
        <w:spacing w:before="43" w:line="161" w:lineRule="auto"/>
        <w:rPr>
          <w:sz w:val="16"/>
          <w:szCs w:val="16"/>
        </w:rPr>
      </w:pPr>
      <w:r>
        <w:rPr>
          <w:sz w:val="16"/>
          <w:szCs w:val="16"/>
          <w:color w:val="231F20"/>
          <w:spacing w:val="-3"/>
        </w:rPr>
        <w:t>［24］ESTRANEO</w:t>
      </w:r>
      <w:r>
        <w:rPr>
          <w:sz w:val="16"/>
          <w:szCs w:val="16"/>
          <w:color w:val="231F20"/>
          <w:spacing w:val="42"/>
        </w:rPr>
        <w:t xml:space="preserve"> </w:t>
      </w:r>
      <w:r>
        <w:rPr>
          <w:sz w:val="16"/>
          <w:szCs w:val="16"/>
          <w:color w:val="231F20"/>
          <w:spacing w:val="-3"/>
        </w:rPr>
        <w:t>A，MASOTTA</w:t>
      </w:r>
      <w:r>
        <w:rPr>
          <w:sz w:val="16"/>
          <w:szCs w:val="16"/>
          <w:color w:val="231F20"/>
          <w:spacing w:val="30"/>
          <w:w w:val="101"/>
        </w:rPr>
        <w:t xml:space="preserve"> </w:t>
      </w:r>
      <w:r>
        <w:rPr>
          <w:sz w:val="16"/>
          <w:szCs w:val="16"/>
          <w:color w:val="231F20"/>
          <w:spacing w:val="-3"/>
        </w:rPr>
        <w:t>O，BARTOLO</w:t>
      </w:r>
      <w:r>
        <w:rPr>
          <w:sz w:val="16"/>
          <w:szCs w:val="16"/>
          <w:color w:val="231F20"/>
          <w:spacing w:val="30"/>
        </w:rPr>
        <w:t xml:space="preserve"> </w:t>
      </w:r>
      <w:r>
        <w:rPr>
          <w:sz w:val="16"/>
          <w:szCs w:val="16"/>
          <w:color w:val="231F20"/>
          <w:spacing w:val="-3"/>
        </w:rPr>
        <w:t>M，et</w:t>
      </w:r>
      <w:r>
        <w:rPr>
          <w:sz w:val="16"/>
          <w:szCs w:val="16"/>
          <w:color w:val="231F20"/>
          <w:spacing w:val="27"/>
        </w:rPr>
        <w:t xml:space="preserve"> </w:t>
      </w:r>
      <w:r>
        <w:rPr>
          <w:sz w:val="16"/>
          <w:szCs w:val="16"/>
          <w:color w:val="231F20"/>
          <w:spacing w:val="-3"/>
        </w:rPr>
        <w:t>al.</w:t>
      </w:r>
      <w:r>
        <w:rPr>
          <w:sz w:val="16"/>
          <w:szCs w:val="16"/>
          <w:color w:val="231F20"/>
          <w:spacing w:val="30"/>
        </w:rPr>
        <w:t xml:space="preserve"> </w:t>
      </w:r>
      <w:r>
        <w:rPr>
          <w:sz w:val="16"/>
          <w:szCs w:val="16"/>
          <w:color w:val="231F20"/>
          <w:spacing w:val="-3"/>
        </w:rPr>
        <w:t>Multi-</w:t>
      </w:r>
    </w:p>
    <w:p>
      <w:pPr>
        <w:spacing w:line="14" w:lineRule="auto"/>
        <w:rPr>
          <w:rFonts w:ascii="Arial"/>
          <w:sz w:val="2"/>
        </w:rPr>
      </w:pPr>
      <w:r>
        <w:rPr>
          <w:rFonts w:ascii="Arial" w:hAnsi="Arial" w:eastAsia="Arial" w:cs="Arial"/>
          <w:sz w:val="2"/>
          <w:szCs w:val="2"/>
        </w:rPr>
        <w:br w:type="column"/>
      </w:r>
    </w:p>
    <w:p>
      <w:pPr>
        <w:pStyle w:val="BodyText"/>
        <w:ind w:left="488" w:right="10"/>
        <w:spacing w:before="36" w:line="227" w:lineRule="auto"/>
        <w:jc w:val="both"/>
        <w:rPr>
          <w:sz w:val="16"/>
          <w:szCs w:val="16"/>
        </w:rPr>
      </w:pPr>
      <w:r>
        <w:rPr>
          <w:sz w:val="16"/>
          <w:szCs w:val="16"/>
          <w:color w:val="231F20"/>
          <w:spacing w:val="-15"/>
        </w:rPr>
        <w:t>center</w:t>
      </w:r>
      <w:r>
        <w:rPr>
          <w:sz w:val="16"/>
          <w:szCs w:val="16"/>
          <w:color w:val="231F20"/>
          <w:spacing w:val="2"/>
        </w:rPr>
        <w:t xml:space="preserve"> </w:t>
      </w:r>
      <w:r>
        <w:rPr>
          <w:sz w:val="16"/>
          <w:szCs w:val="16"/>
          <w:color w:val="231F20"/>
          <w:spacing w:val="-15"/>
        </w:rPr>
        <w:t>study</w:t>
      </w:r>
      <w:r>
        <w:rPr>
          <w:sz w:val="16"/>
          <w:szCs w:val="16"/>
          <w:color w:val="231F20"/>
          <w:spacing w:val="3"/>
        </w:rPr>
        <w:t xml:space="preserve"> </w:t>
      </w:r>
      <w:r>
        <w:rPr>
          <w:sz w:val="16"/>
          <w:szCs w:val="16"/>
          <w:color w:val="231F20"/>
          <w:spacing w:val="-15"/>
        </w:rPr>
        <w:t>on</w:t>
      </w:r>
      <w:r>
        <w:rPr>
          <w:sz w:val="16"/>
          <w:szCs w:val="16"/>
          <w:color w:val="231F20"/>
          <w:spacing w:val="2"/>
        </w:rPr>
        <w:t xml:space="preserve"> </w:t>
      </w:r>
      <w:r>
        <w:rPr>
          <w:sz w:val="16"/>
          <w:szCs w:val="16"/>
          <w:color w:val="231F20"/>
          <w:spacing w:val="-15"/>
        </w:rPr>
        <w:t>overall</w:t>
      </w:r>
      <w:r>
        <w:rPr>
          <w:sz w:val="16"/>
          <w:szCs w:val="16"/>
          <w:color w:val="231F20"/>
          <w:spacing w:val="3"/>
        </w:rPr>
        <w:t xml:space="preserve"> </w:t>
      </w:r>
      <w:r>
        <w:rPr>
          <w:sz w:val="16"/>
          <w:szCs w:val="16"/>
          <w:color w:val="231F20"/>
          <w:spacing w:val="-15"/>
        </w:rPr>
        <w:t>clinica</w:t>
      </w:r>
      <w:r>
        <w:rPr>
          <w:sz w:val="16"/>
          <w:szCs w:val="16"/>
          <w:color w:val="231F20"/>
          <w:spacing w:val="-16"/>
        </w:rPr>
        <w:t>l</w:t>
      </w:r>
      <w:r>
        <w:rPr>
          <w:sz w:val="16"/>
          <w:szCs w:val="16"/>
          <w:color w:val="231F20"/>
          <w:spacing w:val="3"/>
        </w:rPr>
        <w:t xml:space="preserve"> </w:t>
      </w:r>
      <w:r>
        <w:rPr>
          <w:sz w:val="16"/>
          <w:szCs w:val="16"/>
          <w:color w:val="231F20"/>
          <w:spacing w:val="-16"/>
        </w:rPr>
        <w:t>complexity</w:t>
      </w:r>
      <w:r>
        <w:rPr>
          <w:sz w:val="16"/>
          <w:szCs w:val="16"/>
          <w:color w:val="231F20"/>
          <w:spacing w:val="2"/>
        </w:rPr>
        <w:t xml:space="preserve"> </w:t>
      </w:r>
      <w:r>
        <w:rPr>
          <w:sz w:val="16"/>
          <w:szCs w:val="16"/>
          <w:color w:val="231F20"/>
          <w:spacing w:val="-16"/>
        </w:rPr>
        <w:t>of patients with</w:t>
      </w:r>
      <w:r>
        <w:rPr>
          <w:sz w:val="16"/>
          <w:szCs w:val="16"/>
          <w:color w:val="231F20"/>
          <w:spacing w:val="2"/>
        </w:rPr>
        <w:t xml:space="preserve"> </w:t>
      </w:r>
      <w:r>
        <w:rPr>
          <w:sz w:val="16"/>
          <w:szCs w:val="16"/>
          <w:color w:val="231F20"/>
          <w:spacing w:val="-16"/>
        </w:rPr>
        <w:t>prolonged</w:t>
      </w:r>
      <w:r>
        <w:rPr>
          <w:sz w:val="16"/>
          <w:szCs w:val="16"/>
          <w:color w:val="231F20"/>
        </w:rPr>
        <w:t xml:space="preserve"> </w:t>
      </w:r>
      <w:r>
        <w:rPr>
          <w:sz w:val="16"/>
          <w:szCs w:val="16"/>
          <w:color w:val="231F20"/>
          <w:spacing w:val="-13"/>
        </w:rPr>
        <w:t>disorders</w:t>
      </w:r>
      <w:r>
        <w:rPr>
          <w:sz w:val="16"/>
          <w:szCs w:val="16"/>
          <w:color w:val="231F20"/>
          <w:spacing w:val="17"/>
        </w:rPr>
        <w:t xml:space="preserve"> </w:t>
      </w:r>
      <w:r>
        <w:rPr>
          <w:sz w:val="16"/>
          <w:szCs w:val="16"/>
          <w:color w:val="231F20"/>
          <w:spacing w:val="-13"/>
        </w:rPr>
        <w:t>of</w:t>
      </w:r>
      <w:r>
        <w:rPr>
          <w:sz w:val="16"/>
          <w:szCs w:val="16"/>
          <w:color w:val="231F20"/>
          <w:spacing w:val="2"/>
        </w:rPr>
        <w:t xml:space="preserve"> </w:t>
      </w:r>
      <w:r>
        <w:rPr>
          <w:sz w:val="16"/>
          <w:szCs w:val="16"/>
          <w:color w:val="231F20"/>
          <w:spacing w:val="-13"/>
        </w:rPr>
        <w:t>consciousness</w:t>
      </w:r>
      <w:r>
        <w:rPr>
          <w:sz w:val="16"/>
          <w:szCs w:val="16"/>
          <w:color w:val="231F20"/>
          <w:spacing w:val="12"/>
        </w:rPr>
        <w:t xml:space="preserve"> </w:t>
      </w:r>
      <w:r>
        <w:rPr>
          <w:sz w:val="16"/>
          <w:szCs w:val="16"/>
          <w:color w:val="231F20"/>
          <w:spacing w:val="-13"/>
        </w:rPr>
        <w:t>of</w:t>
      </w:r>
      <w:r>
        <w:rPr>
          <w:sz w:val="16"/>
          <w:szCs w:val="16"/>
          <w:color w:val="231F20"/>
          <w:spacing w:val="2"/>
        </w:rPr>
        <w:t xml:space="preserve"> </w:t>
      </w:r>
      <w:r>
        <w:rPr>
          <w:sz w:val="16"/>
          <w:szCs w:val="16"/>
          <w:color w:val="231F20"/>
          <w:spacing w:val="-13"/>
        </w:rPr>
        <w:t>different</w:t>
      </w:r>
      <w:r>
        <w:rPr>
          <w:sz w:val="16"/>
          <w:szCs w:val="16"/>
          <w:color w:val="231F20"/>
          <w:spacing w:val="13"/>
        </w:rPr>
        <w:t xml:space="preserve"> </w:t>
      </w:r>
      <w:r>
        <w:rPr>
          <w:sz w:val="16"/>
          <w:szCs w:val="16"/>
          <w:color w:val="231F20"/>
          <w:spacing w:val="-13"/>
        </w:rPr>
        <w:t>etiologies［J］.</w:t>
      </w:r>
      <w:r>
        <w:rPr>
          <w:sz w:val="16"/>
          <w:szCs w:val="16"/>
          <w:color w:val="231F20"/>
          <w:spacing w:val="13"/>
        </w:rPr>
        <w:t xml:space="preserve"> </w:t>
      </w:r>
      <w:r>
        <w:rPr>
          <w:sz w:val="16"/>
          <w:szCs w:val="16"/>
          <w:color w:val="231F20"/>
          <w:spacing w:val="-13"/>
        </w:rPr>
        <w:t>Brain</w:t>
      </w:r>
      <w:r>
        <w:rPr>
          <w:sz w:val="16"/>
          <w:szCs w:val="16"/>
          <w:color w:val="231F20"/>
          <w:spacing w:val="12"/>
        </w:rPr>
        <w:t xml:space="preserve"> </w:t>
      </w:r>
      <w:r>
        <w:rPr>
          <w:sz w:val="16"/>
          <w:szCs w:val="16"/>
          <w:color w:val="231F20"/>
          <w:spacing w:val="-13"/>
        </w:rPr>
        <w:t>Inj，</w:t>
      </w:r>
      <w:r>
        <w:rPr>
          <w:sz w:val="16"/>
          <w:szCs w:val="16"/>
          <w:color w:val="231F20"/>
        </w:rPr>
        <w:t xml:space="preserve"> </w:t>
      </w:r>
      <w:r>
        <w:rPr>
          <w:sz w:val="16"/>
          <w:szCs w:val="16"/>
          <w:color w:val="231F20"/>
          <w:spacing w:val="-10"/>
        </w:rPr>
        <w:t>2021，35（1</w:t>
      </w:r>
      <w:r>
        <w:rPr>
          <w:sz w:val="16"/>
          <w:szCs w:val="16"/>
          <w:color w:val="231F20"/>
          <w:spacing w:val="-14"/>
        </w:rPr>
        <w:t>）：</w:t>
      </w:r>
      <w:r>
        <w:rPr>
          <w:sz w:val="16"/>
          <w:szCs w:val="16"/>
          <w:color w:val="231F20"/>
          <w:spacing w:val="-10"/>
        </w:rPr>
        <w:t>1-7. DOI：10.10</w:t>
      </w:r>
      <w:r>
        <w:rPr>
          <w:sz w:val="16"/>
          <w:szCs w:val="16"/>
          <w:color w:val="231F20"/>
          <w:spacing w:val="-11"/>
        </w:rPr>
        <w:t>80/02699052.2020.1861652.</w:t>
      </w:r>
    </w:p>
    <w:p>
      <w:pPr>
        <w:pStyle w:val="BodyText"/>
        <w:ind w:left="487" w:right="10" w:hanging="488"/>
        <w:spacing w:before="1" w:line="222" w:lineRule="auto"/>
        <w:rPr>
          <w:sz w:val="16"/>
          <w:szCs w:val="16"/>
        </w:rPr>
      </w:pPr>
      <w:r>
        <w:rPr>
          <w:sz w:val="16"/>
          <w:szCs w:val="16"/>
          <w:color w:val="231F20"/>
          <w:spacing w:val="-9"/>
        </w:rPr>
        <w:t>［25］THIBAUT A，WANNEZ S，DELTOMBE T，et a</w:t>
      </w:r>
      <w:r>
        <w:rPr>
          <w:sz w:val="16"/>
          <w:szCs w:val="16"/>
          <w:color w:val="231F20"/>
          <w:spacing w:val="-10"/>
        </w:rPr>
        <w:t>l. Physical therapy</w:t>
      </w:r>
      <w:r>
        <w:rPr>
          <w:sz w:val="16"/>
          <w:szCs w:val="16"/>
          <w:color w:val="231F20"/>
        </w:rPr>
        <w:t xml:space="preserve"> </w:t>
      </w:r>
      <w:r>
        <w:rPr>
          <w:sz w:val="16"/>
          <w:szCs w:val="16"/>
          <w:color w:val="231F20"/>
          <w:spacing w:val="-14"/>
        </w:rPr>
        <w:t>in patients with disor</w:t>
      </w:r>
      <w:r>
        <w:rPr>
          <w:sz w:val="16"/>
          <w:szCs w:val="16"/>
          <w:color w:val="231F20"/>
          <w:spacing w:val="-15"/>
        </w:rPr>
        <w:t>ders of consciousness：impact on</w:t>
      </w:r>
      <w:r>
        <w:rPr>
          <w:sz w:val="16"/>
          <w:szCs w:val="16"/>
          <w:color w:val="231F20"/>
        </w:rPr>
        <w:t xml:space="preserve"> </w:t>
      </w:r>
      <w:r>
        <w:rPr>
          <w:sz w:val="16"/>
          <w:szCs w:val="16"/>
          <w:color w:val="231F20"/>
          <w:spacing w:val="-15"/>
        </w:rPr>
        <w:t>spasticity</w:t>
      </w:r>
      <w:r>
        <w:rPr>
          <w:sz w:val="16"/>
          <w:szCs w:val="16"/>
          <w:color w:val="231F20"/>
          <w:spacing w:val="-1"/>
        </w:rPr>
        <w:t xml:space="preserve"> </w:t>
      </w:r>
      <w:r>
        <w:rPr>
          <w:sz w:val="16"/>
          <w:szCs w:val="16"/>
          <w:color w:val="231F20"/>
          <w:spacing w:val="-15"/>
        </w:rPr>
        <w:t>and</w:t>
      </w:r>
      <w:r>
        <w:rPr>
          <w:sz w:val="16"/>
          <w:szCs w:val="16"/>
          <w:color w:val="231F20"/>
        </w:rPr>
        <w:t xml:space="preserve"> </w:t>
      </w:r>
      <w:r>
        <w:rPr>
          <w:sz w:val="16"/>
          <w:szCs w:val="16"/>
          <w:color w:val="231F20"/>
          <w:spacing w:val="-12"/>
        </w:rPr>
        <w:t>muscle</w:t>
      </w:r>
      <w:r>
        <w:rPr>
          <w:sz w:val="16"/>
          <w:szCs w:val="16"/>
          <w:color w:val="231F20"/>
          <w:spacing w:val="12"/>
        </w:rPr>
        <w:t xml:space="preserve"> </w:t>
      </w:r>
      <w:r>
        <w:rPr>
          <w:sz w:val="16"/>
          <w:szCs w:val="16"/>
          <w:color w:val="231F20"/>
          <w:spacing w:val="-12"/>
        </w:rPr>
        <w:t>contracture［J］.</w:t>
      </w:r>
      <w:r>
        <w:rPr>
          <w:sz w:val="16"/>
          <w:szCs w:val="16"/>
          <w:color w:val="231F20"/>
          <w:spacing w:val="13"/>
        </w:rPr>
        <w:t xml:space="preserve"> </w:t>
      </w:r>
      <w:r>
        <w:rPr>
          <w:sz w:val="16"/>
          <w:szCs w:val="16"/>
          <w:color w:val="231F20"/>
          <w:spacing w:val="-12"/>
        </w:rPr>
        <w:t>NeuroRehabilitation，2018，42（2</w:t>
      </w:r>
      <w:r>
        <w:rPr>
          <w:sz w:val="16"/>
          <w:szCs w:val="16"/>
          <w:color w:val="231F20"/>
          <w:spacing w:val="-14"/>
        </w:rPr>
        <w:t>）：</w:t>
      </w:r>
      <w:r>
        <w:rPr>
          <w:sz w:val="16"/>
          <w:szCs w:val="16"/>
          <w:color w:val="231F20"/>
        </w:rPr>
        <w:t xml:space="preserve"> </w:t>
      </w:r>
      <w:r>
        <w:rPr>
          <w:sz w:val="16"/>
          <w:szCs w:val="16"/>
          <w:color w:val="231F20"/>
          <w:spacing w:val="-9"/>
        </w:rPr>
        <w:t>199-205. DOI：10.3233/NR</w:t>
      </w:r>
      <w:r>
        <w:rPr>
          <w:sz w:val="16"/>
          <w:szCs w:val="16"/>
          <w:color w:val="231F20"/>
          <w:spacing w:val="-10"/>
        </w:rPr>
        <w:t>E-172229.</w:t>
      </w:r>
    </w:p>
    <w:p>
      <w:pPr>
        <w:pStyle w:val="BodyText"/>
        <w:ind w:left="480" w:right="2" w:hanging="480"/>
        <w:spacing w:before="18" w:line="223" w:lineRule="auto"/>
        <w:rPr>
          <w:sz w:val="16"/>
          <w:szCs w:val="16"/>
        </w:rPr>
      </w:pPr>
      <w:r>
        <w:rPr>
          <w:sz w:val="16"/>
          <w:szCs w:val="16"/>
          <w:color w:val="231F20"/>
          <w:spacing w:val="-5"/>
        </w:rPr>
        <w:t>［26］JOSEPH</w:t>
      </w:r>
      <w:r>
        <w:rPr>
          <w:sz w:val="16"/>
          <w:szCs w:val="16"/>
          <w:color w:val="231F20"/>
          <w:spacing w:val="28"/>
        </w:rPr>
        <w:t xml:space="preserve"> </w:t>
      </w:r>
      <w:r>
        <w:rPr>
          <w:sz w:val="16"/>
          <w:szCs w:val="16"/>
          <w:color w:val="231F20"/>
          <w:spacing w:val="-5"/>
        </w:rPr>
        <w:t>T，</w:t>
      </w:r>
      <w:r>
        <w:rPr>
          <w:sz w:val="16"/>
          <w:szCs w:val="16"/>
          <w:color w:val="231F20"/>
          <w:spacing w:val="-20"/>
        </w:rPr>
        <w:t xml:space="preserve"> </w:t>
      </w:r>
      <w:r>
        <w:rPr>
          <w:sz w:val="16"/>
          <w:szCs w:val="16"/>
          <w:color w:val="231F20"/>
          <w:spacing w:val="-5"/>
        </w:rPr>
        <w:t>GIACINO，PHD，</w:t>
      </w:r>
      <w:r>
        <w:rPr>
          <w:sz w:val="16"/>
          <w:szCs w:val="16"/>
          <w:color w:val="231F20"/>
          <w:spacing w:val="-26"/>
        </w:rPr>
        <w:t xml:space="preserve"> </w:t>
      </w:r>
      <w:r>
        <w:rPr>
          <w:sz w:val="16"/>
          <w:szCs w:val="16"/>
          <w:color w:val="231F20"/>
          <w:spacing w:val="-5"/>
        </w:rPr>
        <w:t>et</w:t>
      </w:r>
      <w:r>
        <w:rPr>
          <w:sz w:val="16"/>
          <w:szCs w:val="16"/>
          <w:color w:val="231F20"/>
          <w:spacing w:val="30"/>
        </w:rPr>
        <w:t xml:space="preserve"> </w:t>
      </w:r>
      <w:r>
        <w:rPr>
          <w:sz w:val="16"/>
          <w:szCs w:val="16"/>
          <w:color w:val="231F20"/>
          <w:spacing w:val="-5"/>
        </w:rPr>
        <w:t>al.</w:t>
      </w:r>
      <w:r>
        <w:rPr>
          <w:sz w:val="16"/>
          <w:szCs w:val="16"/>
          <w:color w:val="231F20"/>
          <w:spacing w:val="32"/>
          <w:w w:val="101"/>
        </w:rPr>
        <w:t xml:space="preserve"> </w:t>
      </w:r>
      <w:r>
        <w:rPr>
          <w:sz w:val="16"/>
          <w:szCs w:val="16"/>
          <w:color w:val="231F20"/>
          <w:spacing w:val="-6"/>
        </w:rPr>
        <w:t>Minimum</w:t>
      </w:r>
      <w:r>
        <w:rPr>
          <w:sz w:val="16"/>
          <w:szCs w:val="16"/>
          <w:color w:val="231F20"/>
          <w:spacing w:val="30"/>
          <w:w w:val="101"/>
        </w:rPr>
        <w:t xml:space="preserve"> </w:t>
      </w:r>
      <w:r>
        <w:rPr>
          <w:sz w:val="16"/>
          <w:szCs w:val="16"/>
          <w:color w:val="231F20"/>
          <w:spacing w:val="-6"/>
        </w:rPr>
        <w:t>competency</w:t>
      </w:r>
      <w:r>
        <w:rPr>
          <w:sz w:val="16"/>
          <w:szCs w:val="16"/>
          <w:color w:val="231F20"/>
        </w:rPr>
        <w:t xml:space="preserve"> </w:t>
      </w:r>
      <w:r>
        <w:rPr>
          <w:sz w:val="16"/>
          <w:szCs w:val="16"/>
          <w:color w:val="231F20"/>
          <w:spacing w:val="-15"/>
        </w:rPr>
        <w:t>recommendations</w:t>
      </w:r>
      <w:r>
        <w:rPr>
          <w:sz w:val="16"/>
          <w:szCs w:val="16"/>
          <w:color w:val="231F20"/>
          <w:spacing w:val="18"/>
          <w:w w:val="101"/>
        </w:rPr>
        <w:t xml:space="preserve"> </w:t>
      </w:r>
      <w:r>
        <w:rPr>
          <w:sz w:val="16"/>
          <w:szCs w:val="16"/>
          <w:color w:val="231F20"/>
          <w:spacing w:val="-15"/>
        </w:rPr>
        <w:t>for</w:t>
      </w:r>
      <w:r>
        <w:rPr>
          <w:sz w:val="16"/>
          <w:szCs w:val="16"/>
          <w:color w:val="231F20"/>
          <w:spacing w:val="11"/>
        </w:rPr>
        <w:t xml:space="preserve"> </w:t>
      </w:r>
      <w:r>
        <w:rPr>
          <w:sz w:val="16"/>
          <w:szCs w:val="16"/>
          <w:color w:val="231F20"/>
          <w:spacing w:val="-15"/>
        </w:rPr>
        <w:t>programs</w:t>
      </w:r>
      <w:r>
        <w:rPr>
          <w:sz w:val="16"/>
          <w:szCs w:val="16"/>
          <w:color w:val="231F20"/>
          <w:spacing w:val="12"/>
          <w:w w:val="101"/>
        </w:rPr>
        <w:t xml:space="preserve"> </w:t>
      </w:r>
      <w:r>
        <w:rPr>
          <w:sz w:val="16"/>
          <w:szCs w:val="16"/>
          <w:color w:val="231F20"/>
          <w:spacing w:val="-15"/>
        </w:rPr>
        <w:t>that</w:t>
      </w:r>
      <w:r>
        <w:rPr>
          <w:sz w:val="16"/>
          <w:szCs w:val="16"/>
          <w:color w:val="231F20"/>
          <w:spacing w:val="12"/>
          <w:w w:val="101"/>
        </w:rPr>
        <w:t xml:space="preserve"> </w:t>
      </w:r>
      <w:r>
        <w:rPr>
          <w:sz w:val="16"/>
          <w:szCs w:val="16"/>
          <w:color w:val="231F20"/>
          <w:spacing w:val="-15"/>
        </w:rPr>
        <w:t>provide</w:t>
      </w:r>
      <w:r>
        <w:rPr>
          <w:sz w:val="16"/>
          <w:szCs w:val="16"/>
          <w:color w:val="231F20"/>
          <w:spacing w:val="13"/>
        </w:rPr>
        <w:t xml:space="preserve"> </w:t>
      </w:r>
      <w:r>
        <w:rPr>
          <w:sz w:val="16"/>
          <w:szCs w:val="16"/>
          <w:color w:val="231F20"/>
          <w:spacing w:val="-15"/>
        </w:rPr>
        <w:t>rehabilitation</w:t>
      </w:r>
      <w:r>
        <w:rPr>
          <w:sz w:val="16"/>
          <w:szCs w:val="16"/>
          <w:color w:val="231F20"/>
          <w:spacing w:val="15"/>
        </w:rPr>
        <w:t xml:space="preserve"> </w:t>
      </w:r>
      <w:r>
        <w:rPr>
          <w:sz w:val="16"/>
          <w:szCs w:val="16"/>
          <w:color w:val="231F20"/>
          <w:spacing w:val="-15"/>
        </w:rPr>
        <w:t>services</w:t>
      </w:r>
      <w:r>
        <w:rPr>
          <w:sz w:val="16"/>
          <w:szCs w:val="16"/>
          <w:color w:val="231F20"/>
        </w:rPr>
        <w:t xml:space="preserve"> </w:t>
      </w:r>
      <w:r>
        <w:rPr>
          <w:sz w:val="16"/>
          <w:szCs w:val="16"/>
          <w:color w:val="231F20"/>
          <w:spacing w:val="-18"/>
        </w:rPr>
        <w:t>for</w:t>
      </w:r>
      <w:r>
        <w:rPr>
          <w:sz w:val="16"/>
          <w:szCs w:val="16"/>
          <w:color w:val="231F20"/>
          <w:spacing w:val="12"/>
          <w:w w:val="101"/>
        </w:rPr>
        <w:t xml:space="preserve"> </w:t>
      </w:r>
      <w:r>
        <w:rPr>
          <w:sz w:val="16"/>
          <w:szCs w:val="16"/>
          <w:color w:val="231F20"/>
          <w:spacing w:val="-18"/>
        </w:rPr>
        <w:t>persons</w:t>
      </w:r>
      <w:r>
        <w:rPr>
          <w:sz w:val="16"/>
          <w:szCs w:val="16"/>
          <w:color w:val="231F20"/>
          <w:spacing w:val="6"/>
        </w:rPr>
        <w:t xml:space="preserve"> </w:t>
      </w:r>
      <w:r>
        <w:rPr>
          <w:sz w:val="16"/>
          <w:szCs w:val="16"/>
          <w:color w:val="231F20"/>
          <w:spacing w:val="-18"/>
        </w:rPr>
        <w:t>with</w:t>
      </w:r>
      <w:r>
        <w:rPr>
          <w:sz w:val="16"/>
          <w:szCs w:val="16"/>
          <w:color w:val="231F20"/>
          <w:spacing w:val="10"/>
        </w:rPr>
        <w:t xml:space="preserve"> </w:t>
      </w:r>
      <w:r>
        <w:rPr>
          <w:sz w:val="16"/>
          <w:szCs w:val="16"/>
          <w:color w:val="231F20"/>
          <w:spacing w:val="-18"/>
        </w:rPr>
        <w:t>di</w:t>
      </w:r>
      <w:r>
        <w:rPr>
          <w:sz w:val="16"/>
          <w:szCs w:val="16"/>
          <w:color w:val="231F20"/>
          <w:spacing w:val="-17"/>
        </w:rPr>
        <w:t>sorders</w:t>
      </w:r>
      <w:r>
        <w:rPr>
          <w:sz w:val="16"/>
          <w:szCs w:val="16"/>
          <w:color w:val="231F20"/>
          <w:spacing w:val="10"/>
        </w:rPr>
        <w:t xml:space="preserve"> </w:t>
      </w:r>
      <w:r>
        <w:rPr>
          <w:sz w:val="16"/>
          <w:szCs w:val="16"/>
          <w:color w:val="231F20"/>
          <w:spacing w:val="-17"/>
        </w:rPr>
        <w:t>of</w:t>
      </w:r>
      <w:r>
        <w:rPr>
          <w:sz w:val="16"/>
          <w:szCs w:val="16"/>
          <w:color w:val="231F20"/>
        </w:rPr>
        <w:t xml:space="preserve"> </w:t>
      </w:r>
      <w:r>
        <w:rPr>
          <w:sz w:val="16"/>
          <w:szCs w:val="16"/>
          <w:color w:val="231F20"/>
          <w:spacing w:val="-17"/>
        </w:rPr>
        <w:t>consciousness：a</w:t>
      </w:r>
      <w:r>
        <w:rPr>
          <w:sz w:val="16"/>
          <w:szCs w:val="16"/>
          <w:color w:val="231F20"/>
          <w:spacing w:val="8"/>
        </w:rPr>
        <w:t xml:space="preserve"> </w:t>
      </w:r>
      <w:r>
        <w:rPr>
          <w:sz w:val="16"/>
          <w:szCs w:val="16"/>
          <w:color w:val="231F20"/>
          <w:spacing w:val="-17"/>
        </w:rPr>
        <w:t>position</w:t>
      </w:r>
      <w:r>
        <w:rPr>
          <w:sz w:val="16"/>
          <w:szCs w:val="16"/>
          <w:color w:val="231F20"/>
          <w:spacing w:val="11"/>
        </w:rPr>
        <w:t xml:space="preserve"> </w:t>
      </w:r>
      <w:r>
        <w:rPr>
          <w:sz w:val="16"/>
          <w:szCs w:val="16"/>
          <w:color w:val="231F20"/>
          <w:spacing w:val="-17"/>
        </w:rPr>
        <w:t>statement</w:t>
      </w:r>
      <w:r>
        <w:rPr>
          <w:sz w:val="16"/>
          <w:szCs w:val="16"/>
          <w:color w:val="231F20"/>
          <w:spacing w:val="9"/>
        </w:rPr>
        <w:t xml:space="preserve"> </w:t>
      </w:r>
      <w:r>
        <w:rPr>
          <w:sz w:val="16"/>
          <w:szCs w:val="16"/>
          <w:color w:val="231F20"/>
          <w:spacing w:val="-17"/>
        </w:rPr>
        <w:t>o</w:t>
      </w:r>
      <w:r>
        <w:rPr>
          <w:sz w:val="16"/>
          <w:szCs w:val="16"/>
          <w:color w:val="231F20"/>
          <w:spacing w:val="-1"/>
        </w:rPr>
        <w:t>f</w:t>
      </w:r>
      <w:r>
        <w:rPr>
          <w:sz w:val="16"/>
          <w:szCs w:val="16"/>
          <w:color w:val="231F20"/>
        </w:rPr>
        <w:t xml:space="preserve"> </w:t>
      </w:r>
      <w:r>
        <w:rPr>
          <w:sz w:val="16"/>
          <w:szCs w:val="16"/>
          <w:color w:val="231F20"/>
          <w:spacing w:val="-14"/>
        </w:rPr>
        <w:t>the</w:t>
      </w:r>
      <w:r>
        <w:rPr>
          <w:sz w:val="16"/>
          <w:szCs w:val="16"/>
          <w:color w:val="231F20"/>
          <w:spacing w:val="13"/>
          <w:w w:val="101"/>
        </w:rPr>
        <w:t xml:space="preserve"> </w:t>
      </w:r>
      <w:r>
        <w:rPr>
          <w:sz w:val="16"/>
          <w:szCs w:val="16"/>
          <w:color w:val="231F20"/>
          <w:spacing w:val="-14"/>
        </w:rPr>
        <w:t>American</w:t>
      </w:r>
      <w:r>
        <w:rPr>
          <w:sz w:val="16"/>
          <w:szCs w:val="16"/>
          <w:color w:val="231F20"/>
          <w:spacing w:val="14"/>
        </w:rPr>
        <w:t xml:space="preserve"> </w:t>
      </w:r>
      <w:r>
        <w:rPr>
          <w:sz w:val="16"/>
          <w:szCs w:val="16"/>
          <w:color w:val="231F20"/>
          <w:spacing w:val="-14"/>
        </w:rPr>
        <w:t>congress</w:t>
      </w:r>
      <w:r>
        <w:rPr>
          <w:sz w:val="16"/>
          <w:szCs w:val="16"/>
          <w:color w:val="231F20"/>
          <w:spacing w:val="13"/>
        </w:rPr>
        <w:t xml:space="preserve"> </w:t>
      </w:r>
      <w:r>
        <w:rPr>
          <w:sz w:val="16"/>
          <w:szCs w:val="16"/>
          <w:color w:val="231F20"/>
          <w:spacing w:val="-14"/>
        </w:rPr>
        <w:t>of</w:t>
      </w:r>
      <w:r>
        <w:rPr>
          <w:sz w:val="16"/>
          <w:szCs w:val="16"/>
          <w:color w:val="231F20"/>
          <w:spacing w:val="3"/>
        </w:rPr>
        <w:t xml:space="preserve"> </w:t>
      </w:r>
      <w:r>
        <w:rPr>
          <w:sz w:val="16"/>
          <w:szCs w:val="16"/>
          <w:color w:val="231F20"/>
          <w:spacing w:val="-14"/>
        </w:rPr>
        <w:t>rehabilita</w:t>
      </w:r>
      <w:r>
        <w:rPr>
          <w:sz w:val="16"/>
          <w:szCs w:val="16"/>
          <w:color w:val="231F20"/>
          <w:spacing w:val="-15"/>
        </w:rPr>
        <w:t>tion</w:t>
      </w:r>
      <w:r>
        <w:rPr>
          <w:sz w:val="16"/>
          <w:szCs w:val="16"/>
          <w:color w:val="231F20"/>
          <w:spacing w:val="13"/>
        </w:rPr>
        <w:t xml:space="preserve"> </w:t>
      </w:r>
      <w:r>
        <w:rPr>
          <w:sz w:val="16"/>
          <w:szCs w:val="16"/>
          <w:color w:val="231F20"/>
          <w:spacing w:val="-15"/>
        </w:rPr>
        <w:t>medicine</w:t>
      </w:r>
      <w:r>
        <w:rPr>
          <w:sz w:val="16"/>
          <w:szCs w:val="16"/>
          <w:color w:val="231F20"/>
          <w:spacing w:val="13"/>
          <w:w w:val="101"/>
        </w:rPr>
        <w:t xml:space="preserve"> </w:t>
      </w:r>
      <w:r>
        <w:rPr>
          <w:sz w:val="16"/>
          <w:szCs w:val="16"/>
          <w:color w:val="231F20"/>
          <w:spacing w:val="-15"/>
        </w:rPr>
        <w:t>and</w:t>
      </w:r>
      <w:r>
        <w:rPr>
          <w:sz w:val="16"/>
          <w:szCs w:val="16"/>
          <w:color w:val="231F20"/>
          <w:spacing w:val="11"/>
          <w:w w:val="101"/>
        </w:rPr>
        <w:t xml:space="preserve"> </w:t>
      </w:r>
      <w:r>
        <w:rPr>
          <w:sz w:val="16"/>
          <w:szCs w:val="16"/>
          <w:color w:val="231F20"/>
          <w:spacing w:val="-15"/>
        </w:rPr>
        <w:t>the</w:t>
      </w:r>
      <w:r>
        <w:rPr>
          <w:sz w:val="16"/>
          <w:szCs w:val="16"/>
          <w:color w:val="231F20"/>
          <w:spacing w:val="13"/>
          <w:w w:val="101"/>
        </w:rPr>
        <w:t xml:space="preserve"> </w:t>
      </w:r>
      <w:r>
        <w:rPr>
          <w:sz w:val="16"/>
          <w:szCs w:val="16"/>
          <w:color w:val="231F20"/>
          <w:spacing w:val="-15"/>
        </w:rPr>
        <w:t>national</w:t>
      </w:r>
      <w:r>
        <w:rPr>
          <w:sz w:val="16"/>
          <w:szCs w:val="16"/>
          <w:color w:val="231F20"/>
        </w:rPr>
        <w:t xml:space="preserve"> </w:t>
      </w:r>
      <w:r>
        <w:rPr>
          <w:sz w:val="16"/>
          <w:szCs w:val="16"/>
          <w:color w:val="231F20"/>
          <w:spacing w:val="-7"/>
        </w:rPr>
        <w:t>institute</w:t>
      </w:r>
      <w:r>
        <w:rPr>
          <w:sz w:val="16"/>
          <w:szCs w:val="16"/>
          <w:color w:val="231F20"/>
          <w:spacing w:val="27"/>
        </w:rPr>
        <w:t xml:space="preserve"> </w:t>
      </w:r>
      <w:r>
        <w:rPr>
          <w:sz w:val="16"/>
          <w:szCs w:val="16"/>
          <w:color w:val="231F20"/>
          <w:spacing w:val="-7"/>
        </w:rPr>
        <w:t>on</w:t>
      </w:r>
      <w:r>
        <w:rPr>
          <w:sz w:val="16"/>
          <w:szCs w:val="16"/>
          <w:color w:val="231F20"/>
          <w:spacing w:val="26"/>
          <w:w w:val="101"/>
        </w:rPr>
        <w:t xml:space="preserve"> </w:t>
      </w:r>
      <w:r>
        <w:rPr>
          <w:sz w:val="16"/>
          <w:szCs w:val="16"/>
          <w:color w:val="231F20"/>
          <w:spacing w:val="-7"/>
        </w:rPr>
        <w:t>disability，independent</w:t>
      </w:r>
      <w:r>
        <w:rPr>
          <w:sz w:val="16"/>
          <w:szCs w:val="16"/>
          <w:color w:val="231F20"/>
          <w:spacing w:val="24"/>
        </w:rPr>
        <w:t xml:space="preserve"> </w:t>
      </w:r>
      <w:r>
        <w:rPr>
          <w:sz w:val="16"/>
          <w:szCs w:val="16"/>
          <w:color w:val="231F20"/>
          <w:spacing w:val="-7"/>
        </w:rPr>
        <w:t>living</w:t>
      </w:r>
      <w:r>
        <w:rPr>
          <w:sz w:val="16"/>
          <w:szCs w:val="16"/>
          <w:color w:val="231F20"/>
          <w:spacing w:val="25"/>
          <w:w w:val="101"/>
        </w:rPr>
        <w:t xml:space="preserve"> </w:t>
      </w:r>
      <w:r>
        <w:rPr>
          <w:sz w:val="16"/>
          <w:szCs w:val="16"/>
          <w:color w:val="231F20"/>
          <w:spacing w:val="-7"/>
        </w:rPr>
        <w:t>and</w:t>
      </w:r>
      <w:r>
        <w:rPr>
          <w:sz w:val="16"/>
          <w:szCs w:val="16"/>
          <w:color w:val="231F20"/>
          <w:spacing w:val="24"/>
          <w:w w:val="101"/>
        </w:rPr>
        <w:t xml:space="preserve"> </w:t>
      </w:r>
      <w:r>
        <w:rPr>
          <w:sz w:val="16"/>
          <w:szCs w:val="16"/>
          <w:color w:val="231F20"/>
          <w:spacing w:val="-7"/>
        </w:rPr>
        <w:t>rehabilitation</w:t>
      </w:r>
      <w:r>
        <w:rPr>
          <w:sz w:val="16"/>
          <w:szCs w:val="16"/>
          <w:color w:val="231F20"/>
        </w:rPr>
        <w:t xml:space="preserve"> </w:t>
      </w:r>
      <w:r>
        <w:rPr>
          <w:sz w:val="16"/>
          <w:szCs w:val="16"/>
          <w:color w:val="231F20"/>
          <w:spacing w:val="-11"/>
        </w:rPr>
        <w:t>research</w:t>
      </w:r>
      <w:r>
        <w:rPr>
          <w:sz w:val="16"/>
          <w:szCs w:val="16"/>
          <w:color w:val="231F20"/>
          <w:spacing w:val="29"/>
          <w:w w:val="101"/>
        </w:rPr>
        <w:t xml:space="preserve"> </w:t>
      </w:r>
      <w:r>
        <w:rPr>
          <w:sz w:val="16"/>
          <w:szCs w:val="16"/>
          <w:color w:val="231F20"/>
          <w:spacing w:val="-11"/>
        </w:rPr>
        <w:t>traumatic</w:t>
      </w:r>
      <w:r>
        <w:rPr>
          <w:sz w:val="16"/>
          <w:szCs w:val="16"/>
          <w:color w:val="231F20"/>
          <w:spacing w:val="18"/>
        </w:rPr>
        <w:t xml:space="preserve"> </w:t>
      </w:r>
      <w:r>
        <w:rPr>
          <w:sz w:val="16"/>
          <w:szCs w:val="16"/>
          <w:color w:val="231F20"/>
          <w:spacing w:val="-11"/>
        </w:rPr>
        <w:t>brain</w:t>
      </w:r>
      <w:r>
        <w:rPr>
          <w:sz w:val="16"/>
          <w:szCs w:val="16"/>
          <w:color w:val="231F20"/>
          <w:spacing w:val="18"/>
          <w:w w:val="101"/>
        </w:rPr>
        <w:t xml:space="preserve"> </w:t>
      </w:r>
      <w:r>
        <w:rPr>
          <w:sz w:val="16"/>
          <w:szCs w:val="16"/>
          <w:color w:val="231F20"/>
          <w:spacing w:val="-11"/>
        </w:rPr>
        <w:t>injury</w:t>
      </w:r>
      <w:r>
        <w:rPr>
          <w:sz w:val="16"/>
          <w:szCs w:val="16"/>
          <w:color w:val="231F20"/>
          <w:spacing w:val="18"/>
          <w:w w:val="101"/>
        </w:rPr>
        <w:t xml:space="preserve"> </w:t>
      </w:r>
      <w:r>
        <w:rPr>
          <w:sz w:val="16"/>
          <w:szCs w:val="16"/>
          <w:color w:val="231F20"/>
          <w:spacing w:val="-11"/>
        </w:rPr>
        <w:t>model</w:t>
      </w:r>
      <w:r>
        <w:rPr>
          <w:sz w:val="16"/>
          <w:szCs w:val="16"/>
          <w:color w:val="231F20"/>
          <w:spacing w:val="19"/>
          <w:w w:val="101"/>
        </w:rPr>
        <w:t xml:space="preserve"> </w:t>
      </w:r>
      <w:r>
        <w:rPr>
          <w:sz w:val="16"/>
          <w:szCs w:val="16"/>
          <w:color w:val="231F20"/>
          <w:spacing w:val="-11"/>
        </w:rPr>
        <w:t>systems［J］</w:t>
      </w:r>
      <w:r>
        <w:rPr>
          <w:sz w:val="16"/>
          <w:szCs w:val="16"/>
          <w:color w:val="231F20"/>
          <w:spacing w:val="-25"/>
        </w:rPr>
        <w:t xml:space="preserve"> </w:t>
      </w:r>
      <w:r>
        <w:rPr>
          <w:sz w:val="16"/>
          <w:szCs w:val="16"/>
          <w:color w:val="231F20"/>
          <w:spacing w:val="-11"/>
        </w:rPr>
        <w:t>.</w:t>
      </w:r>
      <w:r>
        <w:rPr>
          <w:sz w:val="16"/>
          <w:szCs w:val="16"/>
          <w:color w:val="231F20"/>
          <w:spacing w:val="18"/>
        </w:rPr>
        <w:t xml:space="preserve"> </w:t>
      </w:r>
      <w:r>
        <w:rPr>
          <w:sz w:val="16"/>
          <w:szCs w:val="16"/>
          <w:color w:val="231F20"/>
          <w:spacing w:val="-11"/>
        </w:rPr>
        <w:t>Arch</w:t>
      </w:r>
      <w:r>
        <w:rPr>
          <w:sz w:val="16"/>
          <w:szCs w:val="16"/>
          <w:color w:val="231F20"/>
          <w:spacing w:val="17"/>
          <w:w w:val="101"/>
        </w:rPr>
        <w:t xml:space="preserve"> </w:t>
      </w:r>
      <w:r>
        <w:rPr>
          <w:sz w:val="16"/>
          <w:szCs w:val="16"/>
          <w:color w:val="231F20"/>
          <w:spacing w:val="-11"/>
        </w:rPr>
        <w:t>Phys</w:t>
      </w:r>
      <w:r>
        <w:rPr>
          <w:sz w:val="16"/>
          <w:szCs w:val="16"/>
          <w:color w:val="231F20"/>
        </w:rPr>
        <w:t xml:space="preserve"> </w:t>
      </w:r>
      <w:r>
        <w:rPr>
          <w:sz w:val="16"/>
          <w:szCs w:val="16"/>
          <w:color w:val="231F20"/>
          <w:spacing w:val="-6"/>
        </w:rPr>
        <w:t>Med</w:t>
      </w:r>
      <w:r>
        <w:rPr>
          <w:sz w:val="16"/>
          <w:szCs w:val="16"/>
          <w:color w:val="231F20"/>
          <w:spacing w:val="24"/>
        </w:rPr>
        <w:t xml:space="preserve"> </w:t>
      </w:r>
      <w:r>
        <w:rPr>
          <w:sz w:val="16"/>
          <w:szCs w:val="16"/>
          <w:color w:val="231F20"/>
          <w:spacing w:val="-6"/>
        </w:rPr>
        <w:t>Rehabil，2020，101（6</w:t>
      </w:r>
      <w:r>
        <w:rPr>
          <w:sz w:val="16"/>
          <w:szCs w:val="16"/>
          <w:color w:val="231F20"/>
          <w:spacing w:val="-1"/>
        </w:rPr>
        <w:t>）：</w:t>
      </w:r>
      <w:r>
        <w:rPr>
          <w:sz w:val="16"/>
          <w:szCs w:val="16"/>
          <w:color w:val="231F20"/>
          <w:spacing w:val="-6"/>
        </w:rPr>
        <w:t>1072-1089.</w:t>
      </w:r>
      <w:r>
        <w:rPr>
          <w:sz w:val="16"/>
          <w:szCs w:val="16"/>
          <w:color w:val="231F20"/>
          <w:spacing w:val="23"/>
          <w:w w:val="101"/>
        </w:rPr>
        <w:t xml:space="preserve"> </w:t>
      </w:r>
      <w:r>
        <w:rPr>
          <w:sz w:val="16"/>
          <w:szCs w:val="16"/>
          <w:color w:val="231F20"/>
          <w:spacing w:val="-6"/>
        </w:rPr>
        <w:t>DOI：10.1016/</w:t>
      </w:r>
      <w:r>
        <w:rPr>
          <w:sz w:val="16"/>
          <w:szCs w:val="16"/>
          <w:color w:val="231F20"/>
        </w:rPr>
        <w:t xml:space="preserve"> </w:t>
      </w:r>
      <w:r>
        <w:rPr>
          <w:sz w:val="16"/>
          <w:szCs w:val="16"/>
          <w:color w:val="231F20"/>
          <w:spacing w:val="-11"/>
        </w:rPr>
        <w:t>j.apmr.2020.01.013.</w:t>
      </w:r>
    </w:p>
    <w:p>
      <w:pPr>
        <w:pStyle w:val="BodyText"/>
        <w:ind w:left="485" w:right="9" w:hanging="485"/>
        <w:spacing w:before="45" w:line="223" w:lineRule="auto"/>
        <w:rPr>
          <w:sz w:val="16"/>
          <w:szCs w:val="16"/>
        </w:rPr>
      </w:pPr>
      <w:r>
        <w:rPr>
          <w:sz w:val="16"/>
          <w:szCs w:val="16"/>
          <w:color w:val="231F20"/>
          <w:spacing w:val="17"/>
        </w:rPr>
        <w:t>［27］</w:t>
      </w:r>
      <w:r>
        <w:rPr>
          <w:sz w:val="16"/>
          <w:szCs w:val="16"/>
          <w:color w:val="231F20"/>
        </w:rPr>
        <w:t>RACITI</w:t>
      </w:r>
      <w:r>
        <w:rPr>
          <w:sz w:val="16"/>
          <w:szCs w:val="16"/>
          <w:color w:val="231F20"/>
          <w:spacing w:val="52"/>
        </w:rPr>
        <w:t xml:space="preserve"> </w:t>
      </w:r>
      <w:r>
        <w:rPr>
          <w:sz w:val="16"/>
          <w:szCs w:val="16"/>
          <w:color w:val="231F20"/>
        </w:rPr>
        <w:t>L</w:t>
      </w:r>
      <w:r>
        <w:rPr>
          <w:sz w:val="16"/>
          <w:szCs w:val="16"/>
          <w:color w:val="231F20"/>
          <w:spacing w:val="17"/>
        </w:rPr>
        <w:t xml:space="preserve"> ，</w:t>
      </w:r>
      <w:r>
        <w:rPr>
          <w:sz w:val="16"/>
          <w:szCs w:val="16"/>
          <w:color w:val="231F20"/>
          <w:spacing w:val="-27"/>
        </w:rPr>
        <w:t xml:space="preserve"> </w:t>
      </w:r>
      <w:r>
        <w:rPr>
          <w:sz w:val="16"/>
          <w:szCs w:val="16"/>
          <w:color w:val="231F20"/>
        </w:rPr>
        <w:t>RACITI  G</w:t>
      </w:r>
      <w:r>
        <w:rPr>
          <w:sz w:val="16"/>
          <w:szCs w:val="16"/>
          <w:color w:val="231F20"/>
          <w:spacing w:val="17"/>
        </w:rPr>
        <w:t>，</w:t>
      </w:r>
      <w:r>
        <w:rPr>
          <w:sz w:val="16"/>
          <w:szCs w:val="16"/>
          <w:color w:val="231F20"/>
        </w:rPr>
        <w:t>PULEJO  G</w:t>
      </w:r>
      <w:r>
        <w:rPr>
          <w:sz w:val="16"/>
          <w:szCs w:val="16"/>
          <w:color w:val="231F20"/>
          <w:spacing w:val="17"/>
        </w:rPr>
        <w:t>，</w:t>
      </w:r>
      <w:r>
        <w:rPr>
          <w:sz w:val="16"/>
          <w:szCs w:val="16"/>
          <w:color w:val="231F20"/>
        </w:rPr>
        <w:t>et</w:t>
      </w:r>
      <w:r>
        <w:rPr>
          <w:sz w:val="16"/>
          <w:szCs w:val="16"/>
          <w:color w:val="231F20"/>
          <w:spacing w:val="45"/>
        </w:rPr>
        <w:t xml:space="preserve"> </w:t>
      </w:r>
      <w:r>
        <w:rPr>
          <w:sz w:val="16"/>
          <w:szCs w:val="16"/>
          <w:color w:val="231F20"/>
        </w:rPr>
        <w:t>al</w:t>
      </w:r>
      <w:r>
        <w:rPr>
          <w:sz w:val="16"/>
          <w:szCs w:val="16"/>
          <w:color w:val="231F20"/>
          <w:spacing w:val="17"/>
        </w:rPr>
        <w:t>.</w:t>
      </w:r>
      <w:r>
        <w:rPr>
          <w:sz w:val="16"/>
          <w:szCs w:val="16"/>
          <w:color w:val="231F20"/>
          <w:spacing w:val="46"/>
          <w:w w:val="101"/>
        </w:rPr>
        <w:t xml:space="preserve"> </w:t>
      </w:r>
      <w:r>
        <w:rPr>
          <w:sz w:val="16"/>
          <w:szCs w:val="16"/>
          <w:color w:val="231F20"/>
        </w:rPr>
        <w:t>Neurogenic </w:t>
      </w:r>
      <w:r>
        <w:rPr>
          <w:sz w:val="16"/>
          <w:szCs w:val="16"/>
          <w:color w:val="231F20"/>
          <w:spacing w:val="-16"/>
        </w:rPr>
        <w:t>dys</w:t>
      </w:r>
      <w:r>
        <w:rPr>
          <w:sz w:val="16"/>
          <w:szCs w:val="16"/>
          <w:color w:val="231F20"/>
          <w:spacing w:val="-15"/>
        </w:rPr>
        <w:t>phagia</w:t>
      </w:r>
      <w:r>
        <w:rPr>
          <w:sz w:val="16"/>
          <w:szCs w:val="16"/>
          <w:color w:val="231F20"/>
          <w:spacing w:val="12"/>
          <w:w w:val="101"/>
        </w:rPr>
        <w:t xml:space="preserve"> </w:t>
      </w:r>
      <w:r>
        <w:rPr>
          <w:sz w:val="16"/>
          <w:szCs w:val="16"/>
          <w:color w:val="231F20"/>
          <w:spacing w:val="-15"/>
        </w:rPr>
        <w:t>and</w:t>
      </w:r>
      <w:r>
        <w:rPr>
          <w:sz w:val="16"/>
          <w:szCs w:val="16"/>
          <w:color w:val="231F20"/>
          <w:spacing w:val="12"/>
        </w:rPr>
        <w:t xml:space="preserve"> </w:t>
      </w:r>
      <w:r>
        <w:rPr>
          <w:sz w:val="16"/>
          <w:szCs w:val="16"/>
          <w:color w:val="231F20"/>
          <w:spacing w:val="-15"/>
        </w:rPr>
        <w:t>nutrition</w:t>
      </w:r>
      <w:r>
        <w:rPr>
          <w:sz w:val="16"/>
          <w:szCs w:val="16"/>
          <w:color w:val="231F20"/>
          <w:spacing w:val="13"/>
        </w:rPr>
        <w:t xml:space="preserve"> </w:t>
      </w:r>
      <w:r>
        <w:rPr>
          <w:sz w:val="16"/>
          <w:szCs w:val="16"/>
          <w:color w:val="231F20"/>
          <w:spacing w:val="-15"/>
        </w:rPr>
        <w:t>in</w:t>
      </w:r>
      <w:r>
        <w:rPr>
          <w:sz w:val="16"/>
          <w:szCs w:val="16"/>
          <w:color w:val="231F20"/>
          <w:spacing w:val="12"/>
          <w:w w:val="101"/>
        </w:rPr>
        <w:t xml:space="preserve"> </w:t>
      </w:r>
      <w:r>
        <w:rPr>
          <w:sz w:val="16"/>
          <w:szCs w:val="16"/>
          <w:color w:val="231F20"/>
          <w:spacing w:val="-15"/>
        </w:rPr>
        <w:t>disorder</w:t>
      </w:r>
      <w:r>
        <w:rPr>
          <w:sz w:val="16"/>
          <w:szCs w:val="16"/>
          <w:color w:val="231F20"/>
          <w:spacing w:val="11"/>
        </w:rPr>
        <w:t xml:space="preserve"> </w:t>
      </w:r>
      <w:r>
        <w:rPr>
          <w:sz w:val="16"/>
          <w:szCs w:val="16"/>
          <w:color w:val="231F20"/>
          <w:spacing w:val="-15"/>
        </w:rPr>
        <w:t>of</w:t>
      </w:r>
      <w:r>
        <w:rPr>
          <w:sz w:val="16"/>
          <w:szCs w:val="16"/>
          <w:color w:val="231F20"/>
          <w:spacing w:val="3"/>
        </w:rPr>
        <w:t xml:space="preserve"> </w:t>
      </w:r>
      <w:r>
        <w:rPr>
          <w:sz w:val="16"/>
          <w:szCs w:val="16"/>
          <w:color w:val="231F20"/>
          <w:spacing w:val="-15"/>
        </w:rPr>
        <w:t>consciousness：an</w:t>
      </w:r>
      <w:r>
        <w:rPr>
          <w:sz w:val="16"/>
          <w:szCs w:val="16"/>
          <w:color w:val="231F20"/>
          <w:spacing w:val="12"/>
          <w:w w:val="101"/>
        </w:rPr>
        <w:t xml:space="preserve"> </w:t>
      </w:r>
      <w:r>
        <w:rPr>
          <w:sz w:val="16"/>
          <w:szCs w:val="16"/>
          <w:color w:val="231F20"/>
          <w:spacing w:val="-15"/>
        </w:rPr>
        <w:t>o</w:t>
      </w:r>
      <w:r>
        <w:rPr>
          <w:sz w:val="16"/>
          <w:szCs w:val="16"/>
          <w:color w:val="231F20"/>
          <w:spacing w:val="-16"/>
        </w:rPr>
        <w:t>vervie</w:t>
      </w:r>
      <w:r>
        <w:rPr>
          <w:sz w:val="16"/>
          <w:szCs w:val="16"/>
          <w:color w:val="231F20"/>
          <w:spacing w:val="-13"/>
        </w:rPr>
        <w:t>w</w:t>
      </w:r>
      <w:r>
        <w:rPr>
          <w:sz w:val="16"/>
          <w:szCs w:val="16"/>
          <w:color w:val="231F20"/>
        </w:rPr>
        <w:t xml:space="preserve"> </w:t>
      </w:r>
      <w:r>
        <w:rPr>
          <w:sz w:val="16"/>
          <w:szCs w:val="16"/>
          <w:color w:val="231F20"/>
          <w:spacing w:val="-5"/>
        </w:rPr>
        <w:t>with</w:t>
      </w:r>
      <w:r>
        <w:rPr>
          <w:sz w:val="16"/>
          <w:szCs w:val="16"/>
          <w:color w:val="231F20"/>
          <w:spacing w:val="25"/>
        </w:rPr>
        <w:t xml:space="preserve"> </w:t>
      </w:r>
      <w:r>
        <w:rPr>
          <w:sz w:val="16"/>
          <w:szCs w:val="16"/>
          <w:color w:val="231F20"/>
          <w:spacing w:val="-5"/>
        </w:rPr>
        <w:t>practical</w:t>
      </w:r>
      <w:r>
        <w:rPr>
          <w:sz w:val="16"/>
          <w:szCs w:val="16"/>
          <w:color w:val="231F20"/>
          <w:spacing w:val="25"/>
          <w:w w:val="102"/>
        </w:rPr>
        <w:t xml:space="preserve"> </w:t>
      </w:r>
      <w:r>
        <w:rPr>
          <w:sz w:val="16"/>
          <w:szCs w:val="16"/>
          <w:color w:val="231F20"/>
          <w:spacing w:val="-5"/>
        </w:rPr>
        <w:t>advices</w:t>
      </w:r>
      <w:r>
        <w:rPr>
          <w:sz w:val="16"/>
          <w:szCs w:val="16"/>
          <w:color w:val="231F20"/>
          <w:spacing w:val="25"/>
          <w:w w:val="102"/>
        </w:rPr>
        <w:t xml:space="preserve"> </w:t>
      </w:r>
      <w:r>
        <w:rPr>
          <w:sz w:val="16"/>
          <w:szCs w:val="16"/>
          <w:color w:val="231F20"/>
          <w:spacing w:val="-5"/>
        </w:rPr>
        <w:t>on</w:t>
      </w:r>
      <w:r>
        <w:rPr>
          <w:sz w:val="16"/>
          <w:szCs w:val="16"/>
          <w:color w:val="231F20"/>
          <w:spacing w:val="26"/>
        </w:rPr>
        <w:t xml:space="preserve"> </w:t>
      </w:r>
      <w:r>
        <w:rPr>
          <w:sz w:val="16"/>
          <w:szCs w:val="16"/>
          <w:color w:val="231F20"/>
          <w:spacing w:val="-5"/>
        </w:rPr>
        <w:t>an </w:t>
      </w:r>
      <w:r>
        <w:rPr>
          <w:sz w:val="16"/>
          <w:szCs w:val="16"/>
          <w:color w:val="231F20"/>
          <w:spacing w:val="-6"/>
        </w:rPr>
        <w:t>“old”</w:t>
      </w:r>
      <w:r>
        <w:rPr>
          <w:sz w:val="16"/>
          <w:szCs w:val="16"/>
          <w:color w:val="231F20"/>
          <w:spacing w:val="25"/>
        </w:rPr>
        <w:t xml:space="preserve"> </w:t>
      </w:r>
      <w:r>
        <w:rPr>
          <w:sz w:val="16"/>
          <w:szCs w:val="16"/>
          <w:color w:val="231F20"/>
          <w:spacing w:val="-6"/>
        </w:rPr>
        <w:t>but</w:t>
      </w:r>
      <w:r>
        <w:rPr>
          <w:sz w:val="16"/>
          <w:szCs w:val="16"/>
          <w:color w:val="231F20"/>
          <w:spacing w:val="27"/>
          <w:w w:val="101"/>
        </w:rPr>
        <w:t xml:space="preserve"> </w:t>
      </w:r>
      <w:r>
        <w:rPr>
          <w:sz w:val="16"/>
          <w:szCs w:val="16"/>
          <w:color w:val="231F20"/>
          <w:spacing w:val="-6"/>
        </w:rPr>
        <w:t>still</w:t>
      </w:r>
      <w:r>
        <w:rPr>
          <w:sz w:val="16"/>
          <w:szCs w:val="16"/>
          <w:color w:val="231F20"/>
          <w:spacing w:val="26"/>
        </w:rPr>
        <w:t xml:space="preserve"> </w:t>
      </w:r>
      <w:r>
        <w:rPr>
          <w:sz w:val="16"/>
          <w:szCs w:val="16"/>
          <w:color w:val="231F20"/>
          <w:spacing w:val="-6"/>
        </w:rPr>
        <w:t>actual</w:t>
      </w:r>
      <w:r>
        <w:rPr>
          <w:sz w:val="16"/>
          <w:szCs w:val="16"/>
          <w:color w:val="231F20"/>
          <w:spacing w:val="26"/>
          <w:w w:val="101"/>
        </w:rPr>
        <w:t xml:space="preserve"> </w:t>
      </w:r>
      <w:r>
        <w:rPr>
          <w:sz w:val="16"/>
          <w:szCs w:val="16"/>
          <w:color w:val="231F20"/>
          <w:spacing w:val="-6"/>
        </w:rPr>
        <w:t>clinical</w:t>
      </w:r>
      <w:r>
        <w:rPr>
          <w:sz w:val="16"/>
          <w:szCs w:val="16"/>
          <w:color w:val="231F20"/>
        </w:rPr>
        <w:t xml:space="preserve"> </w:t>
      </w:r>
      <w:r>
        <w:rPr>
          <w:sz w:val="16"/>
          <w:szCs w:val="16"/>
          <w:color w:val="231F20"/>
          <w:spacing w:val="-9"/>
        </w:rPr>
        <w:t>problem［J］.</w:t>
      </w:r>
      <w:r>
        <w:rPr>
          <w:sz w:val="16"/>
          <w:szCs w:val="16"/>
          <w:color w:val="231F20"/>
          <w:spacing w:val="14"/>
          <w:w w:val="101"/>
        </w:rPr>
        <w:t xml:space="preserve"> </w:t>
      </w:r>
      <w:r>
        <w:rPr>
          <w:sz w:val="16"/>
          <w:szCs w:val="16"/>
          <w:color w:val="231F20"/>
          <w:spacing w:val="-9"/>
        </w:rPr>
        <w:t>Medicines</w:t>
      </w:r>
      <w:r>
        <w:rPr>
          <w:sz w:val="16"/>
          <w:szCs w:val="16"/>
          <w:color w:val="231F20"/>
          <w:spacing w:val="-25"/>
        </w:rPr>
        <w:t xml:space="preserve"> </w:t>
      </w:r>
      <w:r>
        <w:rPr>
          <w:sz w:val="16"/>
          <w:szCs w:val="16"/>
          <w:color w:val="231F20"/>
          <w:spacing w:val="-9"/>
        </w:rPr>
        <w:t>（Base</w:t>
      </w:r>
      <w:r>
        <w:rPr>
          <w:sz w:val="16"/>
          <w:szCs w:val="16"/>
          <w:color w:val="231F20"/>
          <w:spacing w:val="-10"/>
        </w:rPr>
        <w:t>l），2022，9（2）：16.</w:t>
      </w:r>
      <w:r>
        <w:rPr>
          <w:sz w:val="16"/>
          <w:szCs w:val="16"/>
          <w:color w:val="231F20"/>
          <w:spacing w:val="13"/>
          <w:w w:val="101"/>
        </w:rPr>
        <w:t xml:space="preserve"> </w:t>
      </w:r>
      <w:r>
        <w:rPr>
          <w:sz w:val="16"/>
          <w:szCs w:val="16"/>
          <w:color w:val="231F20"/>
          <w:spacing w:val="-10"/>
        </w:rPr>
        <w:t>DOI：</w:t>
      </w:r>
      <w:r>
        <w:rPr>
          <w:sz w:val="16"/>
          <w:szCs w:val="16"/>
          <w:color w:val="231F20"/>
        </w:rPr>
        <w:t xml:space="preserve"> </w:t>
      </w:r>
      <w:r>
        <w:rPr>
          <w:sz w:val="16"/>
          <w:szCs w:val="16"/>
          <w:color w:val="231F20"/>
          <w:spacing w:val="-14"/>
        </w:rPr>
        <w:t>10.3390/medicines9020016.</w:t>
      </w:r>
    </w:p>
    <w:p>
      <w:pPr>
        <w:pStyle w:val="BodyText"/>
        <w:ind w:left="487" w:right="10" w:hanging="487"/>
        <w:spacing w:before="21" w:line="215" w:lineRule="auto"/>
        <w:rPr>
          <w:sz w:val="16"/>
          <w:szCs w:val="16"/>
        </w:rPr>
      </w:pPr>
      <w:r>
        <w:rPr>
          <w:sz w:val="16"/>
          <w:szCs w:val="16"/>
          <w:color w:val="231F20"/>
          <w:spacing w:val="5"/>
        </w:rPr>
        <w:t>［28］高焱，赵敬璞，王玉龙，等 .</w:t>
      </w:r>
      <w:r>
        <w:rPr>
          <w:sz w:val="16"/>
          <w:szCs w:val="16"/>
          <w:color w:val="231F20"/>
          <w:spacing w:val="23"/>
          <w:w w:val="101"/>
        </w:rPr>
        <w:t xml:space="preserve"> </w:t>
      </w:r>
      <w:r>
        <w:rPr>
          <w:sz w:val="16"/>
          <w:szCs w:val="16"/>
          <w:color w:val="231F20"/>
          <w:spacing w:val="5"/>
        </w:rPr>
        <w:t>持续性植物状态患者护理的研</w:t>
      </w:r>
      <w:r>
        <w:rPr>
          <w:sz w:val="16"/>
          <w:szCs w:val="16"/>
          <w:color w:val="231F20"/>
        </w:rPr>
        <w:t xml:space="preserve"> </w:t>
      </w:r>
      <w:r>
        <w:rPr>
          <w:sz w:val="16"/>
          <w:szCs w:val="16"/>
          <w:color w:val="231F20"/>
          <w:spacing w:val="-6"/>
        </w:rPr>
        <w:t>究</w:t>
      </w:r>
      <w:r>
        <w:rPr>
          <w:sz w:val="16"/>
          <w:szCs w:val="16"/>
          <w:color w:val="231F20"/>
          <w:spacing w:val="-15"/>
        </w:rPr>
        <w:t xml:space="preserve"> </w:t>
      </w:r>
      <w:r>
        <w:rPr>
          <w:sz w:val="16"/>
          <w:szCs w:val="16"/>
          <w:color w:val="231F20"/>
          <w:spacing w:val="-6"/>
        </w:rPr>
        <w:t>进</w:t>
      </w:r>
      <w:r>
        <w:rPr>
          <w:sz w:val="16"/>
          <w:szCs w:val="16"/>
          <w:color w:val="231F20"/>
          <w:spacing w:val="-15"/>
        </w:rPr>
        <w:t xml:space="preserve"> </w:t>
      </w:r>
      <w:r>
        <w:rPr>
          <w:sz w:val="16"/>
          <w:szCs w:val="16"/>
          <w:color w:val="231F20"/>
          <w:spacing w:val="-6"/>
        </w:rPr>
        <w:t>展［J］.  中</w:t>
      </w:r>
      <w:r>
        <w:rPr>
          <w:sz w:val="16"/>
          <w:szCs w:val="16"/>
          <w:color w:val="231F20"/>
          <w:spacing w:val="-17"/>
        </w:rPr>
        <w:t xml:space="preserve"> </w:t>
      </w:r>
      <w:r>
        <w:rPr>
          <w:sz w:val="16"/>
          <w:szCs w:val="16"/>
          <w:color w:val="231F20"/>
          <w:spacing w:val="-6"/>
        </w:rPr>
        <w:t>华</w:t>
      </w:r>
      <w:r>
        <w:rPr>
          <w:sz w:val="16"/>
          <w:szCs w:val="16"/>
          <w:color w:val="231F20"/>
          <w:spacing w:val="-13"/>
        </w:rPr>
        <w:t xml:space="preserve"> </w:t>
      </w:r>
      <w:r>
        <w:rPr>
          <w:sz w:val="16"/>
          <w:szCs w:val="16"/>
          <w:color w:val="231F20"/>
          <w:spacing w:val="-6"/>
        </w:rPr>
        <w:t>护</w:t>
      </w:r>
      <w:r>
        <w:rPr>
          <w:sz w:val="16"/>
          <w:szCs w:val="16"/>
          <w:color w:val="231F20"/>
          <w:spacing w:val="-15"/>
        </w:rPr>
        <w:t xml:space="preserve"> </w:t>
      </w:r>
      <w:r>
        <w:rPr>
          <w:sz w:val="16"/>
          <w:szCs w:val="16"/>
          <w:color w:val="231F20"/>
          <w:spacing w:val="-6"/>
        </w:rPr>
        <w:t>理</w:t>
      </w:r>
      <w:r>
        <w:rPr>
          <w:sz w:val="16"/>
          <w:szCs w:val="16"/>
          <w:color w:val="231F20"/>
          <w:spacing w:val="-14"/>
        </w:rPr>
        <w:t xml:space="preserve"> </w:t>
      </w:r>
      <w:r>
        <w:rPr>
          <w:sz w:val="16"/>
          <w:szCs w:val="16"/>
          <w:color w:val="231F20"/>
          <w:spacing w:val="-6"/>
        </w:rPr>
        <w:t>杂</w:t>
      </w:r>
      <w:r>
        <w:rPr>
          <w:sz w:val="16"/>
          <w:szCs w:val="16"/>
          <w:color w:val="231F20"/>
          <w:spacing w:val="-14"/>
        </w:rPr>
        <w:t xml:space="preserve"> </w:t>
      </w:r>
      <w:r>
        <w:rPr>
          <w:sz w:val="16"/>
          <w:szCs w:val="16"/>
          <w:color w:val="231F20"/>
          <w:spacing w:val="-6"/>
        </w:rPr>
        <w:t>志，202</w:t>
      </w:r>
      <w:r>
        <w:rPr>
          <w:sz w:val="16"/>
          <w:szCs w:val="16"/>
          <w:color w:val="231F20"/>
          <w:spacing w:val="-7"/>
        </w:rPr>
        <w:t>0，55（10</w:t>
      </w:r>
      <w:r>
        <w:rPr>
          <w:sz w:val="16"/>
          <w:szCs w:val="16"/>
          <w:color w:val="231F20"/>
          <w:spacing w:val="-14"/>
        </w:rPr>
        <w:t>）：</w:t>
      </w:r>
      <w:r>
        <w:rPr>
          <w:sz w:val="16"/>
          <w:szCs w:val="16"/>
          <w:color w:val="231F20"/>
          <w:spacing w:val="-7"/>
        </w:rPr>
        <w:t>1593-1597.</w:t>
      </w:r>
      <w:r>
        <w:rPr>
          <w:sz w:val="16"/>
          <w:szCs w:val="16"/>
          <w:color w:val="231F20"/>
        </w:rPr>
        <w:t xml:space="preserve"> </w:t>
      </w:r>
      <w:r>
        <w:rPr>
          <w:sz w:val="16"/>
          <w:szCs w:val="16"/>
          <w:color w:val="231F20"/>
          <w:spacing w:val="-10"/>
        </w:rPr>
        <w:t>DOI：10.3761/j.issn.0254-1769.2020.10.027.</w:t>
      </w:r>
    </w:p>
    <w:p>
      <w:pPr>
        <w:pStyle w:val="BodyText"/>
        <w:ind w:left="487" w:right="10" w:hanging="487"/>
        <w:spacing w:before="43" w:line="222" w:lineRule="auto"/>
        <w:rPr>
          <w:sz w:val="16"/>
          <w:szCs w:val="16"/>
        </w:rPr>
      </w:pPr>
      <w:r>
        <w:rPr>
          <w:sz w:val="16"/>
          <w:szCs w:val="16"/>
          <w:color w:val="231F20"/>
          <w:spacing w:val="-3"/>
        </w:rPr>
        <w:t>［29］HUPPERTZ</w:t>
      </w:r>
      <w:r>
        <w:rPr>
          <w:sz w:val="16"/>
          <w:szCs w:val="16"/>
          <w:color w:val="231F20"/>
          <w:spacing w:val="24"/>
        </w:rPr>
        <w:t xml:space="preserve"> </w:t>
      </w:r>
      <w:r>
        <w:rPr>
          <w:sz w:val="16"/>
          <w:szCs w:val="16"/>
          <w:color w:val="231F20"/>
          <w:spacing w:val="-3"/>
        </w:rPr>
        <w:t>V，GUIDA</w:t>
      </w:r>
      <w:r>
        <w:rPr>
          <w:sz w:val="16"/>
          <w:szCs w:val="16"/>
          <w:color w:val="231F20"/>
          <w:spacing w:val="26"/>
        </w:rPr>
        <w:t xml:space="preserve"> </w:t>
      </w:r>
      <w:r>
        <w:rPr>
          <w:sz w:val="16"/>
          <w:szCs w:val="16"/>
          <w:color w:val="231F20"/>
          <w:spacing w:val="-3"/>
        </w:rPr>
        <w:t>S，HOLDOW</w:t>
      </w:r>
      <w:r>
        <w:rPr>
          <w:sz w:val="16"/>
          <w:szCs w:val="16"/>
          <w:color w:val="231F20"/>
          <w:spacing w:val="-4"/>
        </w:rPr>
        <w:t>AY</w:t>
      </w:r>
      <w:r>
        <w:rPr>
          <w:sz w:val="16"/>
          <w:szCs w:val="16"/>
          <w:color w:val="231F20"/>
          <w:spacing w:val="24"/>
        </w:rPr>
        <w:t xml:space="preserve"> </w:t>
      </w:r>
      <w:r>
        <w:rPr>
          <w:sz w:val="16"/>
          <w:szCs w:val="16"/>
          <w:color w:val="231F20"/>
          <w:spacing w:val="-4"/>
        </w:rPr>
        <w:t>A，et</w:t>
      </w:r>
      <w:r>
        <w:rPr>
          <w:sz w:val="16"/>
          <w:szCs w:val="16"/>
          <w:color w:val="231F20"/>
          <w:spacing w:val="24"/>
          <w:w w:val="101"/>
        </w:rPr>
        <w:t xml:space="preserve"> </w:t>
      </w:r>
      <w:r>
        <w:rPr>
          <w:sz w:val="16"/>
          <w:szCs w:val="16"/>
          <w:color w:val="231F20"/>
          <w:spacing w:val="-4"/>
        </w:rPr>
        <w:t>al.</w:t>
      </w:r>
      <w:r>
        <w:rPr>
          <w:sz w:val="16"/>
          <w:szCs w:val="16"/>
          <w:color w:val="231F20"/>
          <w:spacing w:val="25"/>
          <w:w w:val="101"/>
        </w:rPr>
        <w:t xml:space="preserve"> </w:t>
      </w:r>
      <w:r>
        <w:rPr>
          <w:sz w:val="16"/>
          <w:szCs w:val="16"/>
          <w:color w:val="231F20"/>
          <w:spacing w:val="-4"/>
        </w:rPr>
        <w:t>Impaired</w:t>
      </w:r>
      <w:r>
        <w:rPr>
          <w:sz w:val="16"/>
          <w:szCs w:val="16"/>
          <w:color w:val="231F20"/>
        </w:rPr>
        <w:t xml:space="preserve"> </w:t>
      </w:r>
      <w:r>
        <w:rPr>
          <w:sz w:val="16"/>
          <w:szCs w:val="16"/>
          <w:color w:val="231F20"/>
          <w:spacing w:val="-16"/>
        </w:rPr>
        <w:t>nutritional</w:t>
      </w:r>
      <w:r>
        <w:rPr>
          <w:sz w:val="16"/>
          <w:szCs w:val="16"/>
          <w:color w:val="231F20"/>
          <w:spacing w:val="11"/>
        </w:rPr>
        <w:t xml:space="preserve"> </w:t>
      </w:r>
      <w:r>
        <w:rPr>
          <w:sz w:val="16"/>
          <w:szCs w:val="16"/>
          <w:color w:val="231F20"/>
          <w:spacing w:val="-16"/>
        </w:rPr>
        <w:t>condition</w:t>
      </w:r>
      <w:r>
        <w:rPr>
          <w:sz w:val="16"/>
          <w:szCs w:val="16"/>
          <w:color w:val="231F20"/>
          <w:spacing w:val="10"/>
        </w:rPr>
        <w:t xml:space="preserve"> </w:t>
      </w:r>
      <w:r>
        <w:rPr>
          <w:sz w:val="16"/>
          <w:szCs w:val="16"/>
          <w:color w:val="231F20"/>
          <w:spacing w:val="-16"/>
        </w:rPr>
        <w:t>after</w:t>
      </w:r>
      <w:r>
        <w:rPr>
          <w:sz w:val="16"/>
          <w:szCs w:val="16"/>
          <w:color w:val="231F20"/>
          <w:spacing w:val="10"/>
        </w:rPr>
        <w:t xml:space="preserve"> </w:t>
      </w:r>
      <w:r>
        <w:rPr>
          <w:sz w:val="16"/>
          <w:szCs w:val="16"/>
          <w:color w:val="231F20"/>
          <w:spacing w:val="-16"/>
        </w:rPr>
        <w:t>stroke</w:t>
      </w:r>
      <w:r>
        <w:rPr>
          <w:sz w:val="16"/>
          <w:szCs w:val="16"/>
          <w:color w:val="231F20"/>
          <w:spacing w:val="7"/>
        </w:rPr>
        <w:t xml:space="preserve"> </w:t>
      </w:r>
      <w:r>
        <w:rPr>
          <w:sz w:val="16"/>
          <w:szCs w:val="16"/>
          <w:color w:val="231F20"/>
          <w:spacing w:val="-16"/>
        </w:rPr>
        <w:t>from</w:t>
      </w:r>
      <w:r>
        <w:rPr>
          <w:sz w:val="16"/>
          <w:szCs w:val="16"/>
          <w:color w:val="231F20"/>
          <w:spacing w:val="9"/>
        </w:rPr>
        <w:t xml:space="preserve"> </w:t>
      </w:r>
      <w:r>
        <w:rPr>
          <w:sz w:val="16"/>
          <w:szCs w:val="16"/>
          <w:color w:val="231F20"/>
          <w:spacing w:val="-16"/>
        </w:rPr>
        <w:t>the</w:t>
      </w:r>
      <w:r>
        <w:rPr>
          <w:sz w:val="16"/>
          <w:szCs w:val="16"/>
          <w:color w:val="231F20"/>
          <w:spacing w:val="9"/>
        </w:rPr>
        <w:t xml:space="preserve"> </w:t>
      </w:r>
      <w:r>
        <w:rPr>
          <w:sz w:val="16"/>
          <w:szCs w:val="16"/>
          <w:color w:val="231F20"/>
          <w:spacing w:val="-16"/>
        </w:rPr>
        <w:t>hyper</w:t>
      </w:r>
      <w:r>
        <w:rPr>
          <w:sz w:val="16"/>
          <w:szCs w:val="16"/>
          <w:color w:val="231F20"/>
          <w:spacing w:val="-17"/>
        </w:rPr>
        <w:t>acute</w:t>
      </w:r>
      <w:r>
        <w:rPr>
          <w:sz w:val="16"/>
          <w:szCs w:val="16"/>
          <w:color w:val="231F20"/>
          <w:spacing w:val="9"/>
        </w:rPr>
        <w:t xml:space="preserve"> </w:t>
      </w:r>
      <w:r>
        <w:rPr>
          <w:sz w:val="16"/>
          <w:szCs w:val="16"/>
          <w:color w:val="231F20"/>
          <w:spacing w:val="-17"/>
        </w:rPr>
        <w:t>to</w:t>
      </w:r>
      <w:r>
        <w:rPr>
          <w:sz w:val="16"/>
          <w:szCs w:val="16"/>
          <w:color w:val="231F20"/>
          <w:spacing w:val="8"/>
        </w:rPr>
        <w:t xml:space="preserve"> </w:t>
      </w:r>
      <w:r>
        <w:rPr>
          <w:sz w:val="16"/>
          <w:szCs w:val="16"/>
          <w:color w:val="231F20"/>
          <w:spacing w:val="-17"/>
        </w:rPr>
        <w:t>the</w:t>
      </w:r>
      <w:r>
        <w:rPr>
          <w:sz w:val="16"/>
          <w:szCs w:val="16"/>
          <w:color w:val="231F20"/>
          <w:spacing w:val="11"/>
        </w:rPr>
        <w:t xml:space="preserve"> </w:t>
      </w:r>
      <w:r>
        <w:rPr>
          <w:sz w:val="16"/>
          <w:szCs w:val="16"/>
          <w:color w:val="231F20"/>
          <w:spacing w:val="-17"/>
        </w:rPr>
        <w:t>chronic</w:t>
      </w:r>
      <w:r>
        <w:rPr>
          <w:sz w:val="16"/>
          <w:szCs w:val="16"/>
          <w:color w:val="231F20"/>
        </w:rPr>
        <w:t xml:space="preserve"> </w:t>
      </w:r>
      <w:r>
        <w:rPr>
          <w:sz w:val="16"/>
          <w:szCs w:val="16"/>
          <w:color w:val="231F20"/>
          <w:spacing w:val="-13"/>
        </w:rPr>
        <w:t>phase：a systematic review and meta-analysis［J</w:t>
      </w:r>
      <w:r>
        <w:rPr>
          <w:sz w:val="16"/>
          <w:szCs w:val="16"/>
          <w:color w:val="231F20"/>
          <w:spacing w:val="-14"/>
        </w:rPr>
        <w:t>］. Front Neurol，</w:t>
      </w:r>
      <w:r>
        <w:rPr>
          <w:sz w:val="16"/>
          <w:szCs w:val="16"/>
          <w:color w:val="231F20"/>
        </w:rPr>
        <w:t xml:space="preserve"> </w:t>
      </w:r>
      <w:r>
        <w:rPr>
          <w:sz w:val="16"/>
          <w:szCs w:val="16"/>
          <w:color w:val="231F20"/>
          <w:spacing w:val="-12"/>
        </w:rPr>
        <w:t>2021，12：780080. DOI：10.3389/fneur.2021.780080.</w:t>
      </w:r>
    </w:p>
    <w:p>
      <w:pPr>
        <w:pStyle w:val="BodyText"/>
        <w:ind w:left="485" w:right="9" w:hanging="486"/>
        <w:spacing w:before="24" w:line="222" w:lineRule="auto"/>
        <w:rPr>
          <w:sz w:val="16"/>
          <w:szCs w:val="16"/>
        </w:rPr>
      </w:pPr>
      <w:r>
        <w:rPr>
          <w:sz w:val="16"/>
          <w:szCs w:val="16"/>
          <w:color w:val="231F20"/>
          <w:spacing w:val="-1"/>
        </w:rPr>
        <w:t>［30］ALOI</w:t>
      </w:r>
      <w:r>
        <w:rPr>
          <w:sz w:val="16"/>
          <w:szCs w:val="16"/>
          <w:color w:val="231F20"/>
          <w:spacing w:val="40"/>
          <w:w w:val="101"/>
        </w:rPr>
        <w:t xml:space="preserve"> </w:t>
      </w:r>
      <w:r>
        <w:rPr>
          <w:sz w:val="16"/>
          <w:szCs w:val="16"/>
          <w:color w:val="231F20"/>
          <w:spacing w:val="-1"/>
        </w:rPr>
        <w:t>D，DELLA</w:t>
      </w:r>
      <w:r>
        <w:rPr>
          <w:sz w:val="16"/>
          <w:szCs w:val="16"/>
          <w:color w:val="231F20"/>
          <w:spacing w:val="23"/>
          <w:w w:val="101"/>
        </w:rPr>
        <w:t xml:space="preserve"> </w:t>
      </w:r>
      <w:r>
        <w:rPr>
          <w:sz w:val="16"/>
          <w:szCs w:val="16"/>
          <w:color w:val="231F20"/>
          <w:spacing w:val="-1"/>
        </w:rPr>
        <w:t>ROCCHETTA</w:t>
      </w:r>
      <w:r>
        <w:rPr>
          <w:sz w:val="16"/>
          <w:szCs w:val="16"/>
          <w:color w:val="231F20"/>
          <w:spacing w:val="20"/>
          <w:w w:val="101"/>
        </w:rPr>
        <w:t xml:space="preserve"> </w:t>
      </w:r>
      <w:r>
        <w:rPr>
          <w:sz w:val="16"/>
          <w:szCs w:val="16"/>
          <w:color w:val="231F20"/>
          <w:spacing w:val="-1"/>
        </w:rPr>
        <w:t>A</w:t>
      </w:r>
      <w:r>
        <w:rPr>
          <w:sz w:val="16"/>
          <w:szCs w:val="16"/>
          <w:color w:val="231F20"/>
          <w:spacing w:val="21"/>
          <w:w w:val="101"/>
        </w:rPr>
        <w:t xml:space="preserve"> </w:t>
      </w:r>
      <w:r>
        <w:rPr>
          <w:sz w:val="16"/>
          <w:szCs w:val="16"/>
          <w:color w:val="231F20"/>
          <w:spacing w:val="-1"/>
        </w:rPr>
        <w:t>I，DITCHFIELD</w:t>
      </w:r>
      <w:r>
        <w:rPr>
          <w:sz w:val="16"/>
          <w:szCs w:val="16"/>
          <w:color w:val="231F20"/>
          <w:spacing w:val="20"/>
          <w:w w:val="101"/>
        </w:rPr>
        <w:t xml:space="preserve"> </w:t>
      </w:r>
      <w:r>
        <w:rPr>
          <w:sz w:val="16"/>
          <w:szCs w:val="16"/>
          <w:color w:val="231F20"/>
          <w:spacing w:val="-1"/>
        </w:rPr>
        <w:t>A，et</w:t>
      </w:r>
      <w:r>
        <w:rPr>
          <w:sz w:val="16"/>
          <w:szCs w:val="16"/>
          <w:color w:val="231F20"/>
          <w:spacing w:val="21"/>
          <w:w w:val="101"/>
        </w:rPr>
        <w:t xml:space="preserve"> </w:t>
      </w:r>
      <w:r>
        <w:rPr>
          <w:sz w:val="16"/>
          <w:szCs w:val="16"/>
          <w:color w:val="231F20"/>
          <w:spacing w:val="-1"/>
        </w:rPr>
        <w:t>al.</w:t>
      </w:r>
      <w:r>
        <w:rPr>
          <w:sz w:val="16"/>
          <w:szCs w:val="16"/>
          <w:color w:val="231F20"/>
        </w:rPr>
        <w:t xml:space="preserve"> </w:t>
      </w:r>
      <w:r>
        <w:rPr>
          <w:sz w:val="16"/>
          <w:szCs w:val="16"/>
          <w:color w:val="231F20"/>
          <w:spacing w:val="-11"/>
        </w:rPr>
        <w:t>Therapeutic</w:t>
      </w:r>
      <w:r>
        <w:rPr>
          <w:sz w:val="16"/>
          <w:szCs w:val="16"/>
          <w:color w:val="231F20"/>
          <w:spacing w:val="19"/>
          <w:w w:val="101"/>
        </w:rPr>
        <w:t xml:space="preserve"> </w:t>
      </w:r>
      <w:r>
        <w:rPr>
          <w:sz w:val="16"/>
          <w:szCs w:val="16"/>
          <w:color w:val="231F20"/>
          <w:spacing w:val="-11"/>
        </w:rPr>
        <w:t>use</w:t>
      </w:r>
      <w:r>
        <w:rPr>
          <w:sz w:val="16"/>
          <w:szCs w:val="16"/>
          <w:color w:val="231F20"/>
          <w:spacing w:val="18"/>
        </w:rPr>
        <w:t xml:space="preserve"> </w:t>
      </w:r>
      <w:r>
        <w:rPr>
          <w:sz w:val="16"/>
          <w:szCs w:val="16"/>
          <w:color w:val="231F20"/>
          <w:spacing w:val="-11"/>
        </w:rPr>
        <w:t>of</w:t>
      </w:r>
      <w:r>
        <w:rPr>
          <w:sz w:val="16"/>
          <w:szCs w:val="16"/>
          <w:color w:val="231F20"/>
          <w:spacing w:val="7"/>
        </w:rPr>
        <w:t xml:space="preserve"> </w:t>
      </w:r>
      <w:r>
        <w:rPr>
          <w:sz w:val="16"/>
          <w:szCs w:val="16"/>
          <w:color w:val="231F20"/>
          <w:spacing w:val="-11"/>
        </w:rPr>
        <w:t>transcranial</w:t>
      </w:r>
      <w:r>
        <w:rPr>
          <w:sz w:val="16"/>
          <w:szCs w:val="16"/>
          <w:color w:val="231F20"/>
          <w:spacing w:val="18"/>
          <w:w w:val="101"/>
        </w:rPr>
        <w:t xml:space="preserve"> </w:t>
      </w:r>
      <w:r>
        <w:rPr>
          <w:sz w:val="16"/>
          <w:szCs w:val="16"/>
          <w:color w:val="231F20"/>
          <w:spacing w:val="-11"/>
        </w:rPr>
        <w:t>direct</w:t>
      </w:r>
      <w:r>
        <w:rPr>
          <w:sz w:val="16"/>
          <w:szCs w:val="16"/>
          <w:color w:val="231F20"/>
          <w:spacing w:val="18"/>
          <w:w w:val="101"/>
        </w:rPr>
        <w:t xml:space="preserve"> </w:t>
      </w:r>
      <w:r>
        <w:rPr>
          <w:sz w:val="16"/>
          <w:szCs w:val="16"/>
          <w:color w:val="231F20"/>
          <w:spacing w:val="-11"/>
        </w:rPr>
        <w:t>current</w:t>
      </w:r>
      <w:r>
        <w:rPr>
          <w:sz w:val="16"/>
          <w:szCs w:val="16"/>
          <w:color w:val="231F20"/>
          <w:spacing w:val="19"/>
          <w:w w:val="101"/>
        </w:rPr>
        <w:t xml:space="preserve"> </w:t>
      </w:r>
      <w:r>
        <w:rPr>
          <w:sz w:val="16"/>
          <w:szCs w:val="16"/>
          <w:color w:val="231F20"/>
          <w:spacing w:val="-11"/>
        </w:rPr>
        <w:t>stimulation</w:t>
      </w:r>
      <w:r>
        <w:rPr>
          <w:sz w:val="16"/>
          <w:szCs w:val="16"/>
          <w:color w:val="231F20"/>
          <w:spacing w:val="18"/>
          <w:w w:val="101"/>
        </w:rPr>
        <w:t xml:space="preserve"> </w:t>
      </w:r>
      <w:r>
        <w:rPr>
          <w:sz w:val="16"/>
          <w:szCs w:val="16"/>
          <w:color w:val="231F20"/>
          <w:spacing w:val="-11"/>
        </w:rPr>
        <w:t>in</w:t>
      </w:r>
      <w:r>
        <w:rPr>
          <w:sz w:val="16"/>
          <w:szCs w:val="16"/>
          <w:color w:val="231F20"/>
          <w:spacing w:val="16"/>
          <w:w w:val="101"/>
        </w:rPr>
        <w:t xml:space="preserve"> </w:t>
      </w:r>
      <w:r>
        <w:rPr>
          <w:sz w:val="16"/>
          <w:szCs w:val="16"/>
          <w:color w:val="231F20"/>
          <w:spacing w:val="-11"/>
        </w:rPr>
        <w:t>the</w:t>
      </w:r>
      <w:r>
        <w:rPr>
          <w:sz w:val="16"/>
          <w:szCs w:val="16"/>
          <w:color w:val="231F20"/>
        </w:rPr>
        <w:t xml:space="preserve"> </w:t>
      </w:r>
      <w:r>
        <w:rPr>
          <w:sz w:val="16"/>
          <w:szCs w:val="16"/>
          <w:color w:val="231F20"/>
          <w:spacing w:val="-13"/>
        </w:rPr>
        <w:t>rehabilitation</w:t>
      </w:r>
      <w:r>
        <w:rPr>
          <w:sz w:val="16"/>
          <w:szCs w:val="16"/>
          <w:color w:val="231F20"/>
          <w:spacing w:val="13"/>
          <w:w w:val="101"/>
        </w:rPr>
        <w:t xml:space="preserve"> </w:t>
      </w:r>
      <w:r>
        <w:rPr>
          <w:sz w:val="16"/>
          <w:szCs w:val="16"/>
          <w:color w:val="231F20"/>
          <w:spacing w:val="-13"/>
        </w:rPr>
        <w:t>of</w:t>
      </w:r>
      <w:r>
        <w:rPr>
          <w:sz w:val="16"/>
          <w:szCs w:val="16"/>
          <w:color w:val="231F20"/>
          <w:spacing w:val="3"/>
        </w:rPr>
        <w:t xml:space="preserve"> </w:t>
      </w:r>
      <w:r>
        <w:rPr>
          <w:sz w:val="16"/>
          <w:szCs w:val="16"/>
          <w:color w:val="231F20"/>
          <w:spacing w:val="-13"/>
        </w:rPr>
        <w:t>prolonged</w:t>
      </w:r>
      <w:r>
        <w:rPr>
          <w:sz w:val="16"/>
          <w:szCs w:val="16"/>
          <w:color w:val="231F20"/>
          <w:spacing w:val="14"/>
        </w:rPr>
        <w:t xml:space="preserve"> </w:t>
      </w:r>
      <w:r>
        <w:rPr>
          <w:sz w:val="16"/>
          <w:szCs w:val="16"/>
          <w:color w:val="231F20"/>
          <w:spacing w:val="-13"/>
        </w:rPr>
        <w:t>disorders</w:t>
      </w:r>
      <w:r>
        <w:rPr>
          <w:sz w:val="16"/>
          <w:szCs w:val="16"/>
          <w:color w:val="231F20"/>
          <w:spacing w:val="13"/>
          <w:w w:val="101"/>
        </w:rPr>
        <w:t xml:space="preserve"> </w:t>
      </w:r>
      <w:r>
        <w:rPr>
          <w:sz w:val="16"/>
          <w:szCs w:val="16"/>
          <w:color w:val="231F20"/>
          <w:spacing w:val="-13"/>
        </w:rPr>
        <w:t>o</w:t>
      </w:r>
      <w:r>
        <w:rPr>
          <w:sz w:val="16"/>
          <w:szCs w:val="16"/>
          <w:color w:val="231F20"/>
          <w:spacing w:val="-14"/>
        </w:rPr>
        <w:t>f</w:t>
      </w:r>
      <w:r>
        <w:rPr>
          <w:sz w:val="16"/>
          <w:szCs w:val="16"/>
          <w:color w:val="231F20"/>
          <w:spacing w:val="4"/>
        </w:rPr>
        <w:t xml:space="preserve"> </w:t>
      </w:r>
      <w:r>
        <w:rPr>
          <w:sz w:val="16"/>
          <w:szCs w:val="16"/>
          <w:color w:val="231F20"/>
          <w:spacing w:val="-14"/>
        </w:rPr>
        <w:t>consciousness［J］.</w:t>
      </w:r>
      <w:r>
        <w:rPr>
          <w:sz w:val="16"/>
          <w:szCs w:val="16"/>
          <w:color w:val="231F20"/>
          <w:spacing w:val="15"/>
          <w:w w:val="101"/>
        </w:rPr>
        <w:t xml:space="preserve"> </w:t>
      </w:r>
      <w:r>
        <w:rPr>
          <w:sz w:val="16"/>
          <w:szCs w:val="16"/>
          <w:color w:val="231F20"/>
          <w:spacing w:val="-14"/>
        </w:rPr>
        <w:t>Front</w:t>
      </w:r>
      <w:r>
        <w:rPr>
          <w:sz w:val="16"/>
          <w:szCs w:val="16"/>
          <w:color w:val="231F20"/>
        </w:rPr>
        <w:t xml:space="preserve"> </w:t>
      </w:r>
      <w:r>
        <w:rPr>
          <w:sz w:val="16"/>
          <w:szCs w:val="16"/>
          <w:color w:val="231F20"/>
          <w:spacing w:val="-12"/>
        </w:rPr>
        <w:t>Neurol，2021，12：632572. DOI：10.3389/fneur.2021.6</w:t>
      </w:r>
      <w:r>
        <w:rPr>
          <w:sz w:val="16"/>
          <w:szCs w:val="16"/>
          <w:color w:val="231F20"/>
          <w:spacing w:val="-13"/>
        </w:rPr>
        <w:t>32572.</w:t>
      </w:r>
    </w:p>
    <w:p>
      <w:pPr>
        <w:pStyle w:val="BodyText"/>
        <w:ind w:left="489" w:right="10" w:hanging="489"/>
        <w:spacing w:before="27" w:line="222" w:lineRule="auto"/>
        <w:rPr>
          <w:sz w:val="16"/>
          <w:szCs w:val="16"/>
        </w:rPr>
      </w:pPr>
      <w:r>
        <w:rPr>
          <w:sz w:val="16"/>
          <w:szCs w:val="16"/>
          <w:color w:val="231F20"/>
          <w:spacing w:val="-7"/>
        </w:rPr>
        <w:t>［31］CHINNER</w:t>
      </w:r>
      <w:r>
        <w:rPr>
          <w:sz w:val="16"/>
          <w:szCs w:val="16"/>
          <w:color w:val="231F20"/>
          <w:spacing w:val="28"/>
        </w:rPr>
        <w:t xml:space="preserve"> </w:t>
      </w:r>
      <w:r>
        <w:rPr>
          <w:sz w:val="16"/>
          <w:szCs w:val="16"/>
          <w:color w:val="231F20"/>
          <w:spacing w:val="-7"/>
        </w:rPr>
        <w:t>A，PAULI</w:t>
      </w:r>
      <w:r>
        <w:rPr>
          <w:sz w:val="16"/>
          <w:szCs w:val="16"/>
          <w:color w:val="231F20"/>
          <w:spacing w:val="23"/>
        </w:rPr>
        <w:t xml:space="preserve"> </w:t>
      </w:r>
      <w:r>
        <w:rPr>
          <w:sz w:val="16"/>
          <w:szCs w:val="16"/>
          <w:color w:val="231F20"/>
          <w:spacing w:val="-7"/>
        </w:rPr>
        <w:t>R，CRUSE</w:t>
      </w:r>
      <w:r>
        <w:rPr>
          <w:sz w:val="16"/>
          <w:szCs w:val="16"/>
          <w:color w:val="231F20"/>
          <w:spacing w:val="23"/>
          <w:w w:val="101"/>
        </w:rPr>
        <w:t xml:space="preserve"> </w:t>
      </w:r>
      <w:r>
        <w:rPr>
          <w:sz w:val="16"/>
          <w:szCs w:val="16"/>
          <w:color w:val="231F20"/>
          <w:spacing w:val="-7"/>
        </w:rPr>
        <w:t>D.</w:t>
      </w:r>
      <w:r>
        <w:rPr>
          <w:sz w:val="16"/>
          <w:szCs w:val="16"/>
          <w:color w:val="231F20"/>
          <w:spacing w:val="18"/>
          <w:w w:val="101"/>
        </w:rPr>
        <w:t xml:space="preserve"> </w:t>
      </w:r>
      <w:r>
        <w:rPr>
          <w:sz w:val="16"/>
          <w:szCs w:val="16"/>
          <w:color w:val="231F20"/>
          <w:spacing w:val="-7"/>
        </w:rPr>
        <w:t>The</w:t>
      </w:r>
      <w:r>
        <w:rPr>
          <w:sz w:val="16"/>
          <w:szCs w:val="16"/>
          <w:color w:val="231F20"/>
          <w:spacing w:val="22"/>
        </w:rPr>
        <w:t xml:space="preserve"> </w:t>
      </w:r>
      <w:r>
        <w:rPr>
          <w:sz w:val="16"/>
          <w:szCs w:val="16"/>
          <w:color w:val="231F20"/>
          <w:spacing w:val="-7"/>
        </w:rPr>
        <w:t>impact</w:t>
      </w:r>
      <w:r>
        <w:rPr>
          <w:sz w:val="16"/>
          <w:szCs w:val="16"/>
          <w:color w:val="231F20"/>
          <w:spacing w:val="21"/>
        </w:rPr>
        <w:t xml:space="preserve"> </w:t>
      </w:r>
      <w:r>
        <w:rPr>
          <w:sz w:val="16"/>
          <w:szCs w:val="16"/>
          <w:color w:val="231F20"/>
          <w:spacing w:val="-7"/>
        </w:rPr>
        <w:t>of</w:t>
      </w:r>
      <w:r>
        <w:rPr>
          <w:sz w:val="16"/>
          <w:szCs w:val="16"/>
          <w:color w:val="231F20"/>
          <w:spacing w:val="10"/>
        </w:rPr>
        <w:t xml:space="preserve"> </w:t>
      </w:r>
      <w:r>
        <w:rPr>
          <w:sz w:val="16"/>
          <w:szCs w:val="16"/>
          <w:color w:val="231F20"/>
          <w:spacing w:val="-7"/>
        </w:rPr>
        <w:t>prolonged</w:t>
      </w:r>
      <w:r>
        <w:rPr>
          <w:sz w:val="16"/>
          <w:szCs w:val="16"/>
          <w:color w:val="231F20"/>
        </w:rPr>
        <w:t xml:space="preserve"> </w:t>
      </w:r>
      <w:r>
        <w:rPr>
          <w:sz w:val="16"/>
          <w:szCs w:val="16"/>
          <w:color w:val="231F20"/>
          <w:spacing w:val="-14"/>
        </w:rPr>
        <w:t>d</w:t>
      </w:r>
      <w:r>
        <w:rPr>
          <w:sz w:val="16"/>
          <w:szCs w:val="16"/>
          <w:color w:val="231F20"/>
          <w:spacing w:val="-13"/>
        </w:rPr>
        <w:t>isorders</w:t>
      </w:r>
      <w:r>
        <w:rPr>
          <w:sz w:val="16"/>
          <w:szCs w:val="16"/>
          <w:color w:val="231F20"/>
          <w:spacing w:val="12"/>
        </w:rPr>
        <w:t xml:space="preserve"> </w:t>
      </w:r>
      <w:r>
        <w:rPr>
          <w:sz w:val="16"/>
          <w:szCs w:val="16"/>
          <w:color w:val="231F20"/>
          <w:spacing w:val="-13"/>
        </w:rPr>
        <w:t>of</w:t>
      </w:r>
      <w:r>
        <w:rPr>
          <w:sz w:val="16"/>
          <w:szCs w:val="16"/>
          <w:color w:val="231F20"/>
          <w:spacing w:val="3"/>
        </w:rPr>
        <w:t xml:space="preserve"> </w:t>
      </w:r>
      <w:r>
        <w:rPr>
          <w:sz w:val="16"/>
          <w:szCs w:val="16"/>
          <w:color w:val="231F20"/>
          <w:spacing w:val="-13"/>
        </w:rPr>
        <w:t>consciousness</w:t>
      </w:r>
      <w:r>
        <w:rPr>
          <w:sz w:val="16"/>
          <w:szCs w:val="16"/>
          <w:color w:val="231F20"/>
          <w:spacing w:val="12"/>
          <w:w w:val="101"/>
        </w:rPr>
        <w:t xml:space="preserve"> </w:t>
      </w:r>
      <w:r>
        <w:rPr>
          <w:sz w:val="16"/>
          <w:szCs w:val="16"/>
          <w:color w:val="231F20"/>
          <w:spacing w:val="-13"/>
        </w:rPr>
        <w:t>on</w:t>
      </w:r>
      <w:r>
        <w:rPr>
          <w:sz w:val="16"/>
          <w:szCs w:val="16"/>
          <w:color w:val="231F20"/>
          <w:spacing w:val="8"/>
        </w:rPr>
        <w:t xml:space="preserve"> </w:t>
      </w:r>
      <w:r>
        <w:rPr>
          <w:sz w:val="16"/>
          <w:szCs w:val="16"/>
          <w:color w:val="231F20"/>
          <w:spacing w:val="-13"/>
        </w:rPr>
        <w:t>family</w:t>
      </w:r>
      <w:r>
        <w:rPr>
          <w:sz w:val="16"/>
          <w:szCs w:val="16"/>
          <w:color w:val="231F20"/>
          <w:spacing w:val="13"/>
          <w:w w:val="101"/>
        </w:rPr>
        <w:t xml:space="preserve"> </w:t>
      </w:r>
      <w:r>
        <w:rPr>
          <w:sz w:val="16"/>
          <w:szCs w:val="16"/>
          <w:color w:val="231F20"/>
          <w:spacing w:val="-13"/>
        </w:rPr>
        <w:t>caregivers'</w:t>
      </w:r>
      <w:r>
        <w:rPr>
          <w:sz w:val="16"/>
          <w:szCs w:val="16"/>
          <w:color w:val="231F20"/>
          <w:spacing w:val="12"/>
          <w:w w:val="101"/>
        </w:rPr>
        <w:t xml:space="preserve"> </w:t>
      </w:r>
      <w:r>
        <w:rPr>
          <w:sz w:val="16"/>
          <w:szCs w:val="16"/>
          <w:color w:val="231F20"/>
          <w:spacing w:val="-13"/>
        </w:rPr>
        <w:t>quality</w:t>
      </w:r>
      <w:r>
        <w:rPr>
          <w:sz w:val="16"/>
          <w:szCs w:val="16"/>
          <w:color w:val="231F20"/>
          <w:spacing w:val="12"/>
          <w:w w:val="101"/>
        </w:rPr>
        <w:t xml:space="preserve"> </w:t>
      </w:r>
      <w:r>
        <w:rPr>
          <w:sz w:val="16"/>
          <w:szCs w:val="16"/>
          <w:color w:val="231F20"/>
          <w:spacing w:val="-13"/>
        </w:rPr>
        <w:t>of life</w:t>
      </w:r>
      <w:r>
        <w:rPr>
          <w:sz w:val="16"/>
          <w:szCs w:val="16"/>
          <w:color w:val="231F20"/>
          <w:spacing w:val="14"/>
          <w:w w:val="101"/>
        </w:rPr>
        <w:t xml:space="preserve"> </w:t>
      </w:r>
      <w:r>
        <w:rPr>
          <w:sz w:val="16"/>
          <w:szCs w:val="16"/>
          <w:color w:val="231F20"/>
          <w:spacing w:val="-14"/>
        </w:rPr>
        <w:t>-</w:t>
      </w:r>
      <w:r>
        <w:rPr>
          <w:sz w:val="16"/>
          <w:szCs w:val="16"/>
          <w:color w:val="231F20"/>
          <w:spacing w:val="11"/>
        </w:rPr>
        <w:t xml:space="preserve"> </w:t>
      </w:r>
      <w:r>
        <w:rPr>
          <w:sz w:val="16"/>
          <w:szCs w:val="16"/>
          <w:color w:val="231F20"/>
          <w:spacing w:val="-13"/>
        </w:rPr>
        <w:t>A</w:t>
      </w:r>
      <w:r>
        <w:rPr>
          <w:sz w:val="16"/>
          <w:szCs w:val="16"/>
          <w:color w:val="231F20"/>
        </w:rPr>
        <w:t xml:space="preserve"> </w:t>
      </w:r>
      <w:r>
        <w:rPr>
          <w:sz w:val="16"/>
          <w:szCs w:val="16"/>
          <w:color w:val="231F20"/>
          <w:spacing w:val="-10"/>
        </w:rPr>
        <w:t>scoping</w:t>
      </w:r>
      <w:r>
        <w:rPr>
          <w:sz w:val="16"/>
          <w:szCs w:val="16"/>
          <w:color w:val="231F20"/>
          <w:spacing w:val="15"/>
        </w:rPr>
        <w:t xml:space="preserve"> </w:t>
      </w:r>
      <w:r>
        <w:rPr>
          <w:sz w:val="16"/>
          <w:szCs w:val="16"/>
          <w:color w:val="231F20"/>
          <w:spacing w:val="-10"/>
        </w:rPr>
        <w:t>review［J］</w:t>
      </w:r>
      <w:r>
        <w:rPr>
          <w:sz w:val="16"/>
          <w:szCs w:val="16"/>
          <w:color w:val="231F20"/>
          <w:spacing w:val="-26"/>
        </w:rPr>
        <w:t xml:space="preserve"> </w:t>
      </w:r>
      <w:r>
        <w:rPr>
          <w:sz w:val="16"/>
          <w:szCs w:val="16"/>
          <w:color w:val="231F20"/>
          <w:spacing w:val="-10"/>
        </w:rPr>
        <w:t>.</w:t>
      </w:r>
      <w:r>
        <w:rPr>
          <w:sz w:val="16"/>
          <w:szCs w:val="16"/>
          <w:color w:val="231F20"/>
          <w:spacing w:val="18"/>
          <w:w w:val="101"/>
        </w:rPr>
        <w:t xml:space="preserve"> </w:t>
      </w:r>
      <w:r>
        <w:rPr>
          <w:sz w:val="16"/>
          <w:szCs w:val="16"/>
          <w:color w:val="231F20"/>
          <w:spacing w:val="-10"/>
        </w:rPr>
        <w:t>Neurops</w:t>
      </w:r>
      <w:r>
        <w:rPr>
          <w:sz w:val="16"/>
          <w:szCs w:val="16"/>
          <w:color w:val="231F20"/>
          <w:spacing w:val="-11"/>
        </w:rPr>
        <w:t>ychol</w:t>
      </w:r>
      <w:r>
        <w:rPr>
          <w:sz w:val="16"/>
          <w:szCs w:val="16"/>
          <w:color w:val="231F20"/>
          <w:spacing w:val="18"/>
        </w:rPr>
        <w:t xml:space="preserve"> </w:t>
      </w:r>
      <w:r>
        <w:rPr>
          <w:sz w:val="16"/>
          <w:szCs w:val="16"/>
          <w:color w:val="231F20"/>
          <w:spacing w:val="-11"/>
        </w:rPr>
        <w:t>Rehabil，2022，32（7</w:t>
      </w:r>
      <w:r>
        <w:rPr>
          <w:sz w:val="16"/>
          <w:szCs w:val="16"/>
          <w:color w:val="231F20"/>
          <w:spacing w:val="-7"/>
        </w:rPr>
        <w:t>）：</w:t>
      </w:r>
      <w:r>
        <w:rPr>
          <w:sz w:val="16"/>
          <w:szCs w:val="16"/>
          <w:color w:val="231F20"/>
        </w:rPr>
        <w:t xml:space="preserve"> </w:t>
      </w:r>
      <w:r>
        <w:rPr>
          <w:sz w:val="16"/>
          <w:szCs w:val="16"/>
          <w:color w:val="231F20"/>
          <w:spacing w:val="-11"/>
        </w:rPr>
        <w:t>1643-1666. DOI：10.108</w:t>
      </w:r>
      <w:r>
        <w:rPr>
          <w:sz w:val="16"/>
          <w:szCs w:val="16"/>
          <w:color w:val="231F20"/>
          <w:spacing w:val="-12"/>
        </w:rPr>
        <w:t>0/09602011.2021.1922463.</w:t>
      </w:r>
    </w:p>
    <w:p>
      <w:pPr>
        <w:pStyle w:val="BodyText"/>
        <w:ind w:left="487" w:right="8" w:hanging="487"/>
        <w:spacing w:before="24" w:line="223" w:lineRule="auto"/>
        <w:rPr>
          <w:sz w:val="16"/>
          <w:szCs w:val="16"/>
        </w:rPr>
      </w:pPr>
      <w:r>
        <w:rPr>
          <w:sz w:val="16"/>
          <w:szCs w:val="16"/>
          <w:color w:val="231F20"/>
          <w:spacing w:val="-2"/>
        </w:rPr>
        <w:t>［32］BOEGLE</w:t>
      </w:r>
      <w:r>
        <w:rPr>
          <w:sz w:val="16"/>
          <w:szCs w:val="16"/>
          <w:color w:val="231F20"/>
          <w:spacing w:val="32"/>
        </w:rPr>
        <w:t xml:space="preserve"> </w:t>
      </w:r>
      <w:r>
        <w:rPr>
          <w:sz w:val="16"/>
          <w:szCs w:val="16"/>
          <w:color w:val="231F20"/>
          <w:spacing w:val="-2"/>
        </w:rPr>
        <w:t>K，</w:t>
      </w:r>
      <w:r>
        <w:rPr>
          <w:sz w:val="16"/>
          <w:szCs w:val="16"/>
          <w:color w:val="231F20"/>
          <w:spacing w:val="-22"/>
        </w:rPr>
        <w:t xml:space="preserve"> </w:t>
      </w:r>
      <w:r>
        <w:rPr>
          <w:sz w:val="16"/>
          <w:szCs w:val="16"/>
          <w:color w:val="231F20"/>
          <w:spacing w:val="-2"/>
        </w:rPr>
        <w:t>BASSI</w:t>
      </w:r>
      <w:r>
        <w:rPr>
          <w:sz w:val="16"/>
          <w:szCs w:val="16"/>
          <w:color w:val="231F20"/>
          <w:spacing w:val="33"/>
        </w:rPr>
        <w:t xml:space="preserve"> </w:t>
      </w:r>
      <w:r>
        <w:rPr>
          <w:sz w:val="16"/>
          <w:szCs w:val="16"/>
          <w:color w:val="231F20"/>
          <w:spacing w:val="-2"/>
        </w:rPr>
        <w:t>M，COM</w:t>
      </w:r>
      <w:r>
        <w:rPr>
          <w:sz w:val="16"/>
          <w:szCs w:val="16"/>
          <w:color w:val="231F20"/>
          <w:spacing w:val="-3"/>
        </w:rPr>
        <w:t>ANDUCCI</w:t>
      </w:r>
      <w:r>
        <w:rPr>
          <w:sz w:val="16"/>
          <w:szCs w:val="16"/>
          <w:color w:val="231F20"/>
          <w:spacing w:val="29"/>
          <w:w w:val="101"/>
        </w:rPr>
        <w:t xml:space="preserve"> </w:t>
      </w:r>
      <w:r>
        <w:rPr>
          <w:sz w:val="16"/>
          <w:szCs w:val="16"/>
          <w:color w:val="231F20"/>
          <w:spacing w:val="-3"/>
        </w:rPr>
        <w:t>A，et</w:t>
      </w:r>
      <w:r>
        <w:rPr>
          <w:sz w:val="16"/>
          <w:szCs w:val="16"/>
          <w:color w:val="231F20"/>
          <w:spacing w:val="30"/>
        </w:rPr>
        <w:t xml:space="preserve"> </w:t>
      </w:r>
      <w:r>
        <w:rPr>
          <w:sz w:val="16"/>
          <w:szCs w:val="16"/>
          <w:color w:val="231F20"/>
          <w:spacing w:val="-3"/>
        </w:rPr>
        <w:t>al.</w:t>
      </w:r>
      <w:r>
        <w:rPr>
          <w:sz w:val="16"/>
          <w:szCs w:val="16"/>
          <w:color w:val="231F20"/>
          <w:spacing w:val="30"/>
          <w:w w:val="101"/>
        </w:rPr>
        <w:t xml:space="preserve"> </w:t>
      </w:r>
      <w:r>
        <w:rPr>
          <w:sz w:val="16"/>
          <w:szCs w:val="16"/>
          <w:color w:val="231F20"/>
          <w:spacing w:val="-3"/>
        </w:rPr>
        <w:t>Informal</w:t>
      </w:r>
      <w:r>
        <w:rPr>
          <w:sz w:val="16"/>
          <w:szCs w:val="16"/>
          <w:color w:val="231F20"/>
        </w:rPr>
        <w:t xml:space="preserve"> </w:t>
      </w:r>
      <w:r>
        <w:rPr>
          <w:sz w:val="16"/>
          <w:szCs w:val="16"/>
          <w:color w:val="231F20"/>
          <w:spacing w:val="-14"/>
        </w:rPr>
        <w:t>caregivers</w:t>
      </w:r>
      <w:r>
        <w:rPr>
          <w:sz w:val="16"/>
          <w:szCs w:val="16"/>
          <w:color w:val="231F20"/>
          <w:spacing w:val="9"/>
        </w:rPr>
        <w:t xml:space="preserve"> </w:t>
      </w:r>
      <w:r>
        <w:rPr>
          <w:sz w:val="16"/>
          <w:szCs w:val="16"/>
          <w:color w:val="231F20"/>
          <w:spacing w:val="-14"/>
        </w:rPr>
        <w:t>of patient</w:t>
      </w:r>
      <w:r>
        <w:rPr>
          <w:sz w:val="16"/>
          <w:szCs w:val="16"/>
          <w:color w:val="231F20"/>
          <w:spacing w:val="-15"/>
        </w:rPr>
        <w:t>s</w:t>
      </w:r>
      <w:r>
        <w:rPr>
          <w:sz w:val="16"/>
          <w:szCs w:val="16"/>
          <w:color w:val="231F20"/>
          <w:spacing w:val="6"/>
        </w:rPr>
        <w:t xml:space="preserve"> </w:t>
      </w:r>
      <w:r>
        <w:rPr>
          <w:sz w:val="16"/>
          <w:szCs w:val="16"/>
          <w:color w:val="231F20"/>
          <w:spacing w:val="-15"/>
        </w:rPr>
        <w:t>with</w:t>
      </w:r>
      <w:r>
        <w:rPr>
          <w:sz w:val="16"/>
          <w:szCs w:val="16"/>
          <w:color w:val="231F20"/>
          <w:spacing w:val="10"/>
        </w:rPr>
        <w:t xml:space="preserve"> </w:t>
      </w:r>
      <w:r>
        <w:rPr>
          <w:sz w:val="16"/>
          <w:szCs w:val="16"/>
          <w:color w:val="231F20"/>
          <w:spacing w:val="-15"/>
        </w:rPr>
        <w:t>disorders</w:t>
      </w:r>
      <w:r>
        <w:rPr>
          <w:sz w:val="16"/>
          <w:szCs w:val="16"/>
          <w:color w:val="231F20"/>
          <w:spacing w:val="10"/>
        </w:rPr>
        <w:t xml:space="preserve"> </w:t>
      </w:r>
      <w:r>
        <w:rPr>
          <w:sz w:val="16"/>
          <w:szCs w:val="16"/>
          <w:color w:val="231F20"/>
          <w:spacing w:val="-15"/>
        </w:rPr>
        <w:t>of consciousness：a</w:t>
      </w:r>
      <w:r>
        <w:rPr>
          <w:sz w:val="16"/>
          <w:szCs w:val="16"/>
          <w:color w:val="231F20"/>
          <w:spacing w:val="10"/>
        </w:rPr>
        <w:t xml:space="preserve"> </w:t>
      </w:r>
      <w:r>
        <w:rPr>
          <w:sz w:val="16"/>
          <w:szCs w:val="16"/>
          <w:color w:val="231F20"/>
          <w:spacing w:val="-15"/>
        </w:rPr>
        <w:t>qualitative</w:t>
      </w:r>
      <w:r>
        <w:rPr>
          <w:sz w:val="16"/>
          <w:szCs w:val="16"/>
          <w:color w:val="231F20"/>
        </w:rPr>
        <w:t xml:space="preserve"> </w:t>
      </w:r>
      <w:r>
        <w:rPr>
          <w:sz w:val="16"/>
          <w:szCs w:val="16"/>
          <w:color w:val="231F20"/>
          <w:spacing w:val="-14"/>
        </w:rPr>
        <w:t>study</w:t>
      </w:r>
      <w:r>
        <w:rPr>
          <w:sz w:val="16"/>
          <w:szCs w:val="16"/>
          <w:color w:val="231F20"/>
          <w:spacing w:val="18"/>
          <w:w w:val="101"/>
        </w:rPr>
        <w:t xml:space="preserve"> </w:t>
      </w:r>
      <w:r>
        <w:rPr>
          <w:sz w:val="16"/>
          <w:szCs w:val="16"/>
          <w:color w:val="231F20"/>
          <w:spacing w:val="-14"/>
        </w:rPr>
        <w:t>of</w:t>
      </w:r>
      <w:r>
        <w:rPr>
          <w:sz w:val="16"/>
          <w:szCs w:val="16"/>
          <w:color w:val="231F20"/>
          <w:spacing w:val="9"/>
        </w:rPr>
        <w:t xml:space="preserve"> </w:t>
      </w:r>
      <w:r>
        <w:rPr>
          <w:sz w:val="16"/>
          <w:szCs w:val="16"/>
          <w:color w:val="231F20"/>
          <w:spacing w:val="-14"/>
        </w:rPr>
        <w:t>communication</w:t>
      </w:r>
      <w:r>
        <w:rPr>
          <w:sz w:val="16"/>
          <w:szCs w:val="16"/>
          <w:color w:val="231F20"/>
          <w:spacing w:val="19"/>
        </w:rPr>
        <w:t xml:space="preserve"> </w:t>
      </w:r>
      <w:r>
        <w:rPr>
          <w:sz w:val="16"/>
          <w:szCs w:val="16"/>
          <w:color w:val="231F20"/>
          <w:spacing w:val="-14"/>
        </w:rPr>
        <w:t>experiences</w:t>
      </w:r>
      <w:r>
        <w:rPr>
          <w:sz w:val="16"/>
          <w:szCs w:val="16"/>
          <w:color w:val="231F20"/>
          <w:spacing w:val="17"/>
          <w:w w:val="102"/>
        </w:rPr>
        <w:t xml:space="preserve"> </w:t>
      </w:r>
      <w:r>
        <w:rPr>
          <w:sz w:val="16"/>
          <w:szCs w:val="16"/>
          <w:color w:val="231F20"/>
          <w:spacing w:val="-14"/>
        </w:rPr>
        <w:t>and</w:t>
      </w:r>
      <w:r>
        <w:rPr>
          <w:sz w:val="16"/>
          <w:szCs w:val="16"/>
          <w:color w:val="231F20"/>
          <w:spacing w:val="18"/>
          <w:w w:val="101"/>
        </w:rPr>
        <w:t xml:space="preserve"> </w:t>
      </w:r>
      <w:r>
        <w:rPr>
          <w:sz w:val="16"/>
          <w:szCs w:val="16"/>
          <w:color w:val="231F20"/>
          <w:spacing w:val="-14"/>
        </w:rPr>
        <w:t>information</w:t>
      </w:r>
      <w:r>
        <w:rPr>
          <w:sz w:val="16"/>
          <w:szCs w:val="16"/>
          <w:color w:val="231F20"/>
          <w:spacing w:val="18"/>
        </w:rPr>
        <w:t xml:space="preserve"> </w:t>
      </w:r>
      <w:r>
        <w:rPr>
          <w:sz w:val="16"/>
          <w:szCs w:val="16"/>
          <w:color w:val="231F20"/>
          <w:spacing w:val="-14"/>
        </w:rPr>
        <w:t>need</w:t>
      </w:r>
      <w:r>
        <w:rPr>
          <w:sz w:val="16"/>
          <w:szCs w:val="16"/>
          <w:color w:val="231F20"/>
          <w:spacing w:val="-15"/>
        </w:rPr>
        <w:t>s</w:t>
      </w:r>
      <w:r>
        <w:rPr>
          <w:sz w:val="16"/>
          <w:szCs w:val="16"/>
          <w:color w:val="231F20"/>
          <w:spacing w:val="15"/>
        </w:rPr>
        <w:t xml:space="preserve"> </w:t>
      </w:r>
      <w:r>
        <w:rPr>
          <w:sz w:val="16"/>
          <w:szCs w:val="16"/>
          <w:color w:val="231F20"/>
          <w:spacing w:val="-15"/>
        </w:rPr>
        <w:t>with</w:t>
      </w:r>
      <w:r>
        <w:rPr>
          <w:sz w:val="16"/>
          <w:szCs w:val="16"/>
          <w:color w:val="231F20"/>
        </w:rPr>
        <w:t xml:space="preserve"> </w:t>
      </w:r>
      <w:r>
        <w:rPr>
          <w:sz w:val="16"/>
          <w:szCs w:val="16"/>
          <w:color w:val="231F20"/>
          <w:spacing w:val="-3"/>
        </w:rPr>
        <w:t>physicians［J］</w:t>
      </w:r>
      <w:r>
        <w:rPr>
          <w:sz w:val="16"/>
          <w:szCs w:val="16"/>
          <w:color w:val="231F20"/>
          <w:spacing w:val="-13"/>
        </w:rPr>
        <w:t xml:space="preserve"> </w:t>
      </w:r>
      <w:r>
        <w:rPr>
          <w:sz w:val="16"/>
          <w:szCs w:val="16"/>
          <w:color w:val="231F20"/>
          <w:spacing w:val="-3"/>
        </w:rPr>
        <w:t>.</w:t>
      </w:r>
      <w:r>
        <w:rPr>
          <w:sz w:val="16"/>
          <w:szCs w:val="16"/>
          <w:color w:val="231F20"/>
          <w:spacing w:val="29"/>
          <w:w w:val="102"/>
        </w:rPr>
        <w:t xml:space="preserve"> </w:t>
      </w:r>
      <w:r>
        <w:rPr>
          <w:sz w:val="16"/>
          <w:szCs w:val="16"/>
          <w:color w:val="231F20"/>
          <w:spacing w:val="-3"/>
        </w:rPr>
        <w:t>Neuroethics，2022，15（3</w:t>
      </w:r>
      <w:r>
        <w:rPr>
          <w:sz w:val="16"/>
          <w:szCs w:val="16"/>
          <w:color w:val="231F20"/>
          <w:spacing w:val="-1"/>
        </w:rPr>
        <w:t>）：</w:t>
      </w:r>
      <w:r>
        <w:rPr>
          <w:sz w:val="16"/>
          <w:szCs w:val="16"/>
          <w:color w:val="231F20"/>
          <w:spacing w:val="-3"/>
        </w:rPr>
        <w:t>24</w:t>
      </w:r>
      <w:r>
        <w:rPr>
          <w:sz w:val="16"/>
          <w:szCs w:val="16"/>
          <w:color w:val="231F20"/>
          <w:spacing w:val="-4"/>
        </w:rPr>
        <w:t>.</w:t>
      </w:r>
      <w:r>
        <w:rPr>
          <w:sz w:val="16"/>
          <w:szCs w:val="16"/>
          <w:color w:val="231F20"/>
          <w:spacing w:val="29"/>
          <w:w w:val="101"/>
        </w:rPr>
        <w:t xml:space="preserve"> </w:t>
      </w:r>
      <w:r>
        <w:rPr>
          <w:sz w:val="16"/>
          <w:szCs w:val="16"/>
          <w:color w:val="231F20"/>
          <w:spacing w:val="-4"/>
        </w:rPr>
        <w:t>DOI：</w:t>
      </w:r>
      <w:r>
        <w:rPr>
          <w:sz w:val="16"/>
          <w:szCs w:val="16"/>
          <w:color w:val="231F20"/>
        </w:rPr>
        <w:t xml:space="preserve"> </w:t>
      </w:r>
      <w:r>
        <w:rPr>
          <w:sz w:val="16"/>
          <w:szCs w:val="16"/>
          <w:color w:val="231F20"/>
          <w:spacing w:val="-10"/>
        </w:rPr>
        <w:t>10.1007/s12152-022-09503-0.</w:t>
      </w:r>
    </w:p>
    <w:p>
      <w:pPr>
        <w:pStyle w:val="BodyText"/>
        <w:ind w:left="487" w:right="8" w:hanging="487"/>
        <w:spacing w:before="25" w:line="223" w:lineRule="auto"/>
        <w:rPr>
          <w:sz w:val="16"/>
          <w:szCs w:val="16"/>
        </w:rPr>
      </w:pPr>
      <w:r>
        <w:rPr>
          <w:sz w:val="16"/>
          <w:szCs w:val="16"/>
          <w:color w:val="231F20"/>
          <w:spacing w:val="-2"/>
        </w:rPr>
        <w:t>［33］BOEGLE</w:t>
      </w:r>
      <w:r>
        <w:rPr>
          <w:sz w:val="16"/>
          <w:szCs w:val="16"/>
          <w:color w:val="231F20"/>
          <w:spacing w:val="32"/>
        </w:rPr>
        <w:t xml:space="preserve"> </w:t>
      </w:r>
      <w:r>
        <w:rPr>
          <w:sz w:val="16"/>
          <w:szCs w:val="16"/>
          <w:color w:val="231F20"/>
          <w:spacing w:val="-2"/>
        </w:rPr>
        <w:t>K，</w:t>
      </w:r>
      <w:r>
        <w:rPr>
          <w:sz w:val="16"/>
          <w:szCs w:val="16"/>
          <w:color w:val="231F20"/>
          <w:spacing w:val="-22"/>
        </w:rPr>
        <w:t xml:space="preserve"> </w:t>
      </w:r>
      <w:r>
        <w:rPr>
          <w:sz w:val="16"/>
          <w:szCs w:val="16"/>
          <w:color w:val="231F20"/>
          <w:spacing w:val="-2"/>
        </w:rPr>
        <w:t>BASSI</w:t>
      </w:r>
      <w:r>
        <w:rPr>
          <w:sz w:val="16"/>
          <w:szCs w:val="16"/>
          <w:color w:val="231F20"/>
          <w:spacing w:val="33"/>
        </w:rPr>
        <w:t xml:space="preserve"> </w:t>
      </w:r>
      <w:r>
        <w:rPr>
          <w:sz w:val="16"/>
          <w:szCs w:val="16"/>
          <w:color w:val="231F20"/>
          <w:spacing w:val="-2"/>
        </w:rPr>
        <w:t>M，COM</w:t>
      </w:r>
      <w:r>
        <w:rPr>
          <w:sz w:val="16"/>
          <w:szCs w:val="16"/>
          <w:color w:val="231F20"/>
          <w:spacing w:val="-3"/>
        </w:rPr>
        <w:t>ANDUCCI</w:t>
      </w:r>
      <w:r>
        <w:rPr>
          <w:sz w:val="16"/>
          <w:szCs w:val="16"/>
          <w:color w:val="231F20"/>
          <w:spacing w:val="29"/>
          <w:w w:val="101"/>
        </w:rPr>
        <w:t xml:space="preserve"> </w:t>
      </w:r>
      <w:r>
        <w:rPr>
          <w:sz w:val="16"/>
          <w:szCs w:val="16"/>
          <w:color w:val="231F20"/>
          <w:spacing w:val="-3"/>
        </w:rPr>
        <w:t>A，et</w:t>
      </w:r>
      <w:r>
        <w:rPr>
          <w:sz w:val="16"/>
          <w:szCs w:val="16"/>
          <w:color w:val="231F20"/>
          <w:spacing w:val="30"/>
        </w:rPr>
        <w:t xml:space="preserve"> </w:t>
      </w:r>
      <w:r>
        <w:rPr>
          <w:sz w:val="16"/>
          <w:szCs w:val="16"/>
          <w:color w:val="231F20"/>
          <w:spacing w:val="-3"/>
        </w:rPr>
        <w:t>al.</w:t>
      </w:r>
      <w:r>
        <w:rPr>
          <w:sz w:val="16"/>
          <w:szCs w:val="16"/>
          <w:color w:val="231F20"/>
          <w:spacing w:val="30"/>
          <w:w w:val="101"/>
        </w:rPr>
        <w:t xml:space="preserve"> </w:t>
      </w:r>
      <w:r>
        <w:rPr>
          <w:sz w:val="16"/>
          <w:szCs w:val="16"/>
          <w:color w:val="231F20"/>
          <w:spacing w:val="-3"/>
        </w:rPr>
        <w:t>Informal</w:t>
      </w:r>
      <w:r>
        <w:rPr>
          <w:sz w:val="16"/>
          <w:szCs w:val="16"/>
          <w:color w:val="231F20"/>
        </w:rPr>
        <w:t xml:space="preserve"> </w:t>
      </w:r>
      <w:r>
        <w:rPr>
          <w:sz w:val="16"/>
          <w:szCs w:val="16"/>
          <w:color w:val="231F20"/>
          <w:spacing w:val="-14"/>
        </w:rPr>
        <w:t>caregivers</w:t>
      </w:r>
      <w:r>
        <w:rPr>
          <w:sz w:val="16"/>
          <w:szCs w:val="16"/>
          <w:color w:val="231F20"/>
          <w:spacing w:val="9"/>
        </w:rPr>
        <w:t xml:space="preserve"> </w:t>
      </w:r>
      <w:r>
        <w:rPr>
          <w:sz w:val="16"/>
          <w:szCs w:val="16"/>
          <w:color w:val="231F20"/>
          <w:spacing w:val="-14"/>
        </w:rPr>
        <w:t>of patient</w:t>
      </w:r>
      <w:r>
        <w:rPr>
          <w:sz w:val="16"/>
          <w:szCs w:val="16"/>
          <w:color w:val="231F20"/>
          <w:spacing w:val="-15"/>
        </w:rPr>
        <w:t>s</w:t>
      </w:r>
      <w:r>
        <w:rPr>
          <w:sz w:val="16"/>
          <w:szCs w:val="16"/>
          <w:color w:val="231F20"/>
          <w:spacing w:val="6"/>
        </w:rPr>
        <w:t xml:space="preserve"> </w:t>
      </w:r>
      <w:r>
        <w:rPr>
          <w:sz w:val="16"/>
          <w:szCs w:val="16"/>
          <w:color w:val="231F20"/>
          <w:spacing w:val="-15"/>
        </w:rPr>
        <w:t>with</w:t>
      </w:r>
      <w:r>
        <w:rPr>
          <w:sz w:val="16"/>
          <w:szCs w:val="16"/>
          <w:color w:val="231F20"/>
          <w:spacing w:val="10"/>
        </w:rPr>
        <w:t xml:space="preserve"> </w:t>
      </w:r>
      <w:r>
        <w:rPr>
          <w:sz w:val="16"/>
          <w:szCs w:val="16"/>
          <w:color w:val="231F20"/>
          <w:spacing w:val="-15"/>
        </w:rPr>
        <w:t>disorders</w:t>
      </w:r>
      <w:r>
        <w:rPr>
          <w:sz w:val="16"/>
          <w:szCs w:val="16"/>
          <w:color w:val="231F20"/>
          <w:spacing w:val="10"/>
        </w:rPr>
        <w:t xml:space="preserve"> </w:t>
      </w:r>
      <w:r>
        <w:rPr>
          <w:sz w:val="16"/>
          <w:szCs w:val="16"/>
          <w:color w:val="231F20"/>
          <w:spacing w:val="-15"/>
        </w:rPr>
        <w:t>of consciousness：a</w:t>
      </w:r>
      <w:r>
        <w:rPr>
          <w:sz w:val="16"/>
          <w:szCs w:val="16"/>
          <w:color w:val="231F20"/>
          <w:spacing w:val="10"/>
        </w:rPr>
        <w:t xml:space="preserve"> </w:t>
      </w:r>
      <w:r>
        <w:rPr>
          <w:sz w:val="16"/>
          <w:szCs w:val="16"/>
          <w:color w:val="231F20"/>
          <w:spacing w:val="-15"/>
        </w:rPr>
        <w:t>qualitative</w:t>
      </w:r>
      <w:r>
        <w:rPr>
          <w:sz w:val="16"/>
          <w:szCs w:val="16"/>
          <w:color w:val="231F20"/>
        </w:rPr>
        <w:t xml:space="preserve"> </w:t>
      </w:r>
      <w:r>
        <w:rPr>
          <w:sz w:val="16"/>
          <w:szCs w:val="16"/>
          <w:color w:val="231F20"/>
          <w:spacing w:val="-14"/>
        </w:rPr>
        <w:t>study</w:t>
      </w:r>
      <w:r>
        <w:rPr>
          <w:sz w:val="16"/>
          <w:szCs w:val="16"/>
          <w:color w:val="231F20"/>
          <w:spacing w:val="18"/>
          <w:w w:val="101"/>
        </w:rPr>
        <w:t xml:space="preserve"> </w:t>
      </w:r>
      <w:r>
        <w:rPr>
          <w:sz w:val="16"/>
          <w:szCs w:val="16"/>
          <w:color w:val="231F20"/>
          <w:spacing w:val="-14"/>
        </w:rPr>
        <w:t>of</w:t>
      </w:r>
      <w:r>
        <w:rPr>
          <w:sz w:val="16"/>
          <w:szCs w:val="16"/>
          <w:color w:val="231F20"/>
          <w:spacing w:val="9"/>
        </w:rPr>
        <w:t xml:space="preserve"> </w:t>
      </w:r>
      <w:r>
        <w:rPr>
          <w:sz w:val="16"/>
          <w:szCs w:val="16"/>
          <w:color w:val="231F20"/>
          <w:spacing w:val="-14"/>
        </w:rPr>
        <w:t>communication</w:t>
      </w:r>
      <w:r>
        <w:rPr>
          <w:sz w:val="16"/>
          <w:szCs w:val="16"/>
          <w:color w:val="231F20"/>
          <w:spacing w:val="19"/>
        </w:rPr>
        <w:t xml:space="preserve"> </w:t>
      </w:r>
      <w:r>
        <w:rPr>
          <w:sz w:val="16"/>
          <w:szCs w:val="16"/>
          <w:color w:val="231F20"/>
          <w:spacing w:val="-14"/>
        </w:rPr>
        <w:t>experiences</w:t>
      </w:r>
      <w:r>
        <w:rPr>
          <w:sz w:val="16"/>
          <w:szCs w:val="16"/>
          <w:color w:val="231F20"/>
          <w:spacing w:val="17"/>
          <w:w w:val="102"/>
        </w:rPr>
        <w:t xml:space="preserve"> </w:t>
      </w:r>
      <w:r>
        <w:rPr>
          <w:sz w:val="16"/>
          <w:szCs w:val="16"/>
          <w:color w:val="231F20"/>
          <w:spacing w:val="-14"/>
        </w:rPr>
        <w:t>and</w:t>
      </w:r>
      <w:r>
        <w:rPr>
          <w:sz w:val="16"/>
          <w:szCs w:val="16"/>
          <w:color w:val="231F20"/>
          <w:spacing w:val="18"/>
          <w:w w:val="101"/>
        </w:rPr>
        <w:t xml:space="preserve"> </w:t>
      </w:r>
      <w:r>
        <w:rPr>
          <w:sz w:val="16"/>
          <w:szCs w:val="16"/>
          <w:color w:val="231F20"/>
          <w:spacing w:val="-14"/>
        </w:rPr>
        <w:t>information</w:t>
      </w:r>
      <w:r>
        <w:rPr>
          <w:sz w:val="16"/>
          <w:szCs w:val="16"/>
          <w:color w:val="231F20"/>
          <w:spacing w:val="18"/>
        </w:rPr>
        <w:t xml:space="preserve"> </w:t>
      </w:r>
      <w:r>
        <w:rPr>
          <w:sz w:val="16"/>
          <w:szCs w:val="16"/>
          <w:color w:val="231F20"/>
          <w:spacing w:val="-14"/>
        </w:rPr>
        <w:t>need</w:t>
      </w:r>
      <w:r>
        <w:rPr>
          <w:sz w:val="16"/>
          <w:szCs w:val="16"/>
          <w:color w:val="231F20"/>
          <w:spacing w:val="-15"/>
        </w:rPr>
        <w:t>s</w:t>
      </w:r>
      <w:r>
        <w:rPr>
          <w:sz w:val="16"/>
          <w:szCs w:val="16"/>
          <w:color w:val="231F20"/>
          <w:spacing w:val="15"/>
        </w:rPr>
        <w:t xml:space="preserve"> </w:t>
      </w:r>
      <w:r>
        <w:rPr>
          <w:sz w:val="16"/>
          <w:szCs w:val="16"/>
          <w:color w:val="231F20"/>
          <w:spacing w:val="-15"/>
        </w:rPr>
        <w:t>with</w:t>
      </w:r>
      <w:r>
        <w:rPr>
          <w:sz w:val="16"/>
          <w:szCs w:val="16"/>
          <w:color w:val="231F20"/>
        </w:rPr>
        <w:t xml:space="preserve"> </w:t>
      </w:r>
      <w:r>
        <w:rPr>
          <w:sz w:val="16"/>
          <w:szCs w:val="16"/>
          <w:color w:val="231F20"/>
          <w:spacing w:val="-3"/>
        </w:rPr>
        <w:t>physicians［J］</w:t>
      </w:r>
      <w:r>
        <w:rPr>
          <w:sz w:val="16"/>
          <w:szCs w:val="16"/>
          <w:color w:val="231F20"/>
          <w:spacing w:val="-13"/>
        </w:rPr>
        <w:t xml:space="preserve"> </w:t>
      </w:r>
      <w:r>
        <w:rPr>
          <w:sz w:val="16"/>
          <w:szCs w:val="16"/>
          <w:color w:val="231F20"/>
          <w:spacing w:val="-3"/>
        </w:rPr>
        <w:t>.</w:t>
      </w:r>
      <w:r>
        <w:rPr>
          <w:sz w:val="16"/>
          <w:szCs w:val="16"/>
          <w:color w:val="231F20"/>
          <w:spacing w:val="29"/>
          <w:w w:val="102"/>
        </w:rPr>
        <w:t xml:space="preserve"> </w:t>
      </w:r>
      <w:r>
        <w:rPr>
          <w:sz w:val="16"/>
          <w:szCs w:val="16"/>
          <w:color w:val="231F20"/>
          <w:spacing w:val="-3"/>
        </w:rPr>
        <w:t>Neuroethics，2022，15（3</w:t>
      </w:r>
      <w:r>
        <w:rPr>
          <w:sz w:val="16"/>
          <w:szCs w:val="16"/>
          <w:color w:val="231F20"/>
          <w:spacing w:val="-1"/>
        </w:rPr>
        <w:t>）：</w:t>
      </w:r>
      <w:r>
        <w:rPr>
          <w:sz w:val="16"/>
          <w:szCs w:val="16"/>
          <w:color w:val="231F20"/>
          <w:spacing w:val="-3"/>
        </w:rPr>
        <w:t>24</w:t>
      </w:r>
      <w:r>
        <w:rPr>
          <w:sz w:val="16"/>
          <w:szCs w:val="16"/>
          <w:color w:val="231F20"/>
          <w:spacing w:val="-4"/>
        </w:rPr>
        <w:t>.</w:t>
      </w:r>
      <w:r>
        <w:rPr>
          <w:sz w:val="16"/>
          <w:szCs w:val="16"/>
          <w:color w:val="231F20"/>
          <w:spacing w:val="29"/>
          <w:w w:val="101"/>
        </w:rPr>
        <w:t xml:space="preserve"> </w:t>
      </w:r>
      <w:r>
        <w:rPr>
          <w:sz w:val="16"/>
          <w:szCs w:val="16"/>
          <w:color w:val="231F20"/>
          <w:spacing w:val="-4"/>
        </w:rPr>
        <w:t>DOI：</w:t>
      </w:r>
      <w:r>
        <w:rPr>
          <w:sz w:val="16"/>
          <w:szCs w:val="16"/>
          <w:color w:val="231F20"/>
        </w:rPr>
        <w:t xml:space="preserve"> </w:t>
      </w:r>
      <w:r>
        <w:rPr>
          <w:sz w:val="16"/>
          <w:szCs w:val="16"/>
          <w:color w:val="231F20"/>
          <w:spacing w:val="-10"/>
        </w:rPr>
        <w:t>10.1007/s12152-022-09503-0.</w:t>
      </w:r>
    </w:p>
    <w:p>
      <w:pPr>
        <w:pStyle w:val="BodyText"/>
        <w:ind w:left="487" w:hanging="487"/>
        <w:spacing w:before="24" w:line="222" w:lineRule="auto"/>
        <w:rPr>
          <w:sz w:val="16"/>
          <w:szCs w:val="16"/>
        </w:rPr>
      </w:pPr>
      <w:r>
        <w:rPr>
          <w:sz w:val="16"/>
          <w:szCs w:val="16"/>
          <w:color w:val="231F20"/>
          <w:spacing w:val="-2"/>
        </w:rPr>
        <w:t>［34］TUNG</w:t>
      </w:r>
      <w:r>
        <w:rPr>
          <w:sz w:val="16"/>
          <w:szCs w:val="16"/>
          <w:color w:val="231F20"/>
          <w:spacing w:val="48"/>
        </w:rPr>
        <w:t xml:space="preserve"> </w:t>
      </w:r>
      <w:r>
        <w:rPr>
          <w:sz w:val="16"/>
          <w:szCs w:val="16"/>
          <w:color w:val="231F20"/>
          <w:spacing w:val="-2"/>
        </w:rPr>
        <w:t>J，</w:t>
      </w:r>
      <w:r>
        <w:rPr>
          <w:sz w:val="16"/>
          <w:szCs w:val="16"/>
          <w:color w:val="231F20"/>
          <w:spacing w:val="-20"/>
        </w:rPr>
        <w:t xml:space="preserve"> </w:t>
      </w:r>
      <w:r>
        <w:rPr>
          <w:sz w:val="16"/>
          <w:szCs w:val="16"/>
          <w:color w:val="231F20"/>
          <w:spacing w:val="-2"/>
        </w:rPr>
        <w:t>SPEECHLEY</w:t>
      </w:r>
      <w:r>
        <w:rPr>
          <w:sz w:val="16"/>
          <w:szCs w:val="16"/>
          <w:color w:val="231F20"/>
          <w:spacing w:val="35"/>
          <w:w w:val="101"/>
        </w:rPr>
        <w:t xml:space="preserve"> </w:t>
      </w:r>
      <w:r>
        <w:rPr>
          <w:sz w:val="16"/>
          <w:szCs w:val="16"/>
          <w:color w:val="231F20"/>
          <w:spacing w:val="-2"/>
        </w:rPr>
        <w:t>K</w:t>
      </w:r>
      <w:r>
        <w:rPr>
          <w:sz w:val="16"/>
          <w:szCs w:val="16"/>
          <w:color w:val="231F20"/>
          <w:spacing w:val="35"/>
        </w:rPr>
        <w:t xml:space="preserve"> </w:t>
      </w:r>
      <w:r>
        <w:rPr>
          <w:sz w:val="16"/>
          <w:szCs w:val="16"/>
          <w:color w:val="231F20"/>
          <w:spacing w:val="-2"/>
        </w:rPr>
        <w:t>N，GOFTON</w:t>
      </w:r>
      <w:r>
        <w:rPr>
          <w:sz w:val="16"/>
          <w:szCs w:val="16"/>
          <w:color w:val="231F20"/>
          <w:spacing w:val="31"/>
        </w:rPr>
        <w:t xml:space="preserve"> </w:t>
      </w:r>
      <w:r>
        <w:rPr>
          <w:sz w:val="16"/>
          <w:szCs w:val="16"/>
          <w:color w:val="231F20"/>
          <w:spacing w:val="-2"/>
        </w:rPr>
        <w:t>T，</w:t>
      </w:r>
      <w:r>
        <w:rPr>
          <w:sz w:val="16"/>
          <w:szCs w:val="16"/>
          <w:color w:val="231F20"/>
          <w:spacing w:val="-19"/>
        </w:rPr>
        <w:t xml:space="preserve"> </w:t>
      </w:r>
      <w:r>
        <w:rPr>
          <w:sz w:val="16"/>
          <w:szCs w:val="16"/>
          <w:color w:val="231F20"/>
          <w:spacing w:val="-2"/>
        </w:rPr>
        <w:t>et</w:t>
      </w:r>
      <w:r>
        <w:rPr>
          <w:sz w:val="16"/>
          <w:szCs w:val="16"/>
          <w:color w:val="231F20"/>
          <w:spacing w:val="34"/>
        </w:rPr>
        <w:t xml:space="preserve"> </w:t>
      </w:r>
      <w:r>
        <w:rPr>
          <w:sz w:val="16"/>
          <w:szCs w:val="16"/>
          <w:color w:val="231F20"/>
          <w:spacing w:val="-2"/>
        </w:rPr>
        <w:t>al.</w:t>
      </w:r>
      <w:r>
        <w:rPr>
          <w:sz w:val="16"/>
          <w:szCs w:val="16"/>
          <w:color w:val="231F20"/>
          <w:spacing w:val="31"/>
        </w:rPr>
        <w:t xml:space="preserve"> </w:t>
      </w:r>
      <w:r>
        <w:rPr>
          <w:sz w:val="16"/>
          <w:szCs w:val="16"/>
          <w:color w:val="231F20"/>
          <w:spacing w:val="-2"/>
        </w:rPr>
        <w:t>Towards</w:t>
      </w:r>
      <w:r>
        <w:rPr>
          <w:sz w:val="16"/>
          <w:szCs w:val="16"/>
          <w:color w:val="231F20"/>
        </w:rPr>
        <w:t xml:space="preserve"> </w:t>
      </w:r>
      <w:r>
        <w:rPr>
          <w:sz w:val="16"/>
          <w:szCs w:val="16"/>
          <w:color w:val="231F20"/>
          <w:spacing w:val="-10"/>
        </w:rPr>
        <w:t>the</w:t>
      </w:r>
      <w:r>
        <w:rPr>
          <w:sz w:val="16"/>
          <w:szCs w:val="16"/>
          <w:color w:val="231F20"/>
          <w:spacing w:val="26"/>
        </w:rPr>
        <w:t xml:space="preserve"> </w:t>
      </w:r>
      <w:r>
        <w:rPr>
          <w:sz w:val="16"/>
          <w:szCs w:val="16"/>
          <w:color w:val="231F20"/>
          <w:spacing w:val="-10"/>
        </w:rPr>
        <w:t>assessmen</w:t>
      </w:r>
      <w:r>
        <w:rPr>
          <w:sz w:val="16"/>
          <w:szCs w:val="16"/>
          <w:color w:val="231F20"/>
          <w:spacing w:val="-9"/>
        </w:rPr>
        <w:t>t</w:t>
      </w:r>
      <w:r>
        <w:rPr>
          <w:sz w:val="16"/>
          <w:szCs w:val="16"/>
          <w:color w:val="231F20"/>
          <w:spacing w:val="25"/>
        </w:rPr>
        <w:t xml:space="preserve"> </w:t>
      </w:r>
      <w:r>
        <w:rPr>
          <w:sz w:val="16"/>
          <w:szCs w:val="16"/>
          <w:color w:val="231F20"/>
          <w:spacing w:val="-9"/>
        </w:rPr>
        <w:t>of</w:t>
      </w:r>
      <w:r>
        <w:rPr>
          <w:sz w:val="16"/>
          <w:szCs w:val="16"/>
          <w:color w:val="231F20"/>
          <w:spacing w:val="16"/>
          <w:w w:val="101"/>
        </w:rPr>
        <w:t xml:space="preserve"> </w:t>
      </w:r>
      <w:r>
        <w:rPr>
          <w:sz w:val="16"/>
          <w:szCs w:val="16"/>
          <w:color w:val="231F20"/>
          <w:spacing w:val="-9"/>
        </w:rPr>
        <w:t>quality</w:t>
      </w:r>
      <w:r>
        <w:rPr>
          <w:sz w:val="16"/>
          <w:szCs w:val="16"/>
          <w:color w:val="231F20"/>
          <w:spacing w:val="25"/>
          <w:w w:val="101"/>
        </w:rPr>
        <w:t xml:space="preserve"> </w:t>
      </w:r>
      <w:r>
        <w:rPr>
          <w:sz w:val="16"/>
          <w:szCs w:val="16"/>
          <w:color w:val="231F20"/>
          <w:spacing w:val="-9"/>
        </w:rPr>
        <w:t>of</w:t>
      </w:r>
      <w:r>
        <w:rPr>
          <w:sz w:val="16"/>
          <w:szCs w:val="16"/>
          <w:color w:val="231F20"/>
          <w:spacing w:val="14"/>
          <w:w w:val="101"/>
        </w:rPr>
        <w:t xml:space="preserve"> </w:t>
      </w:r>
      <w:r>
        <w:rPr>
          <w:sz w:val="16"/>
          <w:szCs w:val="16"/>
          <w:color w:val="231F20"/>
          <w:spacing w:val="-9"/>
        </w:rPr>
        <w:t>life</w:t>
      </w:r>
      <w:r>
        <w:rPr>
          <w:sz w:val="16"/>
          <w:szCs w:val="16"/>
          <w:color w:val="231F20"/>
          <w:spacing w:val="26"/>
        </w:rPr>
        <w:t xml:space="preserve"> </w:t>
      </w:r>
      <w:r>
        <w:rPr>
          <w:sz w:val="16"/>
          <w:szCs w:val="16"/>
          <w:color w:val="231F20"/>
          <w:spacing w:val="-9"/>
        </w:rPr>
        <w:t>in</w:t>
      </w:r>
      <w:r>
        <w:rPr>
          <w:sz w:val="16"/>
          <w:szCs w:val="16"/>
          <w:color w:val="231F20"/>
          <w:spacing w:val="24"/>
        </w:rPr>
        <w:t xml:space="preserve"> </w:t>
      </w:r>
      <w:r>
        <w:rPr>
          <w:sz w:val="16"/>
          <w:szCs w:val="16"/>
          <w:color w:val="231F20"/>
          <w:spacing w:val="-10"/>
        </w:rPr>
        <w:t>patients</w:t>
      </w:r>
      <w:r>
        <w:rPr>
          <w:sz w:val="16"/>
          <w:szCs w:val="16"/>
          <w:color w:val="231F20"/>
          <w:spacing w:val="22"/>
          <w:w w:val="101"/>
        </w:rPr>
        <w:t xml:space="preserve"> </w:t>
      </w:r>
      <w:r>
        <w:rPr>
          <w:sz w:val="16"/>
          <w:szCs w:val="16"/>
          <w:color w:val="231F20"/>
          <w:spacing w:val="-10"/>
        </w:rPr>
        <w:t>with</w:t>
      </w:r>
      <w:r>
        <w:rPr>
          <w:sz w:val="16"/>
          <w:szCs w:val="16"/>
          <w:color w:val="231F20"/>
          <w:spacing w:val="25"/>
          <w:w w:val="101"/>
        </w:rPr>
        <w:t xml:space="preserve"> </w:t>
      </w:r>
      <w:r>
        <w:rPr>
          <w:sz w:val="16"/>
          <w:szCs w:val="16"/>
          <w:color w:val="231F20"/>
          <w:spacing w:val="-10"/>
        </w:rPr>
        <w:t>disorders</w:t>
      </w:r>
      <w:r>
        <w:rPr>
          <w:sz w:val="16"/>
          <w:szCs w:val="16"/>
          <w:color w:val="231F20"/>
          <w:spacing w:val="25"/>
          <w:w w:val="101"/>
        </w:rPr>
        <w:t xml:space="preserve"> </w:t>
      </w:r>
      <w:r>
        <w:rPr>
          <w:sz w:val="16"/>
          <w:szCs w:val="16"/>
          <w:color w:val="231F20"/>
          <w:spacing w:val="-10"/>
        </w:rPr>
        <w:t>o</w:t>
      </w:r>
      <w:r>
        <w:rPr>
          <w:sz w:val="16"/>
          <w:szCs w:val="16"/>
          <w:color w:val="231F20"/>
          <w:spacing w:val="2"/>
        </w:rPr>
        <w:t>f</w:t>
      </w:r>
      <w:r>
        <w:rPr>
          <w:sz w:val="16"/>
          <w:szCs w:val="16"/>
          <w:color w:val="231F20"/>
        </w:rPr>
        <w:t xml:space="preserve"> </w:t>
      </w:r>
      <w:r>
        <w:rPr>
          <w:sz w:val="16"/>
          <w:szCs w:val="16"/>
          <w:color w:val="231F20"/>
          <w:spacing w:val="-10"/>
        </w:rPr>
        <w:t>consciousness［J］. Qual Life Res，2020，29（5</w:t>
      </w:r>
      <w:r>
        <w:rPr>
          <w:sz w:val="16"/>
          <w:szCs w:val="16"/>
          <w:color w:val="231F20"/>
          <w:spacing w:val="-13"/>
        </w:rPr>
        <w:t>）：</w:t>
      </w:r>
      <w:r>
        <w:rPr>
          <w:sz w:val="16"/>
          <w:szCs w:val="16"/>
          <w:color w:val="231F20"/>
          <w:spacing w:val="-10"/>
        </w:rPr>
        <w:t>1217-1227.</w:t>
      </w:r>
      <w:r>
        <w:rPr>
          <w:sz w:val="16"/>
          <w:szCs w:val="16"/>
          <w:color w:val="231F20"/>
        </w:rPr>
        <w:t xml:space="preserve"> </w:t>
      </w:r>
      <w:r>
        <w:rPr>
          <w:sz w:val="16"/>
          <w:szCs w:val="16"/>
          <w:color w:val="231F20"/>
          <w:spacing w:val="-10"/>
        </w:rPr>
        <w:t>DOI：10.1007/s11136-019-02390-8.</w:t>
      </w:r>
    </w:p>
    <w:p>
      <w:pPr>
        <w:pStyle w:val="BodyText"/>
        <w:ind w:left="489" w:right="10" w:hanging="489"/>
        <w:spacing w:before="22" w:line="221" w:lineRule="auto"/>
        <w:rPr>
          <w:sz w:val="16"/>
          <w:szCs w:val="16"/>
        </w:rPr>
      </w:pPr>
      <w:r>
        <w:rPr>
          <w:sz w:val="16"/>
          <w:szCs w:val="16"/>
          <w:color w:val="231F20"/>
          <w:spacing w:val="-10"/>
        </w:rPr>
        <w:t>［35］ZASLER</w:t>
      </w:r>
      <w:r>
        <w:rPr>
          <w:sz w:val="16"/>
          <w:szCs w:val="16"/>
          <w:color w:val="231F20"/>
          <w:spacing w:val="13"/>
          <w:w w:val="101"/>
        </w:rPr>
        <w:t xml:space="preserve"> </w:t>
      </w:r>
      <w:r>
        <w:rPr>
          <w:sz w:val="16"/>
          <w:szCs w:val="16"/>
          <w:color w:val="231F20"/>
          <w:spacing w:val="-10"/>
        </w:rPr>
        <w:t>N</w:t>
      </w:r>
      <w:r>
        <w:rPr>
          <w:sz w:val="16"/>
          <w:szCs w:val="16"/>
          <w:color w:val="231F20"/>
          <w:spacing w:val="13"/>
        </w:rPr>
        <w:t xml:space="preserve"> </w:t>
      </w:r>
      <w:r>
        <w:rPr>
          <w:sz w:val="16"/>
          <w:szCs w:val="16"/>
          <w:color w:val="231F20"/>
          <w:spacing w:val="-10"/>
        </w:rPr>
        <w:t>D，FORMISANO</w:t>
      </w:r>
      <w:r>
        <w:rPr>
          <w:sz w:val="16"/>
          <w:szCs w:val="16"/>
          <w:color w:val="231F20"/>
          <w:spacing w:val="13"/>
        </w:rPr>
        <w:t xml:space="preserve"> </w:t>
      </w:r>
      <w:r>
        <w:rPr>
          <w:sz w:val="16"/>
          <w:szCs w:val="16"/>
          <w:color w:val="231F20"/>
          <w:spacing w:val="-10"/>
        </w:rPr>
        <w:t>R，ALOISI</w:t>
      </w:r>
      <w:r>
        <w:rPr>
          <w:sz w:val="16"/>
          <w:szCs w:val="16"/>
          <w:color w:val="231F20"/>
          <w:spacing w:val="13"/>
          <w:w w:val="101"/>
        </w:rPr>
        <w:t xml:space="preserve"> </w:t>
      </w:r>
      <w:r>
        <w:rPr>
          <w:sz w:val="16"/>
          <w:szCs w:val="16"/>
          <w:color w:val="231F20"/>
          <w:spacing w:val="-10"/>
        </w:rPr>
        <w:t>M</w:t>
      </w:r>
      <w:r>
        <w:rPr>
          <w:sz w:val="16"/>
          <w:szCs w:val="16"/>
          <w:color w:val="231F20"/>
          <w:spacing w:val="-11"/>
        </w:rPr>
        <w:t>.</w:t>
      </w:r>
      <w:r>
        <w:rPr>
          <w:sz w:val="16"/>
          <w:szCs w:val="16"/>
          <w:color w:val="231F20"/>
          <w:spacing w:val="10"/>
        </w:rPr>
        <w:t xml:space="preserve"> </w:t>
      </w:r>
      <w:r>
        <w:rPr>
          <w:sz w:val="16"/>
          <w:szCs w:val="16"/>
          <w:color w:val="231F20"/>
          <w:spacing w:val="-11"/>
        </w:rPr>
        <w:t>Pain</w:t>
      </w:r>
      <w:r>
        <w:rPr>
          <w:sz w:val="16"/>
          <w:szCs w:val="16"/>
          <w:color w:val="231F20"/>
          <w:spacing w:val="12"/>
        </w:rPr>
        <w:t xml:space="preserve"> </w:t>
      </w:r>
      <w:r>
        <w:rPr>
          <w:sz w:val="16"/>
          <w:szCs w:val="16"/>
          <w:color w:val="231F20"/>
          <w:spacing w:val="-11"/>
        </w:rPr>
        <w:t>in</w:t>
      </w:r>
      <w:r>
        <w:rPr>
          <w:sz w:val="16"/>
          <w:szCs w:val="16"/>
          <w:color w:val="231F20"/>
          <w:spacing w:val="9"/>
        </w:rPr>
        <w:t xml:space="preserve"> </w:t>
      </w:r>
      <w:r>
        <w:rPr>
          <w:sz w:val="16"/>
          <w:szCs w:val="16"/>
          <w:color w:val="231F20"/>
          <w:spacing w:val="-11"/>
        </w:rPr>
        <w:t>persons</w:t>
      </w:r>
      <w:r>
        <w:rPr>
          <w:sz w:val="16"/>
          <w:szCs w:val="16"/>
          <w:color w:val="231F20"/>
          <w:spacing w:val="8"/>
        </w:rPr>
        <w:t xml:space="preserve"> </w:t>
      </w:r>
      <w:r>
        <w:rPr>
          <w:sz w:val="16"/>
          <w:szCs w:val="16"/>
          <w:color w:val="231F20"/>
          <w:spacing w:val="-11"/>
        </w:rPr>
        <w:t>with</w:t>
      </w:r>
      <w:r>
        <w:rPr>
          <w:sz w:val="16"/>
          <w:szCs w:val="16"/>
          <w:color w:val="231F20"/>
        </w:rPr>
        <w:t xml:space="preserve"> </w:t>
      </w:r>
      <w:r>
        <w:rPr>
          <w:sz w:val="16"/>
          <w:szCs w:val="16"/>
          <w:color w:val="231F20"/>
          <w:spacing w:val="-11"/>
        </w:rPr>
        <w:t>disorders of consciousness［J］. Brain Sci，2022，12（3</w:t>
      </w:r>
      <w:r>
        <w:rPr>
          <w:sz w:val="16"/>
          <w:szCs w:val="16"/>
          <w:color w:val="231F20"/>
          <w:spacing w:val="-14"/>
        </w:rPr>
        <w:t>）：</w:t>
      </w:r>
      <w:r>
        <w:rPr>
          <w:sz w:val="16"/>
          <w:szCs w:val="16"/>
          <w:color w:val="231F20"/>
          <w:spacing w:val="-11"/>
        </w:rPr>
        <w:t>300.</w:t>
      </w:r>
      <w:r>
        <w:rPr>
          <w:sz w:val="16"/>
          <w:szCs w:val="16"/>
          <w:color w:val="231F20"/>
          <w:spacing w:val="1"/>
        </w:rPr>
        <w:t xml:space="preserve"> </w:t>
      </w:r>
      <w:r>
        <w:rPr>
          <w:sz w:val="16"/>
          <w:szCs w:val="16"/>
          <w:color w:val="231F20"/>
          <w:spacing w:val="-12"/>
        </w:rPr>
        <w:t>DOI：10.3390/brainsci12030300.</w:t>
      </w:r>
    </w:p>
    <w:p>
      <w:pPr>
        <w:pStyle w:val="BodyText"/>
        <w:spacing w:before="22" w:line="161" w:lineRule="auto"/>
        <w:jc w:val="right"/>
        <w:rPr>
          <w:sz w:val="16"/>
          <w:szCs w:val="16"/>
        </w:rPr>
      </w:pPr>
      <w:r>
        <w:rPr>
          <w:sz w:val="16"/>
          <w:szCs w:val="16"/>
          <w:color w:val="231F20"/>
          <w:spacing w:val="-5"/>
        </w:rPr>
        <w:t>［36］PETERSON</w:t>
      </w:r>
      <w:r>
        <w:rPr>
          <w:sz w:val="16"/>
          <w:szCs w:val="16"/>
          <w:color w:val="231F20"/>
          <w:spacing w:val="31"/>
          <w:w w:val="101"/>
        </w:rPr>
        <w:t xml:space="preserve"> </w:t>
      </w:r>
      <w:r>
        <w:rPr>
          <w:sz w:val="16"/>
          <w:szCs w:val="16"/>
          <w:color w:val="231F20"/>
          <w:spacing w:val="-5"/>
        </w:rPr>
        <w:t>A，AAS</w:t>
      </w:r>
      <w:r>
        <w:rPr>
          <w:sz w:val="16"/>
          <w:szCs w:val="16"/>
          <w:color w:val="231F20"/>
          <w:spacing w:val="25"/>
          <w:w w:val="101"/>
        </w:rPr>
        <w:t xml:space="preserve"> </w:t>
      </w:r>
      <w:r>
        <w:rPr>
          <w:sz w:val="16"/>
          <w:szCs w:val="16"/>
          <w:color w:val="231F20"/>
          <w:spacing w:val="-5"/>
        </w:rPr>
        <w:t>S，WASSERMAN</w:t>
      </w:r>
      <w:r>
        <w:rPr>
          <w:sz w:val="16"/>
          <w:szCs w:val="16"/>
          <w:color w:val="231F20"/>
          <w:spacing w:val="26"/>
        </w:rPr>
        <w:t xml:space="preserve"> </w:t>
      </w:r>
      <w:r>
        <w:rPr>
          <w:sz w:val="16"/>
          <w:szCs w:val="16"/>
          <w:color w:val="231F20"/>
          <w:spacing w:val="-5"/>
        </w:rPr>
        <w:t>D.</w:t>
      </w:r>
      <w:r>
        <w:rPr>
          <w:sz w:val="16"/>
          <w:szCs w:val="16"/>
          <w:color w:val="231F20"/>
          <w:spacing w:val="22"/>
          <w:w w:val="101"/>
        </w:rPr>
        <w:t xml:space="preserve"> </w:t>
      </w:r>
      <w:r>
        <w:rPr>
          <w:sz w:val="16"/>
          <w:szCs w:val="16"/>
          <w:color w:val="231F20"/>
          <w:spacing w:val="-5"/>
        </w:rPr>
        <w:t>What</w:t>
      </w:r>
      <w:r>
        <w:rPr>
          <w:sz w:val="16"/>
          <w:szCs w:val="16"/>
          <w:color w:val="231F20"/>
          <w:spacing w:val="15"/>
          <w:w w:val="102"/>
        </w:rPr>
        <w:t xml:space="preserve"> </w:t>
      </w:r>
      <w:r>
        <w:rPr>
          <w:sz w:val="16"/>
          <w:szCs w:val="16"/>
          <w:color w:val="231F20"/>
          <w:spacing w:val="-5"/>
        </w:rPr>
        <w:t>justifies</w:t>
      </w:r>
      <w:r>
        <w:rPr>
          <w:sz w:val="16"/>
          <w:szCs w:val="16"/>
          <w:color w:val="231F20"/>
          <w:spacing w:val="22"/>
        </w:rPr>
        <w:t xml:space="preserve"> </w:t>
      </w:r>
      <w:r>
        <w:rPr>
          <w:sz w:val="16"/>
          <w:szCs w:val="16"/>
          <w:color w:val="231F20"/>
          <w:spacing w:val="-5"/>
        </w:rPr>
        <w:t>the</w:t>
      </w:r>
    </w:p>
    <w:p>
      <w:pPr>
        <w:spacing w:line="161" w:lineRule="auto"/>
        <w:sectPr>
          <w:type w:val="continuous"/>
          <w:pgSz w:w="11963" w:h="16158"/>
          <w:pgMar w:top="1300" w:right="953" w:bottom="0" w:left="961" w:header="930" w:footer="0" w:gutter="0"/>
          <w:cols w:equalWidth="0" w:num="2">
            <w:col w:w="5116" w:space="100"/>
            <w:col w:w="4832" w:space="0"/>
          </w:cols>
        </w:sectPr>
        <w:rPr>
          <w:sz w:val="16"/>
          <w:szCs w:val="16"/>
        </w:rPr>
      </w:pPr>
    </w:p>
    <w:p>
      <w:pPr>
        <w:spacing w:before="5"/>
        <w:rPr/>
      </w:pPr>
      <w:r/>
    </w:p>
    <w:p>
      <w:pPr>
        <w:sectPr>
          <w:headerReference w:type="default" r:id="rId23"/>
          <w:pgSz w:w="11963" w:h="16158"/>
          <w:pgMar w:top="1302" w:right="955" w:bottom="0" w:left="961" w:header="933" w:footer="0" w:gutter="0"/>
          <w:cols w:equalWidth="0" w:num="1">
            <w:col w:w="10046" w:space="0"/>
          </w:cols>
        </w:sectPr>
        <w:rPr/>
      </w:pPr>
    </w:p>
    <w:p>
      <w:pPr>
        <w:pStyle w:val="BodyText"/>
        <w:ind w:left="488" w:right="286"/>
        <w:spacing w:before="37" w:line="227" w:lineRule="auto"/>
        <w:jc w:val="both"/>
        <w:rPr>
          <w:sz w:val="16"/>
          <w:szCs w:val="16"/>
        </w:rPr>
      </w:pPr>
      <w:r>
        <w:rPr>
          <w:sz w:val="16"/>
          <w:szCs w:val="16"/>
          <w:color w:val="231F20"/>
          <w:spacing w:val="-12"/>
        </w:rPr>
        <w:t>allocation</w:t>
      </w:r>
      <w:r>
        <w:rPr>
          <w:sz w:val="16"/>
          <w:szCs w:val="16"/>
          <w:color w:val="231F20"/>
          <w:spacing w:val="34"/>
          <w:w w:val="101"/>
        </w:rPr>
        <w:t xml:space="preserve"> </w:t>
      </w:r>
      <w:r>
        <w:rPr>
          <w:sz w:val="16"/>
          <w:szCs w:val="16"/>
          <w:color w:val="231F20"/>
          <w:spacing w:val="-12"/>
        </w:rPr>
        <w:t>of</w:t>
      </w:r>
      <w:r>
        <w:rPr>
          <w:sz w:val="16"/>
          <w:szCs w:val="16"/>
          <w:color w:val="231F20"/>
          <w:spacing w:val="10"/>
        </w:rPr>
        <w:t xml:space="preserve"> </w:t>
      </w:r>
      <w:r>
        <w:rPr>
          <w:sz w:val="16"/>
          <w:szCs w:val="16"/>
          <w:color w:val="231F20"/>
          <w:spacing w:val="-12"/>
        </w:rPr>
        <w:t>health</w:t>
      </w:r>
      <w:r>
        <w:rPr>
          <w:sz w:val="16"/>
          <w:szCs w:val="16"/>
          <w:color w:val="231F20"/>
          <w:spacing w:val="20"/>
          <w:w w:val="101"/>
        </w:rPr>
        <w:t xml:space="preserve"> </w:t>
      </w:r>
      <w:r>
        <w:rPr>
          <w:sz w:val="16"/>
          <w:szCs w:val="16"/>
          <w:color w:val="231F20"/>
          <w:spacing w:val="-12"/>
        </w:rPr>
        <w:t>care</w:t>
      </w:r>
      <w:r>
        <w:rPr>
          <w:sz w:val="16"/>
          <w:szCs w:val="16"/>
          <w:color w:val="231F20"/>
          <w:spacing w:val="19"/>
        </w:rPr>
        <w:t xml:space="preserve"> </w:t>
      </w:r>
      <w:r>
        <w:rPr>
          <w:sz w:val="16"/>
          <w:szCs w:val="16"/>
          <w:color w:val="231F20"/>
          <w:spacing w:val="-12"/>
        </w:rPr>
        <w:t>resources</w:t>
      </w:r>
      <w:r>
        <w:rPr>
          <w:sz w:val="16"/>
          <w:szCs w:val="16"/>
          <w:color w:val="231F20"/>
          <w:spacing w:val="18"/>
          <w:w w:val="101"/>
        </w:rPr>
        <w:t xml:space="preserve"> </w:t>
      </w:r>
      <w:r>
        <w:rPr>
          <w:sz w:val="16"/>
          <w:szCs w:val="16"/>
          <w:color w:val="231F20"/>
          <w:spacing w:val="-12"/>
        </w:rPr>
        <w:t>to</w:t>
      </w:r>
      <w:r>
        <w:rPr>
          <w:sz w:val="16"/>
          <w:szCs w:val="16"/>
          <w:color w:val="231F20"/>
          <w:spacing w:val="18"/>
          <w:w w:val="102"/>
        </w:rPr>
        <w:t xml:space="preserve"> </w:t>
      </w:r>
      <w:r>
        <w:rPr>
          <w:sz w:val="16"/>
          <w:szCs w:val="16"/>
          <w:color w:val="231F20"/>
          <w:spacing w:val="-12"/>
        </w:rPr>
        <w:t>patients</w:t>
      </w:r>
      <w:r>
        <w:rPr>
          <w:sz w:val="16"/>
          <w:szCs w:val="16"/>
          <w:color w:val="231F20"/>
          <w:spacing w:val="16"/>
          <w:w w:val="101"/>
        </w:rPr>
        <w:t xml:space="preserve"> </w:t>
      </w:r>
      <w:r>
        <w:rPr>
          <w:sz w:val="16"/>
          <w:szCs w:val="16"/>
          <w:color w:val="231F20"/>
          <w:spacing w:val="-12"/>
        </w:rPr>
        <w:t>with</w:t>
      </w:r>
      <w:r>
        <w:rPr>
          <w:sz w:val="16"/>
          <w:szCs w:val="16"/>
          <w:color w:val="231F20"/>
          <w:spacing w:val="20"/>
          <w:w w:val="102"/>
        </w:rPr>
        <w:t xml:space="preserve"> </w:t>
      </w:r>
      <w:r>
        <w:rPr>
          <w:sz w:val="16"/>
          <w:szCs w:val="16"/>
          <w:color w:val="231F20"/>
          <w:spacing w:val="-12"/>
        </w:rPr>
        <w:t>disorders</w:t>
      </w:r>
      <w:r>
        <w:rPr>
          <w:sz w:val="16"/>
          <w:szCs w:val="16"/>
          <w:color w:val="231F20"/>
          <w:spacing w:val="19"/>
          <w:w w:val="102"/>
        </w:rPr>
        <w:t xml:space="preserve"> </w:t>
      </w:r>
      <w:r>
        <w:rPr>
          <w:sz w:val="16"/>
          <w:szCs w:val="16"/>
          <w:color w:val="231F20"/>
          <w:spacing w:val="-12"/>
        </w:rPr>
        <w:t>of</w:t>
      </w:r>
      <w:r>
        <w:rPr>
          <w:sz w:val="16"/>
          <w:szCs w:val="16"/>
          <w:color w:val="231F20"/>
        </w:rPr>
        <w:t xml:space="preserve"> </w:t>
      </w:r>
      <w:r>
        <w:rPr>
          <w:sz w:val="16"/>
          <w:szCs w:val="16"/>
          <w:color w:val="231F20"/>
          <w:spacing w:val="-9"/>
        </w:rPr>
        <w:t>consciousness?［J］.</w:t>
      </w:r>
      <w:r>
        <w:rPr>
          <w:sz w:val="16"/>
          <w:szCs w:val="16"/>
          <w:color w:val="231F20"/>
          <w:spacing w:val="15"/>
        </w:rPr>
        <w:t xml:space="preserve"> </w:t>
      </w:r>
      <w:r>
        <w:rPr>
          <w:sz w:val="16"/>
          <w:szCs w:val="16"/>
          <w:color w:val="231F20"/>
          <w:spacing w:val="-9"/>
        </w:rPr>
        <w:t>AJOB</w:t>
      </w:r>
      <w:r>
        <w:rPr>
          <w:sz w:val="16"/>
          <w:szCs w:val="16"/>
          <w:color w:val="231F20"/>
          <w:spacing w:val="16"/>
          <w:w w:val="101"/>
        </w:rPr>
        <w:t xml:space="preserve"> </w:t>
      </w:r>
      <w:r>
        <w:rPr>
          <w:sz w:val="16"/>
          <w:szCs w:val="16"/>
          <w:color w:val="231F20"/>
          <w:spacing w:val="-9"/>
        </w:rPr>
        <w:t>Neurosci，2021，12（2/3</w:t>
      </w:r>
      <w:r>
        <w:rPr>
          <w:sz w:val="16"/>
          <w:szCs w:val="16"/>
          <w:color w:val="231F20"/>
          <w:spacing w:val="-12"/>
        </w:rPr>
        <w:t>）：</w:t>
      </w:r>
      <w:r>
        <w:rPr>
          <w:sz w:val="16"/>
          <w:szCs w:val="16"/>
          <w:color w:val="231F20"/>
          <w:spacing w:val="-9"/>
        </w:rPr>
        <w:t>12</w:t>
      </w:r>
      <w:r>
        <w:rPr>
          <w:sz w:val="16"/>
          <w:szCs w:val="16"/>
          <w:color w:val="231F20"/>
          <w:spacing w:val="-10"/>
        </w:rPr>
        <w:t>7-</w:t>
      </w:r>
      <w:r>
        <w:rPr>
          <w:sz w:val="16"/>
          <w:szCs w:val="16"/>
          <w:color w:val="231F20"/>
        </w:rPr>
        <w:t xml:space="preserve"> </w:t>
      </w:r>
      <w:r>
        <w:rPr>
          <w:sz w:val="16"/>
          <w:szCs w:val="16"/>
          <w:color w:val="231F20"/>
          <w:spacing w:val="-12"/>
        </w:rPr>
        <w:t>139. DOI：10.1080/21507740.2021.1896594.</w:t>
      </w:r>
    </w:p>
    <w:p>
      <w:pPr>
        <w:pStyle w:val="BodyText"/>
        <w:ind w:left="487" w:right="283" w:hanging="487"/>
        <w:spacing w:before="1" w:line="223" w:lineRule="auto"/>
        <w:rPr>
          <w:sz w:val="16"/>
          <w:szCs w:val="16"/>
        </w:rPr>
      </w:pPr>
      <w:r>
        <w:rPr>
          <w:sz w:val="16"/>
          <w:szCs w:val="16"/>
          <w:color w:val="231F20"/>
          <w:spacing w:val="-6"/>
        </w:rPr>
        <w:t>［37］MAINALI</w:t>
      </w:r>
      <w:r>
        <w:rPr>
          <w:sz w:val="16"/>
          <w:szCs w:val="16"/>
          <w:color w:val="231F20"/>
          <w:spacing w:val="31"/>
        </w:rPr>
        <w:t xml:space="preserve"> </w:t>
      </w:r>
      <w:r>
        <w:rPr>
          <w:sz w:val="16"/>
          <w:szCs w:val="16"/>
          <w:color w:val="231F20"/>
          <w:spacing w:val="-6"/>
        </w:rPr>
        <w:t>S，AIYAGARI</w:t>
      </w:r>
      <w:r>
        <w:rPr>
          <w:sz w:val="16"/>
          <w:szCs w:val="16"/>
          <w:color w:val="231F20"/>
          <w:spacing w:val="13"/>
        </w:rPr>
        <w:t xml:space="preserve"> </w:t>
      </w:r>
      <w:r>
        <w:rPr>
          <w:sz w:val="16"/>
          <w:szCs w:val="16"/>
          <w:color w:val="231F20"/>
          <w:spacing w:val="-6"/>
        </w:rPr>
        <w:t>V，ALEXANDER</w:t>
      </w:r>
      <w:r>
        <w:rPr>
          <w:sz w:val="16"/>
          <w:szCs w:val="16"/>
          <w:color w:val="231F20"/>
          <w:spacing w:val="15"/>
        </w:rPr>
        <w:t xml:space="preserve"> </w:t>
      </w:r>
      <w:r>
        <w:rPr>
          <w:sz w:val="16"/>
          <w:szCs w:val="16"/>
          <w:color w:val="231F20"/>
          <w:spacing w:val="-6"/>
        </w:rPr>
        <w:t>S，et</w:t>
      </w:r>
      <w:r>
        <w:rPr>
          <w:sz w:val="16"/>
          <w:szCs w:val="16"/>
          <w:color w:val="231F20"/>
          <w:spacing w:val="14"/>
        </w:rPr>
        <w:t xml:space="preserve"> </w:t>
      </w:r>
      <w:r>
        <w:rPr>
          <w:sz w:val="16"/>
          <w:szCs w:val="16"/>
          <w:color w:val="231F20"/>
          <w:spacing w:val="-6"/>
        </w:rPr>
        <w:t>al.</w:t>
      </w:r>
      <w:r>
        <w:rPr>
          <w:sz w:val="16"/>
          <w:szCs w:val="16"/>
          <w:color w:val="231F20"/>
          <w:spacing w:val="16"/>
          <w:w w:val="101"/>
        </w:rPr>
        <w:t xml:space="preserve"> </w:t>
      </w:r>
      <w:r>
        <w:rPr>
          <w:sz w:val="16"/>
          <w:szCs w:val="16"/>
          <w:color w:val="231F20"/>
          <w:spacing w:val="-6"/>
        </w:rPr>
        <w:t>Correction</w:t>
      </w:r>
      <w:r>
        <w:rPr>
          <w:sz w:val="16"/>
          <w:szCs w:val="16"/>
          <w:color w:val="231F20"/>
        </w:rPr>
        <w:t xml:space="preserve"> </w:t>
      </w:r>
      <w:r>
        <w:rPr>
          <w:sz w:val="16"/>
          <w:szCs w:val="16"/>
          <w:color w:val="231F20"/>
          <w:spacing w:val="-9"/>
        </w:rPr>
        <w:t>to：proceedings</w:t>
      </w:r>
      <w:r>
        <w:rPr>
          <w:sz w:val="16"/>
          <w:szCs w:val="16"/>
          <w:color w:val="231F20"/>
          <w:spacing w:val="31"/>
          <w:w w:val="101"/>
        </w:rPr>
        <w:t xml:space="preserve"> </w:t>
      </w:r>
      <w:r>
        <w:rPr>
          <w:sz w:val="16"/>
          <w:szCs w:val="16"/>
          <w:color w:val="231F20"/>
          <w:spacing w:val="-9"/>
        </w:rPr>
        <w:t>of</w:t>
      </w:r>
      <w:r>
        <w:rPr>
          <w:sz w:val="16"/>
          <w:szCs w:val="16"/>
          <w:color w:val="231F20"/>
          <w:spacing w:val="20"/>
          <w:w w:val="101"/>
        </w:rPr>
        <w:t xml:space="preserve"> </w:t>
      </w:r>
      <w:r>
        <w:rPr>
          <w:sz w:val="16"/>
          <w:szCs w:val="16"/>
          <w:color w:val="231F20"/>
          <w:spacing w:val="-9"/>
        </w:rPr>
        <w:t>the</w:t>
      </w:r>
      <w:r>
        <w:rPr>
          <w:sz w:val="16"/>
          <w:szCs w:val="16"/>
          <w:color w:val="231F20"/>
          <w:spacing w:val="33"/>
        </w:rPr>
        <w:t xml:space="preserve"> </w:t>
      </w:r>
      <w:r>
        <w:rPr>
          <w:sz w:val="16"/>
          <w:szCs w:val="16"/>
          <w:color w:val="231F20"/>
          <w:spacing w:val="-9"/>
        </w:rPr>
        <w:t>second</w:t>
      </w:r>
      <w:r>
        <w:rPr>
          <w:sz w:val="16"/>
          <w:szCs w:val="16"/>
          <w:color w:val="231F20"/>
          <w:spacing w:val="32"/>
          <w:w w:val="101"/>
        </w:rPr>
        <w:t xml:space="preserve"> </w:t>
      </w:r>
      <w:r>
        <w:rPr>
          <w:sz w:val="16"/>
          <w:szCs w:val="16"/>
          <w:color w:val="231F20"/>
          <w:spacing w:val="-9"/>
        </w:rPr>
        <w:t>curing</w:t>
      </w:r>
      <w:r>
        <w:rPr>
          <w:sz w:val="16"/>
          <w:szCs w:val="16"/>
          <w:color w:val="231F20"/>
          <w:spacing w:val="34"/>
        </w:rPr>
        <w:t xml:space="preserve"> </w:t>
      </w:r>
      <w:r>
        <w:rPr>
          <w:sz w:val="16"/>
          <w:szCs w:val="16"/>
          <w:color w:val="231F20"/>
          <w:spacing w:val="-9"/>
        </w:rPr>
        <w:t>Coma</w:t>
      </w:r>
      <w:r>
        <w:rPr>
          <w:sz w:val="16"/>
          <w:szCs w:val="16"/>
          <w:color w:val="231F20"/>
          <w:spacing w:val="32"/>
          <w:w w:val="101"/>
        </w:rPr>
        <w:t xml:space="preserve"> </w:t>
      </w:r>
      <w:r>
        <w:rPr>
          <w:sz w:val="16"/>
          <w:szCs w:val="16"/>
          <w:color w:val="231F20"/>
          <w:spacing w:val="-9"/>
        </w:rPr>
        <w:t>cam</w:t>
      </w:r>
      <w:r>
        <w:rPr>
          <w:sz w:val="16"/>
          <w:szCs w:val="16"/>
          <w:color w:val="231F20"/>
          <w:spacing w:val="-10"/>
        </w:rPr>
        <w:t>paign</w:t>
      </w:r>
      <w:r>
        <w:rPr>
          <w:sz w:val="16"/>
          <w:szCs w:val="16"/>
          <w:color w:val="231F20"/>
          <w:spacing w:val="33"/>
          <w:w w:val="101"/>
        </w:rPr>
        <w:t xml:space="preserve"> </w:t>
      </w:r>
      <w:r>
        <w:rPr>
          <w:sz w:val="16"/>
          <w:szCs w:val="16"/>
          <w:color w:val="231F20"/>
          <w:spacing w:val="-10"/>
        </w:rPr>
        <w:t>NIH</w:t>
      </w:r>
      <w:r>
        <w:rPr>
          <w:sz w:val="16"/>
          <w:szCs w:val="16"/>
          <w:color w:val="231F20"/>
        </w:rPr>
        <w:t xml:space="preserve"> </w:t>
      </w:r>
      <w:r>
        <w:rPr>
          <w:sz w:val="16"/>
          <w:szCs w:val="16"/>
          <w:color w:val="231F20"/>
          <w:spacing w:val="-11"/>
        </w:rPr>
        <w:t>symposium：challenging</w:t>
      </w:r>
      <w:r>
        <w:rPr>
          <w:sz w:val="16"/>
          <w:szCs w:val="16"/>
          <w:color w:val="231F20"/>
          <w:spacing w:val="23"/>
          <w:w w:val="101"/>
        </w:rPr>
        <w:t xml:space="preserve"> </w:t>
      </w:r>
      <w:r>
        <w:rPr>
          <w:sz w:val="16"/>
          <w:szCs w:val="16"/>
          <w:color w:val="231F20"/>
          <w:spacing w:val="-11"/>
        </w:rPr>
        <w:t>the</w:t>
      </w:r>
      <w:r>
        <w:rPr>
          <w:sz w:val="16"/>
          <w:szCs w:val="16"/>
          <w:color w:val="231F20"/>
          <w:spacing w:val="21"/>
          <w:w w:val="101"/>
        </w:rPr>
        <w:t xml:space="preserve"> </w:t>
      </w:r>
      <w:r>
        <w:rPr>
          <w:sz w:val="16"/>
          <w:szCs w:val="16"/>
          <w:color w:val="231F20"/>
          <w:spacing w:val="-11"/>
        </w:rPr>
        <w:t>future</w:t>
      </w:r>
      <w:r>
        <w:rPr>
          <w:sz w:val="16"/>
          <w:szCs w:val="16"/>
          <w:color w:val="231F20"/>
          <w:spacing w:val="24"/>
          <w:w w:val="101"/>
        </w:rPr>
        <w:t xml:space="preserve"> </w:t>
      </w:r>
      <w:r>
        <w:rPr>
          <w:sz w:val="16"/>
          <w:szCs w:val="16"/>
          <w:color w:val="231F20"/>
          <w:spacing w:val="-11"/>
        </w:rPr>
        <w:t>of</w:t>
      </w:r>
      <w:r>
        <w:rPr>
          <w:sz w:val="16"/>
          <w:szCs w:val="16"/>
          <w:color w:val="231F20"/>
          <w:spacing w:val="14"/>
          <w:w w:val="101"/>
        </w:rPr>
        <w:t xml:space="preserve"> </w:t>
      </w:r>
      <w:r>
        <w:rPr>
          <w:sz w:val="16"/>
          <w:szCs w:val="16"/>
          <w:color w:val="231F20"/>
          <w:spacing w:val="-11"/>
        </w:rPr>
        <w:t>research</w:t>
      </w:r>
      <w:r>
        <w:rPr>
          <w:sz w:val="16"/>
          <w:szCs w:val="16"/>
          <w:color w:val="231F20"/>
          <w:spacing w:val="21"/>
        </w:rPr>
        <w:t xml:space="preserve"> </w:t>
      </w:r>
      <w:r>
        <w:rPr>
          <w:sz w:val="16"/>
          <w:szCs w:val="16"/>
          <w:color w:val="231F20"/>
          <w:spacing w:val="-11"/>
        </w:rPr>
        <w:t>for</w:t>
      </w:r>
      <w:r>
        <w:rPr>
          <w:sz w:val="16"/>
          <w:szCs w:val="16"/>
          <w:color w:val="231F20"/>
          <w:spacing w:val="26"/>
        </w:rPr>
        <w:t xml:space="preserve"> </w:t>
      </w:r>
      <w:r>
        <w:rPr>
          <w:sz w:val="16"/>
          <w:szCs w:val="16"/>
          <w:color w:val="231F20"/>
          <w:spacing w:val="-11"/>
        </w:rPr>
        <w:t>Coma</w:t>
      </w:r>
      <w:r>
        <w:rPr>
          <w:sz w:val="16"/>
          <w:szCs w:val="16"/>
          <w:color w:val="231F20"/>
          <w:spacing w:val="24"/>
          <w:w w:val="102"/>
        </w:rPr>
        <w:t xml:space="preserve"> </w:t>
      </w:r>
      <w:r>
        <w:rPr>
          <w:sz w:val="16"/>
          <w:szCs w:val="16"/>
          <w:color w:val="231F20"/>
          <w:spacing w:val="-11"/>
        </w:rPr>
        <w:t>and</w:t>
      </w:r>
      <w:r>
        <w:rPr>
          <w:sz w:val="16"/>
          <w:szCs w:val="16"/>
          <w:color w:val="231F20"/>
        </w:rPr>
        <w:t xml:space="preserve"> </w:t>
      </w:r>
      <w:r>
        <w:rPr>
          <w:sz w:val="16"/>
          <w:szCs w:val="16"/>
          <w:color w:val="231F20"/>
          <w:spacing w:val="-12"/>
        </w:rPr>
        <w:t>disorders of consciou</w:t>
      </w:r>
      <w:r>
        <w:rPr>
          <w:sz w:val="16"/>
          <w:szCs w:val="16"/>
          <w:color w:val="231F20"/>
          <w:spacing w:val="-13"/>
        </w:rPr>
        <w:t>sness［J］. Neurocrit Care，2022，37（2</w:t>
      </w:r>
      <w:r>
        <w:rPr>
          <w:sz w:val="16"/>
          <w:szCs w:val="16"/>
          <w:color w:val="231F20"/>
          <w:spacing w:val="-30"/>
        </w:rPr>
        <w:t>）：</w:t>
      </w:r>
      <w:r>
        <w:rPr>
          <w:sz w:val="16"/>
          <w:szCs w:val="16"/>
          <w:color w:val="231F20"/>
        </w:rPr>
        <w:t xml:space="preserve"> </w:t>
      </w:r>
      <w:r>
        <w:rPr>
          <w:sz w:val="16"/>
          <w:szCs w:val="16"/>
          <w:color w:val="231F20"/>
          <w:spacing w:val="-10"/>
        </w:rPr>
        <w:t>608-609. DOI：10.1007/s12028-022-01536-w.</w:t>
      </w:r>
    </w:p>
    <w:p>
      <w:pPr>
        <w:pStyle w:val="BodyText"/>
        <w:ind w:left="487" w:right="285" w:hanging="488"/>
        <w:spacing w:before="24" w:line="222" w:lineRule="auto"/>
        <w:rPr>
          <w:sz w:val="16"/>
          <w:szCs w:val="16"/>
        </w:rPr>
      </w:pPr>
      <w:r>
        <w:rPr>
          <w:sz w:val="16"/>
          <w:szCs w:val="16"/>
          <w:color w:val="231F20"/>
          <w:spacing w:val="-9"/>
        </w:rPr>
        <w:t>［38］CHEN J</w:t>
      </w:r>
      <w:r>
        <w:rPr>
          <w:sz w:val="16"/>
          <w:szCs w:val="16"/>
          <w:color w:val="231F20"/>
          <w:spacing w:val="10"/>
        </w:rPr>
        <w:t xml:space="preserve"> </w:t>
      </w:r>
      <w:r>
        <w:rPr>
          <w:sz w:val="16"/>
          <w:szCs w:val="16"/>
          <w:color w:val="231F20"/>
          <w:spacing w:val="-9"/>
        </w:rPr>
        <w:t>L，ZENG</w:t>
      </w:r>
      <w:r>
        <w:rPr>
          <w:sz w:val="16"/>
          <w:szCs w:val="16"/>
          <w:color w:val="231F20"/>
          <w:spacing w:val="11"/>
        </w:rPr>
        <w:t xml:space="preserve"> </w:t>
      </w:r>
      <w:r>
        <w:rPr>
          <w:sz w:val="16"/>
          <w:szCs w:val="16"/>
          <w:color w:val="231F20"/>
          <w:spacing w:val="-9"/>
        </w:rPr>
        <w:t>L，LIU</w:t>
      </w:r>
      <w:r>
        <w:rPr>
          <w:sz w:val="16"/>
          <w:szCs w:val="16"/>
          <w:color w:val="231F20"/>
          <w:spacing w:val="8"/>
        </w:rPr>
        <w:t xml:space="preserve"> </w:t>
      </w:r>
      <w:r>
        <w:rPr>
          <w:sz w:val="16"/>
          <w:szCs w:val="16"/>
          <w:color w:val="231F20"/>
          <w:spacing w:val="-9"/>
        </w:rPr>
        <w:t>X</w:t>
      </w:r>
      <w:r>
        <w:rPr>
          <w:sz w:val="16"/>
          <w:szCs w:val="16"/>
          <w:color w:val="231F20"/>
          <w:spacing w:val="11"/>
          <w:w w:val="101"/>
        </w:rPr>
        <w:t xml:space="preserve"> </w:t>
      </w:r>
      <w:r>
        <w:rPr>
          <w:sz w:val="16"/>
          <w:szCs w:val="16"/>
          <w:color w:val="231F20"/>
          <w:spacing w:val="-9"/>
        </w:rPr>
        <w:t>L，et</w:t>
      </w:r>
      <w:r>
        <w:rPr>
          <w:sz w:val="16"/>
          <w:szCs w:val="16"/>
          <w:color w:val="231F20"/>
          <w:spacing w:val="10"/>
        </w:rPr>
        <w:t xml:space="preserve"> </w:t>
      </w:r>
      <w:r>
        <w:rPr>
          <w:sz w:val="16"/>
          <w:szCs w:val="16"/>
          <w:color w:val="231F20"/>
          <w:spacing w:val="-9"/>
        </w:rPr>
        <w:t>al.</w:t>
      </w:r>
      <w:r>
        <w:rPr>
          <w:sz w:val="16"/>
          <w:szCs w:val="16"/>
          <w:color w:val="231F20"/>
          <w:spacing w:val="11"/>
        </w:rPr>
        <w:t xml:space="preserve"> </w:t>
      </w:r>
      <w:r>
        <w:rPr>
          <w:sz w:val="16"/>
          <w:szCs w:val="16"/>
          <w:color w:val="231F20"/>
          <w:spacing w:val="-9"/>
        </w:rPr>
        <w:t>Family</w:t>
      </w:r>
      <w:r>
        <w:rPr>
          <w:sz w:val="16"/>
          <w:szCs w:val="16"/>
          <w:color w:val="231F20"/>
          <w:spacing w:val="10"/>
        </w:rPr>
        <w:t xml:space="preserve"> </w:t>
      </w:r>
      <w:r>
        <w:rPr>
          <w:sz w:val="16"/>
          <w:szCs w:val="16"/>
          <w:color w:val="231F20"/>
          <w:spacing w:val="-9"/>
        </w:rPr>
        <w:t>surrogate</w:t>
      </w:r>
      <w:r>
        <w:rPr>
          <w:sz w:val="16"/>
          <w:szCs w:val="16"/>
          <w:color w:val="231F20"/>
          <w:spacing w:val="11"/>
        </w:rPr>
        <w:t xml:space="preserve"> </w:t>
      </w:r>
      <w:r>
        <w:rPr>
          <w:sz w:val="16"/>
          <w:szCs w:val="16"/>
          <w:color w:val="231F20"/>
          <w:spacing w:val="-9"/>
        </w:rPr>
        <w:t>decision-</w:t>
      </w:r>
      <w:r>
        <w:rPr>
          <w:sz w:val="16"/>
          <w:szCs w:val="16"/>
          <w:color w:val="231F20"/>
        </w:rPr>
        <w:t xml:space="preserve"> </w:t>
      </w:r>
      <w:r>
        <w:rPr>
          <w:sz w:val="16"/>
          <w:szCs w:val="16"/>
          <w:color w:val="231F20"/>
          <w:spacing w:val="-14"/>
        </w:rPr>
        <w:t>makers' perspectives in decision-making of patients with di</w:t>
      </w:r>
      <w:r>
        <w:rPr>
          <w:sz w:val="16"/>
          <w:szCs w:val="16"/>
          <w:color w:val="231F20"/>
          <w:spacing w:val="-15"/>
        </w:rPr>
        <w:t>sorders</w:t>
      </w:r>
      <w:r>
        <w:rPr>
          <w:sz w:val="16"/>
          <w:szCs w:val="16"/>
          <w:color w:val="231F20"/>
          <w:spacing w:val="-2"/>
        </w:rPr>
        <w:t xml:space="preserve"> </w:t>
      </w:r>
      <w:r>
        <w:rPr>
          <w:sz w:val="16"/>
          <w:szCs w:val="16"/>
          <w:color w:val="231F20"/>
          <w:spacing w:val="-15"/>
        </w:rPr>
        <w:t>of</w:t>
      </w:r>
      <w:r>
        <w:rPr>
          <w:sz w:val="16"/>
          <w:szCs w:val="16"/>
          <w:color w:val="231F20"/>
        </w:rPr>
        <w:t xml:space="preserve"> </w:t>
      </w:r>
      <w:r>
        <w:rPr>
          <w:sz w:val="16"/>
          <w:szCs w:val="16"/>
          <w:color w:val="231F20"/>
          <w:spacing w:val="-10"/>
        </w:rPr>
        <w:t>consciousness［J］.</w:t>
      </w:r>
      <w:r>
        <w:rPr>
          <w:sz w:val="16"/>
          <w:szCs w:val="16"/>
          <w:color w:val="231F20"/>
          <w:spacing w:val="16"/>
        </w:rPr>
        <w:t xml:space="preserve"> </w:t>
      </w:r>
      <w:r>
        <w:rPr>
          <w:sz w:val="16"/>
          <w:szCs w:val="16"/>
          <w:color w:val="231F20"/>
          <w:spacing w:val="-10"/>
        </w:rPr>
        <w:t>Neurop</w:t>
      </w:r>
      <w:r>
        <w:rPr>
          <w:sz w:val="16"/>
          <w:szCs w:val="16"/>
          <w:color w:val="231F20"/>
          <w:spacing w:val="-11"/>
        </w:rPr>
        <w:t>sychol</w:t>
      </w:r>
      <w:r>
        <w:rPr>
          <w:sz w:val="16"/>
          <w:szCs w:val="16"/>
          <w:color w:val="231F20"/>
          <w:spacing w:val="15"/>
        </w:rPr>
        <w:t xml:space="preserve"> </w:t>
      </w:r>
      <w:r>
        <w:rPr>
          <w:sz w:val="16"/>
          <w:szCs w:val="16"/>
          <w:color w:val="231F20"/>
          <w:spacing w:val="-11"/>
        </w:rPr>
        <w:t>Rehabil，2022：1-16.</w:t>
      </w:r>
      <w:r>
        <w:rPr>
          <w:sz w:val="16"/>
          <w:szCs w:val="16"/>
          <w:color w:val="231F20"/>
          <w:spacing w:val="15"/>
        </w:rPr>
        <w:t xml:space="preserve"> </w:t>
      </w:r>
      <w:r>
        <w:rPr>
          <w:sz w:val="16"/>
          <w:szCs w:val="16"/>
          <w:color w:val="231F20"/>
          <w:spacing w:val="-11"/>
        </w:rPr>
        <w:t>DOI：</w:t>
      </w:r>
      <w:r>
        <w:rPr>
          <w:sz w:val="16"/>
          <w:szCs w:val="16"/>
          <w:color w:val="231F20"/>
        </w:rPr>
        <w:t xml:space="preserve"> </w:t>
      </w:r>
      <w:r>
        <w:rPr>
          <w:sz w:val="16"/>
          <w:szCs w:val="16"/>
          <w:color w:val="231F20"/>
          <w:spacing w:val="-13"/>
        </w:rPr>
        <w:t>10.1080/09602011.2022.2116058.</w:t>
      </w:r>
    </w:p>
    <w:p>
      <w:pPr>
        <w:pStyle w:val="BodyText"/>
        <w:ind w:left="485" w:right="293" w:hanging="486"/>
        <w:spacing w:before="22" w:line="215" w:lineRule="auto"/>
        <w:rPr>
          <w:sz w:val="16"/>
          <w:szCs w:val="16"/>
        </w:rPr>
      </w:pPr>
      <w:r>
        <w:rPr>
          <w:sz w:val="16"/>
          <w:szCs w:val="16"/>
          <w:color w:val="231F20"/>
          <w:spacing w:val="1"/>
        </w:rPr>
        <w:t>［39］粟翠，庄碧嗓，李春韦，等 . 重</w:t>
      </w:r>
      <w:r>
        <w:rPr>
          <w:sz w:val="16"/>
          <w:szCs w:val="16"/>
          <w:color w:val="231F20"/>
        </w:rPr>
        <w:t>症监护病房预立医疗照护计划 </w:t>
      </w:r>
      <w:r>
        <w:rPr>
          <w:sz w:val="16"/>
          <w:szCs w:val="16"/>
          <w:color w:val="231F20"/>
          <w:spacing w:val="-6"/>
        </w:rPr>
        <w:t>研</w:t>
      </w:r>
      <w:r>
        <w:rPr>
          <w:sz w:val="16"/>
          <w:szCs w:val="16"/>
          <w:color w:val="231F20"/>
          <w:spacing w:val="-23"/>
        </w:rPr>
        <w:t xml:space="preserve"> </w:t>
      </w:r>
      <w:r>
        <w:rPr>
          <w:sz w:val="16"/>
          <w:szCs w:val="16"/>
          <w:color w:val="231F20"/>
          <w:spacing w:val="-6"/>
        </w:rPr>
        <w:t>究</w:t>
      </w:r>
      <w:r>
        <w:rPr>
          <w:sz w:val="16"/>
          <w:szCs w:val="16"/>
          <w:color w:val="231F20"/>
          <w:spacing w:val="-23"/>
        </w:rPr>
        <w:t xml:space="preserve"> </w:t>
      </w:r>
      <w:r>
        <w:rPr>
          <w:sz w:val="16"/>
          <w:szCs w:val="16"/>
          <w:color w:val="231F20"/>
          <w:spacing w:val="-6"/>
        </w:rPr>
        <w:t>进</w:t>
      </w:r>
      <w:r>
        <w:rPr>
          <w:sz w:val="16"/>
          <w:szCs w:val="16"/>
          <w:color w:val="231F20"/>
          <w:spacing w:val="-23"/>
        </w:rPr>
        <w:t xml:space="preserve"> </w:t>
      </w:r>
      <w:r>
        <w:rPr>
          <w:sz w:val="16"/>
          <w:szCs w:val="16"/>
          <w:color w:val="231F20"/>
          <w:spacing w:val="-6"/>
        </w:rPr>
        <w:t>展［J］.</w:t>
      </w:r>
      <w:r>
        <w:rPr>
          <w:sz w:val="16"/>
          <w:szCs w:val="16"/>
          <w:color w:val="231F20"/>
          <w:spacing w:val="31"/>
          <w:w w:val="101"/>
        </w:rPr>
        <w:t xml:space="preserve"> </w:t>
      </w:r>
      <w:r>
        <w:rPr>
          <w:sz w:val="16"/>
          <w:szCs w:val="16"/>
          <w:color w:val="231F20"/>
          <w:spacing w:val="-6"/>
        </w:rPr>
        <w:t>护</w:t>
      </w:r>
      <w:r>
        <w:rPr>
          <w:sz w:val="16"/>
          <w:szCs w:val="16"/>
          <w:color w:val="231F20"/>
          <w:spacing w:val="-22"/>
        </w:rPr>
        <w:t xml:space="preserve"> </w:t>
      </w:r>
      <w:r>
        <w:rPr>
          <w:sz w:val="16"/>
          <w:szCs w:val="16"/>
          <w:color w:val="231F20"/>
          <w:spacing w:val="-6"/>
        </w:rPr>
        <w:t>理</w:t>
      </w:r>
      <w:r>
        <w:rPr>
          <w:sz w:val="16"/>
          <w:szCs w:val="16"/>
          <w:color w:val="231F20"/>
          <w:spacing w:val="-25"/>
        </w:rPr>
        <w:t xml:space="preserve"> </w:t>
      </w:r>
      <w:r>
        <w:rPr>
          <w:sz w:val="16"/>
          <w:szCs w:val="16"/>
          <w:color w:val="231F20"/>
          <w:spacing w:val="-6"/>
        </w:rPr>
        <w:t>研</w:t>
      </w:r>
      <w:r>
        <w:rPr>
          <w:sz w:val="16"/>
          <w:szCs w:val="16"/>
          <w:color w:val="231F20"/>
          <w:spacing w:val="-24"/>
        </w:rPr>
        <w:t xml:space="preserve"> </w:t>
      </w:r>
      <w:r>
        <w:rPr>
          <w:sz w:val="16"/>
          <w:szCs w:val="16"/>
          <w:color w:val="231F20"/>
          <w:spacing w:val="-6"/>
        </w:rPr>
        <w:t>究，2022，36（4</w:t>
      </w:r>
      <w:r>
        <w:rPr>
          <w:sz w:val="16"/>
          <w:szCs w:val="16"/>
          <w:color w:val="231F20"/>
          <w:spacing w:val="-13"/>
        </w:rPr>
        <w:t>）：</w:t>
      </w:r>
      <w:r>
        <w:rPr>
          <w:sz w:val="16"/>
          <w:szCs w:val="16"/>
          <w:color w:val="231F20"/>
          <w:spacing w:val="-6"/>
        </w:rPr>
        <w:t>674-67</w:t>
      </w:r>
      <w:r>
        <w:rPr>
          <w:sz w:val="16"/>
          <w:szCs w:val="16"/>
          <w:color w:val="231F20"/>
          <w:spacing w:val="-7"/>
        </w:rPr>
        <w:t>8.</w:t>
      </w:r>
      <w:r>
        <w:rPr>
          <w:sz w:val="16"/>
          <w:szCs w:val="16"/>
          <w:color w:val="231F20"/>
          <w:spacing w:val="12"/>
        </w:rPr>
        <w:t xml:space="preserve"> </w:t>
      </w:r>
      <w:r>
        <w:rPr>
          <w:sz w:val="16"/>
          <w:szCs w:val="16"/>
          <w:color w:val="231F20"/>
          <w:spacing w:val="-7"/>
        </w:rPr>
        <w:t>DOI：</w:t>
      </w:r>
      <w:r>
        <w:rPr>
          <w:sz w:val="16"/>
          <w:szCs w:val="16"/>
          <w:color w:val="231F20"/>
        </w:rPr>
        <w:t xml:space="preserve"> </w:t>
      </w:r>
      <w:r>
        <w:rPr>
          <w:sz w:val="16"/>
          <w:szCs w:val="16"/>
          <w:color w:val="231F20"/>
          <w:spacing w:val="-10"/>
        </w:rPr>
        <w:t>10.12102/j.issn.1009-6493.2022.04.</w:t>
      </w:r>
      <w:r>
        <w:rPr>
          <w:sz w:val="16"/>
          <w:szCs w:val="16"/>
          <w:color w:val="231F20"/>
          <w:spacing w:val="-11"/>
        </w:rPr>
        <w:t>020.</w:t>
      </w:r>
    </w:p>
    <w:p>
      <w:pPr>
        <w:pStyle w:val="BodyText"/>
        <w:ind w:left="480" w:right="284" w:firstLine="9"/>
        <w:spacing w:before="42" w:line="211" w:lineRule="auto"/>
        <w:jc w:val="both"/>
        <w:rPr>
          <w:sz w:val="16"/>
          <w:szCs w:val="16"/>
        </w:rPr>
      </w:pPr>
      <w:r>
        <w:rPr>
          <w:sz w:val="16"/>
          <w:szCs w:val="16"/>
          <w:color w:val="231F20"/>
          <w:spacing w:val="-7"/>
        </w:rPr>
        <w:t>SU</w:t>
      </w:r>
      <w:r>
        <w:rPr>
          <w:sz w:val="16"/>
          <w:szCs w:val="16"/>
          <w:color w:val="231F20"/>
          <w:spacing w:val="30"/>
          <w:w w:val="101"/>
        </w:rPr>
        <w:t xml:space="preserve"> </w:t>
      </w:r>
      <w:r>
        <w:rPr>
          <w:sz w:val="16"/>
          <w:szCs w:val="16"/>
          <w:color w:val="231F20"/>
          <w:spacing w:val="-7"/>
        </w:rPr>
        <w:t>C，ZHUANG</w:t>
      </w:r>
      <w:r>
        <w:rPr>
          <w:sz w:val="16"/>
          <w:szCs w:val="16"/>
          <w:color w:val="231F20"/>
          <w:spacing w:val="29"/>
        </w:rPr>
        <w:t xml:space="preserve"> </w:t>
      </w:r>
      <w:r>
        <w:rPr>
          <w:sz w:val="16"/>
          <w:szCs w:val="16"/>
          <w:color w:val="231F20"/>
          <w:spacing w:val="-7"/>
        </w:rPr>
        <w:t>B</w:t>
      </w:r>
      <w:r>
        <w:rPr>
          <w:sz w:val="16"/>
          <w:szCs w:val="16"/>
          <w:color w:val="231F20"/>
          <w:spacing w:val="28"/>
        </w:rPr>
        <w:t xml:space="preserve"> </w:t>
      </w:r>
      <w:r>
        <w:rPr>
          <w:sz w:val="16"/>
          <w:szCs w:val="16"/>
          <w:color w:val="231F20"/>
          <w:spacing w:val="-7"/>
        </w:rPr>
        <w:t>S，LI</w:t>
      </w:r>
      <w:r>
        <w:rPr>
          <w:sz w:val="16"/>
          <w:szCs w:val="16"/>
          <w:color w:val="231F20"/>
          <w:spacing w:val="29"/>
          <w:w w:val="101"/>
        </w:rPr>
        <w:t xml:space="preserve"> </w:t>
      </w:r>
      <w:r>
        <w:rPr>
          <w:sz w:val="16"/>
          <w:szCs w:val="16"/>
          <w:color w:val="231F20"/>
          <w:spacing w:val="-7"/>
        </w:rPr>
        <w:t>C</w:t>
      </w:r>
      <w:r>
        <w:rPr>
          <w:sz w:val="16"/>
          <w:szCs w:val="16"/>
          <w:color w:val="231F20"/>
          <w:spacing w:val="26"/>
        </w:rPr>
        <w:t xml:space="preserve"> </w:t>
      </w:r>
      <w:r>
        <w:rPr>
          <w:sz w:val="16"/>
          <w:szCs w:val="16"/>
          <w:color w:val="231F20"/>
          <w:spacing w:val="-7"/>
        </w:rPr>
        <w:t>W，</w:t>
      </w:r>
      <w:r>
        <w:rPr>
          <w:sz w:val="16"/>
          <w:szCs w:val="16"/>
          <w:color w:val="231F20"/>
          <w:spacing w:val="-25"/>
        </w:rPr>
        <w:t xml:space="preserve"> </w:t>
      </w:r>
      <w:r>
        <w:rPr>
          <w:sz w:val="16"/>
          <w:szCs w:val="16"/>
          <w:color w:val="231F20"/>
          <w:spacing w:val="-7"/>
        </w:rPr>
        <w:t>et</w:t>
      </w:r>
      <w:r>
        <w:rPr>
          <w:sz w:val="16"/>
          <w:szCs w:val="16"/>
          <w:color w:val="231F20"/>
          <w:spacing w:val="27"/>
        </w:rPr>
        <w:t xml:space="preserve"> </w:t>
      </w:r>
      <w:r>
        <w:rPr>
          <w:sz w:val="16"/>
          <w:szCs w:val="16"/>
          <w:color w:val="231F20"/>
          <w:spacing w:val="-7"/>
        </w:rPr>
        <w:t>al.</w:t>
      </w:r>
      <w:r>
        <w:rPr>
          <w:sz w:val="16"/>
          <w:szCs w:val="16"/>
          <w:color w:val="231F20"/>
          <w:spacing w:val="28"/>
          <w:w w:val="101"/>
        </w:rPr>
        <w:t xml:space="preserve"> </w:t>
      </w:r>
      <w:r>
        <w:rPr>
          <w:sz w:val="16"/>
          <w:szCs w:val="16"/>
          <w:color w:val="231F20"/>
          <w:spacing w:val="-7"/>
        </w:rPr>
        <w:t>Research</w:t>
      </w:r>
      <w:r>
        <w:rPr>
          <w:sz w:val="16"/>
          <w:szCs w:val="16"/>
          <w:color w:val="231F20"/>
          <w:spacing w:val="26"/>
        </w:rPr>
        <w:t xml:space="preserve"> </w:t>
      </w:r>
      <w:r>
        <w:rPr>
          <w:sz w:val="16"/>
          <w:szCs w:val="16"/>
          <w:color w:val="231F20"/>
          <w:spacing w:val="-7"/>
        </w:rPr>
        <w:t>progress</w:t>
      </w:r>
      <w:r>
        <w:rPr>
          <w:sz w:val="16"/>
          <w:szCs w:val="16"/>
          <w:color w:val="231F20"/>
          <w:spacing w:val="27"/>
        </w:rPr>
        <w:t xml:space="preserve"> </w:t>
      </w:r>
      <w:r>
        <w:rPr>
          <w:sz w:val="16"/>
          <w:szCs w:val="16"/>
          <w:color w:val="231F20"/>
          <w:spacing w:val="-7"/>
        </w:rPr>
        <w:t>of</w:t>
      </w:r>
      <w:r>
        <w:rPr>
          <w:sz w:val="16"/>
          <w:szCs w:val="16"/>
          <w:color w:val="231F20"/>
        </w:rPr>
        <w:t xml:space="preserve"> </w:t>
      </w:r>
      <w:r>
        <w:rPr>
          <w:sz w:val="16"/>
          <w:szCs w:val="16"/>
          <w:color w:val="231F20"/>
          <w:spacing w:val="-10"/>
        </w:rPr>
        <w:t>advance</w:t>
      </w:r>
      <w:r>
        <w:rPr>
          <w:sz w:val="16"/>
          <w:szCs w:val="16"/>
          <w:color w:val="231F20"/>
          <w:spacing w:val="20"/>
        </w:rPr>
        <w:t xml:space="preserve"> </w:t>
      </w:r>
      <w:r>
        <w:rPr>
          <w:sz w:val="16"/>
          <w:szCs w:val="16"/>
          <w:color w:val="231F20"/>
          <w:spacing w:val="-10"/>
        </w:rPr>
        <w:t>care</w:t>
      </w:r>
      <w:r>
        <w:rPr>
          <w:sz w:val="16"/>
          <w:szCs w:val="16"/>
          <w:color w:val="231F20"/>
          <w:spacing w:val="17"/>
          <w:w w:val="101"/>
        </w:rPr>
        <w:t xml:space="preserve"> </w:t>
      </w:r>
      <w:r>
        <w:rPr>
          <w:sz w:val="16"/>
          <w:szCs w:val="16"/>
          <w:color w:val="231F20"/>
          <w:spacing w:val="-10"/>
        </w:rPr>
        <w:t>planning</w:t>
      </w:r>
      <w:r>
        <w:rPr>
          <w:sz w:val="16"/>
          <w:szCs w:val="16"/>
          <w:color w:val="231F20"/>
          <w:spacing w:val="19"/>
          <w:w w:val="101"/>
        </w:rPr>
        <w:t xml:space="preserve"> </w:t>
      </w:r>
      <w:r>
        <w:rPr>
          <w:sz w:val="16"/>
          <w:szCs w:val="16"/>
          <w:color w:val="231F20"/>
          <w:spacing w:val="-10"/>
        </w:rPr>
        <w:t>in</w:t>
      </w:r>
      <w:r>
        <w:rPr>
          <w:sz w:val="16"/>
          <w:szCs w:val="16"/>
          <w:color w:val="231F20"/>
          <w:spacing w:val="17"/>
          <w:w w:val="101"/>
        </w:rPr>
        <w:t xml:space="preserve"> </w:t>
      </w:r>
      <w:r>
        <w:rPr>
          <w:sz w:val="16"/>
          <w:szCs w:val="16"/>
          <w:color w:val="231F20"/>
          <w:spacing w:val="-10"/>
        </w:rPr>
        <w:t>the</w:t>
      </w:r>
      <w:r>
        <w:rPr>
          <w:sz w:val="16"/>
          <w:szCs w:val="16"/>
          <w:color w:val="231F20"/>
          <w:spacing w:val="19"/>
          <w:w w:val="101"/>
        </w:rPr>
        <w:t xml:space="preserve"> </w:t>
      </w:r>
      <w:r>
        <w:rPr>
          <w:sz w:val="16"/>
          <w:szCs w:val="16"/>
          <w:color w:val="231F20"/>
          <w:spacing w:val="-10"/>
        </w:rPr>
        <w:t>intensive</w:t>
      </w:r>
      <w:r>
        <w:rPr>
          <w:sz w:val="16"/>
          <w:szCs w:val="16"/>
          <w:color w:val="231F20"/>
          <w:spacing w:val="19"/>
          <w:w w:val="101"/>
        </w:rPr>
        <w:t xml:space="preserve"> </w:t>
      </w:r>
      <w:r>
        <w:rPr>
          <w:sz w:val="16"/>
          <w:szCs w:val="16"/>
          <w:color w:val="231F20"/>
          <w:spacing w:val="-10"/>
        </w:rPr>
        <w:t>care</w:t>
      </w:r>
      <w:r>
        <w:rPr>
          <w:sz w:val="16"/>
          <w:szCs w:val="16"/>
          <w:color w:val="231F20"/>
          <w:spacing w:val="17"/>
          <w:w w:val="101"/>
        </w:rPr>
        <w:t xml:space="preserve"> </w:t>
      </w:r>
      <w:r>
        <w:rPr>
          <w:sz w:val="16"/>
          <w:szCs w:val="16"/>
          <w:color w:val="231F20"/>
          <w:spacing w:val="-10"/>
        </w:rPr>
        <w:t>un</w:t>
      </w:r>
      <w:r>
        <w:rPr>
          <w:sz w:val="16"/>
          <w:szCs w:val="16"/>
          <w:color w:val="231F20"/>
          <w:spacing w:val="-11"/>
        </w:rPr>
        <w:t>it［J］.</w:t>
      </w:r>
      <w:r>
        <w:rPr>
          <w:sz w:val="16"/>
          <w:szCs w:val="16"/>
          <w:color w:val="231F20"/>
          <w:spacing w:val="21"/>
          <w:w w:val="101"/>
        </w:rPr>
        <w:t xml:space="preserve"> </w:t>
      </w:r>
      <w:r>
        <w:rPr>
          <w:sz w:val="16"/>
          <w:szCs w:val="16"/>
          <w:color w:val="231F20"/>
          <w:spacing w:val="-11"/>
        </w:rPr>
        <w:t>Chinese</w:t>
      </w:r>
      <w:r>
        <w:rPr>
          <w:sz w:val="16"/>
          <w:szCs w:val="16"/>
          <w:color w:val="231F20"/>
        </w:rPr>
        <w:t xml:space="preserve"> </w:t>
      </w:r>
      <w:r>
        <w:rPr>
          <w:sz w:val="16"/>
          <w:szCs w:val="16"/>
          <w:color w:val="231F20"/>
          <w:spacing w:val="-9"/>
        </w:rPr>
        <w:t>Nursing</w:t>
      </w:r>
      <w:r>
        <w:rPr>
          <w:sz w:val="16"/>
          <w:szCs w:val="16"/>
          <w:color w:val="231F20"/>
          <w:spacing w:val="18"/>
          <w:w w:val="101"/>
        </w:rPr>
        <w:t xml:space="preserve"> </w:t>
      </w:r>
      <w:r>
        <w:rPr>
          <w:sz w:val="16"/>
          <w:szCs w:val="16"/>
          <w:color w:val="231F20"/>
          <w:spacing w:val="-9"/>
        </w:rPr>
        <w:t>Research，2022，36（4</w:t>
      </w:r>
      <w:r>
        <w:rPr>
          <w:sz w:val="16"/>
          <w:szCs w:val="16"/>
          <w:color w:val="231F20"/>
          <w:spacing w:val="-10"/>
        </w:rPr>
        <w:t>）：</w:t>
      </w:r>
      <w:r>
        <w:rPr>
          <w:sz w:val="16"/>
          <w:szCs w:val="16"/>
          <w:color w:val="231F20"/>
          <w:spacing w:val="-9"/>
        </w:rPr>
        <w:t>674-678.</w:t>
      </w:r>
      <w:r>
        <w:rPr>
          <w:sz w:val="16"/>
          <w:szCs w:val="16"/>
          <w:color w:val="231F20"/>
          <w:spacing w:val="16"/>
          <w:w w:val="101"/>
        </w:rPr>
        <w:t xml:space="preserve"> </w:t>
      </w:r>
      <w:r>
        <w:rPr>
          <w:sz w:val="16"/>
          <w:szCs w:val="16"/>
          <w:color w:val="231F20"/>
          <w:spacing w:val="-9"/>
        </w:rPr>
        <w:t>DOI：10.12102/</w:t>
      </w:r>
      <w:r>
        <w:rPr>
          <w:sz w:val="16"/>
          <w:szCs w:val="16"/>
          <w:color w:val="231F20"/>
        </w:rPr>
        <w:t xml:space="preserve"> </w:t>
      </w:r>
      <w:r>
        <w:rPr>
          <w:sz w:val="16"/>
          <w:szCs w:val="16"/>
          <w:color w:val="231F20"/>
          <w:spacing w:val="-9"/>
        </w:rPr>
        <w:t>j.issn.1009-6493.2022.04.020.</w:t>
      </w:r>
    </w:p>
    <w:p>
      <w:pPr>
        <w:spacing w:line="14" w:lineRule="auto"/>
        <w:rPr>
          <w:rFonts w:ascii="Arial"/>
          <w:sz w:val="2"/>
        </w:rPr>
      </w:pPr>
      <w:r>
        <w:rPr>
          <w:rFonts w:ascii="Arial" w:hAnsi="Arial" w:eastAsia="Arial" w:cs="Arial"/>
          <w:sz w:val="2"/>
          <w:szCs w:val="2"/>
        </w:rPr>
        <w:br w:type="column"/>
      </w:r>
    </w:p>
    <w:p>
      <w:pPr>
        <w:pStyle w:val="BodyText"/>
        <w:ind w:left="487" w:right="7" w:hanging="487"/>
        <w:spacing w:before="36" w:line="222" w:lineRule="auto"/>
        <w:rPr>
          <w:sz w:val="16"/>
          <w:szCs w:val="16"/>
        </w:rPr>
      </w:pPr>
      <w:r>
        <w:rPr>
          <w:sz w:val="16"/>
          <w:szCs w:val="16"/>
          <w:color w:val="231F20"/>
          <w:spacing w:val="-7"/>
        </w:rPr>
        <w:t>［40］HERV</w:t>
      </w:r>
      <w:r>
        <w:rPr>
          <w:rFonts w:ascii="SimSun" w:hAnsi="SimSun" w:eastAsia="SimSun" w:cs="SimSun"/>
          <w:sz w:val="16"/>
          <w:szCs w:val="16"/>
          <w:color w:val="231F20"/>
          <w:spacing w:val="-7"/>
        </w:rPr>
        <w:t>É </w:t>
      </w:r>
      <w:r>
        <w:rPr>
          <w:sz w:val="16"/>
          <w:szCs w:val="16"/>
          <w:color w:val="231F20"/>
          <w:spacing w:val="-7"/>
        </w:rPr>
        <w:t>M</w:t>
      </w:r>
      <w:r>
        <w:rPr>
          <w:sz w:val="16"/>
          <w:szCs w:val="16"/>
          <w:color w:val="231F20"/>
          <w:spacing w:val="18"/>
        </w:rPr>
        <w:t xml:space="preserve"> </w:t>
      </w:r>
      <w:r>
        <w:rPr>
          <w:sz w:val="16"/>
          <w:szCs w:val="16"/>
          <w:color w:val="231F20"/>
          <w:spacing w:val="-7"/>
        </w:rPr>
        <w:t>E</w:t>
      </w:r>
      <w:r>
        <w:rPr>
          <w:sz w:val="16"/>
          <w:szCs w:val="16"/>
          <w:color w:val="231F20"/>
          <w:spacing w:val="16"/>
        </w:rPr>
        <w:t xml:space="preserve"> </w:t>
      </w:r>
      <w:r>
        <w:rPr>
          <w:sz w:val="16"/>
          <w:szCs w:val="16"/>
          <w:color w:val="231F20"/>
          <w:spacing w:val="-7"/>
        </w:rPr>
        <w:t>W，ZUCATTI</w:t>
      </w:r>
      <w:r>
        <w:rPr>
          <w:sz w:val="16"/>
          <w:szCs w:val="16"/>
          <w:color w:val="231F20"/>
          <w:spacing w:val="16"/>
          <w:w w:val="101"/>
        </w:rPr>
        <w:t xml:space="preserve"> </w:t>
      </w:r>
      <w:r>
        <w:rPr>
          <w:sz w:val="16"/>
          <w:szCs w:val="16"/>
          <w:color w:val="231F20"/>
          <w:spacing w:val="-7"/>
        </w:rPr>
        <w:t>P</w:t>
      </w:r>
      <w:r>
        <w:rPr>
          <w:sz w:val="16"/>
          <w:szCs w:val="16"/>
          <w:color w:val="231F20"/>
          <w:spacing w:val="19"/>
        </w:rPr>
        <w:t xml:space="preserve"> </w:t>
      </w:r>
      <w:r>
        <w:rPr>
          <w:sz w:val="16"/>
          <w:szCs w:val="16"/>
          <w:color w:val="231F20"/>
          <w:spacing w:val="-7"/>
        </w:rPr>
        <w:t>B，LIMA</w:t>
      </w:r>
      <w:r>
        <w:rPr>
          <w:sz w:val="16"/>
          <w:szCs w:val="16"/>
          <w:color w:val="231F20"/>
          <w:spacing w:val="20"/>
        </w:rPr>
        <w:t xml:space="preserve"> </w:t>
      </w:r>
      <w:r>
        <w:rPr>
          <w:sz w:val="16"/>
          <w:szCs w:val="16"/>
          <w:color w:val="231F20"/>
          <w:spacing w:val="-7"/>
        </w:rPr>
        <w:t>M</w:t>
      </w:r>
      <w:r>
        <w:rPr>
          <w:sz w:val="16"/>
          <w:szCs w:val="16"/>
          <w:color w:val="231F20"/>
          <w:spacing w:val="16"/>
          <w:w w:val="101"/>
        </w:rPr>
        <w:t xml:space="preserve"> </w:t>
      </w:r>
      <w:r>
        <w:rPr>
          <w:sz w:val="16"/>
          <w:szCs w:val="16"/>
          <w:color w:val="231F20"/>
          <w:spacing w:val="-7"/>
        </w:rPr>
        <w:t>A</w:t>
      </w:r>
      <w:r>
        <w:rPr>
          <w:sz w:val="16"/>
          <w:szCs w:val="16"/>
          <w:color w:val="231F20"/>
          <w:spacing w:val="19"/>
          <w:w w:val="101"/>
        </w:rPr>
        <w:t xml:space="preserve"> </w:t>
      </w:r>
      <w:r>
        <w:rPr>
          <w:sz w:val="16"/>
          <w:szCs w:val="16"/>
          <w:color w:val="231F20"/>
          <w:spacing w:val="-7"/>
        </w:rPr>
        <w:t>D</w:t>
      </w:r>
      <w:r>
        <w:rPr>
          <w:sz w:val="16"/>
          <w:szCs w:val="16"/>
          <w:color w:val="231F20"/>
          <w:spacing w:val="19"/>
        </w:rPr>
        <w:t xml:space="preserve"> </w:t>
      </w:r>
      <w:r>
        <w:rPr>
          <w:sz w:val="16"/>
          <w:szCs w:val="16"/>
          <w:color w:val="231F20"/>
          <w:spacing w:val="-7"/>
        </w:rPr>
        <w:t>D</w:t>
      </w:r>
      <w:r>
        <w:rPr>
          <w:sz w:val="16"/>
          <w:szCs w:val="16"/>
          <w:color w:val="231F20"/>
          <w:spacing w:val="18"/>
          <w:w w:val="101"/>
        </w:rPr>
        <w:t xml:space="preserve"> </w:t>
      </w:r>
      <w:r>
        <w:rPr>
          <w:sz w:val="16"/>
          <w:szCs w:val="16"/>
          <w:color w:val="231F20"/>
          <w:spacing w:val="-7"/>
        </w:rPr>
        <w:t>S.</w:t>
      </w:r>
      <w:r>
        <w:rPr>
          <w:sz w:val="16"/>
          <w:szCs w:val="16"/>
          <w:color w:val="231F20"/>
          <w:spacing w:val="15"/>
        </w:rPr>
        <w:t xml:space="preserve"> </w:t>
      </w:r>
      <w:r>
        <w:rPr>
          <w:sz w:val="16"/>
          <w:szCs w:val="16"/>
          <w:color w:val="231F20"/>
          <w:spacing w:val="-7"/>
        </w:rPr>
        <w:t>T</w:t>
      </w:r>
      <w:r>
        <w:rPr>
          <w:sz w:val="16"/>
          <w:szCs w:val="16"/>
          <w:color w:val="231F20"/>
          <w:spacing w:val="-8"/>
        </w:rPr>
        <w:t>ransition</w:t>
      </w:r>
      <w:r>
        <w:rPr>
          <w:sz w:val="16"/>
          <w:szCs w:val="16"/>
          <w:color w:val="231F20"/>
        </w:rPr>
        <w:t xml:space="preserve"> </w:t>
      </w:r>
      <w:r>
        <w:rPr>
          <w:sz w:val="16"/>
          <w:szCs w:val="16"/>
          <w:color w:val="231F20"/>
          <w:spacing w:val="-10"/>
        </w:rPr>
        <w:t>of</w:t>
      </w:r>
      <w:r>
        <w:rPr>
          <w:sz w:val="16"/>
          <w:szCs w:val="16"/>
          <w:color w:val="231F20"/>
          <w:spacing w:val="20"/>
        </w:rPr>
        <w:t xml:space="preserve"> </w:t>
      </w:r>
      <w:r>
        <w:rPr>
          <w:sz w:val="16"/>
          <w:szCs w:val="16"/>
          <w:color w:val="231F20"/>
          <w:spacing w:val="-10"/>
        </w:rPr>
        <w:t>care</w:t>
      </w:r>
      <w:r>
        <w:rPr>
          <w:sz w:val="16"/>
          <w:szCs w:val="16"/>
          <w:color w:val="231F20"/>
          <w:spacing w:val="25"/>
        </w:rPr>
        <w:t xml:space="preserve"> </w:t>
      </w:r>
      <w:r>
        <w:rPr>
          <w:sz w:val="16"/>
          <w:szCs w:val="16"/>
          <w:color w:val="231F20"/>
          <w:spacing w:val="-10"/>
        </w:rPr>
        <w:t>at</w:t>
      </w:r>
      <w:r>
        <w:rPr>
          <w:sz w:val="16"/>
          <w:szCs w:val="16"/>
          <w:color w:val="231F20"/>
          <w:spacing w:val="25"/>
          <w:w w:val="101"/>
        </w:rPr>
        <w:t xml:space="preserve"> </w:t>
      </w:r>
      <w:r>
        <w:rPr>
          <w:sz w:val="16"/>
          <w:szCs w:val="16"/>
          <w:color w:val="231F20"/>
          <w:spacing w:val="-10"/>
        </w:rPr>
        <w:t>discharge</w:t>
      </w:r>
      <w:r>
        <w:rPr>
          <w:sz w:val="16"/>
          <w:szCs w:val="16"/>
          <w:color w:val="231F20"/>
          <w:spacing w:val="21"/>
        </w:rPr>
        <w:t xml:space="preserve"> </w:t>
      </w:r>
      <w:r>
        <w:rPr>
          <w:sz w:val="16"/>
          <w:szCs w:val="16"/>
          <w:color w:val="231F20"/>
          <w:spacing w:val="-10"/>
        </w:rPr>
        <w:t>from</w:t>
      </w:r>
      <w:r>
        <w:rPr>
          <w:sz w:val="16"/>
          <w:szCs w:val="16"/>
          <w:color w:val="231F20"/>
          <w:spacing w:val="23"/>
          <w:w w:val="101"/>
        </w:rPr>
        <w:t xml:space="preserve"> </w:t>
      </w:r>
      <w:r>
        <w:rPr>
          <w:sz w:val="16"/>
          <w:szCs w:val="16"/>
          <w:color w:val="231F20"/>
          <w:spacing w:val="-10"/>
        </w:rPr>
        <w:t>the</w:t>
      </w:r>
      <w:r>
        <w:rPr>
          <w:sz w:val="16"/>
          <w:szCs w:val="16"/>
          <w:color w:val="231F20"/>
          <w:spacing w:val="25"/>
          <w:w w:val="101"/>
        </w:rPr>
        <w:t xml:space="preserve"> </w:t>
      </w:r>
      <w:r>
        <w:rPr>
          <w:sz w:val="16"/>
          <w:szCs w:val="16"/>
          <w:color w:val="231F20"/>
          <w:spacing w:val="-10"/>
        </w:rPr>
        <w:t>Intensive</w:t>
      </w:r>
      <w:r>
        <w:rPr>
          <w:sz w:val="16"/>
          <w:szCs w:val="16"/>
          <w:color w:val="231F20"/>
          <w:spacing w:val="27"/>
          <w:w w:val="101"/>
        </w:rPr>
        <w:t xml:space="preserve"> </w:t>
      </w:r>
      <w:r>
        <w:rPr>
          <w:sz w:val="16"/>
          <w:szCs w:val="16"/>
          <w:color w:val="231F20"/>
          <w:spacing w:val="-10"/>
        </w:rPr>
        <w:t>Care</w:t>
      </w:r>
      <w:r>
        <w:rPr>
          <w:sz w:val="16"/>
          <w:szCs w:val="16"/>
          <w:color w:val="231F20"/>
          <w:spacing w:val="26"/>
        </w:rPr>
        <w:t xml:space="preserve"> </w:t>
      </w:r>
      <w:r>
        <w:rPr>
          <w:sz w:val="16"/>
          <w:szCs w:val="16"/>
          <w:color w:val="231F20"/>
          <w:spacing w:val="-10"/>
        </w:rPr>
        <w:t>Unit：a</w:t>
      </w:r>
      <w:r>
        <w:rPr>
          <w:sz w:val="16"/>
          <w:szCs w:val="16"/>
          <w:color w:val="231F20"/>
          <w:spacing w:val="26"/>
          <w:w w:val="101"/>
        </w:rPr>
        <w:t xml:space="preserve"> </w:t>
      </w:r>
      <w:r>
        <w:rPr>
          <w:sz w:val="16"/>
          <w:szCs w:val="16"/>
          <w:color w:val="231F20"/>
          <w:spacing w:val="-10"/>
        </w:rPr>
        <w:t>scoping</w:t>
      </w:r>
      <w:r>
        <w:rPr>
          <w:sz w:val="16"/>
          <w:szCs w:val="16"/>
          <w:color w:val="231F20"/>
        </w:rPr>
        <w:t xml:space="preserve"> </w:t>
      </w:r>
      <w:r>
        <w:rPr>
          <w:sz w:val="16"/>
          <w:szCs w:val="16"/>
          <w:color w:val="231F20"/>
          <w:spacing w:val="-13"/>
        </w:rPr>
        <w:t>review［J］.</w:t>
      </w:r>
      <w:r>
        <w:rPr>
          <w:sz w:val="16"/>
          <w:szCs w:val="16"/>
          <w:color w:val="231F20"/>
          <w:spacing w:val="11"/>
        </w:rPr>
        <w:t xml:space="preserve"> </w:t>
      </w:r>
      <w:r>
        <w:rPr>
          <w:sz w:val="16"/>
          <w:szCs w:val="16"/>
          <w:color w:val="231F20"/>
          <w:spacing w:val="-13"/>
        </w:rPr>
        <w:t>Rev</w:t>
      </w:r>
      <w:r>
        <w:rPr>
          <w:sz w:val="16"/>
          <w:szCs w:val="16"/>
          <w:color w:val="231F20"/>
          <w:spacing w:val="7"/>
        </w:rPr>
        <w:t xml:space="preserve"> </w:t>
      </w:r>
      <w:r>
        <w:rPr>
          <w:sz w:val="16"/>
          <w:szCs w:val="16"/>
          <w:color w:val="231F20"/>
          <w:spacing w:val="-13"/>
        </w:rPr>
        <w:t>Lat</w:t>
      </w:r>
      <w:r>
        <w:rPr>
          <w:sz w:val="16"/>
          <w:szCs w:val="16"/>
          <w:color w:val="231F20"/>
          <w:spacing w:val="5"/>
        </w:rPr>
        <w:t xml:space="preserve"> </w:t>
      </w:r>
      <w:r>
        <w:rPr>
          <w:sz w:val="16"/>
          <w:szCs w:val="16"/>
          <w:color w:val="231F20"/>
          <w:spacing w:val="-13"/>
        </w:rPr>
        <w:t>Am</w:t>
      </w:r>
      <w:r>
        <w:rPr>
          <w:sz w:val="16"/>
          <w:szCs w:val="16"/>
          <w:color w:val="231F20"/>
          <w:spacing w:val="5"/>
        </w:rPr>
        <w:t xml:space="preserve"> </w:t>
      </w:r>
      <w:r>
        <w:rPr>
          <w:sz w:val="16"/>
          <w:szCs w:val="16"/>
          <w:color w:val="231F20"/>
          <w:spacing w:val="-13"/>
        </w:rPr>
        <w:t>Enfermagem，2020，28：e3325.</w:t>
      </w:r>
      <w:r>
        <w:rPr>
          <w:sz w:val="16"/>
          <w:szCs w:val="16"/>
          <w:color w:val="231F20"/>
          <w:spacing w:val="8"/>
        </w:rPr>
        <w:t xml:space="preserve"> </w:t>
      </w:r>
      <w:r>
        <w:rPr>
          <w:sz w:val="16"/>
          <w:szCs w:val="16"/>
          <w:color w:val="231F20"/>
          <w:spacing w:val="-13"/>
        </w:rPr>
        <w:t>DOI：</w:t>
      </w:r>
      <w:r>
        <w:rPr>
          <w:sz w:val="16"/>
          <w:szCs w:val="16"/>
          <w:color w:val="231F20"/>
        </w:rPr>
        <w:t xml:space="preserve"> </w:t>
      </w:r>
      <w:r>
        <w:rPr>
          <w:sz w:val="16"/>
          <w:szCs w:val="16"/>
          <w:color w:val="231F20"/>
          <w:spacing w:val="-11"/>
        </w:rPr>
        <w:t>10.1590/1518-8345.4</w:t>
      </w:r>
      <w:r>
        <w:rPr>
          <w:sz w:val="16"/>
          <w:szCs w:val="16"/>
          <w:color w:val="231F20"/>
          <w:spacing w:val="-12"/>
        </w:rPr>
        <w:t>008.3325.</w:t>
      </w:r>
    </w:p>
    <w:p>
      <w:pPr>
        <w:pStyle w:val="BodyText"/>
        <w:ind w:left="487" w:right="8" w:hanging="487"/>
        <w:spacing w:before="21" w:line="220" w:lineRule="auto"/>
        <w:rPr>
          <w:sz w:val="16"/>
          <w:szCs w:val="16"/>
        </w:rPr>
      </w:pPr>
      <w:r>
        <w:rPr>
          <w:sz w:val="16"/>
          <w:szCs w:val="16"/>
          <w:color w:val="231F20"/>
          <w:spacing w:val="-6"/>
        </w:rPr>
        <w:t>［41］OHBE</w:t>
      </w:r>
      <w:r>
        <w:rPr>
          <w:sz w:val="16"/>
          <w:szCs w:val="16"/>
          <w:color w:val="231F20"/>
          <w:spacing w:val="20"/>
        </w:rPr>
        <w:t xml:space="preserve"> </w:t>
      </w:r>
      <w:r>
        <w:rPr>
          <w:sz w:val="16"/>
          <w:szCs w:val="16"/>
          <w:color w:val="231F20"/>
          <w:spacing w:val="-6"/>
        </w:rPr>
        <w:t>H，SASABUCHI</w:t>
      </w:r>
      <w:r>
        <w:rPr>
          <w:sz w:val="16"/>
          <w:szCs w:val="16"/>
          <w:color w:val="231F20"/>
          <w:spacing w:val="16"/>
          <w:w w:val="101"/>
        </w:rPr>
        <w:t xml:space="preserve"> </w:t>
      </w:r>
      <w:r>
        <w:rPr>
          <w:sz w:val="16"/>
          <w:szCs w:val="16"/>
          <w:color w:val="231F20"/>
          <w:spacing w:val="-6"/>
        </w:rPr>
        <w:t>Y，YAMAN</w:t>
      </w:r>
      <w:r>
        <w:rPr>
          <w:sz w:val="16"/>
          <w:szCs w:val="16"/>
          <w:color w:val="231F20"/>
          <w:spacing w:val="-7"/>
        </w:rPr>
        <w:t>A</w:t>
      </w:r>
      <w:r>
        <w:rPr>
          <w:sz w:val="16"/>
          <w:szCs w:val="16"/>
          <w:color w:val="231F20"/>
          <w:spacing w:val="20"/>
        </w:rPr>
        <w:t xml:space="preserve"> </w:t>
      </w:r>
      <w:r>
        <w:rPr>
          <w:sz w:val="16"/>
          <w:szCs w:val="16"/>
          <w:color w:val="231F20"/>
          <w:spacing w:val="-7"/>
        </w:rPr>
        <w:t>H，et</w:t>
      </w:r>
      <w:r>
        <w:rPr>
          <w:sz w:val="16"/>
          <w:szCs w:val="16"/>
          <w:color w:val="231F20"/>
          <w:spacing w:val="17"/>
        </w:rPr>
        <w:t xml:space="preserve"> </w:t>
      </w:r>
      <w:r>
        <w:rPr>
          <w:sz w:val="16"/>
          <w:szCs w:val="16"/>
          <w:color w:val="231F20"/>
          <w:spacing w:val="-7"/>
        </w:rPr>
        <w:t>al.</w:t>
      </w:r>
      <w:r>
        <w:rPr>
          <w:sz w:val="16"/>
          <w:szCs w:val="16"/>
          <w:color w:val="231F20"/>
          <w:spacing w:val="18"/>
        </w:rPr>
        <w:t xml:space="preserve"> </w:t>
      </w:r>
      <w:r>
        <w:rPr>
          <w:sz w:val="16"/>
          <w:szCs w:val="16"/>
          <w:color w:val="231F20"/>
          <w:spacing w:val="-7"/>
        </w:rPr>
        <w:t>Intensive</w:t>
      </w:r>
      <w:r>
        <w:rPr>
          <w:sz w:val="16"/>
          <w:szCs w:val="16"/>
          <w:color w:val="231F20"/>
          <w:spacing w:val="18"/>
        </w:rPr>
        <w:t xml:space="preserve"> </w:t>
      </w:r>
      <w:r>
        <w:rPr>
          <w:sz w:val="16"/>
          <w:szCs w:val="16"/>
          <w:color w:val="231F20"/>
          <w:spacing w:val="-7"/>
        </w:rPr>
        <w:t>care</w:t>
      </w:r>
      <w:r>
        <w:rPr>
          <w:sz w:val="16"/>
          <w:szCs w:val="16"/>
          <w:color w:val="231F20"/>
        </w:rPr>
        <w:t xml:space="preserve"> </w:t>
      </w:r>
      <w:r>
        <w:rPr>
          <w:sz w:val="16"/>
          <w:szCs w:val="16"/>
          <w:color w:val="231F20"/>
          <w:spacing w:val="-14"/>
        </w:rPr>
        <w:t>unit</w:t>
      </w:r>
      <w:r>
        <w:rPr>
          <w:sz w:val="16"/>
          <w:szCs w:val="16"/>
          <w:color w:val="231F20"/>
          <w:spacing w:val="25"/>
        </w:rPr>
        <w:t xml:space="preserve"> </w:t>
      </w:r>
      <w:r>
        <w:rPr>
          <w:sz w:val="16"/>
          <w:szCs w:val="16"/>
          <w:color w:val="231F20"/>
          <w:spacing w:val="-14"/>
        </w:rPr>
        <w:t>versus</w:t>
      </w:r>
      <w:r>
        <w:rPr>
          <w:sz w:val="16"/>
          <w:szCs w:val="16"/>
          <w:color w:val="231F20"/>
          <w:spacing w:val="11"/>
        </w:rPr>
        <w:t xml:space="preserve"> </w:t>
      </w:r>
      <w:r>
        <w:rPr>
          <w:sz w:val="16"/>
          <w:szCs w:val="16"/>
          <w:color w:val="231F20"/>
          <w:spacing w:val="-14"/>
        </w:rPr>
        <w:t>high-dependency</w:t>
      </w:r>
      <w:r>
        <w:rPr>
          <w:sz w:val="16"/>
          <w:szCs w:val="16"/>
          <w:color w:val="231F20"/>
          <w:spacing w:val="13"/>
          <w:w w:val="101"/>
        </w:rPr>
        <w:t xml:space="preserve"> </w:t>
      </w:r>
      <w:r>
        <w:rPr>
          <w:sz w:val="16"/>
          <w:szCs w:val="16"/>
          <w:color w:val="231F20"/>
          <w:spacing w:val="-14"/>
        </w:rPr>
        <w:t>care</w:t>
      </w:r>
      <w:r>
        <w:rPr>
          <w:sz w:val="16"/>
          <w:szCs w:val="16"/>
          <w:color w:val="231F20"/>
          <w:spacing w:val="11"/>
        </w:rPr>
        <w:t xml:space="preserve"> </w:t>
      </w:r>
      <w:r>
        <w:rPr>
          <w:sz w:val="16"/>
          <w:szCs w:val="16"/>
          <w:color w:val="231F20"/>
          <w:spacing w:val="-14"/>
        </w:rPr>
        <w:t>unit</w:t>
      </w:r>
      <w:r>
        <w:rPr>
          <w:sz w:val="16"/>
          <w:szCs w:val="16"/>
          <w:color w:val="231F20"/>
          <w:spacing w:val="8"/>
        </w:rPr>
        <w:t xml:space="preserve"> </w:t>
      </w:r>
      <w:r>
        <w:rPr>
          <w:sz w:val="16"/>
          <w:szCs w:val="16"/>
          <w:color w:val="231F20"/>
          <w:spacing w:val="-14"/>
        </w:rPr>
        <w:t>for</w:t>
      </w:r>
      <w:r>
        <w:rPr>
          <w:sz w:val="16"/>
          <w:szCs w:val="16"/>
          <w:color w:val="231F20"/>
          <w:spacing w:val="11"/>
        </w:rPr>
        <w:t xml:space="preserve"> </w:t>
      </w:r>
      <w:r>
        <w:rPr>
          <w:sz w:val="16"/>
          <w:szCs w:val="16"/>
          <w:color w:val="231F20"/>
          <w:spacing w:val="-14"/>
        </w:rPr>
        <w:t>mechanically</w:t>
      </w:r>
      <w:r>
        <w:rPr>
          <w:sz w:val="16"/>
          <w:szCs w:val="16"/>
          <w:color w:val="231F20"/>
          <w:spacing w:val="11"/>
        </w:rPr>
        <w:t xml:space="preserve"> </w:t>
      </w:r>
      <w:r>
        <w:rPr>
          <w:sz w:val="16"/>
          <w:szCs w:val="16"/>
          <w:color w:val="231F20"/>
          <w:spacing w:val="-14"/>
        </w:rPr>
        <w:t>ventilated</w:t>
      </w:r>
      <w:r>
        <w:rPr>
          <w:sz w:val="16"/>
          <w:szCs w:val="16"/>
          <w:color w:val="231F20"/>
        </w:rPr>
        <w:t xml:space="preserve"> </w:t>
      </w:r>
      <w:r>
        <w:rPr>
          <w:sz w:val="16"/>
          <w:szCs w:val="16"/>
          <w:color w:val="231F20"/>
          <w:spacing w:val="-14"/>
        </w:rPr>
        <w:t>patients</w:t>
      </w:r>
      <w:r>
        <w:rPr>
          <w:sz w:val="16"/>
          <w:szCs w:val="16"/>
          <w:color w:val="231F20"/>
          <w:spacing w:val="12"/>
        </w:rPr>
        <w:t xml:space="preserve"> </w:t>
      </w:r>
      <w:r>
        <w:rPr>
          <w:sz w:val="16"/>
          <w:szCs w:val="16"/>
          <w:color w:val="231F20"/>
          <w:spacing w:val="-14"/>
        </w:rPr>
        <w:t>with</w:t>
      </w:r>
      <w:r>
        <w:rPr>
          <w:sz w:val="16"/>
          <w:szCs w:val="16"/>
          <w:color w:val="231F20"/>
          <w:spacing w:val="13"/>
        </w:rPr>
        <w:t xml:space="preserve"> </w:t>
      </w:r>
      <w:r>
        <w:rPr>
          <w:sz w:val="16"/>
          <w:szCs w:val="16"/>
          <w:color w:val="231F20"/>
          <w:spacing w:val="-14"/>
        </w:rPr>
        <w:t>pneumonia：a</w:t>
      </w:r>
      <w:r>
        <w:rPr>
          <w:sz w:val="16"/>
          <w:szCs w:val="16"/>
          <w:color w:val="231F20"/>
          <w:spacing w:val="15"/>
        </w:rPr>
        <w:t xml:space="preserve"> </w:t>
      </w:r>
      <w:r>
        <w:rPr>
          <w:sz w:val="16"/>
          <w:szCs w:val="16"/>
          <w:color w:val="231F20"/>
          <w:spacing w:val="-14"/>
        </w:rPr>
        <w:t>nation</w:t>
      </w:r>
      <w:r>
        <w:rPr>
          <w:sz w:val="16"/>
          <w:szCs w:val="16"/>
          <w:color w:val="231F20"/>
          <w:spacing w:val="-15"/>
        </w:rPr>
        <w:t>wide</w:t>
      </w:r>
      <w:r>
        <w:rPr>
          <w:sz w:val="16"/>
          <w:szCs w:val="16"/>
          <w:color w:val="231F20"/>
          <w:spacing w:val="15"/>
        </w:rPr>
        <w:t xml:space="preserve"> </w:t>
      </w:r>
      <w:r>
        <w:rPr>
          <w:sz w:val="16"/>
          <w:szCs w:val="16"/>
          <w:color w:val="231F20"/>
          <w:spacing w:val="-15"/>
        </w:rPr>
        <w:t>comparative</w:t>
      </w:r>
      <w:r>
        <w:rPr>
          <w:sz w:val="16"/>
          <w:szCs w:val="16"/>
          <w:color w:val="231F20"/>
          <w:spacing w:val="15"/>
          <w:w w:val="101"/>
        </w:rPr>
        <w:t xml:space="preserve"> </w:t>
      </w:r>
      <w:r>
        <w:rPr>
          <w:sz w:val="16"/>
          <w:szCs w:val="16"/>
          <w:color w:val="231F20"/>
          <w:spacing w:val="-15"/>
        </w:rPr>
        <w:t>effectiveness</w:t>
      </w:r>
      <w:r>
        <w:rPr>
          <w:sz w:val="16"/>
          <w:szCs w:val="16"/>
          <w:color w:val="231F20"/>
        </w:rPr>
        <w:t xml:space="preserve"> </w:t>
      </w:r>
      <w:r>
        <w:rPr>
          <w:sz w:val="16"/>
          <w:szCs w:val="16"/>
          <w:color w:val="231F20"/>
          <w:spacing w:val="-9"/>
        </w:rPr>
        <w:t>study［J］.</w:t>
      </w:r>
      <w:r>
        <w:rPr>
          <w:sz w:val="16"/>
          <w:szCs w:val="16"/>
          <w:color w:val="231F20"/>
          <w:spacing w:val="18"/>
          <w:w w:val="102"/>
        </w:rPr>
        <w:t xml:space="preserve"> </w:t>
      </w:r>
      <w:r>
        <w:rPr>
          <w:sz w:val="16"/>
          <w:szCs w:val="16"/>
          <w:color w:val="231F20"/>
          <w:spacing w:val="-9"/>
        </w:rPr>
        <w:t>Lancet</w:t>
      </w:r>
      <w:r>
        <w:rPr>
          <w:sz w:val="16"/>
          <w:szCs w:val="16"/>
          <w:color w:val="231F20"/>
          <w:spacing w:val="19"/>
        </w:rPr>
        <w:t xml:space="preserve"> </w:t>
      </w:r>
      <w:r>
        <w:rPr>
          <w:sz w:val="16"/>
          <w:szCs w:val="16"/>
          <w:color w:val="231F20"/>
          <w:spacing w:val="-9"/>
        </w:rPr>
        <w:t>Reg</w:t>
      </w:r>
      <w:r>
        <w:rPr>
          <w:sz w:val="16"/>
          <w:szCs w:val="16"/>
          <w:color w:val="231F20"/>
          <w:spacing w:val="20"/>
        </w:rPr>
        <w:t xml:space="preserve"> </w:t>
      </w:r>
      <w:r>
        <w:rPr>
          <w:sz w:val="16"/>
          <w:szCs w:val="16"/>
          <w:color w:val="231F20"/>
          <w:spacing w:val="-9"/>
        </w:rPr>
        <w:t>Health</w:t>
      </w:r>
      <w:r>
        <w:rPr>
          <w:sz w:val="16"/>
          <w:szCs w:val="16"/>
          <w:color w:val="231F20"/>
          <w:spacing w:val="16"/>
          <w:w w:val="101"/>
        </w:rPr>
        <w:t xml:space="preserve"> </w:t>
      </w:r>
      <w:r>
        <w:rPr>
          <w:sz w:val="16"/>
          <w:szCs w:val="16"/>
          <w:color w:val="231F20"/>
          <w:spacing w:val="-9"/>
        </w:rPr>
        <w:t>West</w:t>
      </w:r>
      <w:r>
        <w:rPr>
          <w:sz w:val="16"/>
          <w:szCs w:val="16"/>
          <w:color w:val="231F20"/>
          <w:spacing w:val="16"/>
          <w:w w:val="101"/>
        </w:rPr>
        <w:t xml:space="preserve"> </w:t>
      </w:r>
      <w:r>
        <w:rPr>
          <w:sz w:val="16"/>
          <w:szCs w:val="16"/>
          <w:color w:val="231F20"/>
          <w:spacing w:val="-9"/>
        </w:rPr>
        <w:t>Pac，2</w:t>
      </w:r>
      <w:r>
        <w:rPr>
          <w:sz w:val="16"/>
          <w:szCs w:val="16"/>
          <w:color w:val="231F20"/>
          <w:spacing w:val="-10"/>
        </w:rPr>
        <w:t>021，13：100185.</w:t>
      </w:r>
      <w:r>
        <w:rPr>
          <w:sz w:val="16"/>
          <w:szCs w:val="16"/>
          <w:color w:val="231F20"/>
        </w:rPr>
        <w:t xml:space="preserve"> </w:t>
      </w:r>
      <w:r>
        <w:rPr>
          <w:sz w:val="16"/>
          <w:szCs w:val="16"/>
          <w:color w:val="231F20"/>
          <w:spacing w:val="-12"/>
        </w:rPr>
        <w:t>DOI：10.1016/j.lanwpc.2021.100185.</w:t>
      </w:r>
    </w:p>
    <w:p>
      <w:pPr>
        <w:pStyle w:val="BodyText"/>
        <w:ind w:left="487" w:hanging="488"/>
        <w:spacing w:before="42" w:line="218" w:lineRule="auto"/>
        <w:rPr>
          <w:sz w:val="16"/>
          <w:szCs w:val="16"/>
        </w:rPr>
      </w:pPr>
      <w:r>
        <w:rPr>
          <w:sz w:val="16"/>
          <w:szCs w:val="16"/>
          <w:color w:val="231F20"/>
          <w:spacing w:val="-8"/>
        </w:rPr>
        <w:t>［42］PRIN</w:t>
      </w:r>
      <w:r>
        <w:rPr>
          <w:sz w:val="16"/>
          <w:szCs w:val="16"/>
          <w:color w:val="231F20"/>
          <w:spacing w:val="24"/>
        </w:rPr>
        <w:t xml:space="preserve"> </w:t>
      </w:r>
      <w:r>
        <w:rPr>
          <w:sz w:val="16"/>
          <w:szCs w:val="16"/>
          <w:color w:val="231F20"/>
          <w:spacing w:val="-8"/>
        </w:rPr>
        <w:t>M，</w:t>
      </w:r>
      <w:r>
        <w:rPr>
          <w:sz w:val="16"/>
          <w:szCs w:val="16"/>
          <w:color w:val="231F20"/>
          <w:spacing w:val="-7"/>
        </w:rPr>
        <w:t>HARRISON</w:t>
      </w:r>
      <w:r>
        <w:rPr>
          <w:sz w:val="16"/>
          <w:szCs w:val="16"/>
          <w:color w:val="231F20"/>
          <w:spacing w:val="23"/>
        </w:rPr>
        <w:t xml:space="preserve"> </w:t>
      </w:r>
      <w:r>
        <w:rPr>
          <w:sz w:val="16"/>
          <w:szCs w:val="16"/>
          <w:color w:val="231F20"/>
          <w:spacing w:val="-7"/>
        </w:rPr>
        <w:t>D</w:t>
      </w:r>
      <w:r>
        <w:rPr>
          <w:sz w:val="16"/>
          <w:szCs w:val="16"/>
          <w:color w:val="231F20"/>
          <w:spacing w:val="-8"/>
        </w:rPr>
        <w:t>，ROWAN</w:t>
      </w:r>
      <w:r>
        <w:rPr>
          <w:sz w:val="16"/>
          <w:szCs w:val="16"/>
          <w:color w:val="231F20"/>
          <w:spacing w:val="22"/>
          <w:w w:val="102"/>
        </w:rPr>
        <w:t xml:space="preserve"> </w:t>
      </w:r>
      <w:r>
        <w:rPr>
          <w:sz w:val="16"/>
          <w:szCs w:val="16"/>
          <w:color w:val="231F20"/>
          <w:spacing w:val="-8"/>
        </w:rPr>
        <w:t>K，et</w:t>
      </w:r>
      <w:r>
        <w:rPr>
          <w:sz w:val="16"/>
          <w:szCs w:val="16"/>
          <w:color w:val="231F20"/>
          <w:spacing w:val="20"/>
          <w:w w:val="102"/>
        </w:rPr>
        <w:t xml:space="preserve"> </w:t>
      </w:r>
      <w:r>
        <w:rPr>
          <w:sz w:val="16"/>
          <w:szCs w:val="16"/>
          <w:color w:val="231F20"/>
          <w:spacing w:val="-8"/>
        </w:rPr>
        <w:t>al.</w:t>
      </w:r>
      <w:r>
        <w:rPr>
          <w:sz w:val="16"/>
          <w:szCs w:val="16"/>
          <w:color w:val="231F20"/>
          <w:spacing w:val="20"/>
          <w:w w:val="101"/>
        </w:rPr>
        <w:t xml:space="preserve"> </w:t>
      </w:r>
      <w:r>
        <w:rPr>
          <w:sz w:val="16"/>
          <w:szCs w:val="16"/>
          <w:color w:val="231F20"/>
          <w:spacing w:val="-8"/>
        </w:rPr>
        <w:t>Epidemiology</w:t>
      </w:r>
      <w:r>
        <w:rPr>
          <w:sz w:val="16"/>
          <w:szCs w:val="16"/>
          <w:color w:val="231F20"/>
          <w:spacing w:val="21"/>
        </w:rPr>
        <w:t xml:space="preserve"> </w:t>
      </w:r>
      <w:r>
        <w:rPr>
          <w:sz w:val="16"/>
          <w:szCs w:val="16"/>
          <w:color w:val="231F20"/>
          <w:spacing w:val="-8"/>
        </w:rPr>
        <w:t>o</w:t>
      </w:r>
      <w:r>
        <w:rPr>
          <w:sz w:val="16"/>
          <w:szCs w:val="16"/>
          <w:color w:val="231F20"/>
          <w:spacing w:val="2"/>
        </w:rPr>
        <w:t>f</w:t>
      </w:r>
      <w:r>
        <w:rPr>
          <w:sz w:val="16"/>
          <w:szCs w:val="16"/>
          <w:color w:val="231F20"/>
        </w:rPr>
        <w:t xml:space="preserve"> </w:t>
      </w:r>
      <w:r>
        <w:rPr>
          <w:sz w:val="16"/>
          <w:szCs w:val="16"/>
          <w:color w:val="231F20"/>
          <w:spacing w:val="-13"/>
        </w:rPr>
        <w:t>admissions</w:t>
      </w:r>
      <w:r>
        <w:rPr>
          <w:sz w:val="16"/>
          <w:szCs w:val="16"/>
          <w:color w:val="231F20"/>
          <w:spacing w:val="14"/>
          <w:w w:val="101"/>
        </w:rPr>
        <w:t xml:space="preserve"> </w:t>
      </w:r>
      <w:r>
        <w:rPr>
          <w:sz w:val="16"/>
          <w:szCs w:val="16"/>
          <w:color w:val="231F20"/>
          <w:spacing w:val="-13"/>
        </w:rPr>
        <w:t>to</w:t>
      </w:r>
      <w:r>
        <w:rPr>
          <w:sz w:val="16"/>
          <w:szCs w:val="16"/>
          <w:color w:val="231F20"/>
          <w:spacing w:val="29"/>
        </w:rPr>
        <w:t xml:space="preserve"> </w:t>
      </w:r>
      <w:r>
        <w:rPr>
          <w:sz w:val="16"/>
          <w:szCs w:val="16"/>
          <w:color w:val="231F20"/>
          <w:spacing w:val="-13"/>
        </w:rPr>
        <w:t>11</w:t>
      </w:r>
      <w:r>
        <w:rPr>
          <w:sz w:val="16"/>
          <w:szCs w:val="16"/>
          <w:color w:val="231F20"/>
          <w:spacing w:val="17"/>
        </w:rPr>
        <w:t xml:space="preserve"> </w:t>
      </w:r>
      <w:r>
        <w:rPr>
          <w:sz w:val="16"/>
          <w:szCs w:val="16"/>
          <w:color w:val="231F20"/>
          <w:spacing w:val="-13"/>
        </w:rPr>
        <w:t>stand-a</w:t>
      </w:r>
      <w:r>
        <w:rPr>
          <w:sz w:val="16"/>
          <w:szCs w:val="16"/>
          <w:color w:val="231F20"/>
          <w:spacing w:val="-14"/>
        </w:rPr>
        <w:t>lone</w:t>
      </w:r>
      <w:r>
        <w:rPr>
          <w:sz w:val="16"/>
          <w:szCs w:val="16"/>
          <w:color w:val="231F20"/>
          <w:spacing w:val="15"/>
          <w:w w:val="101"/>
        </w:rPr>
        <w:t xml:space="preserve"> </w:t>
      </w:r>
      <w:r>
        <w:rPr>
          <w:sz w:val="16"/>
          <w:szCs w:val="16"/>
          <w:color w:val="231F20"/>
          <w:spacing w:val="-14"/>
        </w:rPr>
        <w:t>high-dependency</w:t>
      </w:r>
      <w:r>
        <w:rPr>
          <w:sz w:val="16"/>
          <w:szCs w:val="16"/>
          <w:color w:val="231F20"/>
          <w:spacing w:val="16"/>
          <w:w w:val="101"/>
        </w:rPr>
        <w:t xml:space="preserve"> </w:t>
      </w:r>
      <w:r>
        <w:rPr>
          <w:sz w:val="16"/>
          <w:szCs w:val="16"/>
          <w:color w:val="231F20"/>
          <w:spacing w:val="-14"/>
        </w:rPr>
        <w:t>care</w:t>
      </w:r>
      <w:r>
        <w:rPr>
          <w:sz w:val="16"/>
          <w:szCs w:val="16"/>
          <w:color w:val="231F20"/>
          <w:spacing w:val="15"/>
        </w:rPr>
        <w:t xml:space="preserve"> </w:t>
      </w:r>
      <w:r>
        <w:rPr>
          <w:sz w:val="16"/>
          <w:szCs w:val="16"/>
          <w:color w:val="231F20"/>
          <w:spacing w:val="-14"/>
        </w:rPr>
        <w:t>units</w:t>
      </w:r>
      <w:r>
        <w:rPr>
          <w:sz w:val="16"/>
          <w:szCs w:val="16"/>
          <w:color w:val="231F20"/>
          <w:spacing w:val="16"/>
          <w:w w:val="101"/>
        </w:rPr>
        <w:t xml:space="preserve"> </w:t>
      </w:r>
      <w:r>
        <w:rPr>
          <w:sz w:val="16"/>
          <w:szCs w:val="16"/>
          <w:color w:val="231F20"/>
          <w:spacing w:val="-14"/>
        </w:rPr>
        <w:t>in</w:t>
      </w:r>
      <w:r>
        <w:rPr>
          <w:sz w:val="16"/>
          <w:szCs w:val="16"/>
          <w:color w:val="231F20"/>
          <w:spacing w:val="14"/>
        </w:rPr>
        <w:t xml:space="preserve"> </w:t>
      </w:r>
      <w:r>
        <w:rPr>
          <w:sz w:val="16"/>
          <w:szCs w:val="16"/>
          <w:color w:val="231F20"/>
          <w:spacing w:val="-14"/>
        </w:rPr>
        <w:t>the</w:t>
      </w:r>
      <w:r>
        <w:rPr>
          <w:sz w:val="16"/>
          <w:szCs w:val="16"/>
          <w:color w:val="231F20"/>
        </w:rPr>
        <w:t xml:space="preserve"> </w:t>
      </w:r>
      <w:r>
        <w:rPr>
          <w:sz w:val="16"/>
          <w:szCs w:val="16"/>
          <w:color w:val="231F20"/>
          <w:spacing w:val="-7"/>
        </w:rPr>
        <w:t>UK［J］.</w:t>
      </w:r>
      <w:r>
        <w:rPr>
          <w:sz w:val="16"/>
          <w:szCs w:val="16"/>
          <w:color w:val="231F20"/>
          <w:spacing w:val="19"/>
        </w:rPr>
        <w:t xml:space="preserve"> </w:t>
      </w:r>
      <w:r>
        <w:rPr>
          <w:sz w:val="16"/>
          <w:szCs w:val="16"/>
          <w:color w:val="231F20"/>
          <w:spacing w:val="-7"/>
        </w:rPr>
        <w:t>Intensive</w:t>
      </w:r>
      <w:r>
        <w:rPr>
          <w:sz w:val="16"/>
          <w:szCs w:val="16"/>
          <w:color w:val="231F20"/>
          <w:spacing w:val="21"/>
        </w:rPr>
        <w:t xml:space="preserve"> </w:t>
      </w:r>
      <w:r>
        <w:rPr>
          <w:sz w:val="16"/>
          <w:szCs w:val="16"/>
          <w:color w:val="231F20"/>
          <w:spacing w:val="-7"/>
        </w:rPr>
        <w:t>Care</w:t>
      </w:r>
      <w:r>
        <w:rPr>
          <w:sz w:val="16"/>
          <w:szCs w:val="16"/>
          <w:color w:val="231F20"/>
          <w:spacing w:val="21"/>
        </w:rPr>
        <w:t xml:space="preserve"> </w:t>
      </w:r>
      <w:r>
        <w:rPr>
          <w:sz w:val="16"/>
          <w:szCs w:val="16"/>
          <w:color w:val="231F20"/>
          <w:spacing w:val="-7"/>
        </w:rPr>
        <w:t>Med，2015，41（11</w:t>
      </w:r>
      <w:r>
        <w:rPr>
          <w:sz w:val="16"/>
          <w:szCs w:val="16"/>
          <w:color w:val="231F20"/>
          <w:spacing w:val="-3"/>
        </w:rPr>
        <w:t>）：</w:t>
      </w:r>
      <w:r>
        <w:rPr>
          <w:sz w:val="16"/>
          <w:szCs w:val="16"/>
          <w:color w:val="231F20"/>
          <w:spacing w:val="-7"/>
        </w:rPr>
        <w:t>1903-1910.</w:t>
      </w:r>
      <w:r>
        <w:rPr>
          <w:sz w:val="16"/>
          <w:szCs w:val="16"/>
          <w:color w:val="231F20"/>
        </w:rPr>
        <w:t xml:space="preserve"> </w:t>
      </w:r>
      <w:r>
        <w:rPr>
          <w:sz w:val="16"/>
          <w:szCs w:val="16"/>
          <w:color w:val="231F20"/>
          <w:spacing w:val="-10"/>
        </w:rPr>
        <w:t>DOI：10.1007/s00134-015-4011-y.</w:t>
      </w:r>
    </w:p>
    <w:p>
      <w:pPr>
        <w:pStyle w:val="BodyText"/>
        <w:ind w:left="490" w:right="8" w:hanging="490"/>
        <w:spacing w:before="42" w:line="215" w:lineRule="auto"/>
        <w:rPr>
          <w:sz w:val="16"/>
          <w:szCs w:val="16"/>
        </w:rPr>
      </w:pPr>
      <w:r>
        <w:rPr>
          <w:sz w:val="16"/>
          <w:szCs w:val="16"/>
          <w:color w:val="231F20"/>
          <w:spacing w:val="5"/>
        </w:rPr>
        <w:t>［43］刘玲谕，汤时蓝，张强，等 .</w:t>
      </w:r>
      <w:r>
        <w:rPr>
          <w:sz w:val="16"/>
          <w:szCs w:val="16"/>
          <w:color w:val="231F20"/>
          <w:spacing w:val="23"/>
          <w:w w:val="101"/>
        </w:rPr>
        <w:t xml:space="preserve"> </w:t>
      </w:r>
      <w:r>
        <w:rPr>
          <w:sz w:val="16"/>
          <w:szCs w:val="16"/>
          <w:color w:val="231F20"/>
          <w:spacing w:val="5"/>
        </w:rPr>
        <w:t>急性后期康复护理服务模式的</w:t>
      </w:r>
      <w:r>
        <w:rPr>
          <w:sz w:val="16"/>
          <w:szCs w:val="16"/>
          <w:color w:val="231F20"/>
        </w:rPr>
        <w:t xml:space="preserve"> </w:t>
      </w:r>
      <w:r>
        <w:rPr>
          <w:sz w:val="16"/>
          <w:szCs w:val="16"/>
          <w:color w:val="231F20"/>
          <w:spacing w:val="-1"/>
        </w:rPr>
        <w:t>国际经验及启示［J］.</w:t>
      </w:r>
      <w:r>
        <w:rPr>
          <w:sz w:val="16"/>
          <w:szCs w:val="16"/>
          <w:color w:val="231F20"/>
          <w:spacing w:val="36"/>
          <w:w w:val="101"/>
        </w:rPr>
        <w:t xml:space="preserve"> </w:t>
      </w:r>
      <w:r>
        <w:rPr>
          <w:sz w:val="16"/>
          <w:szCs w:val="16"/>
          <w:color w:val="231F20"/>
          <w:spacing w:val="-1"/>
        </w:rPr>
        <w:t>中国医疗保险，2022（7</w:t>
      </w:r>
      <w:r>
        <w:rPr>
          <w:sz w:val="16"/>
          <w:szCs w:val="16"/>
          <w:color w:val="231F20"/>
          <w:spacing w:val="-2"/>
        </w:rPr>
        <w:t>）：</w:t>
      </w:r>
      <w:r>
        <w:rPr>
          <w:sz w:val="16"/>
          <w:szCs w:val="16"/>
          <w:color w:val="231F20"/>
          <w:spacing w:val="-1"/>
        </w:rPr>
        <w:t>122-126.</w:t>
      </w:r>
      <w:r>
        <w:rPr>
          <w:sz w:val="16"/>
          <w:szCs w:val="16"/>
          <w:color w:val="231F20"/>
        </w:rPr>
        <w:t xml:space="preserve"> </w:t>
      </w:r>
      <w:r>
        <w:rPr>
          <w:sz w:val="16"/>
          <w:szCs w:val="16"/>
          <w:color w:val="231F20"/>
          <w:spacing w:val="-10"/>
        </w:rPr>
        <w:t>DOI：10.19546/j.issn.1674-3830.2022.7.024.</w:t>
      </w:r>
    </w:p>
    <w:p>
      <w:pPr>
        <w:pStyle w:val="BodyText"/>
        <w:spacing w:before="43" w:line="201" w:lineRule="auto"/>
        <w:jc w:val="right"/>
        <w:rPr>
          <w:sz w:val="16"/>
          <w:szCs w:val="16"/>
        </w:rPr>
      </w:pPr>
      <w:r>
        <w:rPr>
          <w:sz w:val="16"/>
          <w:szCs w:val="16"/>
          <w:color w:val="231F20"/>
          <w:spacing w:val="-5"/>
        </w:rPr>
        <w:t>（收稿日期：2023-01-15；修回日期：2023-02-19）</w:t>
      </w:r>
    </w:p>
    <w:p>
      <w:pPr>
        <w:pStyle w:val="BodyText"/>
        <w:ind w:right="1"/>
        <w:spacing w:before="35" w:line="173" w:lineRule="auto"/>
        <w:jc w:val="right"/>
        <w:rPr>
          <w:sz w:val="16"/>
          <w:szCs w:val="16"/>
        </w:rPr>
      </w:pPr>
      <w:r>
        <w:rPr>
          <w:sz w:val="16"/>
          <w:szCs w:val="16"/>
          <w:color w:val="231F20"/>
          <w:spacing w:val="1"/>
        </w:rPr>
        <w:t>（本文编辑：崔莎）</w:t>
      </w:r>
    </w:p>
    <w:sectPr>
      <w:type w:val="continuous"/>
      <w:pgSz w:w="11963" w:h="16158"/>
      <w:pgMar w:top="1302" w:right="955" w:bottom="0" w:left="961" w:header="933" w:footer="0" w:gutter="0"/>
      <w:cols w:equalWidth="0" w:num="2">
        <w:col w:w="5116" w:space="100"/>
        <w:col w:w="4830" w:space="0"/>
      </w:cols>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T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default"/>
    <w:sig w:usb0="00000003" w:usb1="288F0000" w:usb2="00000006" w:usb3="00000000" w:csb0="00040001" w:csb1="00000000"/>
  </w:font>
  <w:font w:name="SimSun">
    <w:panose1 w:val="02010600030101010101"/>
    <w:charset w:val="86"/>
    <w:family w:val="auto"/>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altName w:val="SimHei"/>
    <w:panose1 w:val="02010609060101010101"/>
    <w:charset w:val="86"/>
    <w:family w:val="auto"/>
    <w:pitch w:val="default"/>
    <w:sig w:usb0="800002BF" w:usb1="38CF7CFA" w:usb2="00000016" w:usb3="00000000" w:csb0="00040001" w:csb1="00000000"/>
  </w:font>
  <w:font w:name="SimHei">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Arial">
    <w:panose1 w:val="020B0604020202020204"/>
    <w:charset w:val="86"/>
    <w:family w:val="auto"/>
    <w:pitch w:val="default"/>
    <w:sig w:usb0="E0002EFF" w:usb1="C000785B" w:usb2="00000009" w:usb3="00000000" w:csb0="400001FF" w:csb1="FFFF0000"/>
  </w:font>
  <w:font w:name="微软雅黑">
    <w:panose1 w:val="020B0503020204020204"/>
    <w:charset w:val="86"/>
    <w:family w:val="auto"/>
    <w:pitch w:val="default"/>
    <w:sig w:usb0="80000287" w:usb1="2ACF3C50" w:usb2="00000016" w:usb3="00000000" w:csb0="0004001F" w:csb1="FFFF0000"/>
  </w:font>
  <w:font w:name="Microsoft JhengHei">
    <w:panose1 w:val="020B0604030504040204"/>
    <w:charset w:val="88"/>
    <w:family w:val="auto"/>
    <w:pitch w:val="default"/>
    <w:sig w:usb0="000002A7" w:usb1="28CF4400" w:usb2="00000016" w:usb3="00000000" w:csb0="00100009" w:csb1="00000000"/>
  </w:font>
  <w:font w:name="Microsoft YaHei">
    <w:panose1 w:val="020B0503020204020204"/>
    <w:charset w:val="86"/>
    <w:family w:val="auto"/>
    <w:pitch w:val="variable"/>
    <w:sig w:usb0="80000287" w:usb1="2ACF3C50" w:usb2="00000016" w:usb3="00000000" w:csb0="0004001F" w:csb1="00000000"/>
  </w:font>
  <w:font w:name="Times New Roman">
    <w:panose1 w:val="02020603050405020304"/>
    <w:charset w:val="00"/>
    <w:family w:val="auto"/>
    <w:pitch w:val="variable"/>
    <w:sig w:usb0="E0002EFF" w:usb1="C000785B" w:usb2="00000009" w:usb3="00000000" w:csb0="400001FF" w:csb1="FFFF0000"/>
  </w:font>
  <w:font w:name="FangSong">
    <w:panose1 w:val="02010609060101010101"/>
    <w:charset w:val="86"/>
    <w:family w:val="auto"/>
    <w:pitch w:val="default"/>
    <w:sig w:usb0="800002BF" w:usb1="38CF7CFA" w:usb2="00000016" w:usb3="00000000" w:csb0="00040001" w:csb1="00000000"/>
  </w:font>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ind w:left="22"/>
      <w:spacing w:before="50" w:line="180" w:lineRule="auto"/>
      <w:rPr/>
    </w:pPr>
    <w:r>
      <w:rPr>
        <w:sz w:val="24"/>
        <w:szCs w:val="24"/>
        <w:color w:val="231F20"/>
        <w:spacing w:val="1"/>
      </w:rPr>
      <w:t>中国全科医学                                                          </w:t>
    </w:r>
    <w:r>
      <w:rPr>
        <w:sz w:val="24"/>
        <w:szCs w:val="24"/>
        <w:color w:val="231F20"/>
      </w:rPr>
      <w:t xml:space="preserve">   </w:t>
    </w:r>
    <w:hyperlink w:history="true" r:id="rId1">
      <w:r>
        <w:rPr>
          <w:rFonts w:ascii="Times New Roman" w:hAnsi="Times New Roman" w:eastAsia="Times New Roman" w:cs="Times New Roman"/>
          <w:sz w:val="16"/>
          <w:szCs w:val="16"/>
          <w:u w:val="single" w:color="auto"/>
          <w:color w:val="231F20"/>
        </w:rPr>
        <w:t>http://www.chinagp.net E-mail:zgqkyx@chinagp.net.cn</w:t>
      </w:r>
    </w:hyperlink>
    <w:r>
      <w:rPr>
        <w:rFonts w:ascii="Times New Roman" w:hAnsi="Times New Roman" w:eastAsia="Times New Roman" w:cs="Times New Roman"/>
        <w:sz w:val="16"/>
        <w:szCs w:val="16"/>
        <w:color w:val="231F20"/>
      </w:rPr>
      <w:t xml:space="preserve">          </w:t>
    </w:r>
    <w:r>
      <w:rPr>
        <w:color w:val="231F20"/>
        <w:position w:val="-2"/>
      </w:rPr>
      <w:t>·3·</w:t>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ind w:left="75"/>
      <w:spacing w:before="44" w:line="182" w:lineRule="auto"/>
      <w:rPr>
        <w:sz w:val="24"/>
        <w:szCs w:val="24"/>
      </w:rPr>
    </w:pPr>
    <w:r>
      <w:rPr>
        <w:color w:val="231F20"/>
        <w:spacing w:val="1"/>
        <w:position w:val="-3"/>
      </w:rPr>
      <w:t>·4·      </w:t>
    </w:r>
    <w:hyperlink w:history="true" r:id="rId1">
      <w:r>
        <w:rPr>
          <w:rFonts w:ascii="Times New Roman" w:hAnsi="Times New Roman" w:eastAsia="Times New Roman" w:cs="Times New Roman"/>
          <w:sz w:val="16"/>
          <w:szCs w:val="16"/>
          <w:u w:val="single" w:color="auto"/>
          <w:color w:val="231F20"/>
        </w:rPr>
        <w:t>http</w:t>
      </w:r>
      <w:r>
        <w:rPr>
          <w:rFonts w:ascii="Times New Roman" w:hAnsi="Times New Roman" w:eastAsia="Times New Roman" w:cs="Times New Roman"/>
          <w:sz w:val="16"/>
          <w:szCs w:val="16"/>
          <w:u w:val="single" w:color="auto"/>
          <w:color w:val="231F20"/>
          <w:spacing w:val="1"/>
        </w:rPr>
        <w:t>://</w:t>
      </w:r>
      <w:r>
        <w:rPr>
          <w:rFonts w:ascii="Times New Roman" w:hAnsi="Times New Roman" w:eastAsia="Times New Roman" w:cs="Times New Roman"/>
          <w:sz w:val="16"/>
          <w:szCs w:val="16"/>
          <w:u w:val="single" w:color="auto"/>
          <w:color w:val="231F20"/>
        </w:rPr>
        <w:t>www</w:t>
      </w:r>
      <w:r>
        <w:rPr>
          <w:rFonts w:ascii="Times New Roman" w:hAnsi="Times New Roman" w:eastAsia="Times New Roman" w:cs="Times New Roman"/>
          <w:sz w:val="16"/>
          <w:szCs w:val="16"/>
          <w:u w:val="single" w:color="auto"/>
          <w:color w:val="231F20"/>
          <w:spacing w:val="1"/>
        </w:rPr>
        <w:t>.</w:t>
      </w:r>
      <w:r>
        <w:rPr>
          <w:rFonts w:ascii="Times New Roman" w:hAnsi="Times New Roman" w:eastAsia="Times New Roman" w:cs="Times New Roman"/>
          <w:sz w:val="16"/>
          <w:szCs w:val="16"/>
          <w:u w:val="single" w:color="auto"/>
          <w:color w:val="231F20"/>
        </w:rPr>
        <w:t>chinagp</w:t>
      </w:r>
      <w:r>
        <w:rPr>
          <w:rFonts w:ascii="Times New Roman" w:hAnsi="Times New Roman" w:eastAsia="Times New Roman" w:cs="Times New Roman"/>
          <w:sz w:val="16"/>
          <w:szCs w:val="16"/>
          <w:u w:val="single" w:color="auto"/>
          <w:color w:val="231F20"/>
          <w:spacing w:val="1"/>
        </w:rPr>
        <w:t>.</w:t>
      </w:r>
      <w:r>
        <w:rPr>
          <w:rFonts w:ascii="Times New Roman" w:hAnsi="Times New Roman" w:eastAsia="Times New Roman" w:cs="Times New Roman"/>
          <w:sz w:val="16"/>
          <w:szCs w:val="16"/>
          <w:u w:val="single" w:color="auto"/>
          <w:color w:val="231F20"/>
        </w:rPr>
        <w:t>net</w:t>
      </w:r>
      <w:r>
        <w:rPr>
          <w:rFonts w:ascii="Times New Roman" w:hAnsi="Times New Roman" w:eastAsia="Times New Roman" w:cs="Times New Roman"/>
          <w:sz w:val="16"/>
          <w:szCs w:val="16"/>
          <w:u w:val="single" w:color="auto"/>
          <w:color w:val="231F20"/>
          <w:spacing w:val="1"/>
        </w:rPr>
        <w:t xml:space="preserve"> </w:t>
      </w:r>
      <w:r>
        <w:rPr>
          <w:rFonts w:ascii="Times New Roman" w:hAnsi="Times New Roman" w:eastAsia="Times New Roman" w:cs="Times New Roman"/>
          <w:sz w:val="16"/>
          <w:szCs w:val="16"/>
          <w:u w:val="single" w:color="auto"/>
          <w:color w:val="231F20"/>
        </w:rPr>
        <w:t>E</w:t>
      </w:r>
      <w:r>
        <w:rPr>
          <w:rFonts w:ascii="Times New Roman" w:hAnsi="Times New Roman" w:eastAsia="Times New Roman" w:cs="Times New Roman"/>
          <w:sz w:val="16"/>
          <w:szCs w:val="16"/>
          <w:u w:val="single" w:color="auto"/>
          <w:color w:val="231F20"/>
          <w:spacing w:val="1"/>
        </w:rPr>
        <w:t>-</w:t>
      </w:r>
      <w:r>
        <w:rPr>
          <w:rFonts w:ascii="Times New Roman" w:hAnsi="Times New Roman" w:eastAsia="Times New Roman" w:cs="Times New Roman"/>
          <w:sz w:val="16"/>
          <w:szCs w:val="16"/>
          <w:u w:val="single" w:color="auto"/>
          <w:color w:val="231F20"/>
        </w:rPr>
        <w:t>mail</w:t>
      </w:r>
      <w:r>
        <w:rPr>
          <w:rFonts w:ascii="Times New Roman" w:hAnsi="Times New Roman" w:eastAsia="Times New Roman" w:cs="Times New Roman"/>
          <w:sz w:val="16"/>
          <w:szCs w:val="16"/>
          <w:u w:val="single" w:color="auto"/>
          <w:color w:val="231F20"/>
          <w:spacing w:val="1"/>
        </w:rPr>
        <w:t>:</w:t>
      </w:r>
      <w:r>
        <w:rPr>
          <w:rFonts w:ascii="Times New Roman" w:hAnsi="Times New Roman" w:eastAsia="Times New Roman" w:cs="Times New Roman"/>
          <w:sz w:val="16"/>
          <w:szCs w:val="16"/>
          <w:u w:val="single" w:color="auto"/>
          <w:color w:val="231F20"/>
        </w:rPr>
        <w:t>zgqkyx</w:t>
      </w:r>
      <w:r>
        <w:rPr>
          <w:rFonts w:ascii="Times New Roman" w:hAnsi="Times New Roman" w:eastAsia="Times New Roman" w:cs="Times New Roman"/>
          <w:sz w:val="16"/>
          <w:szCs w:val="16"/>
          <w:u w:val="single" w:color="auto"/>
          <w:color w:val="231F20"/>
          <w:spacing w:val="1"/>
        </w:rPr>
        <w:t>@</w:t>
      </w:r>
      <w:r>
        <w:rPr>
          <w:rFonts w:ascii="Times New Roman" w:hAnsi="Times New Roman" w:eastAsia="Times New Roman" w:cs="Times New Roman"/>
          <w:sz w:val="16"/>
          <w:szCs w:val="16"/>
          <w:u w:val="single" w:color="auto"/>
          <w:color w:val="231F20"/>
        </w:rPr>
        <w:t>chinagp</w:t>
      </w:r>
      <w:r>
        <w:rPr>
          <w:rFonts w:ascii="Times New Roman" w:hAnsi="Times New Roman" w:eastAsia="Times New Roman" w:cs="Times New Roman"/>
          <w:sz w:val="16"/>
          <w:szCs w:val="16"/>
          <w:u w:val="single" w:color="auto"/>
          <w:color w:val="231F20"/>
          <w:spacing w:val="1"/>
        </w:rPr>
        <w:t>.</w:t>
      </w:r>
      <w:r>
        <w:rPr>
          <w:rFonts w:ascii="Times New Roman" w:hAnsi="Times New Roman" w:eastAsia="Times New Roman" w:cs="Times New Roman"/>
          <w:sz w:val="16"/>
          <w:szCs w:val="16"/>
          <w:u w:val="single" w:color="auto"/>
          <w:color w:val="231F20"/>
        </w:rPr>
        <w:t>net</w:t>
      </w:r>
      <w:r>
        <w:rPr>
          <w:rFonts w:ascii="Times New Roman" w:hAnsi="Times New Roman" w:eastAsia="Times New Roman" w:cs="Times New Roman"/>
          <w:sz w:val="16"/>
          <w:szCs w:val="16"/>
          <w:u w:val="single" w:color="auto"/>
          <w:color w:val="231F20"/>
          <w:spacing w:val="1"/>
        </w:rPr>
        <w:t>.</w:t>
      </w:r>
      <w:r>
        <w:rPr>
          <w:rFonts w:ascii="Times New Roman" w:hAnsi="Times New Roman" w:eastAsia="Times New Roman" w:cs="Times New Roman"/>
          <w:sz w:val="16"/>
          <w:szCs w:val="16"/>
          <w:u w:val="single" w:color="auto"/>
          <w:color w:val="231F20"/>
        </w:rPr>
        <w:t>cn</w:t>
      </w:r>
    </w:hyperlink>
    <w:r>
      <w:rPr>
        <w:rFonts w:ascii="Times New Roman" w:hAnsi="Times New Roman" w:eastAsia="Times New Roman" w:cs="Times New Roman"/>
        <w:sz w:val="16"/>
        <w:szCs w:val="16"/>
        <w:color w:val="231F20"/>
        <w:spacing w:val="1"/>
      </w:rPr>
      <w:t xml:space="preserve">        </w:t>
    </w:r>
    <w:r>
      <w:rPr>
        <w:rFonts w:ascii="Times New Roman" w:hAnsi="Times New Roman" w:eastAsia="Times New Roman" w:cs="Times New Roman"/>
        <w:sz w:val="16"/>
        <w:szCs w:val="16"/>
        <w:color w:val="231F20"/>
      </w:rPr>
      <w:t xml:space="preserve">                                                                                                      </w:t>
    </w:r>
    <w:r>
      <w:rPr>
        <w:sz w:val="24"/>
        <w:szCs w:val="24"/>
        <w:color w:val="231F20"/>
      </w:rPr>
      <w:t>中国全科医学</w:t>
    </w:r>
  </w:p>
</w:hdr>
</file>

<file path=word/header3.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spacing w:before="50" w:line="180" w:lineRule="auto"/>
      <w:jc w:val="right"/>
      <w:rPr/>
    </w:pPr>
    <w:r>
      <w:rPr>
        <w:sz w:val="24"/>
        <w:szCs w:val="24"/>
        <w:color w:val="231F20"/>
        <w:spacing w:val="1"/>
      </w:rPr>
      <w:t>中国全科医学                                                          </w:t>
    </w:r>
    <w:r>
      <w:rPr>
        <w:sz w:val="24"/>
        <w:szCs w:val="24"/>
        <w:color w:val="231F20"/>
      </w:rPr>
      <w:t xml:space="preserve">   </w:t>
    </w:r>
    <w:hyperlink w:history="true" r:id="rId1">
      <w:r>
        <w:rPr>
          <w:rFonts w:ascii="Times New Roman" w:hAnsi="Times New Roman" w:eastAsia="Times New Roman" w:cs="Times New Roman"/>
          <w:sz w:val="16"/>
          <w:szCs w:val="16"/>
          <w:u w:val="single" w:color="auto"/>
          <w:color w:val="231F20"/>
        </w:rPr>
        <w:t>http://www.chinagp.net E-mail:zgqkyx@chinagp.net.cn</w:t>
      </w:r>
    </w:hyperlink>
    <w:r>
      <w:rPr>
        <w:rFonts w:ascii="Times New Roman" w:hAnsi="Times New Roman" w:eastAsia="Times New Roman" w:cs="Times New Roman"/>
        <w:sz w:val="16"/>
        <w:szCs w:val="16"/>
        <w:color w:val="231F20"/>
      </w:rPr>
      <w:t xml:space="preserve">          </w:t>
    </w:r>
    <w:r>
      <w:rPr>
        <w:color w:val="231F20"/>
        <w:position w:val="-2"/>
      </w:rPr>
      <w:t>·5·</w:t>
    </w:r>
  </w:p>
</w:hdr>
</file>

<file path=word/header4.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ind w:left="71"/>
      <w:spacing w:before="44" w:line="182" w:lineRule="auto"/>
      <w:rPr>
        <w:sz w:val="24"/>
        <w:szCs w:val="24"/>
      </w:rPr>
    </w:pPr>
    <w:r>
      <w:rPr>
        <w:color w:val="231F20"/>
        <w:spacing w:val="1"/>
        <w:position w:val="-3"/>
      </w:rPr>
      <w:t>·6·      </w:t>
    </w:r>
    <w:hyperlink w:history="true" r:id="rId1">
      <w:r>
        <w:rPr>
          <w:rFonts w:ascii="Times New Roman" w:hAnsi="Times New Roman" w:eastAsia="Times New Roman" w:cs="Times New Roman"/>
          <w:sz w:val="16"/>
          <w:szCs w:val="16"/>
          <w:u w:val="single" w:color="auto"/>
          <w:color w:val="231F20"/>
        </w:rPr>
        <w:t>http</w:t>
      </w:r>
      <w:r>
        <w:rPr>
          <w:rFonts w:ascii="Times New Roman" w:hAnsi="Times New Roman" w:eastAsia="Times New Roman" w:cs="Times New Roman"/>
          <w:sz w:val="16"/>
          <w:szCs w:val="16"/>
          <w:u w:val="single" w:color="auto"/>
          <w:color w:val="231F20"/>
          <w:spacing w:val="1"/>
        </w:rPr>
        <w:t>://</w:t>
      </w:r>
      <w:r>
        <w:rPr>
          <w:rFonts w:ascii="Times New Roman" w:hAnsi="Times New Roman" w:eastAsia="Times New Roman" w:cs="Times New Roman"/>
          <w:sz w:val="16"/>
          <w:szCs w:val="16"/>
          <w:u w:val="single" w:color="auto"/>
          <w:color w:val="231F20"/>
        </w:rPr>
        <w:t>www</w:t>
      </w:r>
      <w:r>
        <w:rPr>
          <w:rFonts w:ascii="Times New Roman" w:hAnsi="Times New Roman" w:eastAsia="Times New Roman" w:cs="Times New Roman"/>
          <w:sz w:val="16"/>
          <w:szCs w:val="16"/>
          <w:u w:val="single" w:color="auto"/>
          <w:color w:val="231F20"/>
          <w:spacing w:val="1"/>
        </w:rPr>
        <w:t>.</w:t>
      </w:r>
      <w:r>
        <w:rPr>
          <w:rFonts w:ascii="Times New Roman" w:hAnsi="Times New Roman" w:eastAsia="Times New Roman" w:cs="Times New Roman"/>
          <w:sz w:val="16"/>
          <w:szCs w:val="16"/>
          <w:u w:val="single" w:color="auto"/>
          <w:color w:val="231F20"/>
        </w:rPr>
        <w:t>chinagp</w:t>
      </w:r>
      <w:r>
        <w:rPr>
          <w:rFonts w:ascii="Times New Roman" w:hAnsi="Times New Roman" w:eastAsia="Times New Roman" w:cs="Times New Roman"/>
          <w:sz w:val="16"/>
          <w:szCs w:val="16"/>
          <w:u w:val="single" w:color="auto"/>
          <w:color w:val="231F20"/>
          <w:spacing w:val="1"/>
        </w:rPr>
        <w:t>.</w:t>
      </w:r>
      <w:r>
        <w:rPr>
          <w:rFonts w:ascii="Times New Roman" w:hAnsi="Times New Roman" w:eastAsia="Times New Roman" w:cs="Times New Roman"/>
          <w:sz w:val="16"/>
          <w:szCs w:val="16"/>
          <w:u w:val="single" w:color="auto"/>
          <w:color w:val="231F20"/>
        </w:rPr>
        <w:t>net</w:t>
      </w:r>
      <w:r>
        <w:rPr>
          <w:rFonts w:ascii="Times New Roman" w:hAnsi="Times New Roman" w:eastAsia="Times New Roman" w:cs="Times New Roman"/>
          <w:sz w:val="16"/>
          <w:szCs w:val="16"/>
          <w:u w:val="single" w:color="auto"/>
          <w:color w:val="231F20"/>
          <w:spacing w:val="1"/>
        </w:rPr>
        <w:t xml:space="preserve"> </w:t>
      </w:r>
      <w:r>
        <w:rPr>
          <w:rFonts w:ascii="Times New Roman" w:hAnsi="Times New Roman" w:eastAsia="Times New Roman" w:cs="Times New Roman"/>
          <w:sz w:val="16"/>
          <w:szCs w:val="16"/>
          <w:u w:val="single" w:color="auto"/>
          <w:color w:val="231F20"/>
        </w:rPr>
        <w:t>E</w:t>
      </w:r>
      <w:r>
        <w:rPr>
          <w:rFonts w:ascii="Times New Roman" w:hAnsi="Times New Roman" w:eastAsia="Times New Roman" w:cs="Times New Roman"/>
          <w:sz w:val="16"/>
          <w:szCs w:val="16"/>
          <w:u w:val="single" w:color="auto"/>
          <w:color w:val="231F20"/>
          <w:spacing w:val="1"/>
        </w:rPr>
        <w:t>-</w:t>
      </w:r>
      <w:r>
        <w:rPr>
          <w:rFonts w:ascii="Times New Roman" w:hAnsi="Times New Roman" w:eastAsia="Times New Roman" w:cs="Times New Roman"/>
          <w:sz w:val="16"/>
          <w:szCs w:val="16"/>
          <w:u w:val="single" w:color="auto"/>
          <w:color w:val="231F20"/>
        </w:rPr>
        <w:t>mail</w:t>
      </w:r>
      <w:r>
        <w:rPr>
          <w:rFonts w:ascii="Times New Roman" w:hAnsi="Times New Roman" w:eastAsia="Times New Roman" w:cs="Times New Roman"/>
          <w:sz w:val="16"/>
          <w:szCs w:val="16"/>
          <w:u w:val="single" w:color="auto"/>
          <w:color w:val="231F20"/>
          <w:spacing w:val="1"/>
        </w:rPr>
        <w:t>:</w:t>
      </w:r>
      <w:r>
        <w:rPr>
          <w:rFonts w:ascii="Times New Roman" w:hAnsi="Times New Roman" w:eastAsia="Times New Roman" w:cs="Times New Roman"/>
          <w:sz w:val="16"/>
          <w:szCs w:val="16"/>
          <w:u w:val="single" w:color="auto"/>
          <w:color w:val="231F20"/>
        </w:rPr>
        <w:t>zgqkyx</w:t>
      </w:r>
      <w:r>
        <w:rPr>
          <w:rFonts w:ascii="Times New Roman" w:hAnsi="Times New Roman" w:eastAsia="Times New Roman" w:cs="Times New Roman"/>
          <w:sz w:val="16"/>
          <w:szCs w:val="16"/>
          <w:u w:val="single" w:color="auto"/>
          <w:color w:val="231F20"/>
          <w:spacing w:val="1"/>
        </w:rPr>
        <w:t>@</w:t>
      </w:r>
      <w:r>
        <w:rPr>
          <w:rFonts w:ascii="Times New Roman" w:hAnsi="Times New Roman" w:eastAsia="Times New Roman" w:cs="Times New Roman"/>
          <w:sz w:val="16"/>
          <w:szCs w:val="16"/>
          <w:u w:val="single" w:color="auto"/>
          <w:color w:val="231F20"/>
        </w:rPr>
        <w:t>chinagp</w:t>
      </w:r>
      <w:r>
        <w:rPr>
          <w:rFonts w:ascii="Times New Roman" w:hAnsi="Times New Roman" w:eastAsia="Times New Roman" w:cs="Times New Roman"/>
          <w:sz w:val="16"/>
          <w:szCs w:val="16"/>
          <w:u w:val="single" w:color="auto"/>
          <w:color w:val="231F20"/>
          <w:spacing w:val="1"/>
        </w:rPr>
        <w:t>.</w:t>
      </w:r>
      <w:r>
        <w:rPr>
          <w:rFonts w:ascii="Times New Roman" w:hAnsi="Times New Roman" w:eastAsia="Times New Roman" w:cs="Times New Roman"/>
          <w:sz w:val="16"/>
          <w:szCs w:val="16"/>
          <w:u w:val="single" w:color="auto"/>
          <w:color w:val="231F20"/>
        </w:rPr>
        <w:t>net</w:t>
      </w:r>
      <w:r>
        <w:rPr>
          <w:rFonts w:ascii="Times New Roman" w:hAnsi="Times New Roman" w:eastAsia="Times New Roman" w:cs="Times New Roman"/>
          <w:sz w:val="16"/>
          <w:szCs w:val="16"/>
          <w:u w:val="single" w:color="auto"/>
          <w:color w:val="231F20"/>
          <w:spacing w:val="1"/>
        </w:rPr>
        <w:t>.</w:t>
      </w:r>
      <w:r>
        <w:rPr>
          <w:rFonts w:ascii="Times New Roman" w:hAnsi="Times New Roman" w:eastAsia="Times New Roman" w:cs="Times New Roman"/>
          <w:sz w:val="16"/>
          <w:szCs w:val="16"/>
          <w:u w:val="single" w:color="auto"/>
          <w:color w:val="231F20"/>
        </w:rPr>
        <w:t>cn</w:t>
      </w:r>
    </w:hyperlink>
    <w:r>
      <w:rPr>
        <w:rFonts w:ascii="Times New Roman" w:hAnsi="Times New Roman" w:eastAsia="Times New Roman" w:cs="Times New Roman"/>
        <w:sz w:val="16"/>
        <w:szCs w:val="16"/>
        <w:color w:val="231F20"/>
        <w:spacing w:val="1"/>
      </w:rPr>
      <w:t xml:space="preserve">        </w:t>
    </w:r>
    <w:r>
      <w:rPr>
        <w:rFonts w:ascii="Times New Roman" w:hAnsi="Times New Roman" w:eastAsia="Times New Roman" w:cs="Times New Roman"/>
        <w:sz w:val="16"/>
        <w:szCs w:val="16"/>
        <w:color w:val="231F20"/>
      </w:rPr>
      <w:t xml:space="preserve">                                                                                                      </w:t>
    </w:r>
    <w:r>
      <w:rPr>
        <w:sz w:val="24"/>
        <w:szCs w:val="24"/>
        <w:color w:val="231F20"/>
      </w:rPr>
      <w:t>中国全科医学</w:t>
    </w:r>
  </w:p>
</w:hdr>
</file>

<file path=word/header5.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ind w:left="136"/>
      <w:spacing w:before="50" w:line="180" w:lineRule="auto"/>
      <w:rPr/>
    </w:pPr>
    <w:r>
      <w:rPr>
        <w:sz w:val="24"/>
        <w:szCs w:val="24"/>
        <w:color w:val="231F20"/>
        <w:spacing w:val="1"/>
      </w:rPr>
      <w:t>中国全科医学                                                          </w:t>
    </w:r>
    <w:r>
      <w:rPr>
        <w:sz w:val="24"/>
        <w:szCs w:val="24"/>
        <w:color w:val="231F20"/>
      </w:rPr>
      <w:t xml:space="preserve">   </w:t>
    </w:r>
    <w:hyperlink w:history="true" r:id="rId1">
      <w:r>
        <w:rPr>
          <w:rFonts w:ascii="Times New Roman" w:hAnsi="Times New Roman" w:eastAsia="Times New Roman" w:cs="Times New Roman"/>
          <w:sz w:val="16"/>
          <w:szCs w:val="16"/>
          <w:u w:val="single" w:color="auto"/>
          <w:color w:val="231F20"/>
        </w:rPr>
        <w:t>http://www.chinagp.net E-mail:zgqkyx@chinagp.net.cn</w:t>
      </w:r>
    </w:hyperlink>
    <w:r>
      <w:rPr>
        <w:rFonts w:ascii="Times New Roman" w:hAnsi="Times New Roman" w:eastAsia="Times New Roman" w:cs="Times New Roman"/>
        <w:sz w:val="16"/>
        <w:szCs w:val="16"/>
        <w:color w:val="231F20"/>
      </w:rPr>
      <w:t xml:space="preserve">          </w:t>
    </w:r>
    <w:r>
      <w:rPr>
        <w:color w:val="231F20"/>
        <w:position w:val="-2"/>
      </w:rPr>
      <w:t>·7·</w:t>
    </w:r>
  </w:p>
</w:hdr>
</file>

<file path=word/header6.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ind w:left="70"/>
      <w:spacing w:before="44" w:line="182" w:lineRule="auto"/>
      <w:rPr>
        <w:sz w:val="24"/>
        <w:szCs w:val="24"/>
      </w:rPr>
    </w:pPr>
    <w:r>
      <w:rPr>
        <w:color w:val="231F20"/>
        <w:spacing w:val="1"/>
        <w:position w:val="-3"/>
      </w:rPr>
      <w:t>·8·      </w:t>
    </w:r>
    <w:hyperlink w:history="true" r:id="rId1">
      <w:r>
        <w:rPr>
          <w:rFonts w:ascii="Times New Roman" w:hAnsi="Times New Roman" w:eastAsia="Times New Roman" w:cs="Times New Roman"/>
          <w:sz w:val="16"/>
          <w:szCs w:val="16"/>
          <w:u w:val="single" w:color="auto"/>
          <w:color w:val="231F20"/>
        </w:rPr>
        <w:t>http</w:t>
      </w:r>
      <w:r>
        <w:rPr>
          <w:rFonts w:ascii="Times New Roman" w:hAnsi="Times New Roman" w:eastAsia="Times New Roman" w:cs="Times New Roman"/>
          <w:sz w:val="16"/>
          <w:szCs w:val="16"/>
          <w:u w:val="single" w:color="auto"/>
          <w:color w:val="231F20"/>
          <w:spacing w:val="1"/>
        </w:rPr>
        <w:t>://</w:t>
      </w:r>
      <w:r>
        <w:rPr>
          <w:rFonts w:ascii="Times New Roman" w:hAnsi="Times New Roman" w:eastAsia="Times New Roman" w:cs="Times New Roman"/>
          <w:sz w:val="16"/>
          <w:szCs w:val="16"/>
          <w:u w:val="single" w:color="auto"/>
          <w:color w:val="231F20"/>
        </w:rPr>
        <w:t>www</w:t>
      </w:r>
      <w:r>
        <w:rPr>
          <w:rFonts w:ascii="Times New Roman" w:hAnsi="Times New Roman" w:eastAsia="Times New Roman" w:cs="Times New Roman"/>
          <w:sz w:val="16"/>
          <w:szCs w:val="16"/>
          <w:u w:val="single" w:color="auto"/>
          <w:color w:val="231F20"/>
          <w:spacing w:val="1"/>
        </w:rPr>
        <w:t>.</w:t>
      </w:r>
      <w:r>
        <w:rPr>
          <w:rFonts w:ascii="Times New Roman" w:hAnsi="Times New Roman" w:eastAsia="Times New Roman" w:cs="Times New Roman"/>
          <w:sz w:val="16"/>
          <w:szCs w:val="16"/>
          <w:u w:val="single" w:color="auto"/>
          <w:color w:val="231F20"/>
        </w:rPr>
        <w:t>chinagp</w:t>
      </w:r>
      <w:r>
        <w:rPr>
          <w:rFonts w:ascii="Times New Roman" w:hAnsi="Times New Roman" w:eastAsia="Times New Roman" w:cs="Times New Roman"/>
          <w:sz w:val="16"/>
          <w:szCs w:val="16"/>
          <w:u w:val="single" w:color="auto"/>
          <w:color w:val="231F20"/>
          <w:spacing w:val="1"/>
        </w:rPr>
        <w:t>.</w:t>
      </w:r>
      <w:r>
        <w:rPr>
          <w:rFonts w:ascii="Times New Roman" w:hAnsi="Times New Roman" w:eastAsia="Times New Roman" w:cs="Times New Roman"/>
          <w:sz w:val="16"/>
          <w:szCs w:val="16"/>
          <w:u w:val="single" w:color="auto"/>
          <w:color w:val="231F20"/>
        </w:rPr>
        <w:t>net</w:t>
      </w:r>
      <w:r>
        <w:rPr>
          <w:rFonts w:ascii="Times New Roman" w:hAnsi="Times New Roman" w:eastAsia="Times New Roman" w:cs="Times New Roman"/>
          <w:sz w:val="16"/>
          <w:szCs w:val="16"/>
          <w:u w:val="single" w:color="auto"/>
          <w:color w:val="231F20"/>
          <w:spacing w:val="1"/>
        </w:rPr>
        <w:t xml:space="preserve"> </w:t>
      </w:r>
      <w:r>
        <w:rPr>
          <w:rFonts w:ascii="Times New Roman" w:hAnsi="Times New Roman" w:eastAsia="Times New Roman" w:cs="Times New Roman"/>
          <w:sz w:val="16"/>
          <w:szCs w:val="16"/>
          <w:u w:val="single" w:color="auto"/>
          <w:color w:val="231F20"/>
        </w:rPr>
        <w:t>E</w:t>
      </w:r>
      <w:r>
        <w:rPr>
          <w:rFonts w:ascii="Times New Roman" w:hAnsi="Times New Roman" w:eastAsia="Times New Roman" w:cs="Times New Roman"/>
          <w:sz w:val="16"/>
          <w:szCs w:val="16"/>
          <w:u w:val="single" w:color="auto"/>
          <w:color w:val="231F20"/>
          <w:spacing w:val="1"/>
        </w:rPr>
        <w:t>-</w:t>
      </w:r>
      <w:r>
        <w:rPr>
          <w:rFonts w:ascii="Times New Roman" w:hAnsi="Times New Roman" w:eastAsia="Times New Roman" w:cs="Times New Roman"/>
          <w:sz w:val="16"/>
          <w:szCs w:val="16"/>
          <w:u w:val="single" w:color="auto"/>
          <w:color w:val="231F20"/>
        </w:rPr>
        <w:t>mail</w:t>
      </w:r>
      <w:r>
        <w:rPr>
          <w:rFonts w:ascii="Times New Roman" w:hAnsi="Times New Roman" w:eastAsia="Times New Roman" w:cs="Times New Roman"/>
          <w:sz w:val="16"/>
          <w:szCs w:val="16"/>
          <w:u w:val="single" w:color="auto"/>
          <w:color w:val="231F20"/>
          <w:spacing w:val="1"/>
        </w:rPr>
        <w:t>:</w:t>
      </w:r>
      <w:r>
        <w:rPr>
          <w:rFonts w:ascii="Times New Roman" w:hAnsi="Times New Roman" w:eastAsia="Times New Roman" w:cs="Times New Roman"/>
          <w:sz w:val="16"/>
          <w:szCs w:val="16"/>
          <w:u w:val="single" w:color="auto"/>
          <w:color w:val="231F20"/>
        </w:rPr>
        <w:t>zgqkyx</w:t>
      </w:r>
      <w:r>
        <w:rPr>
          <w:rFonts w:ascii="Times New Roman" w:hAnsi="Times New Roman" w:eastAsia="Times New Roman" w:cs="Times New Roman"/>
          <w:sz w:val="16"/>
          <w:szCs w:val="16"/>
          <w:u w:val="single" w:color="auto"/>
          <w:color w:val="231F20"/>
          <w:spacing w:val="1"/>
        </w:rPr>
        <w:t>@</w:t>
      </w:r>
      <w:r>
        <w:rPr>
          <w:rFonts w:ascii="Times New Roman" w:hAnsi="Times New Roman" w:eastAsia="Times New Roman" w:cs="Times New Roman"/>
          <w:sz w:val="16"/>
          <w:szCs w:val="16"/>
          <w:u w:val="single" w:color="auto"/>
          <w:color w:val="231F20"/>
        </w:rPr>
        <w:t>chinagp</w:t>
      </w:r>
      <w:r>
        <w:rPr>
          <w:rFonts w:ascii="Times New Roman" w:hAnsi="Times New Roman" w:eastAsia="Times New Roman" w:cs="Times New Roman"/>
          <w:sz w:val="16"/>
          <w:szCs w:val="16"/>
          <w:u w:val="single" w:color="auto"/>
          <w:color w:val="231F20"/>
          <w:spacing w:val="1"/>
        </w:rPr>
        <w:t>.</w:t>
      </w:r>
      <w:r>
        <w:rPr>
          <w:rFonts w:ascii="Times New Roman" w:hAnsi="Times New Roman" w:eastAsia="Times New Roman" w:cs="Times New Roman"/>
          <w:sz w:val="16"/>
          <w:szCs w:val="16"/>
          <w:u w:val="single" w:color="auto"/>
          <w:color w:val="231F20"/>
        </w:rPr>
        <w:t>net</w:t>
      </w:r>
      <w:r>
        <w:rPr>
          <w:rFonts w:ascii="Times New Roman" w:hAnsi="Times New Roman" w:eastAsia="Times New Roman" w:cs="Times New Roman"/>
          <w:sz w:val="16"/>
          <w:szCs w:val="16"/>
          <w:u w:val="single" w:color="auto"/>
          <w:color w:val="231F20"/>
          <w:spacing w:val="1"/>
        </w:rPr>
        <w:t>.</w:t>
      </w:r>
      <w:r>
        <w:rPr>
          <w:rFonts w:ascii="Times New Roman" w:hAnsi="Times New Roman" w:eastAsia="Times New Roman" w:cs="Times New Roman"/>
          <w:sz w:val="16"/>
          <w:szCs w:val="16"/>
          <w:u w:val="single" w:color="auto"/>
          <w:color w:val="231F20"/>
        </w:rPr>
        <w:t>cn</w:t>
      </w:r>
    </w:hyperlink>
    <w:r>
      <w:rPr>
        <w:rFonts w:ascii="Times New Roman" w:hAnsi="Times New Roman" w:eastAsia="Times New Roman" w:cs="Times New Roman"/>
        <w:sz w:val="16"/>
        <w:szCs w:val="16"/>
        <w:color w:val="231F20"/>
        <w:spacing w:val="1"/>
      </w:rPr>
      <w:t xml:space="preserve">        </w:t>
    </w:r>
    <w:r>
      <w:rPr>
        <w:rFonts w:ascii="Times New Roman" w:hAnsi="Times New Roman" w:eastAsia="Times New Roman" w:cs="Times New Roman"/>
        <w:sz w:val="16"/>
        <w:szCs w:val="16"/>
        <w:color w:val="231F20"/>
      </w:rPr>
      <w:t xml:space="preserve">                                                                                                      </w:t>
    </w:r>
    <w:r>
      <w:rPr>
        <w:sz w:val="24"/>
        <w:szCs w:val="24"/>
        <w:color w:val="231F20"/>
      </w:rPr>
      <w:t>中国全科医学</w:t>
    </w:r>
  </w:p>
</w:hdr>
</file>

<file path=word/header7.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ind w:left="16"/>
      <w:spacing w:before="50" w:line="180" w:lineRule="auto"/>
      <w:rPr/>
    </w:pPr>
    <w:r>
      <w:rPr>
        <w:sz w:val="24"/>
        <w:szCs w:val="24"/>
        <w:color w:val="231F20"/>
        <w:spacing w:val="1"/>
      </w:rPr>
      <w:t>中国全科医学                                                          </w:t>
    </w:r>
    <w:r>
      <w:rPr>
        <w:sz w:val="24"/>
        <w:szCs w:val="24"/>
        <w:color w:val="231F20"/>
      </w:rPr>
      <w:t xml:space="preserve">   </w:t>
    </w:r>
    <w:hyperlink w:history="true" r:id="rId1">
      <w:r>
        <w:rPr>
          <w:rFonts w:ascii="Times New Roman" w:hAnsi="Times New Roman" w:eastAsia="Times New Roman" w:cs="Times New Roman"/>
          <w:sz w:val="16"/>
          <w:szCs w:val="16"/>
          <w:u w:val="single" w:color="auto"/>
          <w:color w:val="231F20"/>
        </w:rPr>
        <w:t>http://www.chinagp.net E-mail:zgqkyx@chinagp.net.cn</w:t>
      </w:r>
    </w:hyperlink>
    <w:r>
      <w:rPr>
        <w:rFonts w:ascii="Times New Roman" w:hAnsi="Times New Roman" w:eastAsia="Times New Roman" w:cs="Times New Roman"/>
        <w:sz w:val="16"/>
        <w:szCs w:val="16"/>
        <w:color w:val="231F20"/>
      </w:rPr>
      <w:t xml:space="preserve">          </w:t>
    </w:r>
    <w:r>
      <w:rPr>
        <w:color w:val="231F20"/>
        <w:position w:val="-2"/>
      </w:rPr>
      <w:t>·9·</w:t>
    </w:r>
  </w:p>
</w:hdr>
</file>

<file path=word/header8.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ind w:left="71"/>
      <w:spacing w:before="44" w:line="182" w:lineRule="auto"/>
      <w:rPr>
        <w:sz w:val="24"/>
        <w:szCs w:val="24"/>
      </w:rPr>
    </w:pPr>
    <w:r>
      <w:rPr>
        <w:color w:val="231F20"/>
        <w:position w:val="-3"/>
      </w:rPr>
      <w:t>·10·     </w:t>
    </w:r>
    <w:hyperlink w:history="true" r:id="rId1">
      <w:r>
        <w:rPr>
          <w:rFonts w:ascii="Times New Roman" w:hAnsi="Times New Roman" w:eastAsia="Times New Roman" w:cs="Times New Roman"/>
          <w:sz w:val="16"/>
          <w:szCs w:val="16"/>
          <w:u w:val="single" w:color="auto"/>
          <w:color w:val="231F20"/>
        </w:rPr>
        <w:t>http://www.chinagp.net E-mail:zgqkyx@chinagp.net.cn</w:t>
      </w:r>
    </w:hyperlink>
    <w:r>
      <w:rPr>
        <w:rFonts w:ascii="Times New Roman" w:hAnsi="Times New Roman" w:eastAsia="Times New Roman" w:cs="Times New Roman"/>
        <w:sz w:val="16"/>
        <w:szCs w:val="16"/>
        <w:color w:val="231F20"/>
      </w:rPr>
      <w:t xml:space="preserve">                                                                                                             </w:t>
    </w:r>
    <w:r>
      <w:rPr>
        <w:sz w:val="24"/>
        <w:szCs w:val="24"/>
        <w:color w:val="231F20"/>
      </w:rPr>
      <w:t>中国全科医学</w:t>
    </w:r>
  </w:p>
</w:hdr>
</file>

<file path=word/header9.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ind w:left="44"/>
      <w:spacing w:before="50" w:line="180" w:lineRule="auto"/>
      <w:rPr/>
    </w:pPr>
    <w:r>
      <w:rPr>
        <w:sz w:val="24"/>
        <w:szCs w:val="24"/>
        <w:color w:val="231F20"/>
      </w:rPr>
      <w:t>中国全科医学                                                              </w:t>
    </w:r>
    <w:hyperlink w:history="true" r:id="rId1">
      <w:r>
        <w:rPr>
          <w:rFonts w:ascii="Times New Roman" w:hAnsi="Times New Roman" w:eastAsia="Times New Roman" w:cs="Times New Roman"/>
          <w:sz w:val="16"/>
          <w:szCs w:val="16"/>
          <w:u w:val="single" w:color="auto"/>
          <w:color w:val="231F20"/>
        </w:rPr>
        <w:t>http://www.chinagp.net E-mail:zgqkyx@chinagp.net.cn</w:t>
      </w:r>
    </w:hyperlink>
    <w:r>
      <w:rPr>
        <w:rFonts w:ascii="Times New Roman" w:hAnsi="Times New Roman" w:eastAsia="Times New Roman" w:cs="Times New Roman"/>
        <w:sz w:val="16"/>
        <w:szCs w:val="16"/>
        <w:color w:val="231F20"/>
      </w:rPr>
      <w:t xml:space="preserve">       </w:t>
    </w:r>
    <w:r>
      <w:rPr>
        <w:color w:val="231F20"/>
        <w:position w:val="-2"/>
      </w:rPr>
      <w:t>·11·</w:t>
    </w:r>
  </w:p>
</w:hdr>
</file>

<file path=word/header10.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ind w:right="6"/>
      <w:spacing w:before="44" w:line="182" w:lineRule="auto"/>
      <w:jc w:val="right"/>
      <w:rPr>
        <w:sz w:val="24"/>
        <w:szCs w:val="24"/>
      </w:rPr>
    </w:pPr>
    <w:r>
      <w:rPr>
        <w:color w:val="231F20"/>
        <w:position w:val="-3"/>
      </w:rPr>
      <w:t>·12·     </w:t>
    </w:r>
    <w:hyperlink w:history="true" r:id="rId1">
      <w:r>
        <w:rPr>
          <w:rFonts w:ascii="Times New Roman" w:hAnsi="Times New Roman" w:eastAsia="Times New Roman" w:cs="Times New Roman"/>
          <w:sz w:val="16"/>
          <w:szCs w:val="16"/>
          <w:u w:val="single" w:color="auto"/>
          <w:color w:val="231F20"/>
        </w:rPr>
        <w:t>http://www.chinagp.net E-mail:zgqkyx@chinagp.net.cn</w:t>
      </w:r>
    </w:hyperlink>
    <w:r>
      <w:rPr>
        <w:rFonts w:ascii="Times New Roman" w:hAnsi="Times New Roman" w:eastAsia="Times New Roman" w:cs="Times New Roman"/>
        <w:sz w:val="16"/>
        <w:szCs w:val="16"/>
        <w:color w:val="231F20"/>
      </w:rPr>
      <w:t xml:space="preserve">                                                                                                             </w:t>
    </w:r>
    <w:r>
      <w:rPr>
        <w:sz w:val="24"/>
        <w:szCs w:val="24"/>
        <w:color w:val="231F20"/>
      </w:rPr>
      <w:t>中国全科医学</w:t>
    </w:r>
  </w:p>
</w:hdr>
</file>

<file path=word/header1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ind w:left="25"/>
      <w:spacing w:before="50" w:line="180" w:lineRule="auto"/>
      <w:rPr/>
    </w:pPr>
    <w:r>
      <w:rPr>
        <w:sz w:val="24"/>
        <w:szCs w:val="24"/>
        <w:color w:val="231F20"/>
      </w:rPr>
      <w:t>中国全科医学                                                              </w:t>
    </w:r>
    <w:hyperlink w:history="true" r:id="rId1">
      <w:r>
        <w:rPr>
          <w:rFonts w:ascii="Times New Roman" w:hAnsi="Times New Roman" w:eastAsia="Times New Roman" w:cs="Times New Roman"/>
          <w:sz w:val="16"/>
          <w:szCs w:val="16"/>
          <w:u w:val="single" w:color="auto"/>
          <w:color w:val="231F20"/>
        </w:rPr>
        <w:t>http://www.chinagp.net E-mail:zgqkyx@chinagp.net.cn</w:t>
      </w:r>
    </w:hyperlink>
    <w:r>
      <w:rPr>
        <w:rFonts w:ascii="Times New Roman" w:hAnsi="Times New Roman" w:eastAsia="Times New Roman" w:cs="Times New Roman"/>
        <w:sz w:val="16"/>
        <w:szCs w:val="16"/>
        <w:color w:val="231F20"/>
      </w:rPr>
      <w:t xml:space="preserve">       </w:t>
    </w:r>
    <w:r>
      <w:rPr>
        <w:color w:val="231F20"/>
        <w:position w:val="-2"/>
      </w:rPr>
      <w:t>·13·</w:t>
    </w:r>
  </w:p>
</w:hdr>
</file>

<file path=word/header1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ind w:right="5"/>
      <w:spacing w:before="44" w:line="182" w:lineRule="auto"/>
      <w:jc w:val="right"/>
      <w:rPr>
        <w:sz w:val="24"/>
        <w:szCs w:val="24"/>
      </w:rPr>
    </w:pPr>
    <w:r>
      <w:rPr>
        <w:color w:val="231F20"/>
        <w:position w:val="-3"/>
      </w:rPr>
      <w:t>·14·     </w:t>
    </w:r>
    <w:hyperlink w:history="true" r:id="rId1">
      <w:r>
        <w:rPr>
          <w:rFonts w:ascii="Times New Roman" w:hAnsi="Times New Roman" w:eastAsia="Times New Roman" w:cs="Times New Roman"/>
          <w:sz w:val="16"/>
          <w:szCs w:val="16"/>
          <w:u w:val="single" w:color="auto"/>
          <w:color w:val="231F20"/>
        </w:rPr>
        <w:t>http://www.chinagp.net E-mail:zgqkyx@chinagp.net.cn</w:t>
      </w:r>
    </w:hyperlink>
    <w:r>
      <w:rPr>
        <w:rFonts w:ascii="Times New Roman" w:hAnsi="Times New Roman" w:eastAsia="Times New Roman" w:cs="Times New Roman"/>
        <w:sz w:val="16"/>
        <w:szCs w:val="16"/>
        <w:color w:val="231F20"/>
      </w:rPr>
      <w:t xml:space="preserve">                                                                                                             </w:t>
    </w:r>
    <w:r>
      <w:rPr>
        <w:sz w:val="24"/>
        <w:szCs w:val="24"/>
        <w:color w:val="231F20"/>
      </w:rPr>
      <w:t>中国全科医学</w:t>
    </w:r>
  </w:p>
</w:hdr>
</file>

<file path=word/header13.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ind w:left="25"/>
      <w:spacing w:before="50" w:line="180" w:lineRule="auto"/>
      <w:rPr/>
    </w:pPr>
    <w:r>
      <w:rPr>
        <w:sz w:val="24"/>
        <w:szCs w:val="24"/>
        <w:color w:val="231F20"/>
      </w:rPr>
      <w:t>中国全科医学                                                              </w:t>
    </w:r>
    <w:hyperlink w:history="true" r:id="rId1">
      <w:r>
        <w:rPr>
          <w:rFonts w:ascii="Times New Roman" w:hAnsi="Times New Roman" w:eastAsia="Times New Roman" w:cs="Times New Roman"/>
          <w:sz w:val="16"/>
          <w:szCs w:val="16"/>
          <w:u w:val="single" w:color="auto"/>
          <w:color w:val="231F20"/>
        </w:rPr>
        <w:t>http://www.chinagp.net E-mail:zgqkyx@chinagp.net.cn</w:t>
      </w:r>
    </w:hyperlink>
    <w:r>
      <w:rPr>
        <w:rFonts w:ascii="Times New Roman" w:hAnsi="Times New Roman" w:eastAsia="Times New Roman" w:cs="Times New Roman"/>
        <w:sz w:val="16"/>
        <w:szCs w:val="16"/>
        <w:color w:val="231F20"/>
      </w:rPr>
      <w:t xml:space="preserve">       </w:t>
    </w:r>
    <w:r>
      <w:rPr>
        <w:color w:val="231F20"/>
        <w:position w:val="-2"/>
      </w:rPr>
      <w:t>·15·</w:t>
    </w:r>
  </w:p>
</w:hdr>
</file>

<file path=word/header14.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line="14" w:lineRule="auto"/>
      <w:rPr>
        <w:rFonts w:ascii="Arial"/>
        <w:sz w:val="2"/>
      </w:rPr>
    </w:pPr>
    <w:r/>
  </w:p>
</w:hdr>
</file>

<file path=word/header15.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spacing w:before="50" w:line="180" w:lineRule="auto"/>
      <w:jc w:val="right"/>
      <w:rPr/>
    </w:pPr>
    <w:r>
      <w:rPr>
        <w:sz w:val="24"/>
        <w:szCs w:val="24"/>
        <w:color w:val="231F20"/>
      </w:rPr>
      <w:t>中国全科医学                                                              </w:t>
    </w:r>
    <w:hyperlink w:history="true" r:id="rId1">
      <w:r>
        <w:rPr>
          <w:rFonts w:ascii="Times New Roman" w:hAnsi="Times New Roman" w:eastAsia="Times New Roman" w:cs="Times New Roman"/>
          <w:sz w:val="16"/>
          <w:szCs w:val="16"/>
          <w:u w:val="single" w:color="auto"/>
          <w:color w:val="231F20"/>
        </w:rPr>
        <w:t>http://www.chinagp.net E-mail:zgqkyx@chinagp.net.cn</w:t>
      </w:r>
    </w:hyperlink>
    <w:r>
      <w:rPr>
        <w:rFonts w:ascii="Times New Roman" w:hAnsi="Times New Roman" w:eastAsia="Times New Roman" w:cs="Times New Roman"/>
        <w:sz w:val="16"/>
        <w:szCs w:val="16"/>
        <w:color w:val="231F20"/>
      </w:rPr>
      <w:t xml:space="preserve">       </w:t>
    </w:r>
    <w:r>
      <w:rPr>
        <w:color w:val="231F20"/>
        <w:position w:val="-2"/>
      </w:rPr>
      <w:t>·17·</w:t>
    </w:r>
  </w:p>
</w:hdr>
</file>

<file path=word/header16.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spacing w:before="44" w:line="182" w:lineRule="auto"/>
      <w:jc w:val="right"/>
      <w:rPr>
        <w:sz w:val="24"/>
        <w:szCs w:val="24"/>
      </w:rPr>
    </w:pPr>
    <w:r>
      <w:rPr>
        <w:color w:val="231F20"/>
        <w:position w:val="-3"/>
      </w:rPr>
      <w:t>·18·     </w:t>
    </w:r>
    <w:hyperlink w:history="true" r:id="rId1">
      <w:r>
        <w:rPr>
          <w:rFonts w:ascii="Times New Roman" w:hAnsi="Times New Roman" w:eastAsia="Times New Roman" w:cs="Times New Roman"/>
          <w:sz w:val="16"/>
          <w:szCs w:val="16"/>
          <w:u w:val="single" w:color="auto"/>
          <w:color w:val="231F20"/>
        </w:rPr>
        <w:t>http://www.chinagp.net E-mail:zgqkyx@chinagp.net.cn</w:t>
      </w:r>
    </w:hyperlink>
    <w:r>
      <w:rPr>
        <w:rFonts w:ascii="Times New Roman" w:hAnsi="Times New Roman" w:eastAsia="Times New Roman" w:cs="Times New Roman"/>
        <w:sz w:val="16"/>
        <w:szCs w:val="16"/>
        <w:color w:val="231F20"/>
      </w:rPr>
      <w:t xml:space="preserve">                                                                                        </w:t>
    </w:r>
    <w:r>
      <w:rPr>
        <w:rFonts w:ascii="Times New Roman" w:hAnsi="Times New Roman" w:eastAsia="Times New Roman" w:cs="Times New Roman"/>
        <w:sz w:val="16"/>
        <w:szCs w:val="16"/>
        <w:color w:val="231F20"/>
        <w:spacing w:val="-1"/>
      </w:rPr>
      <w:t xml:space="preserve">                      </w:t>
    </w:r>
    <w:r>
      <w:rPr>
        <w:sz w:val="24"/>
        <w:szCs w:val="24"/>
        <w:color w:val="231F20"/>
        <w:spacing w:val="-1"/>
      </w:rPr>
      <w:t>中国全科医学</w:t>
    </w:r>
  </w:p>
</w:hdr>
</file>

<file path=word/header17.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ind w:left="31"/>
      <w:spacing w:before="50" w:line="180" w:lineRule="auto"/>
      <w:rPr/>
    </w:pPr>
    <w:r>
      <w:rPr>
        <w:sz w:val="24"/>
        <w:szCs w:val="24"/>
        <w:color w:val="231F20"/>
      </w:rPr>
      <w:t>中国全科医学                                                              </w:t>
    </w:r>
    <w:hyperlink w:history="true" r:id="rId1">
      <w:r>
        <w:rPr>
          <w:rFonts w:ascii="Times New Roman" w:hAnsi="Times New Roman" w:eastAsia="Times New Roman" w:cs="Times New Roman"/>
          <w:sz w:val="16"/>
          <w:szCs w:val="16"/>
          <w:u w:val="single" w:color="auto"/>
          <w:color w:val="231F20"/>
        </w:rPr>
        <w:t>http://www.chinagp.net E-mail:zgqkyx@chinagp.net.cn</w:t>
      </w:r>
    </w:hyperlink>
    <w:r>
      <w:rPr>
        <w:rFonts w:ascii="Times New Roman" w:hAnsi="Times New Roman" w:eastAsia="Times New Roman" w:cs="Times New Roman"/>
        <w:sz w:val="16"/>
        <w:szCs w:val="16"/>
        <w:color w:val="231F20"/>
      </w:rPr>
      <w:t xml:space="preserve">       </w:t>
    </w:r>
    <w:r>
      <w:rPr>
        <w:color w:val="231F20"/>
        <w:position w:val="-2"/>
      </w:rPr>
      <w:t>·19·</w:t>
    </w:r>
  </w:p>
</w:hdr>
</file>

<file path=word/header18.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ind w:left="75"/>
      <w:spacing w:before="44" w:line="182" w:lineRule="auto"/>
      <w:rPr>
        <w:sz w:val="24"/>
        <w:szCs w:val="24"/>
      </w:rPr>
    </w:pPr>
    <w:r>
      <w:rPr>
        <w:color w:val="231F20"/>
        <w:position w:val="-3"/>
      </w:rPr>
      <w:t>·20·     </w:t>
    </w:r>
    <w:hyperlink w:history="true" r:id="rId1">
      <w:r>
        <w:rPr>
          <w:rFonts w:ascii="Times New Roman" w:hAnsi="Times New Roman" w:eastAsia="Times New Roman" w:cs="Times New Roman"/>
          <w:sz w:val="16"/>
          <w:szCs w:val="16"/>
          <w:u w:val="single" w:color="auto"/>
          <w:color w:val="231F20"/>
        </w:rPr>
        <w:t>http://www.chinagp.net E-mail:zgqkyx@chinagp.net.cn</w:t>
      </w:r>
    </w:hyperlink>
    <w:r>
      <w:rPr>
        <w:rFonts w:ascii="Times New Roman" w:hAnsi="Times New Roman" w:eastAsia="Times New Roman" w:cs="Times New Roman"/>
        <w:sz w:val="16"/>
        <w:szCs w:val="16"/>
        <w:color w:val="231F20"/>
      </w:rPr>
      <w:t xml:space="preserve">                                                                                                             </w:t>
    </w:r>
    <w:r>
      <w:rPr>
        <w:sz w:val="24"/>
        <w:szCs w:val="24"/>
        <w:color w:val="231F20"/>
      </w:rPr>
      <w:t>中国全科医学</w:t>
    </w:r>
  </w:p>
</w:hdr>
</file>

<file path=word/header19.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ind w:left="19"/>
      <w:spacing w:before="50" w:line="180" w:lineRule="auto"/>
      <w:rPr/>
    </w:pPr>
    <w:r>
      <w:rPr>
        <w:sz w:val="24"/>
        <w:szCs w:val="24"/>
        <w:color w:val="231F20"/>
      </w:rPr>
      <w:t>中国全科医学                                                              </w:t>
    </w:r>
    <w:hyperlink w:history="true" r:id="rId1">
      <w:r>
        <w:rPr>
          <w:rFonts w:ascii="Times New Roman" w:hAnsi="Times New Roman" w:eastAsia="Times New Roman" w:cs="Times New Roman"/>
          <w:sz w:val="16"/>
          <w:szCs w:val="16"/>
          <w:u w:val="single" w:color="auto"/>
          <w:color w:val="231F20"/>
        </w:rPr>
        <w:t>http://www.chinagp.net E-mail:zgqkyx@chinagp.net.cn</w:t>
      </w:r>
    </w:hyperlink>
    <w:r>
      <w:rPr>
        <w:rFonts w:ascii="Times New Roman" w:hAnsi="Times New Roman" w:eastAsia="Times New Roman" w:cs="Times New Roman"/>
        <w:sz w:val="16"/>
        <w:szCs w:val="16"/>
        <w:color w:val="231F20"/>
      </w:rPr>
      <w:t xml:space="preserve">       </w:t>
    </w:r>
    <w:r>
      <w:rPr>
        <w:color w:val="231F20"/>
        <w:position w:val="-2"/>
      </w:rPr>
      <w:t>·21·</w:t>
    </w:r>
  </w:p>
</w:hdr>
</file>

<file path=word/header20.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ind w:right="6"/>
      <w:spacing w:before="44" w:line="182" w:lineRule="auto"/>
      <w:jc w:val="right"/>
      <w:rPr>
        <w:sz w:val="24"/>
        <w:szCs w:val="24"/>
      </w:rPr>
    </w:pPr>
    <w:r>
      <w:rPr>
        <w:color w:val="231F20"/>
        <w:position w:val="-3"/>
      </w:rPr>
      <w:t>·22·     </w:t>
    </w:r>
    <w:hyperlink w:history="true" r:id="rId1">
      <w:r>
        <w:rPr>
          <w:rFonts w:ascii="Times New Roman" w:hAnsi="Times New Roman" w:eastAsia="Times New Roman" w:cs="Times New Roman"/>
          <w:sz w:val="16"/>
          <w:szCs w:val="16"/>
          <w:u w:val="single" w:color="auto"/>
          <w:color w:val="231F20"/>
        </w:rPr>
        <w:t>http://www.chinagp.net E-mail:zgqkyx@chinagp.net.cn</w:t>
      </w:r>
    </w:hyperlink>
    <w:r>
      <w:rPr>
        <w:rFonts w:ascii="Times New Roman" w:hAnsi="Times New Roman" w:eastAsia="Times New Roman" w:cs="Times New Roman"/>
        <w:sz w:val="16"/>
        <w:szCs w:val="16"/>
        <w:color w:val="231F20"/>
      </w:rPr>
      <w:t xml:space="preserve">                                                                                                             </w:t>
    </w:r>
    <w:r>
      <w:rPr>
        <w:sz w:val="24"/>
        <w:szCs w:val="24"/>
        <w:color w:val="231F20"/>
      </w:rPr>
      <w:t>中国全科医学</w:t>
    </w:r>
  </w:p>
</w:hdr>
</file>

<file path=word/header2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ind w:left="25"/>
      <w:spacing w:before="50" w:line="180" w:lineRule="auto"/>
      <w:rPr/>
    </w:pPr>
    <w:r>
      <w:rPr>
        <w:sz w:val="24"/>
        <w:szCs w:val="24"/>
        <w:color w:val="231F20"/>
      </w:rPr>
      <w:t>中国全科医学                                                              </w:t>
    </w:r>
    <w:hyperlink w:history="true" r:id="rId1">
      <w:r>
        <w:rPr>
          <w:rFonts w:ascii="Times New Roman" w:hAnsi="Times New Roman" w:eastAsia="Times New Roman" w:cs="Times New Roman"/>
          <w:sz w:val="16"/>
          <w:szCs w:val="16"/>
          <w:u w:val="single" w:color="auto"/>
          <w:color w:val="231F20"/>
        </w:rPr>
        <w:t>http://www.chinagp.net E-mail:zgqkyx@chinagp.net.cn</w:t>
      </w:r>
    </w:hyperlink>
    <w:r>
      <w:rPr>
        <w:rFonts w:ascii="Times New Roman" w:hAnsi="Times New Roman" w:eastAsia="Times New Roman" w:cs="Times New Roman"/>
        <w:sz w:val="16"/>
        <w:szCs w:val="16"/>
        <w:color w:val="231F20"/>
      </w:rPr>
      <w:t xml:space="preserve">       </w:t>
    </w:r>
    <w:r>
      <w:rPr>
        <w:color w:val="231F20"/>
        <w:position w:val="-2"/>
      </w:rPr>
      <w:t>·23·</w:t>
    </w:r>
  </w:p>
</w:hdr>
</file>

<file path=word/settings.xml><?xml version="1.0" encoding="utf-8"?>
<w:settings xmlns:w="http://schemas.openxmlformats.org/wordprocessingml/2006/main">
  <w:displayBackgroundShape/>
  <w:characterSpacingControl w:val="doNotCompress"/>
  <w:compat>
    <w:spaceForUL/>
    <w:ulTrailSpace/>
    <w:compatSetting w:name="compatibilityMode" w:uri="http://schemas.microsoft.com/office/word" w:val="14"/>
  </w:compa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0="urn:schemas-microsoft-com:office:word" xmlns:sl="http://schemas.openxmlformats.org/schemaLibrary/2006/main" xmlns:w14="http://schemas.microsoft.com/office/word/2010/wordml" mc:Ignorable="w14">
  <w:docDefaults>
    <w:rPrDefault>
      <w:rPr>
        <w:rFonts w:ascii="Arial" w:hAnsi="Arial" w:eastAsia="Arial" w:cs="Arial"/>
        <w:sz w:val="21"/>
        <w:szCs w:val="21"/>
        <w:lang w:val="en-US" w:eastAsia="en-US" w:bidi="ar-SA"/>
        <w:color w:val="000000"/>
        <w:kern w:val="0"/>
        <w:snapToGrid w:val="0"/>
      </w:rPr>
    </w:rPrDefault>
  </w:docDefaults>
  <w:style w:type="paragraph" w:styleId="Normal" w:default="1">
    <w:name w:val="Normal"/>
    <w:semiHidden/>
    <w:qFormat/>
    <w:pPr>
      <w:spacing w:line="240" w:lineRule="auto"/>
      <w:jc w:val="left"/>
      <w:autoSpaceDE w:val="0"/>
      <w:autoSpaceDN w:val="0"/>
      <w:adjustRightInd w:val="0"/>
      <w:snapToGrid w:val="0"/>
      <w:kinsoku w:val="0"/>
      <w:textAlignment w:val="baseline"/>
    </w:pPr>
    <w:rPr>
      <w:color w:val="000000"/>
      <w:kern w:val="0"/>
      <w:snapToGrid w:val="0"/>
      <w:noProof w:val="1"/>
    </w:rPr>
  </w:style>
  <w:style w:type="table" w:styleId="TableNormal" w:default="1">
    <w:name w:val="Table Normal"/>
    <w:semiHidden/>
    <w:unhideWhenUsed/>
    <w:qFormat/>
    <w:tblPr>
      <w:tblCellMar>
        <w:left w:w="0" w:type="dxa"/>
        <w:right w:w="0" w:type="dxa"/>
        <w:bottom w:w="0" w:type="dxa"/>
        <w:top w:w="0" w:type="dxa"/>
      </w:tblCellMar>
    </w:tblPr>
  </w:style>
  <w:style w:type="paragraph" w:styleId="BodyText">
    <w:name w:val="Body Text"/>
    <w:basedOn w:val="Normal"/>
    <w:semiHidden/>
    <w:qFormat/>
    <w:pPr/>
    <w:rPr>
      <w:rFonts w:ascii="Microsoft YaHei" w:hAnsi="Microsoft YaHei" w:eastAsia="Microsoft YaHei" w:cs="Microsoft YaHei"/>
      <w:sz w:val="18"/>
      <w:szCs w:val="18"/>
      <w:lang w:val="en-US" w:eastAsia="en-US" w:bidi="ar-SA"/>
    </w:rPr>
  </w:style>
  <w:style w:type="paragraph" w:styleId="TableText">
    <w:name w:val="Table Text"/>
    <w:basedOn w:val="Normal"/>
    <w:semiHidden/>
    <w:qFormat/>
    <w:pPr/>
    <w:rPr>
      <w:rFonts w:ascii="Microsoft YaHei" w:hAnsi="Microsoft YaHei" w:eastAsia="Microsoft YaHei" w:cs="Microsoft YaHei"/>
      <w:sz w:val="16"/>
      <w:szCs w:val="16"/>
      <w:lang w:val="en-US" w:eastAsia="en-US" w:bidi="ar-SA"/>
    </w:rPr>
  </w:style>
</w:styles>
</file>

<file path=word/_rels/document.xml.rels><?xml version="1.0" encoding="UTF-8" standalone="yes"?>
<Relationships xmlns="http://schemas.openxmlformats.org/package/2006/relationships"><Relationship Id="rId9" Type="http://schemas.openxmlformats.org/officeDocument/2006/relationships/header" Target="header7.xml"/><Relationship Id="rId8" Type="http://schemas.openxmlformats.org/officeDocument/2006/relationships/header" Target="header6.xml"/><Relationship Id="rId7" Type="http://schemas.openxmlformats.org/officeDocument/2006/relationships/header" Target="header5.xml"/><Relationship Id="rId6" Type="http://schemas.openxmlformats.org/officeDocument/2006/relationships/header" Target="header4.xml"/><Relationship Id="rId5" Type="http://schemas.openxmlformats.org/officeDocument/2006/relationships/header" Target="header3.xml"/><Relationship Id="rId4" Type="http://schemas.openxmlformats.org/officeDocument/2006/relationships/header" Target="header2.xml"/><Relationship Id="rId3" Type="http://schemas.openxmlformats.org/officeDocument/2006/relationships/header" Target="header1.xml"/><Relationship Id="rId26" Type="http://schemas.openxmlformats.org/officeDocument/2006/relationships/fontTable" Target="fontTable.xml"/><Relationship Id="rId25" Type="http://schemas.openxmlformats.org/officeDocument/2006/relationships/styles" Target="styles.xml"/><Relationship Id="rId24" Type="http://schemas.openxmlformats.org/officeDocument/2006/relationships/settings" Target="settings.xml"/><Relationship Id="rId23" Type="http://schemas.openxmlformats.org/officeDocument/2006/relationships/header" Target="header21.xml"/><Relationship Id="rId22" Type="http://schemas.openxmlformats.org/officeDocument/2006/relationships/header" Target="header20.xml"/><Relationship Id="rId21" Type="http://schemas.openxmlformats.org/officeDocument/2006/relationships/header" Target="header19.xml"/><Relationship Id="rId20" Type="http://schemas.openxmlformats.org/officeDocument/2006/relationships/header" Target="header18.xml"/><Relationship Id="rId2" Type="http://schemas.openxmlformats.org/officeDocument/2006/relationships/hyperlink" Target="https://www.chinagp.net" TargetMode="External"/><Relationship Id="rId19" Type="http://schemas.openxmlformats.org/officeDocument/2006/relationships/header" Target="header17.xml"/><Relationship Id="rId18" Type="http://schemas.openxmlformats.org/officeDocument/2006/relationships/header" Target="header16.xml"/><Relationship Id="rId17" Type="http://schemas.openxmlformats.org/officeDocument/2006/relationships/header" Target="header15.xml"/><Relationship Id="rId16" Type="http://schemas.openxmlformats.org/officeDocument/2006/relationships/header" Target="header14.xml"/><Relationship Id="rId15" Type="http://schemas.openxmlformats.org/officeDocument/2006/relationships/header" Target="header13.xml"/><Relationship Id="rId14" Type="http://schemas.openxmlformats.org/officeDocument/2006/relationships/header" Target="header12.xml"/><Relationship Id="rId13" Type="http://schemas.openxmlformats.org/officeDocument/2006/relationships/header" Target="header11.xml"/><Relationship Id="rId12" Type="http://schemas.openxmlformats.org/officeDocument/2006/relationships/header" Target="header10.xml"/><Relationship Id="rId11" Type="http://schemas.openxmlformats.org/officeDocument/2006/relationships/header" Target="header9.xml"/><Relationship Id="rId10" Type="http://schemas.openxmlformats.org/officeDocument/2006/relationships/header" Target="header8.xml"/><Relationship Id="rId1" Type="http://schemas.openxmlformats.org/officeDocument/2006/relationships/hyperlink" Target="http://www.chinagp.netE-mail:zgqkyx@chinagp.net.cn" TargetMode="External"/></Relationships>
</file>

<file path=word/_rels/header1.xml.rels><?xml version="1.0" encoding="UTF-8" standalone="yes"?>
<Relationships xmlns="http://schemas.openxmlformats.org/package/2006/relationships"><Relationship Id="rId1" Type="http://schemas.openxmlformats.org/officeDocument/2006/relationships/hyperlink" Target="http://www.chinagp.netE-mail:zgqkyx@chinagp.net.cn" TargetMode="External"/></Relationships>
</file>

<file path=word/_rels/header2.xml.rels><?xml version="1.0" encoding="UTF-8" standalone="yes"?>
<Relationships xmlns="http://schemas.openxmlformats.org/package/2006/relationships"><Relationship Id="rId1" Type="http://schemas.openxmlformats.org/officeDocument/2006/relationships/hyperlink" Target="http://www.chinagp.netE-mail:zgqkyx@chinagp.net.cn" TargetMode="External"/></Relationships>
</file>

<file path=word/_rels/header3.xml.rels><?xml version="1.0" encoding="UTF-8" standalone="yes"?>
<Relationships xmlns="http://schemas.openxmlformats.org/package/2006/relationships"><Relationship Id="rId1" Type="http://schemas.openxmlformats.org/officeDocument/2006/relationships/hyperlink" Target="http://www.chinagp.netE-mail:zgqkyx@chinagp.net.cn" TargetMode="External"/></Relationships>
</file>

<file path=word/_rels/header4.xml.rels><?xml version="1.0" encoding="UTF-8" standalone="yes"?>
<Relationships xmlns="http://schemas.openxmlformats.org/package/2006/relationships"><Relationship Id="rId1" Type="http://schemas.openxmlformats.org/officeDocument/2006/relationships/hyperlink" Target="http://www.chinagp.netE-mail:zgqkyx@chinagp.net.cn" TargetMode="External"/></Relationships>
</file>

<file path=word/_rels/header5.xml.rels><?xml version="1.0" encoding="UTF-8" standalone="yes"?>
<Relationships xmlns="http://schemas.openxmlformats.org/package/2006/relationships"><Relationship Id="rId1" Type="http://schemas.openxmlformats.org/officeDocument/2006/relationships/hyperlink" Target="http://www.chinagp.netE-mail:zgqkyx@chinagp.net.cn" TargetMode="External"/></Relationships>
</file>

<file path=word/_rels/header6.xml.rels><?xml version="1.0" encoding="UTF-8" standalone="yes"?>
<Relationships xmlns="http://schemas.openxmlformats.org/package/2006/relationships"><Relationship Id="rId1" Type="http://schemas.openxmlformats.org/officeDocument/2006/relationships/hyperlink" Target="http://www.chinagp.netE-mail:zgqkyx@chinagp.net.cn" TargetMode="External"/></Relationships>
</file>

<file path=word/_rels/header7.xml.rels><?xml version="1.0" encoding="UTF-8" standalone="yes"?>
<Relationships xmlns="http://schemas.openxmlformats.org/package/2006/relationships"><Relationship Id="rId1" Type="http://schemas.openxmlformats.org/officeDocument/2006/relationships/hyperlink" Target="http://www.chinagp.netE-mail:zgqkyx@chinagp.net.cn" TargetMode="External"/></Relationships>
</file>

<file path=word/_rels/header8.xml.rels><?xml version="1.0" encoding="UTF-8" standalone="yes"?>
<Relationships xmlns="http://schemas.openxmlformats.org/package/2006/relationships"><Relationship Id="rId1" Type="http://schemas.openxmlformats.org/officeDocument/2006/relationships/hyperlink" Target="http://www.chinagp.netE-mail:zgqkyx@chinagp.net.cn" TargetMode="External"/></Relationships>
</file>

<file path=word/_rels/header9.xml.rels><?xml version="1.0" encoding="UTF-8" standalone="yes"?>
<Relationships xmlns="http://schemas.openxmlformats.org/package/2006/relationships"><Relationship Id="rId1" Type="http://schemas.openxmlformats.org/officeDocument/2006/relationships/hyperlink" Target="http://www.chinagp.netE-mail:zgqkyx@chinagp.net.cn" TargetMode="External"/></Relationships>
</file>

<file path=word/_rels/header10.xml.rels><?xml version="1.0" encoding="UTF-8" standalone="yes"?>
<Relationships xmlns="http://schemas.openxmlformats.org/package/2006/relationships"><Relationship Id="rId1" Type="http://schemas.openxmlformats.org/officeDocument/2006/relationships/hyperlink" Target="http://www.chinagp.netE-mail:zgqkyx@chinagp.net.cn" TargetMode="External"/></Relationships>
</file>

<file path=word/_rels/header11.xml.rels><?xml version="1.0" encoding="UTF-8" standalone="yes"?>
<Relationships xmlns="http://schemas.openxmlformats.org/package/2006/relationships"><Relationship Id="rId1" Type="http://schemas.openxmlformats.org/officeDocument/2006/relationships/hyperlink" Target="http://www.chinagp.netE-mail:zgqkyx@chinagp.net.cn" TargetMode="External"/></Relationships>
</file>

<file path=word/_rels/header12.xml.rels><?xml version="1.0" encoding="UTF-8" standalone="yes"?>
<Relationships xmlns="http://schemas.openxmlformats.org/package/2006/relationships"><Relationship Id="rId1" Type="http://schemas.openxmlformats.org/officeDocument/2006/relationships/hyperlink" Target="http://www.chinagp.netE-mail:zgqkyx@chinagp.net.cn" TargetMode="External"/></Relationships>
</file>

<file path=word/_rels/header13.xml.rels><?xml version="1.0" encoding="UTF-8" standalone="yes"?>
<Relationships xmlns="http://schemas.openxmlformats.org/package/2006/relationships"><Relationship Id="rId1" Type="http://schemas.openxmlformats.org/officeDocument/2006/relationships/hyperlink" Target="http://www.chinagp.netE-mail:zgqkyx@chinagp.net.cn" TargetMode="External"/></Relationships>
</file>

<file path=word/_rels/header15.xml.rels><?xml version="1.0" encoding="UTF-8" standalone="yes"?>
<Relationships xmlns="http://schemas.openxmlformats.org/package/2006/relationships"><Relationship Id="rId1" Type="http://schemas.openxmlformats.org/officeDocument/2006/relationships/hyperlink" Target="http://www.chinagp.netE-mail:zgqkyx@chinagp.net.cn" TargetMode="External"/></Relationships>
</file>

<file path=word/_rels/header16.xml.rels><?xml version="1.0" encoding="UTF-8" standalone="yes"?>
<Relationships xmlns="http://schemas.openxmlformats.org/package/2006/relationships"><Relationship Id="rId1" Type="http://schemas.openxmlformats.org/officeDocument/2006/relationships/hyperlink" Target="http://www.chinagp.netE-mail:zgqkyx@chinagp.net.cn" TargetMode="External"/></Relationships>
</file>

<file path=word/_rels/header17.xml.rels><?xml version="1.0" encoding="UTF-8" standalone="yes"?>
<Relationships xmlns="http://schemas.openxmlformats.org/package/2006/relationships"><Relationship Id="rId1" Type="http://schemas.openxmlformats.org/officeDocument/2006/relationships/hyperlink" Target="http://www.chinagp.netE-mail:zgqkyx@chinagp.net.cn" TargetMode="External"/></Relationships>
</file>

<file path=word/_rels/header18.xml.rels><?xml version="1.0" encoding="UTF-8" standalone="yes"?>
<Relationships xmlns="http://schemas.openxmlformats.org/package/2006/relationships"><Relationship Id="rId1" Type="http://schemas.openxmlformats.org/officeDocument/2006/relationships/hyperlink" Target="http://www.chinagp.netE-mail:zgqkyx@chinagp.net.cn" TargetMode="External"/></Relationships>
</file>

<file path=word/_rels/header19.xml.rels><?xml version="1.0" encoding="UTF-8" standalone="yes"?>
<Relationships xmlns="http://schemas.openxmlformats.org/package/2006/relationships"><Relationship Id="rId1" Type="http://schemas.openxmlformats.org/officeDocument/2006/relationships/hyperlink" Target="http://www.chinagp.netE-mail:zgqkyx@chinagp.net.cn" TargetMode="External"/></Relationships>
</file>

<file path=word/_rels/header20.xml.rels><?xml version="1.0" encoding="UTF-8" standalone="yes"?>
<Relationships xmlns="http://schemas.openxmlformats.org/package/2006/relationships"><Relationship Id="rId1" Type="http://schemas.openxmlformats.org/officeDocument/2006/relationships/hyperlink" Target="http://www.chinagp.netE-mail:zgqkyx@chinagp.net.cn" TargetMode="External"/></Relationships>
</file>

<file path=word/_rels/header21.xml.rels><?xml version="1.0" encoding="UTF-8" standalone="yes"?>
<Relationships xmlns="http://schemas.openxmlformats.org/package/2006/relationships"><Relationship Id="rId1" Type="http://schemas.openxmlformats.org/officeDocument/2006/relationships/hyperlink" Target="http://www.chinagp.netE-mail:zgqkyx@chinagp.net.cn" TargetMode="External"/></Relationships>
</file>

<file path=docProps/app.xml><?xml version="1.0" encoding="utf-8"?>
<ap:Properties xmlns:vt="http://schemas.openxmlformats.org/officeDocument/2006/docPropsVTypes" xmlns:ap="http://schemas.openxmlformats.org/officeDocument/2006/extended-properties">
  <ap:Application>Adobe InDesign 17.0 (Windows)</ap:Application>
</ap: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2023-03-01T14:27:07Z</dcterms:creat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O">
    <vt:lpwstr>wqlLaW5nc29mdCBQREYgdG8gV1BTIDExMA</vt:lpwstr>
  </property>
  <property fmtid="{D5CDD505-2E9C-101B-9397-08002B2CF9AE}" pid="3" name="Created">
    <vt:filetime>2025-10-29T09:29:10</vt:filetime>
  </property>
</Properties>
</file>