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270" w:right="81" w:firstLine="419"/>
        <w:spacing w:before="30" w:line="264" w:lineRule="auto"/>
        <w:rPr>
          <w:sz w:val="16"/>
          <w:szCs w:val="1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384047</wp:posOffset>
            </wp:positionH>
            <wp:positionV relativeFrom="paragraph">
              <wp:posOffset>34029</wp:posOffset>
            </wp:positionV>
            <wp:extent cx="1839594" cy="66037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9594" cy="66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>American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Urological Association (AUA)/Canadian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Uro</w:t>
      </w:r>
      <w:r>
        <w:rPr>
          <w:sz w:val="16"/>
          <w:szCs w:val="16"/>
          <w:spacing w:val="-1"/>
        </w:rPr>
        <w:t>logical Association (CUA)/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Society of Urodynamics,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Female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Pelvic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Medicine &amp;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Urogenital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Reconstruction (SUFU)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shape id="_x0000_s2" style="position:absolute;margin-left:110.849pt;margin-top:1.888pt;mso-position-vertical-relative:text;mso-position-horizontal-relative:text;width:8.7pt;height:23.5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5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011E31"/>
                      <w:position w:val="1"/>
                    </w:rPr>
                    <w:t>of</w:t>
                  </w:r>
                </w:p>
                <w:p>
                  <w:pPr>
                    <w:pStyle w:val="BodyText"/>
                    <w:ind w:left="20"/>
                    <w:spacing w:line="215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011E31"/>
                      <w:position w:val="1"/>
                    </w:rPr>
                    <w:t>of</w:t>
                  </w:r>
                </w:p>
              </w:txbxContent>
            </v:textbox>
          </v:shape>
        </w:pict>
      </w:r>
      <w:r>
        <w:pict>
          <v:shape id="_x0000_s4" style="position:absolute;margin-left:62.3855pt;margin-top:4.49292pt;mso-position-vertical-relative:text;mso-position-horizontal-relative:text;width:37.75pt;height:20.0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011E31"/>
                      <w:spacing w:val="-1"/>
                    </w:rPr>
                    <w:t>disclosure</w:t>
                  </w:r>
                </w:p>
                <w:p>
                  <w:pPr>
                    <w:pStyle w:val="BodyText"/>
                    <w:ind w:left="99"/>
                    <w:spacing w:before="60" w:line="19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011E31"/>
                      <w:spacing w:val="-1"/>
                    </w:rPr>
                    <w:t>conflicts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left="2796" w:hanging="2"/>
        <w:spacing w:before="73" w:line="259" w:lineRule="auto"/>
        <w:jc w:val="both"/>
        <w:rPr>
          <w:rFonts w:ascii="Cambria Math" w:hAnsi="Cambria Math" w:eastAsia="Cambria Math" w:cs="Cambria Math"/>
          <w:sz w:val="25"/>
          <w:szCs w:val="25"/>
        </w:rPr>
      </w:pPr>
      <w:r>
        <w:pict>
          <v:shape id="_x0000_s6" style="position:absolute;margin-left:137.438pt;margin-top:-77.4812pt;mso-position-vertical-relative:text;mso-position-horizontal-relative:text;width:433.9pt;height:43.1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7"/>
                    <w:spacing w:before="19" w:line="234" w:lineRule="auto"/>
                    <w:outlineLvl w:val="0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2"/>
                    </w:rPr>
                    <w:t>Recurrent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1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2"/>
                    </w:rPr>
                    <w:t>Uncomplicated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2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2"/>
                    </w:rPr>
                    <w:t>Urinary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1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2"/>
                    </w:rPr>
                    <w:t>Tract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4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2"/>
                    </w:rPr>
                    <w:t>Infectio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>ns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1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>in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1"/>
                    </w:rPr>
                    <w:t>Women: AUA/CUA/SUFU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1"/>
                    </w:rPr>
                    <w:t>Guideline</w:t>
                  </w:r>
                </w:p>
              </w:txbxContent>
            </v:textbox>
          </v:shape>
        </w:pict>
      </w:r>
      <w:r>
        <w:pict>
          <v:shape id="_x0000_s8" style="position:absolute;margin-left:-1pt;margin-top:-68.9783pt;mso-position-vertical-relative:text;mso-position-horizontal-relative:text;width:123.25pt;height:168.2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419" w:type="dxa"/>
                    <w:tblInd w:w="22" w:type="dxa"/>
                    <w:tblLayout w:type="fixed"/>
                    <w:tblBorders>
                      <w:left w:val="single" w:color="CCCCCC" w:sz="2" w:space="0"/>
                      <w:bottom w:val="single" w:color="CCCCCC" w:sz="2" w:space="0"/>
                      <w:right w:val="single" w:color="CCCCCC" w:sz="2" w:space="0"/>
                      <w:top w:val="single" w:color="CCCCCC" w:sz="2" w:space="0"/>
                    </w:tblBorders>
                  </w:tblPr>
                  <w:tblGrid>
                    <w:gridCol w:w="2419"/>
                  </w:tblGrid>
                  <w:tr>
                    <w:trPr>
                      <w:trHeight w:val="3314" w:hRule="atLeast"/>
                    </w:trPr>
                    <w:tc>
                      <w:tcPr>
                        <w:tcW w:w="2419" w:type="dxa"/>
                        <w:vAlign w:val="top"/>
                      </w:tcPr>
                      <w:p>
                        <w:pPr>
                          <w:pStyle w:val="TableText"/>
                          <w:spacing w:line="27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7"/>
                          <w:spacing w:before="46" w:line="194" w:lineRule="auto"/>
                          <w:rPr/>
                        </w:pP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PPROVED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5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BY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THE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6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AUA</w:t>
                        </w:r>
                      </w:p>
                      <w:p>
                        <w:pPr>
                          <w:pStyle w:val="TableText"/>
                          <w:ind w:left="69"/>
                          <w:spacing w:before="62" w:line="194" w:lineRule="auto"/>
                          <w:outlineLvl w:val="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color w:val="011E31"/>
                            <w:spacing w:val="12"/>
                          </w:rPr>
                          <w:t>B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2"/>
                          </w:rPr>
                          <w:t>OARD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2"/>
                          </w:rPr>
                          <w:t>OF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"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color w:val="011E31"/>
                            <w:spacing w:val="12"/>
                          </w:rPr>
                          <w:t>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2"/>
                          </w:rPr>
                          <w:t>IRECTORS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2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2"/>
                          </w:rPr>
                          <w:t>PR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IL</w:t>
                        </w:r>
                      </w:p>
                      <w:p>
                        <w:pPr>
                          <w:pStyle w:val="TableText"/>
                          <w:ind w:left="61"/>
                          <w:spacing w:before="63" w:line="195" w:lineRule="auto"/>
                          <w:rPr/>
                        </w:pPr>
                        <w:r>
                          <w:rPr>
                            <w:b/>
                            <w:bCs/>
                            <w:color w:val="011E31"/>
                            <w:spacing w:val="6"/>
                          </w:rPr>
                          <w:t>2019</w:t>
                        </w:r>
                      </w:p>
                      <w:p>
                        <w:pPr>
                          <w:pStyle w:val="TableText"/>
                          <w:ind w:left="427" w:right="1388" w:hanging="10"/>
                          <w:spacing w:before="63" w:line="242" w:lineRule="auto"/>
                          <w:rPr/>
                        </w:pPr>
                        <w:r>
                          <w:rPr>
                            <w:color w:val="011E31"/>
                            <w:spacing w:val="2"/>
                          </w:rPr>
                          <w:t>Authors’</w:t>
                        </w:r>
                        <w:r>
                          <w:rPr>
                            <w:color w:val="011E31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potential</w:t>
                        </w:r>
                      </w:p>
                      <w:p>
                        <w:pPr>
                          <w:pStyle w:val="TableText"/>
                          <w:ind w:left="423" w:right="48" w:firstLine="4"/>
                          <w:spacing w:before="1" w:line="293" w:lineRule="auto"/>
                          <w:jc w:val="both"/>
                          <w:rPr/>
                        </w:pPr>
                        <w:r>
                          <w:rPr>
                            <w:color w:val="011E31"/>
                          </w:rPr>
                          <w:t>interest    and    a</w:t>
                        </w:r>
                        <w:r>
                          <w:rPr>
                            <w:color w:val="011E31"/>
                            <w:spacing w:val="-1"/>
                          </w:rPr>
                          <w:t>uthor/staff</w:t>
                        </w:r>
                        <w:r>
                          <w:rPr>
                            <w:color w:val="011E3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contributions</w:t>
                        </w:r>
                        <w:r>
                          <w:rPr>
                            <w:color w:val="011E31"/>
                            <w:spacing w:val="28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appear</w:t>
                        </w:r>
                        <w:r>
                          <w:rPr>
                            <w:color w:val="011E31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at</w:t>
                        </w:r>
                        <w:r>
                          <w:rPr>
                            <w:color w:val="011E31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the</w:t>
                        </w:r>
                        <w:r>
                          <w:rPr>
                            <w:color w:val="011E3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end of the article.</w:t>
                        </w:r>
                      </w:p>
                      <w:p>
                        <w:pPr>
                          <w:pStyle w:val="TableText"/>
                          <w:ind w:left="429" w:right="52" w:hanging="12"/>
                          <w:spacing w:before="173" w:line="285" w:lineRule="auto"/>
                          <w:rPr/>
                        </w:pPr>
                        <w:r>
                          <w:rPr>
                            <w:color w:val="011E31"/>
                            <w:spacing w:val="-1"/>
                          </w:rPr>
                          <w:t>©</w:t>
                        </w:r>
                        <w:r>
                          <w:rPr>
                            <w:color w:val="011E31"/>
                            <w:spacing w:val="16"/>
                            <w:w w:val="101"/>
                          </w:rPr>
                          <w:t xml:space="preserve">  </w:t>
                        </w:r>
                        <w:r>
                          <w:rPr>
                            <w:color w:val="011E31"/>
                            <w:spacing w:val="-1"/>
                          </w:rPr>
                          <w:t>2022</w:t>
                        </w:r>
                        <w:r>
                          <w:rPr>
                            <w:color w:val="011E31"/>
                            <w:spacing w:val="11"/>
                          </w:rPr>
                          <w:t xml:space="preserve">  </w:t>
                        </w:r>
                        <w:r>
                          <w:rPr>
                            <w:color w:val="011E31"/>
                            <w:spacing w:val="-1"/>
                          </w:rPr>
                          <w:t>by  the</w:t>
                        </w:r>
                        <w:r>
                          <w:rPr>
                            <w:color w:val="011E31"/>
                            <w:spacing w:val="5"/>
                          </w:rPr>
                          <w:t xml:space="preserve">  </w:t>
                        </w:r>
                        <w:r>
                          <w:rPr>
                            <w:color w:val="011E31"/>
                            <w:spacing w:val="-1"/>
                          </w:rPr>
                          <w:t>American</w:t>
                        </w:r>
                        <w:r>
                          <w:rPr>
                            <w:color w:val="011E31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Urological Association</w:t>
                        </w:r>
                      </w:p>
                      <w:p>
                        <w:pPr>
                          <w:pStyle w:val="TableText"/>
                          <w:ind w:left="425" w:right="54" w:firstLine="4"/>
                          <w:spacing w:before="248" w:line="268" w:lineRule="auto"/>
                          <w:rPr/>
                        </w:pPr>
                        <w:r>
                          <w:rPr>
                            <w:color w:val="011E31"/>
                            <w:spacing w:val="-1"/>
                          </w:rPr>
                          <w:t>Reviewed     and</w:t>
                        </w:r>
                        <w:r>
                          <w:rPr>
                            <w:color w:val="011E31"/>
                            <w:spacing w:val="4"/>
                          </w:rPr>
                          <w:t xml:space="preserve">     </w:t>
                        </w:r>
                        <w:r>
                          <w:rPr>
                            <w:color w:val="011E31"/>
                            <w:spacing w:val="-1"/>
                          </w:rPr>
                          <w:t>Validity</w:t>
                        </w:r>
                        <w:r>
                          <w:rPr>
                            <w:color w:val="011E31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Confirmed 2022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Jennifer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0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Anger,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43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46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MPH;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2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Una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Lee,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2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A.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Lenore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Ackerman,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2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PhD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0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Roger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2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Chou,</w:t>
      </w:r>
      <w:r>
        <w:rPr>
          <w:rFonts w:ascii="Cambria Math" w:hAnsi="Cambria Math" w:eastAsia="Cambria Math" w:cs="Cambria Math"/>
          <w:sz w:val="25"/>
          <w:szCs w:val="25"/>
          <w:color w:val="00567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Bilal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Chughtai,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J.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Quentin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Clemens,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Duane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Hickling,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MSCI;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Anil</w:t>
      </w:r>
      <w:r>
        <w:rPr>
          <w:rFonts w:ascii="Cambria Math" w:hAnsi="Cambria Math" w:eastAsia="Cambria Math" w:cs="Cambria Math"/>
          <w:sz w:val="25"/>
          <w:szCs w:val="25"/>
          <w:color w:val="00567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Kapoor,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4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Kimberly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Kenton,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MS;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Mel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issa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1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R.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Kaufman,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PhD;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6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Mary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Ann</w:t>
      </w:r>
      <w:r>
        <w:rPr>
          <w:rFonts w:ascii="Cambria Math" w:hAnsi="Cambria Math" w:eastAsia="Cambria Math" w:cs="Cambria Math"/>
          <w:sz w:val="25"/>
          <w:szCs w:val="25"/>
          <w:color w:val="00567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6"/>
        </w:rPr>
        <w:t>Rondanina,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6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6"/>
        </w:rPr>
        <w:t>Yahir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55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6"/>
        </w:rPr>
        <w:t>A.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0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6"/>
        </w:rPr>
        <w:t>Santiago-Lastra,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6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6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6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6"/>
        </w:rPr>
        <w:t>Ann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6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6"/>
        </w:rPr>
        <w:t>Stapleton,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6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6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6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6"/>
        </w:rPr>
        <w:t>Lynn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6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6"/>
        </w:rPr>
        <w:t>Stothers,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6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6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2"/>
        </w:rPr>
        <w:t>Toby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8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2"/>
        </w:rPr>
        <w:t>C.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8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2"/>
        </w:rPr>
        <w:t>Chai,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40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2"/>
        </w:rPr>
        <w:t>MD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625"/>
        <w:spacing w:before="80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EXECUTIVE SUMMARY</w:t>
      </w:r>
    </w:p>
    <w:p>
      <w:pPr>
        <w:pStyle w:val="BodyText"/>
        <w:ind w:left="622"/>
        <w:spacing w:before="302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606" w:right="20" w:firstLine="7"/>
        <w:spacing w:before="225" w:line="291" w:lineRule="auto"/>
        <w:jc w:val="both"/>
        <w:rPr/>
      </w:pPr>
      <w:r>
        <w:rPr>
          <w:color w:val="011E31"/>
          <w:spacing w:val="4"/>
        </w:rPr>
        <w:t>Over the past few decades, our ability to diagnose, tr</w:t>
      </w:r>
      <w:r>
        <w:rPr>
          <w:color w:val="011E31"/>
          <w:spacing w:val="3"/>
        </w:rPr>
        <w:t>eat,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manage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infection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(rUTI)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evolved due to additional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insights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into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pathophysiology 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rUTI,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new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appreciat</w:t>
      </w:r>
      <w:r>
        <w:rPr>
          <w:color w:val="011E31"/>
          <w:spacing w:val="3"/>
        </w:rPr>
        <w:t>ion for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repetitive</w:t>
      </w:r>
      <w:r>
        <w:rPr>
          <w:color w:val="011E31"/>
        </w:rPr>
        <w:t xml:space="preserve"> </w:t>
      </w:r>
      <w:bookmarkStart w:name="bookmark1" w:id="1"/>
      <w:bookmarkEnd w:id="1"/>
      <w:r>
        <w:rPr>
          <w:color w:val="011E31"/>
          <w:spacing w:val="4"/>
        </w:rPr>
        <w:t>antimicrobial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(“collateral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damage”),</w:t>
      </w:r>
      <w:hyperlink w:history="true" w:anchor="bookmark2">
        <w:r>
          <w:rPr>
            <w:sz w:val="12"/>
            <w:szCs w:val="12"/>
            <w:color w:val="011E31"/>
            <w:spacing w:val="4"/>
            <w:position w:val="5"/>
          </w:rPr>
          <w:t>1</w:t>
        </w:r>
      </w:hyperlink>
      <w:r>
        <w:rPr>
          <w:sz w:val="12"/>
          <w:szCs w:val="12"/>
          <w:color w:val="011E31"/>
          <w:position w:val="5"/>
        </w:rPr>
        <w:t xml:space="preserve">  </w:t>
      </w:r>
      <w:r>
        <w:rPr>
          <w:color w:val="011E31"/>
          <w:spacing w:val="4"/>
        </w:rPr>
        <w:t>ri</w:t>
      </w:r>
      <w:r>
        <w:rPr>
          <w:color w:val="011E31"/>
          <w:spacing w:val="3"/>
        </w:rPr>
        <w:t>sing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bacterial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antimicrobial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resistance,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better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reporting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natural history and clinical outcomes of acute cystitis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rUTI</w:t>
      </w:r>
      <w:r>
        <w:rPr>
          <w:color w:val="011E31"/>
          <w:spacing w:val="3"/>
        </w:rPr>
        <w:t>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For the purposes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of this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guideline,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considers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recurrent episodes of uncomplicated cystitis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 women. This guideline does not apply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pregnant</w:t>
      </w:r>
      <w:r>
        <w:rPr>
          <w:color w:val="011E31"/>
          <w:spacing w:val="3"/>
        </w:rPr>
        <w:t xml:space="preserve"> women,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immunocompromised,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those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5"/>
        </w:rPr>
        <w:t>anatomi</w:t>
      </w:r>
      <w:r>
        <w:rPr>
          <w:color w:val="011E31"/>
          <w:spacing w:val="4"/>
        </w:rPr>
        <w:t>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or functional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abnormalities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urinary tract,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women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rUTIs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due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self-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catheterization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indwelling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catheters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those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exhibiting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signs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sy</w:t>
      </w:r>
      <w:r>
        <w:rPr>
          <w:color w:val="011E31"/>
          <w:spacing w:val="3"/>
        </w:rPr>
        <w:t>mptoms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systemic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bacteremia,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fever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flank</w:t>
      </w:r>
      <w:r>
        <w:rPr>
          <w:color w:val="011E31"/>
          <w:spacing w:val="67"/>
          <w:w w:val="101"/>
        </w:rPr>
        <w:t xml:space="preserve"> </w:t>
      </w:r>
      <w:r>
        <w:rPr>
          <w:color w:val="011E31"/>
          <w:spacing w:val="3"/>
        </w:rPr>
        <w:t>pain.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excludes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seeking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prevention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infections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(UTIs)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operative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procedural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setting.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document,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term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refer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acute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bacterial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cystitis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unless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otherwise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specified.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document seeks 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establish guidance for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evaluation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rUTIs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prevent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inappropriate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antibiotics,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decrease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of antibio</w:t>
      </w:r>
      <w:r>
        <w:rPr>
          <w:color w:val="011E31"/>
          <w:spacing w:val="3"/>
        </w:rPr>
        <w:t>tic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resistance,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reduce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 antibiotic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use,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guidance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antibiotic and non-antibiotic strategies for</w:t>
      </w:r>
      <w:r>
        <w:rPr>
          <w:color w:val="011E31"/>
          <w:spacing w:val="3"/>
        </w:rPr>
        <w:t xml:space="preserve"> prevention, and improve clinical outcomes and quality of life for women with rUTIs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by reducing recurrence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U</w:t>
      </w:r>
      <w:r>
        <w:rPr>
          <w:color w:val="011E31"/>
          <w:spacing w:val="3"/>
        </w:rPr>
        <w:t>TI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events.</w:t>
      </w:r>
    </w:p>
    <w:p>
      <w:pPr>
        <w:pStyle w:val="BodyText"/>
        <w:ind w:left="621"/>
        <w:spacing w:before="266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606" w:right="24" w:firstLine="2"/>
        <w:spacing w:before="220" w:line="292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utilized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inform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methodology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team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Pacific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Northwest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Evidence-based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Practice Center (EPC).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Scoping of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report 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review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of the final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systemat</w:t>
      </w:r>
      <w:r>
        <w:rPr>
          <w:color w:val="011E31"/>
          <w:spacing w:val="3"/>
        </w:rPr>
        <w:t>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inform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statements was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conducted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 conjunction with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rUTI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Panel. 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research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librarian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conducted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sea</w:t>
      </w:r>
      <w:r>
        <w:rPr>
          <w:color w:val="011E31"/>
          <w:spacing w:val="3"/>
        </w:rPr>
        <w:t>rches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Ovid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MEDLINE</w:t>
      </w:r>
      <w:r>
        <w:rPr>
          <w:color w:val="011E31"/>
        </w:rPr>
        <w:t xml:space="preserve"> </w:t>
      </w:r>
      <w:r>
        <w:rPr>
          <w:color w:val="011E31"/>
          <w:spacing w:val="16"/>
        </w:rPr>
        <w:t>(1946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January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Week</w:t>
      </w:r>
      <w:r>
        <w:rPr>
          <w:color w:val="011E31"/>
          <w:spacing w:val="16"/>
        </w:rPr>
        <w:t xml:space="preserve">  1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6"/>
        </w:rPr>
        <w:t>2018),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Cochrane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Central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Register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Controlled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through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December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6"/>
        </w:rPr>
        <w:t>2017)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Embase </w:t>
      </w:r>
      <w:r>
        <w:rPr>
          <w:color w:val="011E31"/>
          <w:spacing w:val="4"/>
        </w:rPr>
        <w:t>(through January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16, 2018).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Searches of electronic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databases were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supplemented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reviewing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reference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lists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relevant</w:t>
      </w:r>
      <w:r>
        <w:rPr>
          <w:color w:val="011E31"/>
        </w:rPr>
        <w:t xml:space="preserve"> </w:t>
      </w:r>
      <w:r>
        <w:rPr>
          <w:color w:val="011E31"/>
        </w:rPr>
        <w:t>articles</w:t>
      </w:r>
      <w:r>
        <w:rPr>
          <w:color w:val="011E31"/>
          <w:spacing w:val="11"/>
        </w:rPr>
        <w:t>. </w:t>
      </w:r>
      <w:r>
        <w:rPr>
          <w:color w:val="011E31"/>
        </w:rPr>
        <w:t>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updated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literature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search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conducted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September</w:t>
      </w:r>
      <w:r>
        <w:rPr>
          <w:color w:val="011E31"/>
          <w:spacing w:val="11"/>
        </w:rPr>
        <w:t xml:space="preserve"> 20, 2018.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2022,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EPC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conducted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update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assessing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abstracts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new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published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since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publication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2019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Guideline.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 AUA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asked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EPC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further assess a subset of studies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included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update report, 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support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changes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2019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guideline.</w:t>
      </w:r>
    </w:p>
    <w:p>
      <w:pPr>
        <w:spacing w:line="292" w:lineRule="auto"/>
        <w:sectPr>
          <w:footerReference w:type="default" r:id="rId1"/>
          <w:pgSz w:w="12240" w:h="15840"/>
          <w:pgMar w:top="666" w:right="695" w:bottom="990" w:left="115" w:header="0" w:footer="806" w:gutter="0"/>
        </w:sectPr>
        <w:rPr/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432" w:lineRule="auto"/>
        <w:rPr>
          <w:sz w:val="21"/>
        </w:rPr>
      </w:pPr>
      <w:r/>
    </w:p>
    <w:p>
      <w:pPr>
        <w:ind w:left="33"/>
        <w:spacing w:before="106" w:line="18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GUIDELINE STATEMENTS</w:t>
      </w:r>
    </w:p>
    <w:p>
      <w:pPr>
        <w:pStyle w:val="BodyText"/>
        <w:ind w:left="33"/>
        <w:spacing w:before="321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Evaluation</w:t>
      </w:r>
    </w:p>
    <w:p>
      <w:pPr>
        <w:pStyle w:val="BodyText"/>
        <w:ind w:left="745" w:right="7" w:hanging="351"/>
        <w:spacing w:before="228" w:line="283" w:lineRule="auto"/>
        <w:rPr/>
      </w:pPr>
      <w:r>
        <w:rPr>
          <w:color w:val="011E31"/>
          <w:spacing w:val="3"/>
        </w:rPr>
        <w:t>1.   Clinicians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obtain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complete  patient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perform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pelvic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examination  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women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presen</w:t>
      </w:r>
      <w:r>
        <w:rPr>
          <w:color w:val="011E31"/>
          <w:spacing w:val="2"/>
        </w:rPr>
        <w:t>ting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rUTIs. (Clinical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Princi</w:t>
      </w:r>
      <w:r>
        <w:rPr>
          <w:color w:val="011E31"/>
          <w:spacing w:val="2"/>
        </w:rPr>
        <w:t>ple)</w:t>
      </w:r>
    </w:p>
    <w:p>
      <w:pPr>
        <w:pStyle w:val="BodyText"/>
        <w:ind w:left="739" w:right="3" w:hanging="361"/>
        <w:spacing w:before="214" w:line="283" w:lineRule="auto"/>
        <w:rPr/>
      </w:pPr>
      <w:r>
        <w:rPr>
          <w:color w:val="011E31"/>
          <w:spacing w:val="4"/>
        </w:rPr>
        <w:t>2.   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make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diagnosis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rUTI,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must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document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pos</w:t>
      </w:r>
      <w:r>
        <w:rPr>
          <w:color w:val="011E31"/>
          <w:spacing w:val="3"/>
        </w:rPr>
        <w:t>itive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cultures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symptomatic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episodes. (Clinical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Principle)</w:t>
      </w:r>
    </w:p>
    <w:p>
      <w:pPr>
        <w:pStyle w:val="BodyText"/>
        <w:ind w:left="740" w:right="5" w:hanging="359"/>
        <w:spacing w:before="213" w:line="296" w:lineRule="auto"/>
        <w:rPr/>
      </w:pPr>
      <w:r>
        <w:rPr>
          <w:color w:val="011E31"/>
          <w:spacing w:val="3"/>
        </w:rPr>
        <w:t>3.   Clinicians  should  obtain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specimen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suspect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contamination,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consideration for obtaining a catheterized specimen. (Clinical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Princi</w:t>
      </w:r>
      <w:r>
        <w:rPr>
          <w:color w:val="011E31"/>
          <w:spacing w:val="3"/>
        </w:rPr>
        <w:t>ple)</w:t>
      </w:r>
    </w:p>
    <w:p>
      <w:pPr>
        <w:pStyle w:val="BodyText"/>
        <w:ind w:left="744" w:right="3" w:hanging="369"/>
        <w:spacing w:before="251" w:line="250" w:lineRule="auto"/>
        <w:rPr/>
      </w:pPr>
      <w:r>
        <w:rPr>
          <w:color w:val="011E31"/>
          <w:spacing w:val="4"/>
        </w:rPr>
        <w:t>4.   Cystoscopy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upp</w:t>
      </w:r>
      <w:r>
        <w:rPr>
          <w:color w:val="011E31"/>
          <w:spacing w:val="3"/>
        </w:rPr>
        <w:t>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routinely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obtained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index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presenting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rUTI.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(Expert Opinion)</w:t>
      </w:r>
    </w:p>
    <w:p>
      <w:pPr>
        <w:pStyle w:val="BodyText"/>
        <w:ind w:left="736" w:right="6" w:hanging="355"/>
        <w:spacing w:before="274" w:line="249" w:lineRule="auto"/>
        <w:rPr/>
      </w:pPr>
      <w:r>
        <w:rPr>
          <w:color w:val="011E31"/>
          <w:spacing w:val="4"/>
        </w:rPr>
        <w:t>5.   Clinicians should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obtain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urinalysis,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urine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culture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sensitivity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symptomatic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acute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cystitis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episode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initiating treatment in patients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rUTIs.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(M</w:t>
      </w:r>
      <w:r>
        <w:rPr>
          <w:color w:val="011E31"/>
          <w:spacing w:val="3"/>
        </w:rPr>
        <w:t>oderate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Level: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C)</w:t>
      </w:r>
    </w:p>
    <w:p>
      <w:pPr>
        <w:pStyle w:val="BodyText"/>
        <w:ind w:left="739" w:right="7" w:hanging="359"/>
        <w:spacing w:before="214" w:line="283" w:lineRule="auto"/>
        <w:rPr/>
      </w:pPr>
      <w:r>
        <w:rPr>
          <w:color w:val="011E31"/>
          <w:spacing w:val="4"/>
        </w:rPr>
        <w:t>6.   Clinicians may</w:t>
      </w:r>
      <w:r>
        <w:rPr>
          <w:color w:val="011E31"/>
          <w:spacing w:val="3"/>
        </w:rPr>
        <w:t xml:space="preserve"> offer patient-initiated treatment (self-start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treatment) to select rUTI patients with acute episodes while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awaiting urine cultures. (Moderate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Level: Gra</w:t>
      </w:r>
      <w:r>
        <w:rPr>
          <w:color w:val="011E31"/>
          <w:spacing w:val="3"/>
        </w:rPr>
        <w:t>de C)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12"/>
        <w:spacing w:before="82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Asymptomatic</w:t>
      </w:r>
      <w:r>
        <w:rPr>
          <w:sz w:val="28"/>
          <w:szCs w:val="28"/>
          <w:b/>
          <w:bCs/>
          <w:color w:val="005679"/>
          <w:spacing w:val="25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Bacteriuria</w:t>
      </w:r>
    </w:p>
    <w:p>
      <w:pPr>
        <w:pStyle w:val="BodyText"/>
        <w:ind w:left="744" w:right="3" w:hanging="362"/>
        <w:spacing w:before="292" w:line="249" w:lineRule="auto"/>
        <w:rPr/>
      </w:pPr>
      <w:r>
        <w:rPr>
          <w:color w:val="011E31"/>
          <w:spacing w:val="13"/>
        </w:rPr>
        <w:t>7.   </w:t>
      </w:r>
      <w:r>
        <w:rPr>
          <w:color w:val="011E31"/>
        </w:rPr>
        <w:t>Clinicians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omit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surveillance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urine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testing</w:t>
      </w:r>
      <w:r>
        <w:rPr>
          <w:color w:val="011E31"/>
          <w:spacing w:val="13"/>
        </w:rPr>
        <w:t>,  </w:t>
      </w:r>
      <w:r>
        <w:rPr>
          <w:color w:val="011E31"/>
        </w:rPr>
        <w:t>including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urine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</w:rPr>
        <w:t>culture</w:t>
      </w:r>
      <w:r>
        <w:rPr>
          <w:color w:val="011E31"/>
          <w:spacing w:val="13"/>
        </w:rPr>
        <w:t>,  </w:t>
      </w:r>
      <w:r>
        <w:rPr>
          <w:color w:val="011E31"/>
        </w:rPr>
        <w:t>in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asymptomatic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rUTIs</w:t>
      </w:r>
      <w:r>
        <w:rPr>
          <w:color w:val="011E31"/>
          <w:spacing w:val="13"/>
        </w:rPr>
        <w:t>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(Moderate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Level</w:t>
      </w:r>
      <w:r>
        <w:rPr>
          <w:color w:val="011E31"/>
          <w:spacing w:val="3"/>
        </w:rPr>
        <w:t>: Grade C)</w:t>
      </w:r>
    </w:p>
    <w:p>
      <w:pPr>
        <w:pStyle w:val="BodyText"/>
        <w:ind w:left="381"/>
        <w:spacing w:before="214" w:line="272" w:lineRule="exact"/>
        <w:rPr/>
      </w:pPr>
      <w:r>
        <w:rPr>
          <w:color w:val="011E31"/>
          <w:spacing w:val="4"/>
          <w:position w:val="3"/>
        </w:rPr>
        <w:t>8.   Clinicians should</w:t>
      </w:r>
      <w:r>
        <w:rPr>
          <w:color w:val="011E31"/>
          <w:spacing w:val="18"/>
          <w:position w:val="3"/>
        </w:rPr>
        <w:t xml:space="preserve"> </w:t>
      </w:r>
      <w:r>
        <w:rPr>
          <w:color w:val="011E31"/>
          <w:spacing w:val="4"/>
          <w:position w:val="3"/>
        </w:rPr>
        <w:t>not</w:t>
      </w:r>
      <w:r>
        <w:rPr>
          <w:color w:val="011E31"/>
          <w:spacing w:val="8"/>
          <w:position w:val="3"/>
        </w:rPr>
        <w:t xml:space="preserve"> </w:t>
      </w:r>
      <w:r>
        <w:rPr>
          <w:color w:val="011E31"/>
          <w:spacing w:val="4"/>
          <w:position w:val="3"/>
        </w:rPr>
        <w:t>treat </w:t>
      </w:r>
      <w:r>
        <w:rPr>
          <w:color w:val="011E31"/>
          <w:spacing w:val="3"/>
          <w:position w:val="3"/>
        </w:rPr>
        <w:t>ASB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3"/>
          <w:position w:val="3"/>
        </w:rPr>
        <w:t>in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3"/>
          <w:position w:val="3"/>
        </w:rPr>
        <w:t>patients.</w:t>
      </w:r>
      <w:r>
        <w:rPr>
          <w:color w:val="011E31"/>
          <w:spacing w:val="14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(Strong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spacing w:val="3"/>
          <w:position w:val="3"/>
        </w:rPr>
        <w:t>Recommendation;</w:t>
      </w:r>
      <w:r>
        <w:rPr>
          <w:color w:val="011E31"/>
          <w:spacing w:val="20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Evidence</w:t>
      </w:r>
      <w:r>
        <w:rPr>
          <w:color w:val="011E31"/>
          <w:spacing w:val="16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Level:</w:t>
      </w:r>
      <w:r>
        <w:rPr>
          <w:color w:val="011E31"/>
          <w:spacing w:val="12"/>
          <w:position w:val="3"/>
        </w:rPr>
        <w:t xml:space="preserve"> </w:t>
      </w:r>
      <w:r>
        <w:rPr>
          <w:color w:val="011E31"/>
          <w:spacing w:val="3"/>
          <w:position w:val="3"/>
        </w:rPr>
        <w:t>Grade</w:t>
      </w:r>
      <w:r>
        <w:rPr>
          <w:color w:val="011E31"/>
          <w:spacing w:val="19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B)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12"/>
        <w:spacing w:before="82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Antibiotic Treatment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739" w:right="4" w:hanging="358"/>
        <w:spacing w:before="55" w:line="296" w:lineRule="auto"/>
        <w:rPr/>
      </w:pPr>
      <w:r>
        <w:rPr>
          <w:color w:val="011E31"/>
          <w:spacing w:val="17"/>
        </w:rPr>
        <w:t>9.   </w:t>
      </w:r>
      <w:r>
        <w:rPr>
          <w:color w:val="011E31"/>
        </w:rPr>
        <w:t>Clinicians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use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first</w:t>
      </w:r>
      <w:r>
        <w:rPr>
          <w:color w:val="011E31"/>
          <w:spacing w:val="17"/>
        </w:rPr>
        <w:t>-</w:t>
      </w:r>
      <w:r>
        <w:rPr>
          <w:color w:val="011E31"/>
        </w:rPr>
        <w:t>line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17"/>
        </w:rPr>
        <w:t>(i.e.,   </w:t>
      </w:r>
      <w:r>
        <w:rPr>
          <w:color w:val="011E31"/>
        </w:rPr>
        <w:t>nitrofurantoin</w:t>
      </w:r>
      <w:r>
        <w:rPr>
          <w:color w:val="011E31"/>
          <w:spacing w:val="17"/>
        </w:rPr>
        <w:t>,  </w:t>
      </w:r>
      <w:r>
        <w:rPr>
          <w:color w:val="011E31"/>
        </w:rPr>
        <w:t>TMP</w:t>
      </w:r>
      <w:r>
        <w:rPr>
          <w:color w:val="011E31"/>
          <w:spacing w:val="17"/>
        </w:rPr>
        <w:t>-</w:t>
      </w:r>
      <w:r>
        <w:rPr>
          <w:color w:val="011E31"/>
        </w:rPr>
        <w:t>SMX</w:t>
      </w:r>
      <w:r>
        <w:rPr>
          <w:color w:val="011E31"/>
          <w:spacing w:val="17"/>
        </w:rPr>
        <w:t>,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fosfomycin</w:t>
      </w:r>
      <w:r>
        <w:rPr>
          <w:color w:val="011E31"/>
          <w:spacing w:val="17"/>
        </w:rPr>
        <w:t>)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dependent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local </w:t>
      </w:r>
      <w:r>
        <w:rPr>
          <w:color w:val="011E31"/>
          <w:spacing w:val="4"/>
        </w:rPr>
        <w:t>antibiogram for the treatment of symptomatic UTIs in women. (Strong Recommendation;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Evi</w:t>
      </w:r>
      <w:r>
        <w:rPr>
          <w:color w:val="011E31"/>
          <w:spacing w:val="3"/>
        </w:rPr>
        <w:t>dence Level: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745" w:right="5" w:hanging="351"/>
        <w:spacing w:before="189" w:line="284" w:lineRule="auto"/>
        <w:rPr/>
      </w:pPr>
      <w:r>
        <w:rPr>
          <w:color w:val="011E31"/>
          <w:spacing w:val="4"/>
        </w:rPr>
        <w:t>10.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should treat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rUTI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experiencing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acute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cystitis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episodes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short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duration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 antibiotics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reasonable, generally no longer than seven days.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(Moderate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Recommendatio</w:t>
      </w:r>
      <w:r>
        <w:rPr>
          <w:color w:val="011E31"/>
          <w:spacing w:val="3"/>
        </w:rPr>
        <w:t>n;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Level: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740" w:right="5" w:hanging="346"/>
        <w:spacing w:before="275" w:line="263" w:lineRule="auto"/>
        <w:rPr/>
      </w:pPr>
      <w:r>
        <w:rPr>
          <w:color w:val="011E31"/>
          <w:spacing w:val="3"/>
        </w:rPr>
        <w:t>11.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 patients with rUTIs experiencing acute cystitis episodes associated with urine </w:t>
      </w:r>
      <w:r>
        <w:rPr>
          <w:color w:val="011E31"/>
          <w:spacing w:val="2"/>
        </w:rPr>
        <w:t>cultures resistant to oral antibiotics,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treat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wi</w:t>
      </w:r>
      <w:r>
        <w:rPr>
          <w:color w:val="011E31"/>
          <w:spacing w:val="3"/>
        </w:rPr>
        <w:t>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culture-directed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parenteral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antibiotics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short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course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reasonable,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generally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longer than seven days. (Expert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Opinion)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12"/>
        <w:spacing w:before="82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Antibiotic</w:t>
      </w:r>
      <w:r>
        <w:rPr>
          <w:sz w:val="28"/>
          <w:szCs w:val="28"/>
          <w:b/>
          <w:bCs/>
          <w:color w:val="005679"/>
          <w:spacing w:val="23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Prophylaxis</w:t>
      </w:r>
    </w:p>
    <w:p>
      <w:pPr>
        <w:spacing w:line="194" w:lineRule="auto"/>
        <w:sectPr>
          <w:footerReference w:type="default" r:id="rId3"/>
          <w:pgSz w:w="12240" w:h="15840"/>
          <w:pgMar w:top="480" w:right="715" w:bottom="942" w:left="707" w:header="0" w:footer="758" w:gutter="0"/>
        </w:sectPr>
        <w:rPr>
          <w:sz w:val="28"/>
          <w:szCs w:val="28"/>
        </w:rPr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-124</wp:posOffset>
            </wp:positionV>
            <wp:extent cx="1202688" cy="43173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ind w:left="739" w:right="4" w:hanging="345"/>
        <w:spacing w:before="54" w:line="287" w:lineRule="auto"/>
        <w:rPr/>
      </w:pPr>
      <w:r>
        <w:rPr>
          <w:color w:val="011E31"/>
          <w:spacing w:val="3"/>
        </w:rPr>
        <w:t>12.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Following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discussion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risks,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benefits,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alternatives,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clinicians  may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prescribe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antibiotic  p</w:t>
      </w:r>
      <w:r>
        <w:rPr>
          <w:color w:val="011E31"/>
          <w:spacing w:val="2"/>
        </w:rPr>
        <w:t>rophylaxis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decrease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risk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future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UTI</w:t>
      </w:r>
      <w:r>
        <w:rPr>
          <w:color w:val="011E31"/>
          <w:spacing w:val="3"/>
        </w:rPr>
        <w:t>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women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all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ages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previously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diagnosed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UTIs.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(Conditional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Eviden</w:t>
      </w:r>
      <w:r>
        <w:rPr>
          <w:color w:val="011E31"/>
          <w:spacing w:val="3"/>
        </w:rPr>
        <w:t>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33"/>
        <w:spacing w:before="289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Non-Antibiotic</w:t>
      </w:r>
      <w:r>
        <w:rPr>
          <w:sz w:val="28"/>
          <w:szCs w:val="28"/>
          <w:b/>
          <w:bCs/>
          <w:color w:val="005679"/>
          <w:spacing w:val="27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Prophylaxis</w:t>
      </w:r>
    </w:p>
    <w:p>
      <w:pPr>
        <w:pStyle w:val="BodyText"/>
        <w:ind w:left="742" w:right="9" w:hanging="348"/>
        <w:spacing w:before="231" w:line="300" w:lineRule="auto"/>
        <w:rPr/>
      </w:pPr>
      <w:r>
        <w:rPr>
          <w:color w:val="011E31"/>
          <w:spacing w:val="4"/>
        </w:rPr>
        <w:t>13.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may offer cranberry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prophylaxis for women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rUTIs.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(Conditional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Rec</w:t>
      </w:r>
      <w:r>
        <w:rPr>
          <w:color w:val="011E31"/>
          <w:spacing w:val="3"/>
        </w:rPr>
        <w:t>ommendation;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Level:</w:t>
      </w:r>
      <w:r>
        <w:rPr>
          <w:color w:val="011E3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15"/>
        </w:rPr>
        <w:t>)</w:t>
      </w:r>
    </w:p>
    <w:p>
      <w:pPr>
        <w:pStyle w:val="BodyText"/>
        <w:ind w:left="33"/>
        <w:spacing w:before="261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Follow-up</w:t>
      </w:r>
      <w:r>
        <w:rPr>
          <w:sz w:val="28"/>
          <w:szCs w:val="28"/>
          <w:b/>
          <w:bCs/>
          <w:color w:val="005679"/>
          <w:spacing w:val="36"/>
        </w:rPr>
        <w:t xml:space="preserve"> </w:t>
      </w:r>
      <w:r>
        <w:rPr>
          <w:sz w:val="28"/>
          <w:szCs w:val="28"/>
          <w:b/>
          <w:bCs/>
          <w:color w:val="005679"/>
          <w:spacing w:val="-3"/>
        </w:rPr>
        <w:t>Evaluation</w:t>
      </w:r>
    </w:p>
    <w:p>
      <w:pPr>
        <w:pStyle w:val="BodyText"/>
        <w:ind w:left="744" w:right="3" w:hanging="350"/>
        <w:spacing w:before="230" w:line="283" w:lineRule="auto"/>
        <w:rPr/>
      </w:pPr>
      <w:r>
        <w:rPr>
          <w:color w:val="011E31"/>
          <w:spacing w:val="3"/>
        </w:rPr>
        <w:t>14.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perform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post-treatment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test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cure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urinalysis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cul</w:t>
      </w:r>
      <w:r>
        <w:rPr>
          <w:color w:val="011E31"/>
          <w:spacing w:val="2"/>
        </w:rPr>
        <w:t>ture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asymptomatic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patients.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(Expert Opinion)</w:t>
      </w:r>
    </w:p>
    <w:p>
      <w:pPr>
        <w:pStyle w:val="BodyText"/>
        <w:ind w:left="739" w:right="7" w:hanging="345"/>
        <w:spacing w:before="215" w:line="283" w:lineRule="auto"/>
        <w:rPr/>
      </w:pPr>
      <w:r>
        <w:rPr>
          <w:color w:val="011E31"/>
          <w:spacing w:val="4"/>
        </w:rPr>
        <w:t>15.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 should  repeat  urine  cultures  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guide  further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manag</w:t>
      </w:r>
      <w:r>
        <w:rPr>
          <w:color w:val="011E31"/>
          <w:spacing w:val="3"/>
        </w:rPr>
        <w:t>ement  when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UTI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symptoms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persist  following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antimicrobial therapy. (Expert Opinion)</w:t>
      </w:r>
    </w:p>
    <w:p>
      <w:pPr>
        <w:pStyle w:val="BodyText"/>
        <w:ind w:left="33"/>
        <w:spacing w:before="292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Estrogen</w:t>
      </w:r>
    </w:p>
    <w:p>
      <w:pPr>
        <w:pStyle w:val="BodyText"/>
        <w:ind w:left="735" w:right="5" w:hanging="341"/>
        <w:spacing w:before="231" w:line="287" w:lineRule="auto"/>
        <w:rPr/>
      </w:pPr>
      <w:r>
        <w:rPr>
          <w:color w:val="011E31"/>
          <w:spacing w:val="4"/>
        </w:rPr>
        <w:t>16.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In peri-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post-menopausal women with rUTIs, clinicians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recommend vaginal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est</w:t>
      </w:r>
      <w:r>
        <w:rPr>
          <w:color w:val="011E31"/>
          <w:spacing w:val="3"/>
        </w:rPr>
        <w:t>rogen therapy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reduce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of future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UTIs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if there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contrai</w:t>
      </w:r>
      <w:r>
        <w:rPr>
          <w:color w:val="011E31"/>
          <w:spacing w:val="3"/>
        </w:rPr>
        <w:t>ndication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estrogen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therapy.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(Moderate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14"/>
        </w:rPr>
        <w:t>: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14"/>
        </w:rPr>
        <w:t>)</w:t>
      </w:r>
    </w:p>
    <w:p>
      <w:pPr>
        <w:spacing w:before="68"/>
        <w:rPr/>
      </w:pPr>
      <w:r/>
    </w:p>
    <w:p>
      <w:pPr>
        <w:spacing w:before="67"/>
        <w:rPr/>
      </w:pPr>
      <w:r/>
    </w:p>
    <w:p>
      <w:pPr>
        <w:sectPr>
          <w:footerReference w:type="default" r:id="rId5"/>
          <w:pgSz w:w="12240" w:h="15840"/>
          <w:pgMar w:top="480" w:right="713" w:bottom="1006" w:left="707" w:header="0" w:footer="734" w:gutter="0"/>
          <w:cols w:equalWidth="0" w:num="1">
            <w:col w:w="10820" w:space="0"/>
          </w:cols>
        </w:sectPr>
        <w:rPr/>
      </w:pPr>
    </w:p>
    <w:p>
      <w:pPr>
        <w:ind w:left="34"/>
        <w:spacing w:before="178" w:line="18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INTRODUCTION</w:t>
      </w:r>
    </w:p>
    <w:p>
      <w:pPr>
        <w:pStyle w:val="BodyText"/>
        <w:ind w:left="33"/>
        <w:spacing w:before="319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PURPOSE</w:t>
      </w:r>
    </w:p>
    <w:p>
      <w:pPr>
        <w:pStyle w:val="BodyText"/>
        <w:ind w:left="13" w:right="615" w:firstLine="67"/>
        <w:spacing w:before="288" w:line="283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rUTI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highly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prevalent,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costly,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"/>
        </w:rPr>
        <w:t>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burdensome</w:t>
      </w:r>
      <w:r>
        <w:rPr>
          <w:color w:val="011E31"/>
        </w:rPr>
        <w:t xml:space="preserve"> </w:t>
      </w:r>
      <w:r>
        <w:rPr>
          <w:color w:val="011E31"/>
        </w:rPr>
        <w:t>condition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affecting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women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of   all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ages</w:t>
      </w:r>
      <w:r>
        <w:rPr>
          <w:color w:val="011E31"/>
          <w:spacing w:val="10"/>
        </w:rPr>
        <w:t>,   </w:t>
      </w:r>
      <w:r>
        <w:rPr>
          <w:color w:val="011E31"/>
        </w:rPr>
        <w:t>races</w:t>
      </w:r>
      <w:r>
        <w:rPr>
          <w:color w:val="011E31"/>
          <w:spacing w:val="10"/>
        </w:rPr>
        <w:t>, 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ethnicities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without  regard 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socioeconomic  status,  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educational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level.</w:t>
      </w:r>
      <w:hyperlink w:history="true" w:anchor="bookmark3">
        <w:r>
          <w:rPr>
            <w:sz w:val="12"/>
            <w:szCs w:val="12"/>
            <w:color w:val="011E31"/>
            <w:spacing w:val="4"/>
            <w:position w:val="5"/>
          </w:rPr>
          <w:t>2</w:t>
        </w:r>
      </w:hyperlink>
      <w:r>
        <w:rPr>
          <w:sz w:val="12"/>
          <w:szCs w:val="12"/>
          <w:color w:val="011E31"/>
          <w:spacing w:val="26"/>
          <w:w w:val="101"/>
          <w:position w:val="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incidence 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prevalence of rUTI</w:t>
      </w:r>
      <w:r>
        <w:rPr>
          <w:color w:val="011E31"/>
        </w:rPr>
        <w:t xml:space="preserve"> </w:t>
      </w:r>
      <w:r>
        <w:rPr>
          <w:color w:val="011E31"/>
        </w:rPr>
        <w:t>depend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definition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2"/>
        </w:rPr>
        <w:t>.  </w:t>
      </w:r>
      <w:r>
        <w:rPr>
          <w:color w:val="011E31"/>
        </w:rPr>
        <w:t>Approximately</w:t>
      </w:r>
      <w:r>
        <w:rPr>
          <w:color w:val="011E31"/>
          <w:spacing w:val="12"/>
        </w:rPr>
        <w:t xml:space="preserve">  60%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women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will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experience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symptomatic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acute   bacter</w:t>
      </w:r>
      <w:r>
        <w:rPr>
          <w:color w:val="011E31"/>
          <w:spacing w:val="3"/>
        </w:rPr>
        <w:t>ial</w:t>
      </w:r>
      <w:r>
        <w:rPr>
          <w:color w:val="011E31"/>
        </w:rPr>
        <w:t xml:space="preserve"> </w:t>
      </w:r>
      <w:bookmarkStart w:name="bookmark4" w:id="2"/>
      <w:bookmarkEnd w:id="2"/>
      <w:r>
        <w:rPr>
          <w:color w:val="011E31"/>
        </w:rPr>
        <w:t>cystitis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lifetime</w:t>
      </w:r>
      <w:r>
        <w:rPr>
          <w:color w:val="011E31"/>
          <w:spacing w:val="21"/>
        </w:rPr>
        <w:t>.</w:t>
      </w:r>
      <w:hyperlink w:history="true" w:anchor="bookmark5">
        <w:r>
          <w:rPr>
            <w:sz w:val="12"/>
            <w:szCs w:val="12"/>
            <w:color w:val="011E31"/>
            <w:spacing w:val="21"/>
            <w:position w:val="5"/>
          </w:rPr>
          <w:t>3</w:t>
        </w:r>
      </w:hyperlink>
      <w:r>
        <w:rPr>
          <w:sz w:val="12"/>
          <w:szCs w:val="12"/>
          <w:color w:val="011E31"/>
          <w:spacing w:val="22"/>
          <w:position w:val="5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estimated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1"/>
        </w:rPr>
        <w:t>20-40%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women </w:t>
      </w:r>
      <w:r>
        <w:rPr>
          <w:color w:val="011E31"/>
          <w:spacing w:val="3"/>
        </w:rPr>
        <w:t>who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previous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cystitis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episode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likely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experience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additional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episode</w:t>
      </w:r>
      <w:r>
        <w:rPr>
          <w:color w:val="011E31"/>
          <w:spacing w:val="26"/>
        </w:rPr>
        <w:t>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6"/>
        </w:rPr>
        <w:t>25-50%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whom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will </w:t>
      </w:r>
      <w:bookmarkStart w:name="bookmark6" w:id="3"/>
      <w:bookmarkEnd w:id="3"/>
      <w:r>
        <w:rPr>
          <w:color w:val="011E31"/>
          <w:spacing w:val="4"/>
        </w:rPr>
        <w:t>experience  multiple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recurrent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episodes. </w:t>
      </w:r>
      <w:hyperlink w:history="true" w:anchor="bookmark7">
        <w:r>
          <w:rPr>
            <w:sz w:val="12"/>
            <w:szCs w:val="12"/>
            <w:color w:val="011E31"/>
            <w:spacing w:val="4"/>
            <w:position w:val="5"/>
          </w:rPr>
          <w:t>4</w:t>
        </w:r>
      </w:hyperlink>
      <w:r>
        <w:rPr>
          <w:sz w:val="12"/>
          <w:szCs w:val="12"/>
          <w:color w:val="011E31"/>
          <w:spacing w:val="15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,</w:t>
      </w:r>
      <w:r>
        <w:rPr>
          <w:sz w:val="12"/>
          <w:szCs w:val="12"/>
          <w:color w:val="011E31"/>
          <w:spacing w:val="14"/>
          <w:w w:val="102"/>
          <w:position w:val="5"/>
        </w:rPr>
        <w:t xml:space="preserve"> </w:t>
      </w:r>
      <w:hyperlink w:history="true" w:anchor="bookmark8">
        <w:r>
          <w:rPr>
            <w:sz w:val="12"/>
            <w:szCs w:val="12"/>
            <w:color w:val="011E31"/>
            <w:spacing w:val="4"/>
            <w:position w:val="5"/>
          </w:rPr>
          <w:t>5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  exact</w:t>
      </w:r>
      <w:r>
        <w:rPr>
          <w:color w:val="011E31"/>
        </w:rPr>
        <w:t xml:space="preserve"> </w:t>
      </w:r>
      <w:r>
        <w:rPr>
          <w:color w:val="011E31"/>
        </w:rPr>
        <w:t>numbers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unclear</w:t>
      </w:r>
      <w:r>
        <w:rPr>
          <w:color w:val="011E31"/>
          <w:spacing w:val="15"/>
        </w:rPr>
        <w:t>,  </w:t>
      </w:r>
      <w:r>
        <w:rPr>
          <w:color w:val="011E31"/>
        </w:rPr>
        <w:t>as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most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epidemiologic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studies </w:t>
      </w:r>
      <w:r>
        <w:rPr>
          <w:color w:val="011E31"/>
          <w:spacing w:val="4"/>
        </w:rPr>
        <w:t>utilize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diagnosis   co</w:t>
      </w:r>
      <w:r>
        <w:rPr>
          <w:color w:val="011E31"/>
          <w:spacing w:val="3"/>
        </w:rPr>
        <w:t>des   that   may   overestimate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true</w:t>
      </w:r>
      <w:r>
        <w:rPr>
          <w:color w:val="011E31"/>
        </w:rPr>
        <w:t xml:space="preserve"> </w:t>
      </w:r>
      <w:r>
        <w:rPr>
          <w:color w:val="011E31"/>
        </w:rPr>
        <w:t>numbers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due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overuse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rUTI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codes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have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not  yet   undergone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culture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or </w:t>
      </w:r>
      <w:r>
        <w:rPr>
          <w:color w:val="011E31"/>
          <w:spacing w:val="3"/>
        </w:rPr>
        <w:t xml:space="preserve"> evaluation</w:t>
      </w:r>
      <w:hyperlink w:history="true" w:anchor="bookmark4">
        <w:r>
          <w:rPr>
            <w:color w:val="011E31"/>
            <w:spacing w:val="3"/>
            <w:position w:val="5"/>
          </w:rPr>
          <w:t>.</w:t>
        </w:r>
        <w:r>
          <w:rPr>
            <w:sz w:val="12"/>
            <w:szCs w:val="12"/>
            <w:color w:val="011E31"/>
            <w:spacing w:val="3"/>
            <w:position w:val="5"/>
          </w:rPr>
          <w:t>3</w:t>
        </w:r>
      </w:hyperlink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Regardless of the definition, the evaluation an</w:t>
      </w:r>
      <w:r>
        <w:rPr>
          <w:color w:val="011E31"/>
          <w:spacing w:val="3"/>
        </w:rPr>
        <w:t>d treatment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UTI  costs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several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billion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dollars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globally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per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year,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reaching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approximately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$2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billion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year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United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States alone.</w:t>
      </w:r>
      <w:hyperlink w:history="true" w:anchor="bookmark9">
        <w:r>
          <w:rPr>
            <w:sz w:val="12"/>
            <w:szCs w:val="12"/>
            <w:color w:val="011E31"/>
            <w:spacing w:val="5"/>
            <w:position w:val="5"/>
          </w:rPr>
          <w:t>6</w:t>
        </w:r>
      </w:hyperlink>
    </w:p>
    <w:p>
      <w:pPr>
        <w:pStyle w:val="BodyText"/>
        <w:ind w:left="18"/>
        <w:spacing w:before="287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Terminology and</w:t>
      </w:r>
      <w:r>
        <w:rPr>
          <w:sz w:val="24"/>
          <w:szCs w:val="24"/>
          <w:b/>
          <w:bCs/>
          <w:color w:val="005679"/>
          <w:spacing w:val="18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Definitions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5"/>
        <w:spacing w:before="52" w:line="290" w:lineRule="auto"/>
        <w:jc w:val="both"/>
        <w:rPr/>
      </w:pPr>
      <w:r>
        <w:rPr>
          <w:color w:val="011E31"/>
          <w:spacing w:val="3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purposes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guideline,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considers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recurrent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episodes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uncomplicated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cystitis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women.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“Uncomplicated”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means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known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factors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would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make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her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susceptible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develop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UTI,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“c</w:t>
      </w:r>
      <w:r>
        <w:rPr>
          <w:color w:val="011E31"/>
          <w:spacing w:val="3"/>
        </w:rPr>
        <w:t>omplicated”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indicates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complicating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put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f</w:t>
      </w:r>
      <w:r>
        <w:rPr>
          <w:color w:val="011E31"/>
          <w:spacing w:val="2"/>
        </w:rPr>
        <w:t>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"/>
        </w:rPr>
        <w:t>UTI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decreased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treatment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efficacy.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Such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complicating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factors may include an anatomi</w:t>
      </w:r>
      <w:r>
        <w:rPr>
          <w:color w:val="011E31"/>
          <w:spacing w:val="3"/>
        </w:rPr>
        <w:t>c or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functional abnormality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urinary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tract</w:t>
      </w:r>
      <w:r>
        <w:rPr>
          <w:color w:val="011E31"/>
          <w:spacing w:val="14"/>
        </w:rPr>
        <w:t xml:space="preserve">  (e.g.,  </w:t>
      </w:r>
      <w:r>
        <w:rPr>
          <w:color w:val="011E31"/>
        </w:rPr>
        <w:t>stone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4"/>
        </w:rPr>
        <w:t>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diverticulum</w:t>
      </w:r>
      <w:r>
        <w:rPr>
          <w:color w:val="011E31"/>
          <w:spacing w:val="14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neurogenic  bladder),  an  immunocompromised  ho</w:t>
      </w:r>
      <w:r>
        <w:rPr>
          <w:color w:val="011E31"/>
          <w:spacing w:val="3"/>
        </w:rPr>
        <w:t>st,  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infection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multi-drug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resistant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(MDR)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bacteria.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In this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guideline,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term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refer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culture-proven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acute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bacterial   cystitis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associated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symptoms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unless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otherwise    specified.    While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most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pro</w:t>
      </w:r>
      <w:r>
        <w:rPr>
          <w:color w:val="011E31"/>
          <w:spacing w:val="3"/>
        </w:rPr>
        <w:t>viders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3"/>
        </w:rPr>
        <w:t>have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confidence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making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diagnosis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acute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cystitis,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diagnostic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criteria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impre</w:t>
      </w:r>
      <w:r>
        <w:rPr>
          <w:color w:val="011E31"/>
          <w:spacing w:val="3"/>
        </w:rPr>
        <w:t>cise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vary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considerably.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Strong  evidence  suggest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diagnosis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acute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cystitis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include </w:t>
      </w:r>
      <w:r>
        <w:rPr>
          <w:color w:val="011E31"/>
          <w:spacing w:val="3"/>
        </w:rPr>
        <w:t xml:space="preserve"> the   combination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laboratory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confirmation of sign</w:t>
      </w:r>
      <w:r>
        <w:rPr>
          <w:color w:val="011E31"/>
          <w:spacing w:val="3"/>
        </w:rPr>
        <w:t>ificant bacteriuria with endorsement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acute-onset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ferable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tract.</w:t>
      </w:r>
      <w:r>
        <w:rPr>
          <w:color w:val="011E31"/>
          <w:spacing w:val="22"/>
        </w:rPr>
        <w:t xml:space="preserve"> </w:t>
      </w:r>
      <w:hyperlink w:history="true" w:anchor="bookmark10">
        <w:r>
          <w:rPr>
            <w:sz w:val="12"/>
            <w:szCs w:val="12"/>
            <w:color w:val="011E31"/>
            <w:spacing w:val="3"/>
            <w:position w:val="5"/>
          </w:rPr>
          <w:t>7</w:t>
        </w:r>
      </w:hyperlink>
      <w:r>
        <w:rPr>
          <w:sz w:val="12"/>
          <w:szCs w:val="12"/>
          <w:color w:val="011E31"/>
          <w:spacing w:val="-18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hyperlink w:history="true" w:anchor="bookmark11">
        <w:r>
          <w:rPr>
            <w:sz w:val="12"/>
            <w:szCs w:val="12"/>
            <w:color w:val="011E31"/>
            <w:spacing w:val="3"/>
            <w:position w:val="5"/>
          </w:rPr>
          <w:t>8</w:t>
        </w:r>
      </w:hyperlink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Without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symptoms,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bacte</w:t>
      </w:r>
      <w:r>
        <w:rPr>
          <w:color w:val="011E31"/>
          <w:spacing w:val="3"/>
        </w:rPr>
        <w:t>riuria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any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magnitude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considered asymptomatic bacteriuria </w:t>
      </w:r>
      <w:r>
        <w:rPr>
          <w:color w:val="011E31"/>
          <w:spacing w:val="4"/>
        </w:rPr>
        <w:t>(ASB).</w:t>
      </w:r>
    </w:p>
    <w:p>
      <w:pPr>
        <w:pStyle w:val="BodyText"/>
        <w:ind w:left="1"/>
        <w:spacing w:before="212" w:line="272" w:lineRule="exact"/>
        <w:rPr/>
      </w:pPr>
      <w:r>
        <w:rPr>
          <w:color w:val="011E31"/>
          <w:position w:val="3"/>
        </w:rPr>
        <w:t>While   there</w:t>
      </w:r>
      <w:r>
        <w:rPr>
          <w:color w:val="011E31"/>
          <w:spacing w:val="1"/>
          <w:position w:val="3"/>
        </w:rPr>
        <w:t xml:space="preserve">   </w:t>
      </w:r>
      <w:r>
        <w:rPr>
          <w:color w:val="011E31"/>
          <w:position w:val="3"/>
        </w:rPr>
        <w:t>are</w:t>
      </w:r>
      <w:r>
        <w:rPr>
          <w:color w:val="011E31"/>
          <w:spacing w:val="15"/>
          <w:position w:val="3"/>
        </w:rPr>
        <w:t xml:space="preserve">   </w:t>
      </w:r>
      <w:r>
        <w:rPr>
          <w:color w:val="011E31"/>
          <w:position w:val="3"/>
        </w:rPr>
        <w:t>multiple</w:t>
      </w:r>
      <w:r>
        <w:rPr>
          <w:color w:val="011E31"/>
          <w:spacing w:val="15"/>
          <w:position w:val="3"/>
        </w:rPr>
        <w:t xml:space="preserve">   </w:t>
      </w:r>
      <w:r>
        <w:rPr>
          <w:color w:val="011E31"/>
          <w:position w:val="3"/>
        </w:rPr>
        <w:t>definitions   for</w:t>
      </w:r>
      <w:r>
        <w:rPr>
          <w:color w:val="011E31"/>
          <w:spacing w:val="15"/>
          <w:position w:val="3"/>
        </w:rPr>
        <w:t xml:space="preserve">   </w:t>
      </w:r>
      <w:r>
        <w:rPr>
          <w:color w:val="011E31"/>
          <w:position w:val="3"/>
        </w:rPr>
        <w:t>rUTI</w:t>
      </w:r>
      <w:r>
        <w:rPr>
          <w:color w:val="011E31"/>
          <w:spacing w:val="15"/>
          <w:position w:val="3"/>
        </w:rPr>
        <w:t>,</w:t>
      </w:r>
      <w:r>
        <w:rPr>
          <w:color w:val="011E31"/>
          <w:spacing w:val="32"/>
          <w:position w:val="3"/>
        </w:rPr>
        <w:t xml:space="preserve"> </w:t>
      </w:r>
      <w:hyperlink w:history="true" w:anchor="bookmark12">
        <w:r>
          <w:rPr>
            <w:sz w:val="12"/>
            <w:szCs w:val="12"/>
            <w:color w:val="011E31"/>
            <w:spacing w:val="15"/>
            <w:position w:val="8"/>
          </w:rPr>
          <w:t>9</w:t>
        </w:r>
      </w:hyperlink>
      <w:r>
        <w:rPr>
          <w:sz w:val="12"/>
          <w:szCs w:val="12"/>
          <w:color w:val="011E31"/>
          <w:spacing w:val="11"/>
          <w:position w:val="8"/>
        </w:rPr>
        <w:t xml:space="preserve">   </w:t>
      </w:r>
      <w:r>
        <w:rPr>
          <w:color w:val="011E31"/>
          <w:position w:val="3"/>
        </w:rPr>
        <w:t>this</w:t>
      </w:r>
    </w:p>
    <w:p>
      <w:pPr>
        <w:pStyle w:val="BodyText"/>
        <w:ind w:left="9"/>
        <w:spacing w:before="54" w:line="205" w:lineRule="auto"/>
        <w:rPr/>
      </w:pPr>
      <w:r>
        <w:rPr>
          <w:color w:val="011E31"/>
          <w:spacing w:val="4"/>
        </w:rPr>
        <w:t>Guideline   endorses   the   two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most   commonly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used</w:t>
      </w:r>
    </w:p>
    <w:p>
      <w:pPr>
        <w:spacing w:line="205" w:lineRule="auto"/>
        <w:sectPr>
          <w:type w:val="continuous"/>
          <w:pgSz w:w="12240" w:h="15840"/>
          <w:pgMar w:top="480" w:right="713" w:bottom="1006" w:left="707" w:header="0" w:footer="734" w:gutter="0"/>
          <w:cols w:equalWidth="0" w:num="2">
            <w:col w:w="5674" w:space="100"/>
            <w:col w:w="5046" w:space="0"/>
          </w:cols>
        </w:sectPr>
        <w:rPr/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-124</wp:posOffset>
            </wp:positionV>
            <wp:extent cx="1202688" cy="43173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5773" w:firstLine="12"/>
        <w:spacing w:before="55" w:line="292" w:lineRule="auto"/>
        <w:jc w:val="both"/>
        <w:rPr/>
      </w:pPr>
      <w:r>
        <w:pict>
          <v:shape id="_x0000_s10" style="position:absolute;margin-left:-0.041313pt;margin-top:1.80093pt;mso-position-vertical-relative:text;mso-position-horizontal-relative:text;width:253.8pt;height:121.4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6" w:line="292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definitions of</w:t>
                  </w:r>
                  <w:r>
                    <w:rPr>
                      <w:color w:val="011E31"/>
                      <w:spacing w:val="-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two episodes of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acute bacteri</w:t>
                  </w:r>
                  <w:r>
                    <w:rPr>
                      <w:color w:val="011E31"/>
                      <w:spacing w:val="2"/>
                    </w:rPr>
                    <w:t>al cystitis within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six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three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episodes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within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year</w:t>
                  </w:r>
                  <w:r>
                    <w:rPr>
                      <w:color w:val="011E31"/>
                      <w:spacing w:val="12"/>
                    </w:rPr>
                    <w:t>.  </w:t>
                  </w: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definitions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typically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consider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episodes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separate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infections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</w:t>
                  </w:r>
                  <w:r>
                    <w:rPr>
                      <w:color w:val="011E31"/>
                      <w:spacing w:val="3"/>
                    </w:rPr>
                    <w:t>esolution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symptoms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between episodes, and do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those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who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require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more than one treatment or multiple antibiotic courses</w:t>
                  </w:r>
                  <w:r>
                    <w:rPr>
                      <w:color w:val="011E31"/>
                      <w:spacing w:val="3"/>
                    </w:rPr>
                    <w:t xml:space="preserve"> 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symptomatic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resolutio</w:t>
                  </w:r>
                  <w:r>
                    <w:rPr>
                      <w:color w:val="011E31"/>
                      <w:spacing w:val="3"/>
                    </w:rPr>
                    <w:t>n,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occur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inappropriate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initial  or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empiric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tre</w:t>
                  </w:r>
                  <w:r>
                    <w:rPr>
                      <w:color w:val="011E31"/>
                      <w:spacing w:val="3"/>
                    </w:rPr>
                    <w:t>atment.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Any   patient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experiencing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episodes  of  symptomatic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acute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cystitis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afte</w:t>
                  </w:r>
                  <w:r>
                    <w:rPr>
                      <w:color w:val="011E31"/>
                      <w:spacing w:val="3"/>
                    </w:rPr>
                    <w:t>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previous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resolution of similar symptoms meets</w:t>
      </w:r>
      <w:r>
        <w:rPr>
          <w:color w:val="011E31"/>
          <w:spacing w:val="3"/>
        </w:rPr>
        <w:t xml:space="preserve"> the criteria for rUTI.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noted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pati</w:t>
      </w:r>
      <w:r>
        <w:rPr>
          <w:color w:val="011E31"/>
          <w:spacing w:val="2"/>
        </w:rPr>
        <w:t>ents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initially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treated  for  uncomplicated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bacterial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cystitis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who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rec</w:t>
      </w:r>
      <w:r>
        <w:rPr>
          <w:color w:val="011E31"/>
          <w:spacing w:val="3"/>
        </w:rPr>
        <w:t>ur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rapidly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(i.e.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within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tw</w:t>
      </w:r>
      <w:r>
        <w:rPr>
          <w:color w:val="011E31"/>
          <w:spacing w:val="3"/>
        </w:rPr>
        <w:t>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weeks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initial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treatment)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after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symptom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resolution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display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bacterial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persistence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without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symptom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resolution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may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reclassified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as </w:t>
      </w:r>
      <w:r>
        <w:rPr>
          <w:color w:val="011E31"/>
          <w:spacing w:val="4"/>
        </w:rPr>
        <w:t>complicated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and  require  i</w:t>
      </w:r>
      <w:r>
        <w:rPr>
          <w:color w:val="011E31"/>
          <w:spacing w:val="3"/>
        </w:rPr>
        <w:t>maging,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cystoscopy,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investigation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bacterial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reservoirs</w:t>
      </w:r>
      <w:r>
        <w:rPr>
          <w:color w:val="011E31"/>
          <w:spacing w:val="10"/>
        </w:rPr>
        <w:t>.  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definitions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 this guideline can be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Table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1.</w:t>
      </w:r>
    </w:p>
    <w:p>
      <w:pPr>
        <w:spacing w:line="209" w:lineRule="exact"/>
        <w:rPr/>
      </w:pPr>
      <w:r/>
    </w:p>
    <w:tbl>
      <w:tblPr>
        <w:tblStyle w:val="TableNormal"/>
        <w:tblW w:w="9354" w:type="dxa"/>
        <w:tblInd w:w="1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789"/>
        <w:gridCol w:w="6565"/>
      </w:tblGrid>
      <w:tr>
        <w:trPr>
          <w:trHeight w:val="475" w:hRule="atLeast"/>
        </w:trPr>
        <w:tc>
          <w:tcPr>
            <w:tcW w:w="9354" w:type="dxa"/>
            <w:vAlign w:val="top"/>
            <w:gridSpan w:val="2"/>
          </w:tcPr>
          <w:p>
            <w:pPr>
              <w:pStyle w:val="TableText"/>
              <w:ind w:left="111"/>
              <w:spacing w:before="47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TABLE</w:t>
            </w:r>
            <w:r>
              <w:rPr>
                <w:sz w:val="19"/>
                <w:szCs w:val="19"/>
                <w:b/>
                <w:bCs/>
                <w:color w:val="011E31"/>
                <w:spacing w:val="18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1: Guideline</w:t>
            </w:r>
            <w:r>
              <w:rPr>
                <w:sz w:val="19"/>
                <w:szCs w:val="19"/>
                <w:b/>
                <w:bCs/>
                <w:color w:val="011E31"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Defini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tions</w:t>
            </w:r>
          </w:p>
        </w:tc>
      </w:tr>
      <w:tr>
        <w:trPr>
          <w:trHeight w:val="470" w:hRule="atLeast"/>
        </w:trPr>
        <w:tc>
          <w:tcPr>
            <w:tcW w:w="2789" w:type="dxa"/>
            <w:vAlign w:val="top"/>
          </w:tcPr>
          <w:p>
            <w:pPr>
              <w:pStyle w:val="TableText"/>
              <w:ind w:left="111"/>
              <w:spacing w:before="4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5"/>
              </w:rPr>
              <w:t>Term</w:t>
            </w:r>
          </w:p>
        </w:tc>
        <w:tc>
          <w:tcPr>
            <w:tcW w:w="6565" w:type="dxa"/>
            <w:vAlign w:val="top"/>
          </w:tcPr>
          <w:p>
            <w:pPr>
              <w:pStyle w:val="TableText"/>
              <w:ind w:left="117"/>
              <w:spacing w:before="42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Definition</w:t>
            </w:r>
          </w:p>
        </w:tc>
      </w:tr>
      <w:tr>
        <w:trPr>
          <w:trHeight w:val="1261" w:hRule="atLeast"/>
        </w:trPr>
        <w:tc>
          <w:tcPr>
            <w:tcW w:w="2789" w:type="dxa"/>
            <w:vAlign w:val="top"/>
          </w:tcPr>
          <w:p>
            <w:pPr>
              <w:pStyle w:val="TableText"/>
              <w:ind w:left="107"/>
              <w:spacing w:before="46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Acute</w:t>
            </w:r>
            <w:r>
              <w:rPr>
                <w:sz w:val="19"/>
                <w:szCs w:val="19"/>
                <w:color w:val="011E31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bacterial cystitis</w:t>
            </w:r>
          </w:p>
        </w:tc>
        <w:tc>
          <w:tcPr>
            <w:tcW w:w="6565" w:type="dxa"/>
            <w:vAlign w:val="top"/>
          </w:tcPr>
          <w:p>
            <w:pPr>
              <w:pStyle w:val="TableText"/>
              <w:ind w:left="102" w:right="109"/>
              <w:spacing w:before="2" w:line="285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A</w:t>
            </w:r>
            <w:r>
              <w:rPr>
                <w:sz w:val="19"/>
                <w:szCs w:val="19"/>
                <w:color w:val="011E31"/>
                <w:spacing w:val="2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culture-proven</w:t>
            </w:r>
            <w:r>
              <w:rPr>
                <w:sz w:val="19"/>
                <w:szCs w:val="19"/>
                <w:color w:val="011E31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infection</w:t>
            </w:r>
            <w:r>
              <w:rPr>
                <w:sz w:val="19"/>
                <w:szCs w:val="19"/>
                <w:color w:val="011E31"/>
                <w:spacing w:val="2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of the</w:t>
            </w:r>
            <w:r>
              <w:rPr>
                <w:sz w:val="19"/>
                <w:szCs w:val="19"/>
                <w:color w:val="011E31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urinary</w:t>
            </w:r>
            <w:r>
              <w:rPr>
                <w:sz w:val="19"/>
                <w:szCs w:val="19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tract</w:t>
            </w:r>
            <w:r>
              <w:rPr>
                <w:sz w:val="19"/>
                <w:szCs w:val="19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with</w:t>
            </w:r>
            <w:r>
              <w:rPr>
                <w:sz w:val="19"/>
                <w:szCs w:val="19"/>
                <w:color w:val="011E31"/>
                <w:spacing w:val="26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a</w:t>
            </w:r>
            <w:r>
              <w:rPr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bacterial</w:t>
            </w:r>
            <w:r>
              <w:rPr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pathogen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associated</w:t>
            </w:r>
            <w:r>
              <w:rPr>
                <w:sz w:val="19"/>
                <w:szCs w:val="19"/>
                <w:color w:val="011E31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with</w:t>
            </w:r>
            <w:r>
              <w:rPr>
                <w:sz w:val="19"/>
                <w:szCs w:val="19"/>
                <w:color w:val="011E31"/>
                <w:spacing w:val="3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acute-onset</w:t>
            </w:r>
            <w:r>
              <w:rPr>
                <w:sz w:val="19"/>
                <w:szCs w:val="19"/>
                <w:color w:val="011E31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symptoms</w:t>
            </w:r>
            <w:r>
              <w:rPr>
                <w:sz w:val="19"/>
                <w:szCs w:val="19"/>
                <w:color w:val="011E31"/>
                <w:spacing w:val="3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such</w:t>
            </w:r>
            <w:r>
              <w:rPr>
                <w:sz w:val="19"/>
                <w:szCs w:val="19"/>
                <w:color w:val="011E31"/>
                <w:spacing w:val="3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as</w:t>
            </w:r>
            <w:r>
              <w:rPr>
                <w:sz w:val="19"/>
                <w:szCs w:val="19"/>
                <w:color w:val="011E31"/>
                <w:spacing w:val="34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dysuria</w:t>
            </w:r>
            <w:r>
              <w:rPr>
                <w:sz w:val="19"/>
                <w:szCs w:val="19"/>
                <w:color w:val="011E31"/>
                <w:spacing w:val="39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in</w:t>
            </w:r>
            <w:r>
              <w:rPr>
                <w:sz w:val="19"/>
                <w:szCs w:val="19"/>
                <w:color w:val="011E31"/>
                <w:spacing w:val="3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c</w:t>
            </w:r>
            <w:r>
              <w:rPr>
                <w:sz w:val="19"/>
                <w:szCs w:val="19"/>
                <w:color w:val="011E31"/>
                <w:spacing w:val="3"/>
              </w:rPr>
              <w:t>onjunction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with  variable  degrees  of</w:t>
            </w:r>
            <w:r>
              <w:rPr>
                <w:sz w:val="19"/>
                <w:szCs w:val="19"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4"/>
              </w:rPr>
              <w:t>increased</w:t>
            </w:r>
            <w:r>
              <w:rPr>
                <w:sz w:val="19"/>
                <w:szCs w:val="19"/>
                <w:color w:val="011E31"/>
                <w:spacing w:val="13"/>
                <w:w w:val="101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4"/>
              </w:rPr>
              <w:t>urinary</w:t>
            </w:r>
            <w:r>
              <w:rPr>
                <w:sz w:val="19"/>
                <w:szCs w:val="19"/>
                <w:color w:val="011E31"/>
                <w:spacing w:val="11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4"/>
              </w:rPr>
              <w:t>urgency</w:t>
            </w:r>
            <w:r>
              <w:rPr>
                <w:sz w:val="19"/>
                <w:szCs w:val="19"/>
                <w:color w:val="011E31"/>
                <w:spacing w:val="9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4"/>
              </w:rPr>
              <w:t>and</w:t>
            </w:r>
            <w:r>
              <w:rPr>
                <w:sz w:val="19"/>
                <w:szCs w:val="19"/>
                <w:color w:val="011E31"/>
                <w:spacing w:val="8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4"/>
              </w:rPr>
              <w:t>frequency,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hematuria, and new or worsening</w:t>
            </w:r>
            <w:r>
              <w:rPr>
                <w:sz w:val="19"/>
                <w:szCs w:val="19"/>
                <w:color w:val="011E31"/>
                <w:spacing w:val="3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incontinence</w:t>
            </w:r>
          </w:p>
        </w:tc>
      </w:tr>
      <w:tr>
        <w:trPr>
          <w:trHeight w:val="998" w:hRule="atLeast"/>
        </w:trPr>
        <w:tc>
          <w:tcPr>
            <w:tcW w:w="2789" w:type="dxa"/>
            <w:vAlign w:val="top"/>
          </w:tcPr>
          <w:p>
            <w:pPr>
              <w:pStyle w:val="TableText"/>
              <w:ind w:left="120" w:right="105" w:firstLine="2"/>
              <w:spacing w:before="46" w:line="2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Uncomplicated</w:t>
            </w:r>
            <w:r>
              <w:rPr>
                <w:sz w:val="19"/>
                <w:szCs w:val="19"/>
                <w:color w:val="011E31"/>
                <w:spacing w:val="16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4"/>
              </w:rPr>
              <w:t>urinary  </w:t>
            </w:r>
            <w:r>
              <w:rPr>
                <w:sz w:val="19"/>
                <w:szCs w:val="19"/>
                <w:color w:val="011E31"/>
                <w:spacing w:val="3"/>
              </w:rPr>
              <w:t>tract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infection</w:t>
            </w:r>
          </w:p>
        </w:tc>
        <w:tc>
          <w:tcPr>
            <w:tcW w:w="6565" w:type="dxa"/>
            <w:vAlign w:val="top"/>
          </w:tcPr>
          <w:p>
            <w:pPr>
              <w:pStyle w:val="TableText"/>
              <w:ind w:left="109" w:right="107" w:hanging="7"/>
              <w:spacing w:before="2" w:line="28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An</w:t>
            </w:r>
            <w:r>
              <w:rPr>
                <w:sz w:val="19"/>
                <w:szCs w:val="19"/>
                <w:color w:val="011E31"/>
                <w:spacing w:val="20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infection of the</w:t>
            </w:r>
            <w:r>
              <w:rPr>
                <w:sz w:val="19"/>
                <w:szCs w:val="19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urinary tract</w:t>
            </w:r>
            <w:r>
              <w:rPr>
                <w:sz w:val="19"/>
                <w:szCs w:val="19"/>
                <w:color w:val="011E31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i</w:t>
            </w:r>
            <w:r>
              <w:rPr>
                <w:sz w:val="19"/>
                <w:szCs w:val="19"/>
                <w:color w:val="011E31"/>
                <w:spacing w:val="3"/>
              </w:rPr>
              <w:t>n a</w:t>
            </w:r>
            <w:r>
              <w:rPr>
                <w:sz w:val="19"/>
                <w:szCs w:val="19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healthy</w:t>
            </w:r>
            <w:r>
              <w:rPr>
                <w:sz w:val="19"/>
                <w:szCs w:val="19"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patient with</w:t>
            </w:r>
            <w:r>
              <w:rPr>
                <w:sz w:val="19"/>
                <w:szCs w:val="19"/>
                <w:color w:val="011E31"/>
                <w:spacing w:val="1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an</w:t>
            </w:r>
            <w:r>
              <w:rPr>
                <w:sz w:val="19"/>
                <w:szCs w:val="19"/>
                <w:color w:val="011E31"/>
                <w:spacing w:val="1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anatomically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and</w:t>
            </w:r>
            <w:r>
              <w:rPr>
                <w:sz w:val="19"/>
                <w:szCs w:val="19"/>
                <w:color w:val="011E31"/>
                <w:spacing w:val="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functionally</w:t>
            </w:r>
            <w:r>
              <w:rPr>
                <w:sz w:val="19"/>
                <w:szCs w:val="19"/>
                <w:color w:val="011E31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norm</w:t>
            </w:r>
            <w:r>
              <w:rPr>
                <w:sz w:val="19"/>
                <w:szCs w:val="19"/>
                <w:color w:val="011E31"/>
                <w:spacing w:val="3"/>
              </w:rPr>
              <w:t>al</w:t>
            </w:r>
            <w:r>
              <w:rPr>
                <w:sz w:val="19"/>
                <w:szCs w:val="19"/>
                <w:color w:val="011E31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urinary</w:t>
            </w:r>
            <w:r>
              <w:rPr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tract</w:t>
            </w:r>
            <w:r>
              <w:rPr>
                <w:sz w:val="19"/>
                <w:szCs w:val="19"/>
                <w:color w:val="011E31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and</w:t>
            </w:r>
            <w:r>
              <w:rPr>
                <w:sz w:val="19"/>
                <w:szCs w:val="19"/>
                <w:color w:val="011E31"/>
                <w:spacing w:val="4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no</w:t>
            </w:r>
            <w:r>
              <w:rPr>
                <w:sz w:val="19"/>
                <w:szCs w:val="19"/>
                <w:color w:val="011E31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known</w:t>
            </w:r>
            <w:r>
              <w:rPr>
                <w:sz w:val="19"/>
                <w:szCs w:val="19"/>
                <w:color w:val="011E31"/>
                <w:spacing w:val="30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factors</w:t>
            </w:r>
            <w:r>
              <w:rPr>
                <w:sz w:val="19"/>
                <w:szCs w:val="19"/>
                <w:color w:val="011E31"/>
                <w:spacing w:val="3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that</w:t>
            </w:r>
            <w:r>
              <w:rPr>
                <w:sz w:val="19"/>
                <w:szCs w:val="19"/>
                <w:color w:val="011E31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would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make her susceptibl</w:t>
            </w:r>
            <w:r>
              <w:rPr>
                <w:sz w:val="19"/>
                <w:szCs w:val="19"/>
                <w:color w:val="011E31"/>
                <w:spacing w:val="3"/>
              </w:rPr>
              <w:t>e to</w:t>
            </w:r>
            <w:r>
              <w:rPr>
                <w:sz w:val="19"/>
                <w:szCs w:val="19"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develop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a</w:t>
            </w:r>
            <w:r>
              <w:rPr>
                <w:sz w:val="19"/>
                <w:szCs w:val="19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UTI</w:t>
            </w:r>
          </w:p>
        </w:tc>
      </w:tr>
      <w:tr>
        <w:trPr>
          <w:trHeight w:val="2696" w:hRule="atLeast"/>
        </w:trPr>
        <w:tc>
          <w:tcPr>
            <w:tcW w:w="2789" w:type="dxa"/>
            <w:vAlign w:val="top"/>
          </w:tcPr>
          <w:p>
            <w:pPr>
              <w:pStyle w:val="TableText"/>
              <w:ind w:left="120" w:right="105" w:hanging="3"/>
              <w:spacing w:before="42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Complicated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  </w:t>
            </w:r>
            <w:r>
              <w:rPr>
                <w:sz w:val="19"/>
                <w:szCs w:val="19"/>
                <w:color w:val="011E31"/>
                <w:spacing w:val="3"/>
              </w:rPr>
              <w:t>urinary    tract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infection</w:t>
            </w:r>
          </w:p>
        </w:tc>
        <w:tc>
          <w:tcPr>
            <w:tcW w:w="6565" w:type="dxa"/>
            <w:vAlign w:val="top"/>
          </w:tcPr>
          <w:p>
            <w:pPr>
              <w:pStyle w:val="TableText"/>
              <w:ind w:left="109" w:right="104" w:hanging="7"/>
              <w:spacing w:line="287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An</w:t>
            </w:r>
            <w:r>
              <w:rPr>
                <w:sz w:val="19"/>
                <w:szCs w:val="19"/>
                <w:color w:val="011E31"/>
                <w:spacing w:val="3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infection</w:t>
            </w:r>
            <w:r>
              <w:rPr>
                <w:sz w:val="19"/>
                <w:szCs w:val="19"/>
                <w:color w:val="011E31"/>
                <w:spacing w:val="2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in</w:t>
            </w:r>
            <w:r>
              <w:rPr>
                <w:sz w:val="19"/>
                <w:szCs w:val="19"/>
                <w:color w:val="011E31"/>
                <w:spacing w:val="19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a</w:t>
            </w:r>
            <w:r>
              <w:rPr>
                <w:sz w:val="19"/>
                <w:szCs w:val="19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patient</w:t>
            </w:r>
            <w:r>
              <w:rPr>
                <w:sz w:val="19"/>
                <w:szCs w:val="19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in which</w:t>
            </w:r>
            <w:r>
              <w:rPr>
                <w:sz w:val="19"/>
                <w:szCs w:val="19"/>
                <w:color w:val="011E31"/>
                <w:spacing w:val="18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one</w:t>
            </w:r>
            <w:r>
              <w:rPr>
                <w:sz w:val="19"/>
                <w:szCs w:val="19"/>
                <w:color w:val="011E31"/>
                <w:spacing w:val="18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or</w:t>
            </w:r>
            <w:r>
              <w:rPr>
                <w:sz w:val="19"/>
                <w:szCs w:val="19"/>
                <w:color w:val="011E31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more</w:t>
            </w:r>
            <w:r>
              <w:rPr>
                <w:sz w:val="19"/>
                <w:szCs w:val="19"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complicating factors</w:t>
            </w:r>
            <w:r>
              <w:rPr>
                <w:sz w:val="19"/>
                <w:szCs w:val="19"/>
                <w:color w:val="011E31"/>
                <w:spacing w:val="2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may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put</w:t>
            </w:r>
            <w:r>
              <w:rPr>
                <w:sz w:val="19"/>
                <w:szCs w:val="19"/>
                <w:color w:val="011E31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her at</w:t>
            </w:r>
            <w:r>
              <w:rPr>
                <w:sz w:val="19"/>
                <w:szCs w:val="19"/>
                <w:color w:val="011E31"/>
                <w:spacing w:val="20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higher</w:t>
            </w:r>
            <w:r>
              <w:rPr>
                <w:sz w:val="19"/>
                <w:szCs w:val="19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risk for </w:t>
            </w:r>
            <w:r>
              <w:rPr>
                <w:sz w:val="19"/>
                <w:szCs w:val="19"/>
                <w:color w:val="011E31"/>
                <w:spacing w:val="3"/>
              </w:rPr>
              <w:t>development of a</w:t>
            </w:r>
            <w:r>
              <w:rPr>
                <w:sz w:val="19"/>
                <w:szCs w:val="19"/>
                <w:color w:val="011E31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UTI</w:t>
            </w:r>
            <w:r>
              <w:rPr>
                <w:sz w:val="19"/>
                <w:szCs w:val="19"/>
                <w:color w:val="011E31"/>
                <w:spacing w:val="1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and</w:t>
            </w:r>
            <w:r>
              <w:rPr>
                <w:sz w:val="19"/>
                <w:szCs w:val="19"/>
                <w:color w:val="011E31"/>
                <w:spacing w:val="20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potentially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decrease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efficacy of therapy. Such factors</w:t>
            </w:r>
            <w:r>
              <w:rPr>
                <w:sz w:val="19"/>
                <w:szCs w:val="19"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include th</w:t>
            </w:r>
            <w:r>
              <w:rPr>
                <w:sz w:val="19"/>
                <w:szCs w:val="19"/>
                <w:color w:val="011E31"/>
                <w:spacing w:val="3"/>
              </w:rPr>
              <w:t>e following:</w:t>
            </w:r>
          </w:p>
          <w:p>
            <w:pPr>
              <w:pStyle w:val="TableText"/>
              <w:ind w:left="828" w:right="112" w:hanging="355"/>
              <w:spacing w:before="205" w:line="2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4"/>
              </w:rPr>
              <w:t>•</w:t>
            </w:r>
            <w:r>
              <w:rPr>
                <w:sz w:val="19"/>
                <w:szCs w:val="19"/>
                <w:color w:val="011E31"/>
              </w:rPr>
              <w:t xml:space="preserve">     Anatomic</w:t>
            </w:r>
            <w:r>
              <w:rPr>
                <w:sz w:val="19"/>
                <w:szCs w:val="19"/>
                <w:color w:val="011E31"/>
                <w:spacing w:val="14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or</w:t>
            </w:r>
            <w:r>
              <w:rPr>
                <w:sz w:val="19"/>
                <w:szCs w:val="19"/>
                <w:color w:val="011E31"/>
                <w:spacing w:val="53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functional</w:t>
            </w:r>
            <w:r>
              <w:rPr>
                <w:sz w:val="19"/>
                <w:szCs w:val="19"/>
                <w:color w:val="011E31"/>
                <w:spacing w:val="14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abnormality  of</w:t>
            </w:r>
            <w:r>
              <w:rPr>
                <w:sz w:val="19"/>
                <w:szCs w:val="19"/>
                <w:color w:val="011E31"/>
                <w:spacing w:val="50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the</w:t>
            </w:r>
            <w:r>
              <w:rPr>
                <w:sz w:val="19"/>
                <w:szCs w:val="19"/>
                <w:color w:val="011E31"/>
                <w:spacing w:val="14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urinary</w:t>
            </w:r>
            <w:r>
              <w:rPr>
                <w:sz w:val="19"/>
                <w:szCs w:val="19"/>
                <w:color w:val="011E31"/>
                <w:spacing w:val="14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tract</w:t>
            </w:r>
            <w:r>
              <w:rPr>
                <w:sz w:val="19"/>
                <w:szCs w:val="19"/>
                <w:color w:val="011E31"/>
                <w:spacing w:val="14"/>
              </w:rPr>
              <w:t xml:space="preserve">  (e.g.,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stone disease, diverticulum, neurogenic</w:t>
            </w:r>
            <w:r>
              <w:rPr>
                <w:sz w:val="19"/>
                <w:szCs w:val="19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bladder)</w:t>
            </w:r>
          </w:p>
          <w:p>
            <w:pPr>
              <w:pStyle w:val="TableText"/>
              <w:ind w:left="473"/>
              <w:spacing w:before="267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•     Immunocompromised</w:t>
            </w:r>
            <w:r>
              <w:rPr>
                <w:sz w:val="19"/>
                <w:szCs w:val="19"/>
                <w:color w:val="011E31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host</w:t>
            </w:r>
          </w:p>
          <w:p>
            <w:pPr>
              <w:pStyle w:val="TableText"/>
              <w:ind w:left="472"/>
              <w:spacing w:before="295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5"/>
              </w:rPr>
              <w:t>•     </w:t>
            </w:r>
            <w:r>
              <w:rPr>
                <w:sz w:val="19"/>
                <w:szCs w:val="19"/>
                <w:color w:val="011E31"/>
              </w:rPr>
              <w:t>Multi</w:t>
            </w:r>
            <w:r>
              <w:rPr>
                <w:sz w:val="19"/>
                <w:szCs w:val="19"/>
                <w:color w:val="011E31"/>
                <w:spacing w:val="15"/>
              </w:rPr>
              <w:t>-</w:t>
            </w:r>
            <w:r>
              <w:rPr>
                <w:sz w:val="19"/>
                <w:szCs w:val="19"/>
                <w:color w:val="011E31"/>
              </w:rPr>
              <w:t>drug</w:t>
            </w:r>
            <w:r>
              <w:rPr>
                <w:sz w:val="19"/>
                <w:szCs w:val="19"/>
                <w:color w:val="011E31"/>
                <w:spacing w:val="15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resistant</w:t>
            </w:r>
            <w:r>
              <w:rPr>
                <w:sz w:val="19"/>
                <w:szCs w:val="19"/>
                <w:color w:val="011E31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bacteria</w:t>
            </w:r>
          </w:p>
        </w:tc>
      </w:tr>
      <w:tr>
        <w:trPr>
          <w:trHeight w:val="997" w:hRule="atLeast"/>
        </w:trPr>
        <w:tc>
          <w:tcPr>
            <w:tcW w:w="2789" w:type="dxa"/>
            <w:vAlign w:val="top"/>
          </w:tcPr>
          <w:p>
            <w:pPr>
              <w:pStyle w:val="TableText"/>
              <w:ind w:left="120" w:right="105" w:firstLine="2"/>
              <w:spacing w:before="48" w:line="2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Recurrent</w:t>
            </w:r>
            <w:r>
              <w:rPr>
                <w:sz w:val="19"/>
                <w:szCs w:val="19"/>
                <w:color w:val="011E31"/>
                <w:spacing w:val="9"/>
              </w:rPr>
              <w:t xml:space="preserve">      </w:t>
            </w:r>
            <w:r>
              <w:rPr>
                <w:sz w:val="19"/>
                <w:szCs w:val="19"/>
                <w:color w:val="011E31"/>
                <w:spacing w:val="3"/>
              </w:rPr>
              <w:t>urinary      tract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infection</w:t>
            </w:r>
          </w:p>
        </w:tc>
        <w:tc>
          <w:tcPr>
            <w:tcW w:w="6565" w:type="dxa"/>
            <w:vAlign w:val="top"/>
          </w:tcPr>
          <w:p>
            <w:pPr>
              <w:pStyle w:val="TableText"/>
              <w:ind w:left="105" w:right="109" w:firstLine="1"/>
              <w:spacing w:before="1" w:line="302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Two</w:t>
            </w:r>
            <w:r>
              <w:rPr>
                <w:sz w:val="19"/>
                <w:szCs w:val="19"/>
                <w:color w:val="011E31"/>
                <w:spacing w:val="49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separate</w:t>
            </w:r>
            <w:r>
              <w:rPr>
                <w:sz w:val="19"/>
                <w:szCs w:val="19"/>
                <w:color w:val="011E31"/>
                <w:spacing w:val="5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culture-proven</w:t>
            </w:r>
            <w:r>
              <w:rPr>
                <w:sz w:val="19"/>
                <w:szCs w:val="19"/>
                <w:color w:val="011E31"/>
                <w:spacing w:val="5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episodes</w:t>
            </w:r>
            <w:r>
              <w:rPr>
                <w:sz w:val="19"/>
                <w:szCs w:val="19"/>
                <w:color w:val="011E31"/>
                <w:spacing w:val="5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o</w:t>
            </w:r>
            <w:r>
              <w:rPr>
                <w:sz w:val="19"/>
                <w:szCs w:val="19"/>
                <w:color w:val="011E31"/>
                <w:spacing w:val="3"/>
              </w:rPr>
              <w:t>f</w:t>
            </w:r>
            <w:r>
              <w:rPr>
                <w:sz w:val="19"/>
                <w:szCs w:val="19"/>
                <w:color w:val="011E31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acute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3"/>
              </w:rPr>
              <w:t>bacterial</w:t>
            </w:r>
            <w:r>
              <w:rPr>
                <w:sz w:val="19"/>
                <w:szCs w:val="19"/>
                <w:color w:val="011E31"/>
                <w:spacing w:val="5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cystitis</w:t>
            </w:r>
            <w:r>
              <w:rPr>
                <w:sz w:val="19"/>
                <w:szCs w:val="19"/>
                <w:color w:val="011E31"/>
                <w:spacing w:val="51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and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associated</w:t>
            </w:r>
            <w:r>
              <w:rPr>
                <w:sz w:val="19"/>
                <w:szCs w:val="19"/>
                <w:color w:val="011E31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symptoms</w:t>
            </w:r>
            <w:r>
              <w:rPr>
                <w:sz w:val="19"/>
                <w:szCs w:val="19"/>
                <w:color w:val="011E31"/>
                <w:spacing w:val="3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within</w:t>
            </w:r>
            <w:r>
              <w:rPr>
                <w:sz w:val="19"/>
                <w:szCs w:val="19"/>
                <w:color w:val="011E31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six</w:t>
            </w:r>
            <w:r>
              <w:rPr>
                <w:sz w:val="19"/>
                <w:szCs w:val="19"/>
                <w:color w:val="011E31"/>
                <w:spacing w:val="48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months</w:t>
            </w:r>
            <w:r>
              <w:rPr>
                <w:sz w:val="19"/>
                <w:szCs w:val="19"/>
                <w:color w:val="011E31"/>
                <w:spacing w:val="4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or</w:t>
            </w:r>
            <w:r>
              <w:rPr>
                <w:sz w:val="19"/>
                <w:szCs w:val="19"/>
                <w:color w:val="011E31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three</w:t>
            </w:r>
            <w:r>
              <w:rPr>
                <w:sz w:val="19"/>
                <w:szCs w:val="19"/>
                <w:color w:val="011E31"/>
                <w:spacing w:val="4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episode</w:t>
            </w:r>
            <w:r>
              <w:rPr>
                <w:sz w:val="19"/>
                <w:szCs w:val="19"/>
                <w:color w:val="011E31"/>
                <w:spacing w:val="3"/>
              </w:rPr>
              <w:t>s</w:t>
            </w:r>
            <w:r>
              <w:rPr>
                <w:sz w:val="19"/>
                <w:szCs w:val="19"/>
                <w:color w:val="011E31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within</w:t>
            </w:r>
            <w:r>
              <w:rPr>
                <w:sz w:val="19"/>
                <w:szCs w:val="19"/>
                <w:color w:val="011E31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one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year</w:t>
            </w:r>
          </w:p>
        </w:tc>
      </w:tr>
      <w:tr>
        <w:trPr>
          <w:trHeight w:val="467" w:hRule="atLeast"/>
        </w:trPr>
        <w:tc>
          <w:tcPr>
            <w:tcW w:w="2789" w:type="dxa"/>
            <w:vAlign w:val="top"/>
          </w:tcPr>
          <w:p>
            <w:pPr>
              <w:pStyle w:val="TableText"/>
              <w:ind w:left="107"/>
              <w:spacing w:before="50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Asymptomatic bacteriuria</w:t>
            </w:r>
          </w:p>
        </w:tc>
        <w:tc>
          <w:tcPr>
            <w:tcW w:w="6565" w:type="dxa"/>
            <w:vAlign w:val="top"/>
          </w:tcPr>
          <w:p>
            <w:pPr>
              <w:pStyle w:val="TableText"/>
              <w:ind w:left="118"/>
              <w:spacing w:line="25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  <w:position w:val="3"/>
              </w:rPr>
              <w:t>Presence of bacteria</w:t>
            </w:r>
            <w:r>
              <w:rPr>
                <w:sz w:val="19"/>
                <w:szCs w:val="19"/>
                <w:color w:val="011E31"/>
                <w:spacing w:val="35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  <w:position w:val="3"/>
              </w:rPr>
              <w:t>in the</w:t>
            </w:r>
            <w:r>
              <w:rPr>
                <w:sz w:val="19"/>
                <w:szCs w:val="19"/>
                <w:color w:val="011E31"/>
                <w:spacing w:val="19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  <w:position w:val="3"/>
              </w:rPr>
              <w:t>urine that causes</w:t>
            </w:r>
            <w:r>
              <w:rPr>
                <w:sz w:val="19"/>
                <w:szCs w:val="19"/>
                <w:color w:val="011E31"/>
                <w:spacing w:val="17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  <w:position w:val="3"/>
              </w:rPr>
              <w:t>no</w:t>
            </w:r>
            <w:r>
              <w:rPr>
                <w:sz w:val="19"/>
                <w:szCs w:val="19"/>
                <w:color w:val="011E31"/>
                <w:spacing w:val="15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  <w:position w:val="3"/>
              </w:rPr>
              <w:t>illness</w:t>
            </w:r>
            <w:r>
              <w:rPr>
                <w:sz w:val="19"/>
                <w:szCs w:val="19"/>
                <w:color w:val="011E31"/>
                <w:spacing w:val="10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  <w:position w:val="3"/>
              </w:rPr>
              <w:t>or symptoms</w:t>
            </w:r>
          </w:p>
        </w:tc>
      </w:tr>
      <w:tr>
        <w:trPr>
          <w:trHeight w:val="741" w:hRule="atLeast"/>
        </w:trPr>
        <w:tc>
          <w:tcPr>
            <w:tcW w:w="9354" w:type="dxa"/>
            <w:vAlign w:val="top"/>
            <w:gridSpan w:val="2"/>
          </w:tcPr>
          <w:p>
            <w:pPr>
              <w:pStyle w:val="TableText"/>
              <w:ind w:left="119" w:right="108" w:hanging="8"/>
              <w:spacing w:before="46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The</w:t>
            </w:r>
            <w:r>
              <w:rPr>
                <w:sz w:val="19"/>
                <w:szCs w:val="19"/>
                <w:b/>
                <w:bCs/>
                <w:color w:val="011E31"/>
                <w:spacing w:val="3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index</w:t>
            </w:r>
            <w:r>
              <w:rPr>
                <w:sz w:val="19"/>
                <w:szCs w:val="19"/>
                <w:b/>
                <w:bCs/>
                <w:color w:val="011E31"/>
                <w:spacing w:val="2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patient for this</w:t>
            </w:r>
            <w:r>
              <w:rPr>
                <w:sz w:val="19"/>
                <w:szCs w:val="19"/>
                <w:b/>
                <w:bCs/>
                <w:color w:val="011E31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guideline</w:t>
            </w:r>
            <w:r>
              <w:rPr>
                <w:sz w:val="19"/>
                <w:szCs w:val="19"/>
                <w:b/>
                <w:bCs/>
                <w:color w:val="011E31"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is</w:t>
            </w:r>
            <w:r>
              <w:rPr>
                <w:sz w:val="19"/>
                <w:szCs w:val="19"/>
                <w:b/>
                <w:bCs/>
                <w:color w:val="011E31"/>
                <w:spacing w:val="2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an</w:t>
            </w:r>
            <w:r>
              <w:rPr>
                <w:sz w:val="19"/>
                <w:szCs w:val="19"/>
                <w:b/>
                <w:bCs/>
                <w:color w:val="011E31"/>
                <w:spacing w:val="2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otherwise</w:t>
            </w:r>
            <w:r>
              <w:rPr>
                <w:sz w:val="19"/>
                <w:szCs w:val="19"/>
                <w:b/>
                <w:bCs/>
                <w:color w:val="011E31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healthy</w:t>
            </w:r>
            <w:r>
              <w:rPr>
                <w:sz w:val="19"/>
                <w:szCs w:val="19"/>
                <w:b/>
                <w:bCs/>
                <w:color w:val="011E31"/>
                <w:spacing w:val="19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adult female with</w:t>
            </w:r>
            <w:r>
              <w:rPr>
                <w:sz w:val="19"/>
                <w:szCs w:val="19"/>
                <w:b/>
                <w:bCs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an</w:t>
            </w:r>
            <w:r>
              <w:rPr>
                <w:sz w:val="19"/>
                <w:szCs w:val="19"/>
                <w:b/>
                <w:bCs/>
                <w:color w:val="011E31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uncomplicated</w:t>
            </w:r>
            <w:r>
              <w:rPr>
                <w:sz w:val="19"/>
                <w:szCs w:val="19"/>
                <w:b/>
                <w:bCs/>
                <w:color w:val="011E3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recurrent</w:t>
            </w:r>
            <w:r>
              <w:rPr>
                <w:sz w:val="19"/>
                <w:szCs w:val="19"/>
                <w:b/>
                <w:bCs/>
                <w:color w:val="011E31"/>
                <w:spacing w:val="2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urinary tract</w:t>
            </w:r>
            <w:r>
              <w:rPr>
                <w:sz w:val="19"/>
                <w:szCs w:val="19"/>
                <w:b/>
                <w:bCs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infection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29" w:lineRule="exact"/>
        <w:rPr/>
      </w:pPr>
      <w:r/>
    </w:p>
    <w:p>
      <w:pPr>
        <w:spacing w:line="229" w:lineRule="exact"/>
        <w:sectPr>
          <w:footerReference w:type="default" r:id="rId6"/>
          <w:pgSz w:w="12240" w:h="15840"/>
          <w:pgMar w:top="480" w:right="715" w:bottom="941" w:left="707" w:header="0" w:footer="758" w:gutter="0"/>
          <w:cols w:equalWidth="0" w:num="1">
            <w:col w:w="10818" w:space="0"/>
          </w:cols>
        </w:sectPr>
        <w:rPr/>
      </w:pPr>
    </w:p>
    <w:p>
      <w:pPr>
        <w:pStyle w:val="BodyText"/>
        <w:spacing w:line="478" w:lineRule="auto"/>
        <w:rPr>
          <w:sz w:val="21"/>
        </w:rPr>
      </w:pPr>
      <w:r/>
    </w:p>
    <w:p>
      <w:pPr>
        <w:pStyle w:val="BodyText"/>
        <w:ind w:left="33"/>
        <w:spacing w:before="64" w:line="194" w:lineRule="auto"/>
        <w:outlineLvl w:val="3"/>
        <w:rPr>
          <w:sz w:val="18"/>
          <w:szCs w:val="18"/>
        </w:rPr>
      </w:pPr>
      <w:r>
        <w:rPr>
          <w:sz w:val="22"/>
          <w:szCs w:val="22"/>
          <w:color w:val="011E31"/>
          <w:spacing w:val="5"/>
        </w:rPr>
        <w:t>I</w:t>
      </w:r>
      <w:r>
        <w:rPr>
          <w:sz w:val="18"/>
          <w:szCs w:val="18"/>
          <w:color w:val="011E31"/>
          <w:spacing w:val="5"/>
        </w:rPr>
        <w:t>NDEX</w:t>
      </w:r>
      <w:r>
        <w:rPr>
          <w:sz w:val="18"/>
          <w:szCs w:val="18"/>
          <w:color w:val="011E31"/>
          <w:spacing w:val="39"/>
        </w:rPr>
        <w:t xml:space="preserve"> </w:t>
      </w:r>
      <w:r>
        <w:rPr>
          <w:sz w:val="22"/>
          <w:szCs w:val="22"/>
          <w:color w:val="011E31"/>
          <w:spacing w:val="5"/>
        </w:rPr>
        <w:t>P</w:t>
      </w:r>
      <w:r>
        <w:rPr>
          <w:sz w:val="18"/>
          <w:szCs w:val="18"/>
          <w:color w:val="011E31"/>
          <w:spacing w:val="5"/>
        </w:rPr>
        <w:t>ATIENT</w:t>
      </w:r>
    </w:p>
    <w:p>
      <w:pPr>
        <w:pStyle w:val="BodyText"/>
        <w:ind w:left="19" w:right="623" w:hanging="2"/>
        <w:spacing w:before="78" w:line="263" w:lineRule="auto"/>
        <w:jc w:val="both"/>
        <w:rPr/>
      </w:pPr>
      <w:r>
        <w:rPr>
          <w:color w:val="011E31"/>
          <w:spacing w:val="3"/>
        </w:rPr>
        <w:t>The index patient for this guidelin</w:t>
      </w:r>
      <w:r>
        <w:rPr>
          <w:color w:val="011E31"/>
          <w:spacing w:val="2"/>
        </w:rPr>
        <w:t>e is an otherwise healthy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adult female with 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uncom</w:t>
      </w:r>
      <w:r>
        <w:rPr>
          <w:color w:val="011E31"/>
          <w:spacing w:val="3"/>
        </w:rPr>
        <w:t>plicated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rUTI.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infection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culture</w:t>
      </w:r>
      <w:r>
        <w:rPr>
          <w:color w:val="011E31"/>
          <w:spacing w:val="11"/>
        </w:rPr>
        <w:t>-</w:t>
      </w:r>
      <w:r>
        <w:rPr>
          <w:color w:val="011E31"/>
        </w:rPr>
        <w:t>proven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associated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acute</w:t>
      </w:r>
      <w:r>
        <w:rPr>
          <w:color w:val="011E31"/>
          <w:spacing w:val="11"/>
        </w:rPr>
        <w:t>-</w:t>
      </w:r>
      <w:r>
        <w:rPr>
          <w:color w:val="011E31"/>
        </w:rPr>
        <w:t>onset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" w:firstLine="2"/>
        <w:spacing w:before="35" w:line="280" w:lineRule="auto"/>
        <w:jc w:val="both"/>
        <w:rPr/>
      </w:pPr>
      <w:r>
        <w:rPr>
          <w:color w:val="011E31"/>
          <w:spacing w:val="4"/>
        </w:rPr>
        <w:t>symptoms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discussed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elow.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apply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pregnant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4"/>
        </w:rPr>
        <w:t>women,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tients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who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are </w:t>
      </w:r>
      <w:r>
        <w:rPr>
          <w:color w:val="011E31"/>
          <w:spacing w:val="4"/>
        </w:rPr>
        <w:t>immunocompromised,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those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anatomic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functional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abnormalities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urinary tract, women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rUTIs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due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 self-catheterization  or  indwelling  c</w:t>
      </w:r>
      <w:r>
        <w:rPr>
          <w:color w:val="011E31"/>
          <w:spacing w:val="3"/>
        </w:rPr>
        <w:t>atheters  or  those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exhibiting  signs  or  symptoms  of  systemic  bacteremi</w:t>
      </w:r>
      <w:r>
        <w:rPr>
          <w:color w:val="011E31"/>
          <w:spacing w:val="3"/>
        </w:rPr>
        <w:t>a,</w:t>
      </w:r>
    </w:p>
    <w:p>
      <w:pPr>
        <w:spacing w:line="280" w:lineRule="auto"/>
        <w:sectPr>
          <w:type w:val="continuous"/>
          <w:pgSz w:w="12240" w:h="15840"/>
          <w:pgMar w:top="480" w:right="715" w:bottom="941" w:left="707" w:header="0" w:footer="758" w:gutter="0"/>
          <w:cols w:equalWidth="0" w:num="2">
            <w:col w:w="5677" w:space="100"/>
            <w:col w:w="5041" w:space="0"/>
          </w:cols>
        </w:sectPr>
        <w:rPr/>
      </w:pPr>
    </w:p>
    <w:p>
      <w:pPr>
        <w:ind w:right="3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67974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5779" w:right="10" w:firstLine="6"/>
        <w:spacing w:before="55" w:line="283" w:lineRule="auto"/>
        <w:rPr>
          <w:sz w:val="12"/>
          <w:szCs w:val="12"/>
        </w:rPr>
      </w:pPr>
      <w:r>
        <w:pict>
          <v:shape id="_x0000_s12" style="position:absolute;margin-left:-0.353077pt;margin-top:1.7847pt;mso-position-vertical-relative:text;mso-position-horizontal-relative:text;width:254.35pt;height:633.9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6"/>
                    <w:spacing w:before="17" w:line="28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fever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flank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pain</w:t>
                  </w:r>
                  <w:hyperlink w:history="true" w:anchor="bookmark6">
                    <w:r>
                      <w:rPr>
                        <w:color w:val="011E31"/>
                        <w:spacing w:val="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guideline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also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excludes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those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neurological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illness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relevant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lower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urinary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tract,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including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peripheral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neuropathy, diabetes, and spin</w:t>
                  </w:r>
                  <w:r>
                    <w:rPr>
                      <w:color w:val="011E31"/>
                      <w:spacing w:val="3"/>
                    </w:rPr>
                    <w:t>al cord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injury.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Further, 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guideline does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 discus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prevention of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operative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 procedural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settings.</w:t>
                  </w:r>
                </w:p>
                <w:p>
                  <w:pPr>
                    <w:pStyle w:val="BodyText"/>
                    <w:ind w:left="29"/>
                    <w:spacing w:before="282" w:line="196" w:lineRule="auto"/>
                    <w:outlineLvl w:val="3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color w:val="011E31"/>
                      <w:spacing w:val="7"/>
                    </w:rPr>
                    <w:t>S</w:t>
                  </w:r>
                  <w:r>
                    <w:rPr>
                      <w:sz w:val="18"/>
                      <w:szCs w:val="18"/>
                      <w:color w:val="011E31"/>
                      <w:spacing w:val="7"/>
                    </w:rPr>
                    <w:t>YMPTOMS</w:t>
                  </w:r>
                </w:p>
                <w:p>
                  <w:pPr>
                    <w:pStyle w:val="BodyText"/>
                    <w:ind w:left="20" w:right="20" w:firstLine="17"/>
                    <w:spacing w:before="82" w:line="28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UTI,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acute-onset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symptoms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attributable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urinary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tract typically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 dysuria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conjunction with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vari</w:t>
                  </w:r>
                  <w:r>
                    <w:rPr>
                      <w:color w:val="011E31"/>
                      <w:spacing w:val="3"/>
                    </w:rPr>
                    <w:t>able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degrees  of  increased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urinary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urgency  and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frequency,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hematuria,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new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worsening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incontinence.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D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ysuria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is</w:t>
                  </w:r>
                  <w:r>
                    <w:rPr>
                      <w:i/>
                      <w:iCs/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</w:rPr>
                    <w:t>central</w:t>
                  </w:r>
                  <w:r>
                    <w:rPr>
                      <w:i/>
                      <w:iCs/>
                      <w:color w:val="011E31"/>
                      <w:spacing w:val="63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in</w:t>
                  </w:r>
                  <w:r>
                    <w:rPr>
                      <w:i/>
                      <w:iCs/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</w:rPr>
                    <w:t>the</w:t>
                  </w:r>
                  <w:r>
                    <w:rPr>
                      <w:i/>
                      <w:iCs/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</w:rPr>
                    <w:t>diagnosis</w:t>
                  </w:r>
                  <w:r>
                    <w:rPr>
                      <w:i/>
                      <w:iCs/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</w:rPr>
                    <w:t>of</w:t>
                  </w:r>
                  <w:r>
                    <w:rPr>
                      <w:i/>
                      <w:iCs/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1"/>
                    </w:rPr>
                    <w:t>;  </w:t>
                  </w:r>
                  <w:r>
                    <w:rPr>
                      <w:color w:val="011E31"/>
                    </w:rPr>
                    <w:t>other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frequency,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urgency,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</w:t>
                  </w:r>
                  <w:r>
                    <w:rPr>
                      <w:color w:val="011E31"/>
                      <w:spacing w:val="3"/>
                    </w:rPr>
                    <w:t>prapubic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pain,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hematuria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variably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present.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Acute-onset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dysuria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highly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specific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symptom</w:t>
                  </w:r>
                  <w:r>
                    <w:rPr>
                      <w:color w:val="011E31"/>
                      <w:spacing w:val="20"/>
                    </w:rPr>
                    <w:t>,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than</w:t>
                  </w:r>
                  <w:r>
                    <w:rPr>
                      <w:color w:val="011E31"/>
                      <w:spacing w:val="20"/>
                    </w:rPr>
                    <w:t xml:space="preserve"> 90% </w:t>
                  </w:r>
                  <w:r>
                    <w:rPr>
                      <w:color w:val="011E31"/>
                    </w:rPr>
                    <w:t>accuracy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young </w:t>
                  </w:r>
                  <w:r>
                    <w:rPr>
                      <w:color w:val="011E31"/>
                      <w:spacing w:val="4"/>
                    </w:rPr>
                    <w:t>women in the absence of concomitant vaginal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irritation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25" w:id="4"/>
                  <w:bookmarkEnd w:id="4"/>
                  <w:r>
                    <w:rPr>
                      <w:color w:val="011E31"/>
                      <w:spacing w:val="5"/>
                    </w:rPr>
                    <w:t>increased vaginal discharge.</w:t>
                  </w:r>
                  <w:hyperlink w:history="true" w:anchor="bookmark26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5"/>
                      <w:position w:val="5"/>
                    </w:rPr>
                    <w:t>,</w:t>
                  </w:r>
                  <w:hyperlink w:history="true" w:anchor="bookmark27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11</w:t>
                    </w:r>
                  </w:hyperlink>
                </w:p>
                <w:p>
                  <w:pPr>
                    <w:pStyle w:val="BodyText"/>
                    <w:ind w:left="20" w:right="20" w:firstLine="18"/>
                    <w:spacing w:before="208" w:line="291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older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adults,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symp</w:t>
                  </w:r>
                  <w:r>
                    <w:rPr>
                      <w:color w:val="011E31"/>
                      <w:spacing w:val="2"/>
                    </w:rPr>
                    <w:t>toms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UTI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may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less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clear.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Given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subjective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nature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symptoms,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caref</w:t>
                  </w:r>
                  <w:r>
                    <w:rPr>
                      <w:color w:val="011E31"/>
                      <w:spacing w:val="3"/>
                    </w:rPr>
                    <w:t>ul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evaluation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their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chronicity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becomes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important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consideration  when  the  diagnosi</w:t>
                  </w:r>
                  <w:r>
                    <w:rPr>
                      <w:color w:val="011E31"/>
                      <w:spacing w:val="3"/>
                    </w:rPr>
                    <w:t>s  of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doubt.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Acute-onset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dysuria,  particularly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when  asso</w:t>
                  </w:r>
                  <w:r>
                    <w:rPr>
                      <w:color w:val="011E31"/>
                      <w:spacing w:val="3"/>
                    </w:rPr>
                    <w:t>ciated 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new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worsening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storage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symptoms,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remains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reliable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diagnostic  criterion  in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older  women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living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both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  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community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long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term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care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facilities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hyperlink w:history="true" w:anchor="bookmark28"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5"/>
                      </w:rPr>
                      <w:t>12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 xml:space="preserve"> -</w:t>
                  </w:r>
                  <w:r>
                    <w:rPr>
                      <w:sz w:val="12"/>
                      <w:szCs w:val="12"/>
                      <w:color w:val="011E31"/>
                      <w:spacing w:val="17"/>
                      <w:w w:val="101"/>
                      <w:position w:val="5"/>
                    </w:rPr>
                    <w:t xml:space="preserve"> </w:t>
                  </w:r>
                  <w:hyperlink w:history="true" w:anchor="bookmark29"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5"/>
                      </w:rPr>
                      <w:t>14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</w:rPr>
                    <w:t>Older </w:t>
                  </w:r>
                  <w:r>
                    <w:rPr>
                      <w:color w:val="011E31"/>
                      <w:spacing w:val="4"/>
                    </w:rPr>
                    <w:t>women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frequently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nonspecific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</w:t>
                  </w:r>
                  <w:r>
                    <w:rPr>
                      <w:color w:val="011E31"/>
                      <w:spacing w:val="3"/>
                    </w:rPr>
                    <w:t>ay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perceived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  UTI,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dys</w:t>
                  </w:r>
                  <w:r>
                    <w:rPr>
                      <w:color w:val="011E31"/>
                      <w:spacing w:val="2"/>
                    </w:rPr>
                    <w:t>uria,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cloudy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urine,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vaginal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dryness,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vaginal/perineal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bur</w:t>
                  </w:r>
                  <w:r>
                    <w:rPr>
                      <w:color w:val="011E31"/>
                      <w:spacing w:val="3"/>
                    </w:rPr>
                    <w:t>ning,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bladder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pelvic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discomfort,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urinary  frequency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urgency,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urinary incontinence, bu</w:t>
                  </w:r>
                  <w:r>
                    <w:rPr>
                      <w:color w:val="011E31"/>
                      <w:spacing w:val="3"/>
                    </w:rPr>
                    <w:t>t these tend to be more chronic 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nature.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lack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a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correlation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between symptoms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 presence  of  a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uropathogen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urine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cu</w:t>
                  </w:r>
                  <w:r>
                    <w:rPr>
                      <w:color w:val="011E31"/>
                      <w:spacing w:val="3"/>
                    </w:rPr>
                    <w:t>lture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discussed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systematic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evaluating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UTI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community-dwelling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adul</w:t>
                  </w:r>
                  <w:r>
                    <w:rPr>
                      <w:color w:val="011E31"/>
                      <w:spacing w:val="3"/>
                    </w:rPr>
                    <w:t>ts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older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than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65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years.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such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chronic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nocturia,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incontinence,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general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sense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lack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</w:rPr>
                    <w:t>well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being</w:t>
                  </w:r>
                  <w:r>
                    <w:rPr>
                      <w:color w:val="011E31"/>
                      <w:spacing w:val="13"/>
                    </w:rPr>
                    <w:t xml:space="preserve"> (e.g., </w:t>
                  </w:r>
                  <w:r>
                    <w:rPr>
                      <w:color w:val="011E31"/>
                    </w:rPr>
                    <w:t>fatigue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r>
                    <w:rPr>
                      <w:color w:val="011E31"/>
                    </w:rPr>
                    <w:t>malaise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weakness</w:t>
                  </w:r>
                  <w:r>
                    <w:rPr>
                      <w:color w:val="011E31"/>
                      <w:spacing w:val="10"/>
                    </w:rPr>
                    <w:t>),</w:t>
                  </w:r>
                  <w:r>
                    <w:rPr>
                      <w:color w:val="011E31"/>
                      <w:spacing w:val="3"/>
                    </w:rPr>
                    <w:t xml:space="preserve">  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common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bookmarkStart w:name="bookmark30" w:id="5"/>
                  <w:bookmarkEnd w:id="5"/>
                  <w:r>
                    <w:rPr>
                      <w:color w:val="011E31"/>
                      <w:spacing w:val="5"/>
                    </w:rPr>
                    <w:t>UTI.</w:t>
                  </w:r>
                  <w:hyperlink w:history="true" w:anchor="bookmark31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15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20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While these guidelines do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not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inclu</w:t>
                  </w:r>
                  <w:r>
                    <w:rPr>
                      <w:color w:val="011E31"/>
                      <w:spacing w:val="4"/>
                    </w:rPr>
                    <w:t>de women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chronic symptoms common in urology, such as overactive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bladder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(OAB),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guidelines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American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Geriat</w:t>
                  </w:r>
                  <w:r>
                    <w:rPr>
                      <w:color w:val="011E31"/>
                      <w:spacing w:val="3"/>
                    </w:rPr>
                    <w:t>rics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Society</w:t>
                  </w:r>
                  <w:r>
                    <w:rPr>
                      <w:color w:val="011E31"/>
                      <w:spacing w:val="14"/>
                    </w:rPr>
                    <w:t xml:space="preserve">  (</w:t>
                  </w:r>
                  <w:r>
                    <w:rPr>
                      <w:color w:val="011E31"/>
                    </w:rPr>
                    <w:t>AGS</w:t>
                  </w:r>
                  <w:r>
                    <w:rPr>
                      <w:color w:val="011E31"/>
                      <w:spacing w:val="14"/>
                    </w:rPr>
                    <w:t>)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Infectious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Diseases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Society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America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(IDSA)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agree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evaluation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</w:t>
                  </w:r>
                  <w:r>
                    <w:rPr>
                      <w:color w:val="011E31"/>
                      <w:spacing w:val="3"/>
                    </w:rPr>
                    <w:t>ment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suspected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reserved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acute-onset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(&lt;1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week)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dysuria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fever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</w:t>
                  </w:r>
                  <w:r>
                    <w:rPr>
                      <w:color w:val="011E31"/>
                      <w:spacing w:val="3"/>
                    </w:rPr>
                    <w:t>ociation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other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specific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UTI-associated  symptoms   and  signs,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which   prima</w:t>
                  </w:r>
                  <w:r>
                    <w:rPr>
                      <w:color w:val="011E31"/>
                      <w:spacing w:val="3"/>
                    </w:rPr>
                    <w:t>rily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gross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hematuria,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new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significan</w:t>
                  </w:r>
                  <w:r>
                    <w:rPr>
                      <w:color w:val="011E31"/>
                      <w:spacing w:val="3"/>
                    </w:rPr>
                    <w:t>tly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worsening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urinary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urgency,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frequen</w:t>
      </w:r>
      <w:r>
        <w:rPr>
          <w:color w:val="011E31"/>
          <w:spacing w:val="3"/>
        </w:rPr>
        <w:t>cy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and/or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incontinence,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suprapubic</w:t>
      </w:r>
      <w:r>
        <w:rPr>
          <w:color w:val="011E31"/>
          <w:spacing w:val="12"/>
          <w:position w:val="-1"/>
        </w:rPr>
        <w:t xml:space="preserve"> </w:t>
      </w:r>
      <w:r>
        <w:rPr>
          <w:color w:val="011E31"/>
          <w:position w:val="-1"/>
        </w:rPr>
        <w:t>pain</w:t>
      </w:r>
      <w:r>
        <w:rPr>
          <w:color w:val="011E31"/>
          <w:spacing w:val="12"/>
          <w:position w:val="-1"/>
        </w:rPr>
        <w:t>.</w:t>
      </w:r>
      <w:hyperlink w:history="true" w:anchor="bookmark13">
        <w:r>
          <w:rPr>
            <w:sz w:val="12"/>
            <w:szCs w:val="12"/>
            <w:color w:val="011E31"/>
            <w:spacing w:val="12"/>
            <w:position w:val="4"/>
          </w:rPr>
          <w:t>16</w:t>
        </w:r>
      </w:hyperlink>
      <w:r>
        <w:rPr>
          <w:sz w:val="12"/>
          <w:szCs w:val="12"/>
          <w:color w:val="011E31"/>
          <w:spacing w:val="12"/>
          <w:position w:val="4"/>
        </w:rPr>
        <w:t>- </w:t>
      </w:r>
      <w:hyperlink w:history="true" w:anchor="bookmark14">
        <w:r>
          <w:rPr>
            <w:sz w:val="12"/>
            <w:szCs w:val="12"/>
            <w:color w:val="011E31"/>
            <w:spacing w:val="12"/>
            <w:position w:val="4"/>
          </w:rPr>
          <w:t>19</w:t>
        </w:r>
      </w:hyperlink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5790"/>
        <w:spacing w:before="63" w:line="194" w:lineRule="auto"/>
        <w:outlineLvl w:val="3"/>
        <w:rPr>
          <w:sz w:val="18"/>
          <w:szCs w:val="18"/>
        </w:rPr>
      </w:pPr>
      <w:r>
        <w:rPr>
          <w:sz w:val="22"/>
          <w:szCs w:val="22"/>
          <w:color w:val="011E31"/>
          <w:spacing w:val="6"/>
        </w:rPr>
        <w:t>D</w:t>
      </w:r>
      <w:r>
        <w:rPr>
          <w:sz w:val="18"/>
          <w:szCs w:val="18"/>
          <w:color w:val="011E31"/>
          <w:spacing w:val="6"/>
        </w:rPr>
        <w:t>IAGNOSIS</w:t>
      </w:r>
    </w:p>
    <w:p>
      <w:pPr>
        <w:pStyle w:val="BodyText"/>
        <w:ind w:left="5778" w:hanging="1"/>
        <w:spacing w:before="22" w:line="288" w:lineRule="auto"/>
        <w:jc w:val="both"/>
        <w:rPr>
          <w:sz w:val="12"/>
          <w:szCs w:val="12"/>
        </w:rPr>
      </w:pPr>
      <w:r>
        <w:rPr>
          <w:color w:val="011E31"/>
        </w:rPr>
        <w:t>Typically</w:t>
      </w:r>
      <w:r>
        <w:rPr>
          <w:color w:val="011E31"/>
          <w:spacing w:val="11"/>
        </w:rPr>
        <w:t>, 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diagnosis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cystitis</w:t>
      </w:r>
      <w:r>
        <w:rPr>
          <w:color w:val="011E31"/>
          <w:spacing w:val="11"/>
        </w:rPr>
        <w:t>,    </w:t>
      </w:r>
      <w:r>
        <w:rPr>
          <w:color w:val="011E31"/>
        </w:rPr>
        <w:t>acute</w:t>
      </w:r>
      <w:r>
        <w:rPr>
          <w:color w:val="011E31"/>
          <w:spacing w:val="11"/>
        </w:rPr>
        <w:t>-</w:t>
      </w:r>
      <w:r>
        <w:rPr>
          <w:color w:val="011E31"/>
        </w:rPr>
        <w:t>onset </w:t>
      </w:r>
      <w:r>
        <w:rPr>
          <w:color w:val="011E31"/>
          <w:spacing w:val="4"/>
        </w:rPr>
        <w:t>symptoms should occur in conjunction with the lab</w:t>
      </w:r>
      <w:r>
        <w:rPr>
          <w:color w:val="011E31"/>
          <w:spacing w:val="3"/>
        </w:rPr>
        <w:t>oratory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detection of a uropatho</w:t>
      </w:r>
      <w:r>
        <w:rPr>
          <w:color w:val="011E31"/>
          <w:spacing w:val="3"/>
        </w:rPr>
        <w:t>gen from the urine, typically </w:t>
      </w:r>
      <w:r>
        <w:rPr>
          <w:i/>
          <w:iCs/>
          <w:color w:val="011E31"/>
          <w:spacing w:val="3"/>
        </w:rPr>
        <w:t>E. coli</w:t>
      </w:r>
      <w:r>
        <w:rPr>
          <w:i/>
          <w:iCs/>
          <w:color w:val="011E31"/>
        </w:rPr>
        <w:t xml:space="preserve"> </w:t>
      </w:r>
      <w:r>
        <w:rPr>
          <w:color w:val="011E31"/>
          <w:spacing w:val="11"/>
        </w:rPr>
        <w:t>(75-95%), </w:t>
      </w:r>
      <w:r>
        <w:rPr>
          <w:color w:val="011E31"/>
        </w:rPr>
        <w:t>but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occasionally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pathogens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such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other </w:t>
      </w:r>
      <w:r>
        <w:rPr>
          <w:color w:val="011E31"/>
          <w:spacing w:val="4"/>
        </w:rPr>
        <w:t>Enterobacteriaceae,</w:t>
      </w:r>
      <w:r>
        <w:rPr>
          <w:color w:val="011E31"/>
          <w:spacing w:val="26"/>
          <w:w w:val="101"/>
        </w:rPr>
        <w:t xml:space="preserve"> </w:t>
      </w:r>
      <w:r>
        <w:rPr>
          <w:i/>
          <w:iCs/>
          <w:color w:val="011E31"/>
          <w:spacing w:val="4"/>
        </w:rPr>
        <w:t>P.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4"/>
        </w:rPr>
        <w:t>mirabilis,</w:t>
      </w:r>
      <w:r>
        <w:rPr>
          <w:i/>
          <w:iCs/>
          <w:color w:val="011E31"/>
          <w:spacing w:val="25"/>
          <w:w w:val="101"/>
        </w:rPr>
        <w:t xml:space="preserve"> </w:t>
      </w:r>
      <w:r>
        <w:rPr>
          <w:i/>
          <w:iCs/>
          <w:color w:val="011E31"/>
          <w:spacing w:val="4"/>
        </w:rPr>
        <w:t>K. p</w:t>
      </w:r>
      <w:r>
        <w:rPr>
          <w:i/>
          <w:iCs/>
          <w:color w:val="011E31"/>
          <w:spacing w:val="3"/>
        </w:rPr>
        <w:t>neumoniae</w:t>
      </w:r>
      <w:r>
        <w:rPr>
          <w:color w:val="011E31"/>
          <w:spacing w:val="3"/>
        </w:rPr>
        <w:t>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i/>
          <w:iCs/>
          <w:color w:val="011E31"/>
          <w:spacing w:val="3"/>
        </w:rPr>
        <w:t>S.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saprophyticus</w:t>
      </w:r>
      <w:r>
        <w:rPr>
          <w:color w:val="011E31"/>
          <w:spacing w:val="11"/>
        </w:rPr>
        <w:t>.   </w:t>
      </w:r>
      <w:r>
        <w:rPr>
          <w:color w:val="011E31"/>
        </w:rPr>
        <w:t>Other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species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rarely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isolated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uncomplicated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17"/>
        </w:rPr>
        <w:t>.</w:t>
      </w:r>
      <w:hyperlink w:history="true" w:anchor="bookmark15">
        <w:r>
          <w:rPr>
            <w:sz w:val="12"/>
            <w:szCs w:val="12"/>
            <w:color w:val="011E31"/>
            <w:spacing w:val="17"/>
            <w:position w:val="5"/>
          </w:rPr>
          <w:t>20</w:t>
        </w:r>
      </w:hyperlink>
      <w:r>
        <w:rPr>
          <w:sz w:val="12"/>
          <w:szCs w:val="12"/>
          <w:color w:val="011E31"/>
          <w:spacing w:val="17"/>
          <w:position w:val="5"/>
        </w:rPr>
        <w:t>,</w:t>
      </w:r>
      <w:hyperlink w:history="true" w:anchor="bookmark16">
        <w:r>
          <w:rPr>
            <w:sz w:val="12"/>
            <w:szCs w:val="12"/>
            <w:color w:val="011E31"/>
            <w:spacing w:val="17"/>
            <w:position w:val="5"/>
          </w:rPr>
          <w:t>21</w:t>
        </w:r>
      </w:hyperlink>
    </w:p>
    <w:p>
      <w:pPr>
        <w:pStyle w:val="BodyText"/>
        <w:ind w:left="5774" w:right="6" w:firstLine="13"/>
        <w:spacing w:before="207" w:line="289" w:lineRule="auto"/>
        <w:jc w:val="both"/>
        <w:rPr/>
      </w:pPr>
      <w:r>
        <w:rPr>
          <w:color w:val="011E31"/>
          <w:spacing w:val="3"/>
        </w:rPr>
        <w:t>Urine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culture  remains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the  mainstay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episode of acute cystitis; urinalysis provides little increase </w:t>
      </w:r>
      <w:bookmarkStart w:name="bookmark17" w:id="6"/>
      <w:bookmarkEnd w:id="6"/>
      <w:r>
        <w:rPr>
          <w:color w:val="011E31"/>
          <w:spacing w:val="4"/>
        </w:rPr>
        <w:t>in diagnostic accuracy. </w:t>
      </w:r>
      <w:hyperlink w:history="true" w:anchor="bookmark18">
        <w:r>
          <w:rPr>
            <w:sz w:val="12"/>
            <w:szCs w:val="12"/>
            <w:color w:val="011E31"/>
            <w:spacing w:val="4"/>
            <w:position w:val="5"/>
          </w:rPr>
          <w:t>22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</w:t>
      </w:r>
      <w:r>
        <w:rPr>
          <w:color w:val="011E31"/>
          <w:spacing w:val="4"/>
        </w:rPr>
        <w:t>There are signif</w:t>
      </w:r>
      <w:r>
        <w:rPr>
          <w:color w:val="011E31"/>
          <w:spacing w:val="3"/>
        </w:rPr>
        <w:t>icant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limitations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constrain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ability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recommend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strict    cut-off    definitions    correl</w:t>
      </w:r>
      <w:r>
        <w:rPr>
          <w:color w:val="011E31"/>
          <w:spacing w:val="3"/>
        </w:rPr>
        <w:t>ating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3"/>
        </w:rPr>
        <w:t>with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3"/>
        </w:rPr>
        <w:t>clinically </w:t>
      </w:r>
      <w:r>
        <w:rPr>
          <w:color w:val="011E31"/>
          <w:spacing w:val="4"/>
        </w:rPr>
        <w:t>meaningful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results.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Standard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agar-</w:t>
      </w:r>
      <w:r>
        <w:rPr>
          <w:color w:val="011E31"/>
          <w:spacing w:val="3"/>
        </w:rPr>
        <w:t>based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culture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used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since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1</w:t>
      </w:r>
      <w:r>
        <w:rPr>
          <w:color w:val="011E31"/>
          <w:spacing w:val="3"/>
        </w:rPr>
        <w:t>9</w:t>
      </w:r>
      <w:r>
        <w:rPr>
          <w:sz w:val="12"/>
          <w:szCs w:val="12"/>
          <w:color w:val="011E31"/>
          <w:spacing w:val="3"/>
          <w:position w:val="5"/>
        </w:rPr>
        <w:t>th  </w:t>
      </w:r>
      <w:r>
        <w:rPr>
          <w:color w:val="011E31"/>
          <w:spacing w:val="3"/>
        </w:rPr>
        <w:t>century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few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technical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refinements; more recent studies demonstr</w:t>
      </w:r>
      <w:r>
        <w:rPr>
          <w:color w:val="011E31"/>
          <w:spacing w:val="2"/>
        </w:rPr>
        <w:t>ate that a large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proportion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bacteria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cultivatable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us</w:t>
      </w:r>
      <w:r>
        <w:rPr>
          <w:color w:val="011E31"/>
          <w:spacing w:val="2"/>
        </w:rPr>
        <w:t>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standard  conditions.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de</w:t>
      </w:r>
      <w:r>
        <w:rPr>
          <w:color w:val="011E31"/>
          <w:spacing w:val="3"/>
        </w:rPr>
        <w:t>finition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clinically-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bacteriuria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 10</w:t>
      </w:r>
      <w:r>
        <w:rPr>
          <w:sz w:val="12"/>
          <w:szCs w:val="12"/>
          <w:color w:val="011E31"/>
          <w:spacing w:val="9"/>
          <w:position w:val="5"/>
        </w:rPr>
        <w:t>5      </w:t>
      </w:r>
      <w:r>
        <w:rPr>
          <w:color w:val="011E31"/>
        </w:rPr>
        <w:t>colony</w:t>
      </w:r>
      <w:r>
        <w:rPr>
          <w:color w:val="011E31"/>
          <w:spacing w:val="9"/>
        </w:rPr>
        <w:t>-</w:t>
      </w:r>
      <w:r>
        <w:rPr>
          <w:color w:val="011E31"/>
        </w:rPr>
        <w:t>forming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units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(CFU)/mL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published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mor</w:t>
      </w:r>
      <w:r>
        <w:rPr>
          <w:color w:val="011E31"/>
          <w:spacing w:val="3"/>
        </w:rPr>
        <w:t>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60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ago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bookmarkStart w:name="bookmark19" w:id="7"/>
      <w:bookmarkEnd w:id="7"/>
      <w:r>
        <w:rPr>
          <w:color w:val="011E31"/>
        </w:rPr>
        <w:t>likely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represents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arbitrary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cut</w:t>
      </w:r>
      <w:r>
        <w:rPr>
          <w:color w:val="011E31"/>
          <w:spacing w:val="13"/>
        </w:rPr>
        <w:t>-</w:t>
      </w:r>
      <w:r>
        <w:rPr>
          <w:color w:val="011E31"/>
        </w:rPr>
        <w:t>off</w:t>
      </w:r>
      <w:r>
        <w:rPr>
          <w:color w:val="011E31"/>
          <w:spacing w:val="13"/>
        </w:rPr>
        <w:t>.</w:t>
      </w:r>
      <w:hyperlink w:history="true" w:anchor="bookmark20">
        <w:r>
          <w:rPr>
            <w:sz w:val="12"/>
            <w:szCs w:val="12"/>
            <w:color w:val="011E31"/>
            <w:spacing w:val="13"/>
            <w:position w:val="5"/>
          </w:rPr>
          <w:t>23</w:t>
        </w:r>
      </w:hyperlink>
      <w:r>
        <w:rPr>
          <w:sz w:val="12"/>
          <w:szCs w:val="12"/>
          <w:color w:val="011E31"/>
          <w:spacing w:val="13"/>
          <w:position w:val="5"/>
        </w:rPr>
        <w:t>- </w:t>
      </w:r>
      <w:hyperlink w:history="true" w:anchor="bookmark21">
        <w:r>
          <w:rPr>
            <w:sz w:val="12"/>
            <w:szCs w:val="12"/>
            <w:color w:val="011E31"/>
            <w:spacing w:val="13"/>
            <w:position w:val="5"/>
          </w:rPr>
          <w:t>27</w:t>
        </w:r>
      </w:hyperlink>
      <w:r>
        <w:rPr>
          <w:sz w:val="12"/>
          <w:szCs w:val="12"/>
          <w:color w:val="011E31"/>
          <w:spacing w:val="40"/>
          <w:position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origin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this </w:t>
      </w:r>
      <w:r>
        <w:rPr>
          <w:color w:val="011E31"/>
          <w:spacing w:val="3"/>
        </w:rPr>
        <w:t>cut-off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derives from evidence that the use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this thresh</w:t>
      </w:r>
      <w:r>
        <w:rPr>
          <w:color w:val="011E31"/>
          <w:spacing w:val="2"/>
        </w:rPr>
        <w:t>old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asymptomatic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individuals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relevant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reducing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overdetection  of  contamin</w:t>
      </w:r>
      <w:r>
        <w:rPr>
          <w:color w:val="011E31"/>
          <w:spacing w:val="4"/>
        </w:rPr>
        <w:t>ating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organisms.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More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than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5"/>
        </w:rPr>
        <w:t>95%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subjects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15"/>
        </w:rPr>
        <w:t>&gt;10</w:t>
      </w:r>
      <w:r>
        <w:rPr>
          <w:sz w:val="12"/>
          <w:szCs w:val="12"/>
          <w:color w:val="011E31"/>
          <w:spacing w:val="15"/>
          <w:position w:val="5"/>
        </w:rPr>
        <w:t>5</w:t>
      </w:r>
      <w:r>
        <w:rPr>
          <w:sz w:val="12"/>
          <w:szCs w:val="12"/>
          <w:color w:val="011E31"/>
          <w:spacing w:val="11"/>
          <w:w w:val="101"/>
          <w:position w:val="5"/>
        </w:rPr>
        <w:t xml:space="preserve">  </w:t>
      </w:r>
      <w:r>
        <w:rPr>
          <w:color w:val="011E31"/>
        </w:rPr>
        <w:t>CFU</w:t>
      </w:r>
      <w:r>
        <w:rPr>
          <w:color w:val="011E31"/>
          <w:spacing w:val="15"/>
        </w:rPr>
        <w:t>/</w:t>
      </w:r>
      <w:r>
        <w:rPr>
          <w:color w:val="011E31"/>
        </w:rPr>
        <w:t>mL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bacteria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clean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catch specimen had definite bacteriuria on 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cathet</w:t>
      </w:r>
      <w:r>
        <w:rPr>
          <w:color w:val="011E31"/>
          <w:spacing w:val="3"/>
        </w:rPr>
        <w:t>erized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specimen,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only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a  m</w:t>
      </w:r>
      <w:r>
        <w:rPr>
          <w:color w:val="011E31"/>
          <w:spacing w:val="3"/>
        </w:rPr>
        <w:t>inority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with  lower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bacterial   counts   exhibited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bacterial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growth   f</w:t>
      </w:r>
      <w:r>
        <w:rPr>
          <w:color w:val="011E31"/>
          <w:spacing w:val="3"/>
        </w:rPr>
        <w:t>rom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catheterized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urine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sample</w:t>
      </w:r>
      <w:hyperlink w:history="true" w:anchor="bookmark19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23</w:t>
        </w:r>
      </w:hyperlink>
      <w:r>
        <w:rPr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color w:val="011E31"/>
          <w:spacing w:val="4"/>
        </w:rPr>
        <w:t>These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obtai</w:t>
      </w:r>
      <w:r>
        <w:rPr>
          <w:color w:val="011E31"/>
          <w:spacing w:val="3"/>
        </w:rPr>
        <w:t>ned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asymptomatic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wom</w:t>
      </w:r>
      <w:r>
        <w:rPr>
          <w:color w:val="011E31"/>
          <w:spacing w:val="3"/>
        </w:rPr>
        <w:t>en,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reflect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population in wh</w:t>
      </w:r>
      <w:r>
        <w:rPr>
          <w:color w:val="011E31"/>
          <w:spacing w:val="3"/>
        </w:rPr>
        <w:t>om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suspicion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UTI.</w:t>
      </w:r>
    </w:p>
    <w:p>
      <w:pPr>
        <w:pStyle w:val="BodyText"/>
        <w:ind w:left="5772" w:right="3" w:firstLine="18"/>
        <w:spacing w:before="249" w:line="282" w:lineRule="auto"/>
        <w:jc w:val="both"/>
        <w:rPr/>
      </w:pPr>
      <w:r>
        <w:rPr>
          <w:color w:val="011E31"/>
          <w:spacing w:val="4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symptomatic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women,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howe</w:t>
      </w:r>
      <w:r>
        <w:rPr>
          <w:color w:val="011E31"/>
          <w:spacing w:val="3"/>
        </w:rPr>
        <w:t>ver,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several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identified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subsets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women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pyuria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consistent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colony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counts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&lt;10</w:t>
      </w:r>
      <w:r>
        <w:rPr>
          <w:sz w:val="12"/>
          <w:szCs w:val="12"/>
          <w:color w:val="011E31"/>
          <w:spacing w:val="3"/>
          <w:position w:val="5"/>
        </w:rPr>
        <w:t>5</w:t>
      </w:r>
      <w:r>
        <w:rPr>
          <w:sz w:val="12"/>
          <w:szCs w:val="12"/>
          <w:color w:val="011E31"/>
          <w:spacing w:val="31"/>
          <w:w w:val="102"/>
          <w:position w:val="5"/>
        </w:rPr>
        <w:t xml:space="preserve"> </w:t>
      </w:r>
      <w:r>
        <w:rPr>
          <w:color w:val="011E31"/>
          <w:spacing w:val="3"/>
        </w:rPr>
        <w:t>CFU/mL in</w:t>
      </w:r>
      <w:r>
        <w:rPr>
          <w:color w:val="011E31"/>
        </w:rPr>
        <w:t xml:space="preserve"> </w:t>
      </w:r>
      <w:bookmarkStart w:name="bookmark22" w:id="8"/>
      <w:bookmarkEnd w:id="8"/>
      <w:r>
        <w:rPr>
          <w:color w:val="011E31"/>
        </w:rPr>
        <w:t>voided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urine</w:t>
      </w:r>
      <w:r>
        <w:rPr>
          <w:color w:val="011E31"/>
          <w:spacing w:val="9"/>
        </w:rPr>
        <w:t>.</w:t>
      </w:r>
      <w:r>
        <w:rPr>
          <w:color w:val="011E31"/>
          <w:spacing w:val="8"/>
        </w:rPr>
        <w:t xml:space="preserve"> </w:t>
      </w:r>
      <w:hyperlink w:history="true" w:anchor="bookmark23">
        <w:r>
          <w:rPr>
            <w:sz w:val="12"/>
            <w:szCs w:val="12"/>
            <w:color w:val="011E31"/>
            <w:spacing w:val="9"/>
            <w:position w:val="5"/>
          </w:rPr>
          <w:t>28</w:t>
        </w:r>
      </w:hyperlink>
      <w:r>
        <w:rPr>
          <w:sz w:val="12"/>
          <w:szCs w:val="12"/>
          <w:color w:val="011E31"/>
          <w:spacing w:val="9"/>
          <w:position w:val="5"/>
        </w:rPr>
        <w:t xml:space="preserve"> -   </w:t>
      </w:r>
      <w:hyperlink w:history="true" w:anchor="bookmark24">
        <w:r>
          <w:rPr>
            <w:sz w:val="12"/>
            <w:szCs w:val="12"/>
            <w:color w:val="011E31"/>
            <w:spacing w:val="9"/>
            <w:position w:val="5"/>
          </w:rPr>
          <w:t>35</w:t>
        </w:r>
      </w:hyperlink>
      <w:r>
        <w:rPr>
          <w:sz w:val="12"/>
          <w:szCs w:val="12"/>
          <w:color w:val="011E31"/>
          <w:spacing w:val="9"/>
          <w:position w:val="5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more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9"/>
        </w:rPr>
        <w:t>200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pre</w:t>
      </w:r>
      <w:r>
        <w:rPr>
          <w:color w:val="011E31"/>
          <w:spacing w:val="9"/>
        </w:rPr>
        <w:t>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menopausal, non-pregnant women who presented </w:t>
      </w:r>
      <w:r>
        <w:rPr>
          <w:color w:val="011E31"/>
          <w:spacing w:val="3"/>
        </w:rPr>
        <w:t>with 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least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acute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cystitis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colony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counts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midstream,  clean-catch </w:t>
      </w:r>
      <w:r>
        <w:rPr>
          <w:color w:val="011E31"/>
          <w:spacing w:val="3"/>
        </w:rPr>
        <w:t xml:space="preserve">  urine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sample  to</w:t>
      </w:r>
      <w:r>
        <w:rPr>
          <w:color w:val="011E31"/>
        </w:rPr>
        <w:t xml:space="preserve"> </w:t>
      </w:r>
      <w:r>
        <w:rPr>
          <w:color w:val="011E31"/>
        </w:rPr>
        <w:t>specimens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obtained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catheterization</w:t>
      </w:r>
      <w:r>
        <w:rPr>
          <w:color w:val="011E31"/>
          <w:spacing w:val="12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Approximately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40%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women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had </w:t>
      </w:r>
      <w:r>
        <w:rPr>
          <w:i/>
          <w:iCs/>
          <w:color w:val="011E31"/>
          <w:spacing w:val="4"/>
        </w:rPr>
        <w:t>E.</w:t>
      </w:r>
      <w:r>
        <w:rPr>
          <w:i/>
          <w:iCs/>
          <w:color w:val="011E31"/>
          <w:spacing w:val="37"/>
          <w:w w:val="101"/>
        </w:rPr>
        <w:t xml:space="preserve"> </w:t>
      </w:r>
      <w:r>
        <w:rPr>
          <w:i/>
          <w:iCs/>
          <w:color w:val="011E31"/>
          <w:spacing w:val="4"/>
        </w:rPr>
        <w:t>coli </w:t>
      </w:r>
      <w:r>
        <w:rPr>
          <w:color w:val="011E31"/>
          <w:spacing w:val="4"/>
        </w:rPr>
        <w:t>grow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from   a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catheterized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specimen    had   c</w:t>
      </w:r>
      <w:r>
        <w:rPr>
          <w:color w:val="011E31"/>
          <w:spacing w:val="3"/>
        </w:rPr>
        <w:t>olony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counts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6"/>
        </w:rPr>
        <w:t>&lt;10</w:t>
      </w:r>
      <w:r>
        <w:rPr>
          <w:sz w:val="12"/>
          <w:szCs w:val="12"/>
          <w:color w:val="011E31"/>
          <w:spacing w:val="6"/>
          <w:position w:val="5"/>
        </w:rPr>
        <w:t>5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color w:val="011E31"/>
          <w:spacing w:val="6"/>
        </w:rPr>
        <w:t>CFU/mL in the voided s</w:t>
      </w:r>
      <w:r>
        <w:rPr>
          <w:color w:val="011E31"/>
          <w:spacing w:val="5"/>
        </w:rPr>
        <w:t>ample</w:t>
      </w:r>
      <w:hyperlink w:history="true" w:anchor="bookmark22">
        <w:r>
          <w:rPr>
            <w:color w:val="011E31"/>
            <w:spacing w:val="5"/>
            <w:position w:val="5"/>
          </w:rPr>
          <w:t>.</w:t>
        </w:r>
        <w:r>
          <w:rPr>
            <w:sz w:val="12"/>
            <w:szCs w:val="12"/>
            <w:color w:val="011E31"/>
            <w:spacing w:val="5"/>
            <w:position w:val="5"/>
          </w:rPr>
          <w:t>35</w:t>
        </w:r>
      </w:hyperlink>
      <w:r>
        <w:rPr>
          <w:color w:val="011E31"/>
          <w:spacing w:val="5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5"/>
        </w:rPr>
        <w:t>multiple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5"/>
        </w:rPr>
        <w:t>studies,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threshold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22"/>
        </w:rPr>
        <w:t>≥10</w:t>
      </w:r>
      <w:r>
        <w:rPr>
          <w:sz w:val="12"/>
          <w:szCs w:val="12"/>
          <w:color w:val="011E31"/>
          <w:spacing w:val="22"/>
          <w:position w:val="5"/>
        </w:rPr>
        <w:t>2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color w:val="011E31"/>
        </w:rPr>
        <w:t>CFU</w:t>
      </w:r>
      <w:r>
        <w:rPr>
          <w:color w:val="011E31"/>
          <w:spacing w:val="22"/>
        </w:rPr>
        <w:t>/</w:t>
      </w:r>
      <w:r>
        <w:rPr>
          <w:color w:val="011E31"/>
        </w:rPr>
        <w:t>mL</w:t>
      </w:r>
      <w:r>
        <w:rPr>
          <w:color w:val="011E31"/>
          <w:spacing w:val="22"/>
        </w:rPr>
        <w:t xml:space="preserve"> </w:t>
      </w:r>
      <w:r>
        <w:rPr>
          <w:i/>
          <w:iCs/>
          <w:color w:val="011E31"/>
        </w:rPr>
        <w:t>E</w:t>
      </w:r>
      <w:r>
        <w:rPr>
          <w:i/>
          <w:iCs/>
          <w:color w:val="011E31"/>
          <w:spacing w:val="22"/>
        </w:rPr>
        <w:t>.</w:t>
      </w:r>
      <w:r>
        <w:rPr>
          <w:i/>
          <w:iCs/>
          <w:color w:val="011E31"/>
          <w:spacing w:val="17"/>
          <w:w w:val="101"/>
        </w:rPr>
        <w:t xml:space="preserve">   </w:t>
      </w:r>
      <w:r>
        <w:rPr>
          <w:i/>
          <w:iCs/>
          <w:color w:val="011E31"/>
        </w:rPr>
        <w:t>coli</w:t>
      </w:r>
      <w:r>
        <w:rPr>
          <w:i/>
          <w:iCs/>
          <w:color w:val="011E31"/>
          <w:spacing w:val="11"/>
        </w:rPr>
        <w:t xml:space="preserve">   </w:t>
      </w:r>
      <w:r>
        <w:rPr>
          <w:color w:val="011E31"/>
        </w:rPr>
        <w:t>from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voided </w:t>
      </w:r>
      <w:r>
        <w:rPr>
          <w:color w:val="011E31"/>
        </w:rPr>
        <w:t>specimens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26"/>
        </w:rPr>
        <w:t>88-93%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positive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predictive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value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for</w:t>
      </w:r>
    </w:p>
    <w:p>
      <w:pPr>
        <w:spacing w:line="282" w:lineRule="auto"/>
        <w:sectPr>
          <w:footerReference w:type="default" r:id="rId7"/>
          <w:pgSz w:w="12240" w:h="15840"/>
          <w:pgMar w:top="480" w:right="712" w:bottom="939" w:left="707" w:header="0" w:footer="759" w:gutter="0"/>
        </w:sectPr>
        <w:rPr/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68486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5783" w:firstLine="12"/>
        <w:spacing w:before="54" w:line="285" w:lineRule="auto"/>
        <w:jc w:val="both"/>
        <w:rPr/>
      </w:pPr>
      <w:r>
        <w:pict>
          <v:shape id="_x0000_s14" style="position:absolute;margin-left:-1pt;margin-top:1.5076pt;mso-position-vertical-relative:text;mso-position-horizontal-relative:text;width:255.5pt;height:644.3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" w:right="22" w:firstLine="7"/>
                    <w:spacing w:before="22" w:line="273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bladder bacteriuria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 with a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high suspicion of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UTI</w:t>
                  </w:r>
                  <w:hyperlink w:history="true" w:anchor="bookmark22">
                    <w:r>
                      <w:rPr>
                        <w:color w:val="011E31"/>
                        <w:spacing w:val="8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5"/>
                      </w:rPr>
                      <w:t>31,</w:t>
                    </w:r>
                  </w:hyperlink>
                  <w:hyperlink w:history="true" w:anchor="bookmark22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5"/>
                      </w:rPr>
                      <w:t>35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Lower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midstream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urine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colony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counts</w:t>
                  </w:r>
                  <w:r>
                    <w:rPr>
                      <w:color w:val="011E31"/>
                      <w:spacing w:val="8"/>
                    </w:rPr>
                    <w:t xml:space="preserve">   (&gt;10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2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CFU/mL)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bladder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bacteriuria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  catheterization  in  symptomatic  wo</w:t>
                  </w:r>
                  <w:r>
                    <w:rPr>
                      <w:color w:val="011E31"/>
                      <w:spacing w:val="3"/>
                    </w:rPr>
                    <w:t>men  with  pyuria,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suggesting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3"/>
                    </w:rPr>
                    <w:t xml:space="preserve">  ≥10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2  </w:t>
                  </w:r>
                  <w:r>
                    <w:rPr>
                      <w:color w:val="011E31"/>
                    </w:rPr>
                    <w:t>CFU</w:t>
                  </w:r>
                  <w:r>
                    <w:rPr>
                      <w:color w:val="011E31"/>
                      <w:spacing w:val="13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single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uropathogen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more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appropriate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cut-off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appropriately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selected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whom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strong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suspicion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infection</w:t>
                  </w:r>
                  <w:r>
                    <w:rPr>
                      <w:color w:val="011E31"/>
                      <w:spacing w:val="13"/>
                    </w:rPr>
                    <w:t>.</w:t>
                  </w:r>
                  <w:hyperlink w:history="true" w:anchor="bookmark36"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36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,</w:t>
                  </w:r>
                  <w:hyperlink w:history="true" w:anchor="bookmark37"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37</w:t>
                    </w:r>
                  </w:hyperlink>
                </w:p>
                <w:p>
                  <w:pPr>
                    <w:pStyle w:val="BodyText"/>
                    <w:ind w:left="34" w:right="20" w:firstLine="23"/>
                    <w:spacing w:before="277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Many laboratories,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howeve</w:t>
                  </w:r>
                  <w:r>
                    <w:rPr>
                      <w:color w:val="011E31"/>
                      <w:spacing w:val="3"/>
                    </w:rPr>
                    <w:t>r, will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 colony counts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4"/>
                    </w:rPr>
                    <w:t>&lt;10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3  </w:t>
                  </w:r>
                  <w:r>
                    <w:rPr>
                      <w:color w:val="011E31"/>
                    </w:rPr>
                    <w:t>CFU</w:t>
                  </w:r>
                  <w:r>
                    <w:rPr>
                      <w:color w:val="011E31"/>
                      <w:spacing w:val="14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14"/>
                    </w:rPr>
                    <w:t>.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addition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likely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strict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3"/>
                    </w:rPr>
                    <w:t>a low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threshold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will lead to overdiagnosis.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 such, clinical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judgment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determining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culture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result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repre</w:t>
                  </w:r>
                  <w:r>
                    <w:rPr>
                      <w:color w:val="011E31"/>
                      <w:spacing w:val="3"/>
                    </w:rPr>
                    <w:t>sents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clinically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significa</w:t>
                  </w:r>
                  <w:r>
                    <w:rPr>
                      <w:color w:val="011E31"/>
                      <w:spacing w:val="3"/>
                    </w:rPr>
                    <w:t>nt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bacteriuria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must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factor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presentation  of  a  patient,  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urine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</w:t>
                  </w:r>
                  <w:r>
                    <w:rPr>
                      <w:color w:val="011E31"/>
                      <w:spacing w:val="3"/>
                    </w:rPr>
                    <w:t>ollection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method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used,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and 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presence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of other</w:t>
                  </w:r>
                  <w:r>
                    <w:rPr>
                      <w:color w:val="011E31"/>
                      <w:spacing w:val="4"/>
                    </w:rPr>
                    <w:t xml:space="preserve"> suggestive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factors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pyuria. Although a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10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5  </w:t>
                  </w:r>
                  <w:r>
                    <w:rPr>
                      <w:color w:val="011E31"/>
                      <w:spacing w:val="4"/>
                    </w:rPr>
                    <w:t>CFU/mL threshold for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bac</w:t>
                  </w:r>
                  <w:r>
                    <w:rPr>
                      <w:color w:val="011E31"/>
                      <w:spacing w:val="3"/>
                    </w:rPr>
                    <w:t>terial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growth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midstream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voided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help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distinguish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bladder bacteriuria from contamination in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asymptomatic</w:t>
                  </w:r>
                  <w:r>
                    <w:rPr>
                      <w:color w:val="011E31"/>
                      <w:spacing w:val="4"/>
                    </w:rPr>
                    <w:t>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pre-menopausal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women,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lower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10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  </w:t>
                  </w:r>
                  <w:r>
                    <w:rPr>
                      <w:color w:val="011E31"/>
                      <w:spacing w:val="4"/>
                    </w:rPr>
                    <w:t>CFU/mL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threshold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be appropriate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symptomatic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individuals.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Further,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specific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threshold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</w:t>
                  </w:r>
                  <w:r>
                    <w:rPr>
                      <w:color w:val="011E31"/>
                      <w:spacing w:val="3"/>
                    </w:rPr>
                    <w:t>nary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colony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count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demonstrated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identify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those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symptomatic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</w:t>
                  </w:r>
                  <w:r>
                    <w:rPr>
                      <w:color w:val="011E31"/>
                      <w:spacing w:val="3"/>
                    </w:rPr>
                    <w:t>ients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 for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progression to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pyelonephritis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 those who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benefit from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more aggre</w:t>
                  </w:r>
                  <w:r>
                    <w:rPr>
                      <w:color w:val="011E31"/>
                      <w:spacing w:val="4"/>
                    </w:rPr>
                    <w:t>ssive antimicrobial management.</w:t>
                  </w:r>
                </w:p>
                <w:p>
                  <w:pPr>
                    <w:pStyle w:val="BodyText"/>
                    <w:ind w:left="59"/>
                    <w:spacing w:before="295" w:line="194" w:lineRule="auto"/>
                    <w:outlineLvl w:val="3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color w:val="011E31"/>
                      <w:spacing w:val="7"/>
                    </w:rPr>
                    <w:t>M</w:t>
                  </w:r>
                  <w:r>
                    <w:rPr>
                      <w:sz w:val="18"/>
                      <w:szCs w:val="18"/>
                      <w:color w:val="011E31"/>
                      <w:spacing w:val="7"/>
                    </w:rPr>
                    <w:t>OLECULAR</w:t>
                  </w:r>
                  <w:r>
                    <w:rPr>
                      <w:sz w:val="18"/>
                      <w:szCs w:val="18"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11E31"/>
                      <w:spacing w:val="7"/>
                    </w:rPr>
                    <w:t>D</w:t>
                  </w:r>
                  <w:r>
                    <w:rPr>
                      <w:sz w:val="18"/>
                      <w:szCs w:val="18"/>
                      <w:color w:val="011E31"/>
                      <w:spacing w:val="7"/>
                    </w:rPr>
                    <w:t>IAGNOSTICS</w:t>
                  </w:r>
                </w:p>
                <w:p>
                  <w:pPr>
                    <w:pStyle w:val="BodyText"/>
                    <w:ind w:left="20" w:right="23" w:firstLine="32"/>
                    <w:spacing w:before="80" w:line="288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Sensitive</w:t>
                  </w:r>
                  <w:r>
                    <w:rPr>
                      <w:color w:val="011E31"/>
                      <w:spacing w:val="1"/>
                    </w:rPr>
                    <w:t xml:space="preserve">       </w:t>
                  </w:r>
                  <w:r>
                    <w:rPr>
                      <w:color w:val="011E31"/>
                      <w:spacing w:val="4"/>
                    </w:rPr>
                    <w:t>culture-dependent</w:t>
                  </w:r>
                  <w:r>
                    <w:rPr>
                      <w:color w:val="011E31"/>
                      <w:spacing w:val="1"/>
                    </w:rPr>
                    <w:t xml:space="preserve">    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"/>
                    </w:rPr>
                    <w:t xml:space="preserve">       </w:t>
                  </w:r>
                  <w:r>
                    <w:rPr>
                      <w:color w:val="011E31"/>
                      <w:spacing w:val="4"/>
                    </w:rPr>
                    <w:t>-independent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techniques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revealed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lower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urinary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tract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even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asymptomatic</w:t>
                  </w:r>
                  <w:r>
                    <w:rPr>
                      <w:color w:val="011E31"/>
                      <w:spacing w:val="10"/>
                    </w:rPr>
                    <w:t>,   </w:t>
                  </w:r>
                  <w:r>
                    <w:rPr>
                      <w:color w:val="011E31"/>
                    </w:rPr>
                    <w:t>healthy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individuals</w:t>
                  </w:r>
                  <w:r>
                    <w:rPr>
                      <w:color w:val="011E31"/>
                      <w:spacing w:val="10"/>
                    </w:rPr>
                    <w:t>,   </w:t>
                  </w:r>
                  <w:r>
                    <w:rPr>
                      <w:color w:val="011E31"/>
                    </w:rPr>
                    <w:t>hosts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complex microbial community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 is likely important in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maintenance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of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normal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bladder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function.</w:t>
                  </w:r>
                  <w:hyperlink w:history="true" w:anchor="bookmark17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22,</w:t>
                    </w:r>
                  </w:hyperlink>
                  <w:hyperlink w:history="true" w:anchor="bookmark38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38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6"/>
                      <w:position w:val="5"/>
                    </w:rPr>
                    <w:t>,</w:t>
                  </w:r>
                  <w:hyperlink w:history="true" w:anchor="bookmark39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39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26"/>
                      <w:w w:val="10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Thus,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   strictest    definition,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all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individ</w:t>
                  </w:r>
                  <w:r>
                    <w:rPr>
                      <w:color w:val="011E31"/>
                      <w:spacing w:val="3"/>
                    </w:rPr>
                    <w:t>uals    are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likely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“bacteriuric.”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fact, it has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been suggested </w:t>
                  </w:r>
                  <w:r>
                    <w:rPr>
                      <w:color w:val="011E31"/>
                      <w:spacing w:val="3"/>
                    </w:rPr>
                    <w:t>that ASB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protect  patients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  rUTI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  additional  symp</w:t>
                  </w:r>
                  <w:r>
                    <w:rPr>
                      <w:color w:val="011E31"/>
                      <w:spacing w:val="3"/>
                    </w:rPr>
                    <w:t>tomatic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40" w:id="9"/>
                  <w:bookmarkEnd w:id="9"/>
                  <w:r>
                    <w:rPr>
                      <w:color w:val="011E31"/>
                    </w:rPr>
                    <w:t>episodes</w:t>
                  </w:r>
                  <w:r>
                    <w:rPr>
                      <w:color w:val="011E31"/>
                      <w:spacing w:val="14"/>
                    </w:rPr>
                    <w:t>.</w:t>
                  </w:r>
                  <w:r>
                    <w:rPr>
                      <w:color w:val="011E31"/>
                      <w:spacing w:val="62"/>
                    </w:rPr>
                    <w:t xml:space="preserve"> </w:t>
                  </w:r>
                  <w:hyperlink w:history="true" w:anchor="bookmark41"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40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Thus</w:t>
                  </w:r>
                  <w:r>
                    <w:rPr>
                      <w:color w:val="011E31"/>
                      <w:spacing w:val="14"/>
                    </w:rPr>
                    <w:t>,  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sensitive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culture</w:t>
                  </w:r>
                  <w:r>
                    <w:rPr>
                      <w:color w:val="011E31"/>
                      <w:spacing w:val="14"/>
                    </w:rPr>
                    <w:t>-</w:t>
                  </w:r>
                  <w:r>
                    <w:rPr>
                      <w:color w:val="011E31"/>
                    </w:rPr>
                    <w:t>based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molecular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bacterial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detection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methods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13"/>
                    </w:rPr>
                    <w:t>(e.g.,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throughput sequencing, polymerase chain reaction-based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detection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methods)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</w:t>
                  </w:r>
                  <w:r>
                    <w:rPr>
                      <w:color w:val="011E31"/>
                      <w:spacing w:val="3"/>
                    </w:rPr>
                    <w:t>ecessarily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beneficial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diagnostic evaluation of patie</w:t>
                  </w:r>
                  <w:r>
                    <w:rPr>
                      <w:color w:val="011E31"/>
                      <w:spacing w:val="4"/>
                    </w:rPr>
                    <w:t>nts with suspected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bacterial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cystitis.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Sensitive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detection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microorganisms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</w:t>
                  </w:r>
                  <w:r>
                    <w:rPr>
                      <w:color w:val="011E31"/>
                      <w:spacing w:val="3"/>
                    </w:rPr>
                    <w:t>ill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likely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increased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diagnostic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confusion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dilemmas,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5"/>
                    </w:rPr>
                    <w:t>including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5"/>
                    </w:rPr>
                    <w:t>over</w:t>
                  </w:r>
                  <w:r>
                    <w:rPr>
                      <w:color w:val="011E31"/>
                      <w:spacing w:val="4"/>
                    </w:rPr>
                    <w:t>diagnosis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overtreatment.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While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the</w:t>
                  </w:r>
                  <w:r>
                    <w:rPr>
                      <w:color w:val="011E31"/>
                      <w:spacing w:val="4"/>
                    </w:rPr>
                    <w:t>re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some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early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molecular    diagnostic    methods    to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rapidly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identify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uropathogen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antibiotic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susceptibility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help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avoid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delayed  or  inappropriate  ant</w:t>
                  </w:r>
                  <w:r>
                    <w:rPr>
                      <w:color w:val="011E31"/>
                      <w:spacing w:val="4"/>
                    </w:rPr>
                    <w:t>imicrobial  treatment,</w:t>
                  </w:r>
                  <w:r>
                    <w:rPr>
                      <w:color w:val="011E31"/>
                      <w:spacing w:val="-16"/>
                    </w:rPr>
                    <w:t xml:space="preserve"> </w:t>
                  </w:r>
                  <w:hyperlink w:history="true" w:anchor="bookmark42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41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impact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such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tests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accuracy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</w:t>
                  </w:r>
                  <w:r>
                    <w:rPr>
                      <w:color w:val="011E31"/>
                      <w:spacing w:val="3"/>
                    </w:rPr>
                    <w:t>agnosis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documented   and   cannot   yet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5"/>
                    </w:rPr>
                    <w:t>be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5"/>
                    </w:rPr>
                    <w:t>r</w:t>
                  </w:r>
                  <w:r>
                    <w:rPr>
                      <w:color w:val="011E31"/>
                      <w:spacing w:val="4"/>
                    </w:rPr>
                    <w:t>ecommended   for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incorporation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into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clinic</w:t>
      </w:r>
      <w:r>
        <w:rPr>
          <w:color w:val="011E31"/>
          <w:spacing w:val="3"/>
        </w:rPr>
        <w:t>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practice.  While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current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definitions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rely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unlikely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principle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only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those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organisms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detectable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agar-based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cultu</w:t>
      </w:r>
      <w:r>
        <w:rPr>
          <w:color w:val="011E31"/>
          <w:spacing w:val="3"/>
        </w:rPr>
        <w:t>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clinically  concerning,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converse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all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detectab</w:t>
      </w:r>
      <w:r>
        <w:rPr>
          <w:color w:val="011E31"/>
          <w:spacing w:val="3"/>
        </w:rPr>
        <w:t>le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organisms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pathogenic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also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inaccurate.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Thus,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despite a growing desire for the accurate diagnosis of UTI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suggestive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symptom</w:t>
      </w:r>
      <w:r>
        <w:rPr>
          <w:color w:val="011E31"/>
          <w:spacing w:val="3"/>
        </w:rPr>
        <w:t>s,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particularly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who lack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positive urine cul</w:t>
      </w:r>
      <w:r>
        <w:rPr>
          <w:color w:val="011E31"/>
          <w:spacing w:val="3"/>
        </w:rPr>
        <w:t>tures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or who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have vague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</w:rPr>
        <w:t xml:space="preserve"> </w:t>
      </w:r>
      <w:r>
        <w:rPr>
          <w:color w:val="011E31"/>
        </w:rPr>
        <w:t>urinary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tract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symptoms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9"/>
        </w:rPr>
        <w:t>(</w:t>
      </w:r>
      <w:r>
        <w:rPr>
          <w:color w:val="011E31"/>
        </w:rPr>
        <w:t>LUTS</w:t>
      </w:r>
      <w:r>
        <w:rPr>
          <w:color w:val="011E31"/>
          <w:spacing w:val="9"/>
        </w:rPr>
        <w:t>),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utility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this </w:t>
      </w:r>
      <w:r>
        <w:rPr>
          <w:color w:val="011E31"/>
          <w:spacing w:val="4"/>
        </w:rPr>
        <w:t>technology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remains   unproven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an</w:t>
      </w:r>
      <w:r>
        <w:rPr>
          <w:color w:val="011E31"/>
          <w:spacing w:val="3"/>
        </w:rPr>
        <w:t>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the   potential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overtreatment with antibiotics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remains significa</w:t>
      </w:r>
      <w:r>
        <w:rPr>
          <w:color w:val="011E31"/>
          <w:spacing w:val="3"/>
        </w:rPr>
        <w:t>nt.</w:t>
      </w:r>
    </w:p>
    <w:p>
      <w:pPr>
        <w:pStyle w:val="BodyText"/>
        <w:ind w:left="5794" w:right="5" w:hanging="11"/>
        <w:spacing w:before="259" w:line="237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Antimicrobial</w:t>
      </w:r>
      <w:r>
        <w:rPr>
          <w:sz w:val="24"/>
          <w:szCs w:val="24"/>
          <w:b/>
          <w:bCs/>
          <w:color w:val="005679"/>
          <w:spacing w:val="7"/>
        </w:rPr>
        <w:t xml:space="preserve">      </w:t>
      </w:r>
      <w:r>
        <w:rPr>
          <w:sz w:val="24"/>
          <w:szCs w:val="24"/>
          <w:b/>
          <w:bCs/>
          <w:color w:val="005679"/>
          <w:spacing w:val="-1"/>
        </w:rPr>
        <w:t>Stewardship</w:t>
      </w:r>
      <w:r>
        <w:rPr>
          <w:sz w:val="24"/>
          <w:szCs w:val="24"/>
          <w:b/>
          <w:bCs/>
          <w:color w:val="005679"/>
          <w:spacing w:val="7"/>
        </w:rPr>
        <w:t xml:space="preserve">      </w:t>
      </w:r>
      <w:r>
        <w:rPr>
          <w:sz w:val="24"/>
          <w:szCs w:val="24"/>
          <w:b/>
          <w:bCs/>
          <w:color w:val="005679"/>
          <w:spacing w:val="-1"/>
        </w:rPr>
        <w:t>and</w:t>
      </w:r>
      <w:r>
        <w:rPr>
          <w:sz w:val="24"/>
          <w:szCs w:val="24"/>
          <w:b/>
          <w:bCs/>
          <w:color w:val="005679"/>
          <w:spacing w:val="6"/>
        </w:rPr>
        <w:t xml:space="preserve">      </w:t>
      </w:r>
      <w:r>
        <w:rPr>
          <w:sz w:val="24"/>
          <w:szCs w:val="24"/>
          <w:b/>
          <w:bCs/>
          <w:color w:val="005679"/>
          <w:spacing w:val="-1"/>
        </w:rPr>
        <w:t>the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Consideration of Collateral</w:t>
      </w:r>
      <w:r>
        <w:rPr>
          <w:sz w:val="24"/>
          <w:szCs w:val="24"/>
          <w:b/>
          <w:bCs/>
          <w:color w:val="005679"/>
          <w:spacing w:val="22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Damage</w:t>
      </w:r>
    </w:p>
    <w:p>
      <w:pPr>
        <w:pStyle w:val="BodyText"/>
        <w:ind w:left="5783" w:right="2" w:firstLine="18"/>
        <w:spacing w:before="217" w:line="284" w:lineRule="auto"/>
        <w:jc w:val="both"/>
        <w:rPr/>
      </w:pPr>
      <w:r>
        <w:rPr>
          <w:color w:val="011E31"/>
          <w:spacing w:val="4"/>
        </w:rPr>
        <w:t>In  the  past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20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years,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3"/>
        </w:rPr>
        <w:t>timicrobial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resistance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among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uropathogens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increased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dramatically.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example,</w:t>
      </w:r>
      <w:r>
        <w:rPr>
          <w:color w:val="011E31"/>
        </w:rPr>
        <w:t xml:space="preserve"> </w:t>
      </w:r>
      <w:r>
        <w:rPr>
          <w:color w:val="011E31"/>
        </w:rPr>
        <w:t>increases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extended</w:t>
      </w:r>
      <w:r>
        <w:rPr>
          <w:color w:val="011E31"/>
          <w:spacing w:val="17"/>
        </w:rPr>
        <w:t>-</w:t>
      </w:r>
      <w:r>
        <w:rPr>
          <w:color w:val="011E31"/>
        </w:rPr>
        <w:t>spectrum</w:t>
      </w:r>
      <w:r>
        <w:rPr>
          <w:color w:val="011E31"/>
          <w:spacing w:val="17"/>
        </w:rPr>
        <w:t xml:space="preserve">   β-</w:t>
      </w:r>
      <w:r>
        <w:rPr>
          <w:color w:val="011E31"/>
        </w:rPr>
        <w:t>lactamase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17"/>
        </w:rPr>
        <w:t>(</w:t>
      </w:r>
      <w:r>
        <w:rPr>
          <w:color w:val="011E31"/>
        </w:rPr>
        <w:t>ESBL</w:t>
      </w:r>
      <w:r>
        <w:rPr>
          <w:color w:val="011E31"/>
          <w:spacing w:val="17"/>
        </w:rPr>
        <w:t>)-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producing</w:t>
      </w:r>
      <w:r>
        <w:rPr>
          <w:color w:val="011E31"/>
          <w:spacing w:val="64"/>
          <w:w w:val="101"/>
        </w:rPr>
        <w:t xml:space="preserve"> </w:t>
      </w:r>
      <w:r>
        <w:rPr>
          <w:color w:val="011E31"/>
          <w:spacing w:val="3"/>
        </w:rPr>
        <w:t>isolates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described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among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with acute simple cystitis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5"/>
        </w:rPr>
        <w:t>worldwide</w:t>
      </w:r>
      <w:hyperlink w:history="true" w:anchor="bookmark1">
        <w:r>
          <w:rPr>
            <w:color w:val="011E31"/>
            <w:spacing w:val="5"/>
            <w:position w:val="5"/>
          </w:rPr>
          <w:t>.</w:t>
        </w:r>
        <w:r>
          <w:rPr>
            <w:sz w:val="12"/>
            <w:szCs w:val="12"/>
            <w:color w:val="011E31"/>
            <w:spacing w:val="5"/>
            <w:position w:val="5"/>
          </w:rPr>
          <w:t>1,</w:t>
        </w:r>
      </w:hyperlink>
      <w:hyperlink w:history="true" w:anchor="bookmark32">
        <w:r>
          <w:rPr>
            <w:sz w:val="12"/>
            <w:szCs w:val="12"/>
            <w:color w:val="011E31"/>
            <w:spacing w:val="5"/>
            <w:position w:val="5"/>
          </w:rPr>
          <w:t>42</w:t>
        </w:r>
      </w:hyperlink>
      <w:r>
        <w:rPr>
          <w:sz w:val="12"/>
          <w:szCs w:val="12"/>
          <w:color w:val="011E31"/>
          <w:spacing w:val="5"/>
          <w:position w:val="5"/>
        </w:rPr>
        <w:t>,</w:t>
      </w:r>
      <w:hyperlink w:history="true" w:anchor="bookmark33">
        <w:r>
          <w:rPr>
            <w:sz w:val="12"/>
            <w:szCs w:val="12"/>
            <w:color w:val="011E31"/>
            <w:spacing w:val="5"/>
            <w:position w:val="5"/>
          </w:rPr>
          <w:t>4</w:t>
        </w:r>
        <w:r>
          <w:rPr>
            <w:sz w:val="12"/>
            <w:szCs w:val="12"/>
            <w:color w:val="011E31"/>
            <w:spacing w:val="4"/>
            <w:position w:val="5"/>
          </w:rPr>
          <w:t>3</w:t>
        </w:r>
      </w:hyperlink>
      <w:r>
        <w:rPr>
          <w:sz w:val="12"/>
          <w:szCs w:val="12"/>
          <w:color w:val="011E31"/>
          <w:spacing w:val="2"/>
          <w:position w:val="5"/>
        </w:rPr>
        <w:t xml:space="preserve">  </w:t>
      </w:r>
      <w:r>
        <w:rPr>
          <w:color w:val="011E31"/>
          <w:spacing w:val="4"/>
        </w:rPr>
        <w:t>Uncomplicated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UTI   is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one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most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common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ind</w:t>
      </w:r>
      <w:r>
        <w:rPr>
          <w:color w:val="011E31"/>
          <w:spacing w:val="3"/>
        </w:rPr>
        <w:t>ications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antimicrobial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exposure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in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otherwise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he</w:t>
      </w:r>
      <w:r>
        <w:rPr>
          <w:color w:val="011E31"/>
          <w:spacing w:val="3"/>
        </w:rPr>
        <w:t>althy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women.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Fluoroquinolones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linked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infection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methicillin</w:t>
      </w:r>
      <w:r>
        <w:rPr>
          <w:color w:val="011E31"/>
          <w:spacing w:val="12"/>
        </w:rPr>
        <w:t>-</w:t>
      </w:r>
      <w:r>
        <w:rPr>
          <w:color w:val="011E31"/>
        </w:rPr>
        <w:t>resistant</w:t>
      </w:r>
      <w:r>
        <w:rPr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</w:rPr>
        <w:t>S</w:t>
      </w:r>
      <w:r>
        <w:rPr>
          <w:i/>
          <w:iCs/>
          <w:color w:val="011E31"/>
          <w:spacing w:val="12"/>
        </w:rPr>
        <w:t>.</w:t>
      </w:r>
      <w:r>
        <w:rPr>
          <w:i/>
          <w:iCs/>
          <w:color w:val="011E31"/>
          <w:spacing w:val="1"/>
        </w:rPr>
        <w:t xml:space="preserve">           </w:t>
      </w:r>
      <w:r>
        <w:rPr>
          <w:i/>
          <w:iCs/>
          <w:color w:val="011E31"/>
        </w:rPr>
        <w:t>aureus</w:t>
      </w:r>
      <w:r>
        <w:rPr>
          <w:i/>
          <w:iCs/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        </w:t>
      </w:r>
      <w:r>
        <w:rPr>
          <w:color w:val="011E31"/>
        </w:rPr>
        <w:t>increasing</w:t>
      </w:r>
    </w:p>
    <w:p>
      <w:pPr>
        <w:pStyle w:val="BodyText"/>
        <w:ind w:left="5781" w:right="4" w:firstLine="3"/>
        <w:spacing w:before="4" w:line="283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fluoroquinolone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resistanc</w:t>
      </w:r>
      <w:r>
        <w:rPr>
          <w:color w:val="011E31"/>
          <w:spacing w:val="3"/>
        </w:rPr>
        <w:t>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gram-negative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bacilli,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 </w:t>
      </w:r>
      <w:r>
        <w:rPr>
          <w:i/>
          <w:iCs/>
          <w:color w:val="011E31"/>
          <w:spacing w:val="4"/>
        </w:rPr>
        <w:t>P.</w:t>
      </w:r>
      <w:r>
        <w:rPr>
          <w:i/>
          <w:iCs/>
          <w:color w:val="011E31"/>
          <w:spacing w:val="37"/>
          <w:w w:val="101"/>
        </w:rPr>
        <w:t xml:space="preserve"> </w:t>
      </w:r>
      <w:r>
        <w:rPr>
          <w:i/>
          <w:iCs/>
          <w:color w:val="011E31"/>
          <w:spacing w:val="4"/>
        </w:rPr>
        <w:t>aeruginosa,</w:t>
      </w:r>
      <w:r>
        <w:rPr>
          <w:i/>
          <w:iCs/>
          <w:color w:val="011E31"/>
          <w:spacing w:val="32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broad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spectrum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cephal</w:t>
      </w:r>
      <w:r>
        <w:rPr>
          <w:color w:val="011E31"/>
          <w:spacing w:val="3"/>
        </w:rPr>
        <w:t>osporins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3"/>
        </w:rPr>
        <w:t>been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linked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subsequent    infections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vancomycin-resistant   Enterococci,   ESBL–producing </w:t>
      </w:r>
      <w:r>
        <w:rPr>
          <w:i/>
          <w:iCs/>
          <w:color w:val="011E31"/>
          <w:spacing w:val="4"/>
        </w:rPr>
        <w:t>K.</w:t>
      </w:r>
      <w:r>
        <w:rPr>
          <w:i/>
          <w:iCs/>
          <w:color w:val="011E31"/>
          <w:spacing w:val="15"/>
          <w:w w:val="101"/>
        </w:rPr>
        <w:t xml:space="preserve"> </w:t>
      </w:r>
      <w:r>
        <w:rPr>
          <w:i/>
          <w:iCs/>
          <w:color w:val="011E31"/>
          <w:spacing w:val="5"/>
        </w:rPr>
        <w:t>pneumoniae</w:t>
      </w:r>
      <w:r>
        <w:rPr>
          <w:color w:val="011E31"/>
          <w:spacing w:val="5"/>
        </w:rPr>
        <w:t>,  β-lactam-resist</w:t>
      </w:r>
      <w:r>
        <w:rPr>
          <w:color w:val="011E31"/>
          <w:spacing w:val="4"/>
        </w:rPr>
        <w:t>ant  Acinetobacter  species,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</w:rPr>
        <w:t>C</w:t>
      </w:r>
      <w:r>
        <w:rPr>
          <w:i/>
          <w:iCs/>
          <w:color w:val="011E31"/>
          <w:spacing w:val="12"/>
        </w:rPr>
        <w:t>. </w:t>
      </w:r>
      <w:r>
        <w:rPr>
          <w:i/>
          <w:iCs/>
          <w:color w:val="011E31"/>
        </w:rPr>
        <w:t>difficile</w:t>
      </w:r>
      <w:hyperlink w:history="true" w:anchor="bookmark1">
        <w:r>
          <w:rPr>
            <w:color w:val="011E31"/>
            <w:spacing w:val="12"/>
            <w:position w:val="5"/>
          </w:rPr>
          <w:t>.</w:t>
        </w:r>
        <w:r>
          <w:rPr>
            <w:sz w:val="12"/>
            <w:szCs w:val="12"/>
            <w:color w:val="011E31"/>
            <w:spacing w:val="12"/>
            <w:position w:val="5"/>
          </w:rPr>
          <w:t>1</w:t>
        </w:r>
      </w:hyperlink>
    </w:p>
    <w:p>
      <w:pPr>
        <w:pStyle w:val="BodyText"/>
        <w:ind w:left="5784" w:hanging="1"/>
        <w:spacing w:before="194" w:line="290" w:lineRule="auto"/>
        <w:jc w:val="both"/>
        <w:rPr/>
      </w:pPr>
      <w:r>
        <w:rPr>
          <w:color w:val="011E31"/>
          <w:spacing w:val="4"/>
        </w:rPr>
        <w:t>Adhering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program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antimicrobial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st</w:t>
      </w:r>
      <w:r>
        <w:rPr>
          <w:color w:val="011E31"/>
          <w:spacing w:val="3"/>
        </w:rPr>
        <w:t>ewardship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attempts  to  reduce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5"/>
        </w:rPr>
        <w:t>inap</w:t>
      </w:r>
      <w:r>
        <w:rPr>
          <w:color w:val="011E31"/>
          <w:spacing w:val="4"/>
        </w:rPr>
        <w:t>propriate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treatment,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decrease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broad-spectrum  antibiotic  use,  and  appropriately  tailor </w:t>
      </w:r>
      <w:r>
        <w:rPr>
          <w:color w:val="011E31"/>
          <w:spacing w:val="4"/>
        </w:rPr>
        <w:t>necessary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shortest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effective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dura</w:t>
      </w:r>
      <w:r>
        <w:rPr>
          <w:color w:val="011E31"/>
          <w:spacing w:val="3"/>
        </w:rPr>
        <w:t>tion,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may significantly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mitigate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increasing fluoroquinolone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cephalosporin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resistance.</w:t>
      </w:r>
      <w:hyperlink w:history="true" w:anchor="bookmark34">
        <w:r>
          <w:rPr>
            <w:sz w:val="12"/>
            <w:szCs w:val="12"/>
            <w:color w:val="011E31"/>
            <w:spacing w:val="4"/>
            <w:position w:val="5"/>
          </w:rPr>
          <w:t>44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</w:t>
      </w:r>
      <w:r>
        <w:rPr>
          <w:color w:val="011E31"/>
          <w:spacing w:val="4"/>
        </w:rPr>
        <w:t>Non-adherence to guidelines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 the  treatment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acu</w:t>
      </w:r>
      <w:r>
        <w:rPr>
          <w:color w:val="011E31"/>
          <w:spacing w:val="3"/>
        </w:rPr>
        <w:t>te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cystitis,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however,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common in patients who have rUTIs</w:t>
      </w:r>
      <w:r>
        <w:rPr>
          <w:color w:val="011E31"/>
          <w:spacing w:val="3"/>
        </w:rPr>
        <w:t xml:space="preserve"> than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patients with 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isolated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episode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acute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cystitis.</w:t>
      </w:r>
      <w:r>
        <w:rPr>
          <w:color w:val="011E31"/>
          <w:spacing w:val="29"/>
          <w:w w:val="101"/>
        </w:rPr>
        <w:t xml:space="preserve"> </w:t>
      </w:r>
      <w:hyperlink w:history="true" w:anchor="bookmark35">
        <w:r>
          <w:rPr>
            <w:sz w:val="12"/>
            <w:szCs w:val="12"/>
            <w:color w:val="011E31"/>
            <w:spacing w:val="4"/>
            <w:position w:val="5"/>
          </w:rPr>
          <w:t>45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color w:val="011E31"/>
          <w:spacing w:val="4"/>
        </w:rPr>
        <w:t>When   patie</w:t>
      </w:r>
      <w:r>
        <w:rPr>
          <w:color w:val="011E31"/>
          <w:spacing w:val="3"/>
        </w:rPr>
        <w:t>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present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acute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cystitis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rUTIs,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many</w:t>
      </w:r>
      <w:r>
        <w:rPr>
          <w:color w:val="011E31"/>
        </w:rPr>
        <w:t xml:space="preserve"> </w:t>
      </w:r>
      <w:r>
        <w:rPr>
          <w:color w:val="011E31"/>
        </w:rPr>
        <w:t>providers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will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employ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strategies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lengthening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antimicrobial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course,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broadening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anti</w:t>
      </w:r>
      <w:r>
        <w:rPr>
          <w:color w:val="011E31"/>
          <w:spacing w:val="3"/>
        </w:rPr>
        <w:t>biotic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treatment,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increasing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antibiotic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doses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each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episode,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des</w:t>
      </w:r>
      <w:r>
        <w:rPr>
          <w:color w:val="011E31"/>
          <w:spacing w:val="3"/>
        </w:rPr>
        <w:t>pite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absence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evidence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to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support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such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ractices.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Sometimes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pressure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providers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give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non-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guideline-based treatments with the hope that the number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 recurrent episodes will be reduce</w:t>
      </w:r>
      <w:r>
        <w:rPr>
          <w:color w:val="011E31"/>
          <w:spacing w:val="3"/>
        </w:rPr>
        <w:t>d or the time between</w:t>
      </w:r>
      <w:r>
        <w:rPr>
          <w:color w:val="011E31"/>
        </w:rPr>
        <w:t xml:space="preserve"> </w:t>
      </w:r>
      <w:r>
        <w:rPr>
          <w:color w:val="011E31"/>
        </w:rPr>
        <w:t>acute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cystitis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episodes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will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lengthened</w:t>
      </w:r>
      <w:r>
        <w:rPr>
          <w:color w:val="011E31"/>
          <w:spacing w:val="14"/>
        </w:rPr>
        <w:t>.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These</w:t>
      </w:r>
    </w:p>
    <w:p>
      <w:pPr>
        <w:spacing w:line="290" w:lineRule="auto"/>
        <w:sectPr>
          <w:footerReference w:type="default" r:id="rId8"/>
          <w:pgSz w:w="12240" w:h="15840"/>
          <w:pgMar w:top="480" w:right="715" w:bottom="1006" w:left="696" w:header="0" w:footer="734" w:gutter="0"/>
        </w:sectPr>
        <w:rPr/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68998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5774" w:firstLine="5"/>
        <w:spacing w:before="55" w:line="268" w:lineRule="auto"/>
        <w:jc w:val="both"/>
        <w:rPr>
          <w:sz w:val="12"/>
          <w:szCs w:val="12"/>
        </w:rPr>
      </w:pPr>
      <w:r>
        <w:pict>
          <v:shape id="_x0000_s16" style="position:absolute;margin-left:-0.21603pt;margin-top:1.77399pt;mso-position-vertical-relative:text;mso-position-horizontal-relative:text;width:254.25pt;height:642.7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13" w:line="290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strategies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demonstrated 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efficacious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potential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harm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individual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community</w:t>
                  </w:r>
                  <w:r>
                    <w:rPr>
                      <w:color w:val="011E31"/>
                      <w:spacing w:val="11"/>
                    </w:rPr>
                    <w:t>,   </w:t>
                  </w:r>
                  <w:r>
                    <w:rPr>
                      <w:color w:val="011E31"/>
                    </w:rPr>
                    <w:t>directly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contradicting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principles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antibiotic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stewardship.</w:t>
                  </w:r>
                  <w:r>
                    <w:rPr>
                      <w:color w:val="011E31"/>
                    </w:rPr>
                    <w:t xml:space="preserve">  </w:t>
                  </w:r>
                  <w:hyperlink w:history="true" w:anchor="bookmark50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46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,</w:t>
                  </w:r>
                  <w:r>
                    <w:rPr>
                      <w:sz w:val="12"/>
                      <w:szCs w:val="12"/>
                      <w:color w:val="011E31"/>
                      <w:spacing w:val="-3"/>
                      <w:position w:val="5"/>
                    </w:rPr>
                    <w:t xml:space="preserve"> </w:t>
                  </w:r>
                  <w:hyperlink w:history="true" w:anchor="bookmark51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47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  antimicrobial  resistance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patterns    vary     regionally,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s</w:t>
                  </w:r>
                  <w:r>
                    <w:rPr>
                      <w:color w:val="011E31"/>
                      <w:spacing w:val="3"/>
                    </w:rPr>
                    <w:t>pecific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recommendations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acute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cystitis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episod</w:t>
                  </w:r>
                  <w:r>
                    <w:rPr>
                      <w:color w:val="011E31"/>
                      <w:spacing w:val="3"/>
                    </w:rPr>
                    <w:t>es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  rUTI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prophylaxis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appropriate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every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community.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Providers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combine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knowledge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local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antibiogram with the selection of antimicrobial agents with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least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impact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normal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vaginal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fecal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flora.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antibiogram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provides  a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profile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  the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local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results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antimicrobial</w:t>
                  </w:r>
                  <w:r>
                    <w:rPr>
                      <w:color w:val="011E31"/>
                      <w:spacing w:val="9"/>
                    </w:rPr>
                    <w:t xml:space="preserve">       </w:t>
                  </w:r>
                  <w:r>
                    <w:rPr>
                      <w:color w:val="011E31"/>
                    </w:rPr>
                    <w:t>sensitivity</w:t>
                  </w:r>
                  <w:r>
                    <w:rPr>
                      <w:color w:val="011E31"/>
                      <w:spacing w:val="9"/>
                    </w:rPr>
                    <w:t xml:space="preserve">       </w:t>
                  </w:r>
                  <w:r>
                    <w:rPr>
                      <w:color w:val="011E31"/>
                    </w:rPr>
                    <w:t>testing</w:t>
                  </w:r>
                  <w:r>
                    <w:rPr>
                      <w:color w:val="011E31"/>
                      <w:spacing w:val="9"/>
                    </w:rPr>
                    <w:t xml:space="preserve">    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9"/>
                    </w:rPr>
                    <w:t xml:space="preserve">       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microorganisms.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Aggregate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data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single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</w:t>
                  </w:r>
                  <w:r>
                    <w:rPr>
                      <w:color w:val="011E31"/>
                      <w:spacing w:val="3"/>
                    </w:rPr>
                    <w:t>spital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healthcare systems are c</w:t>
                  </w:r>
                  <w:r>
                    <w:rPr>
                      <w:color w:val="011E31"/>
                      <w:spacing w:val="3"/>
                    </w:rPr>
                    <w:t>umulatively summarized, usually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annually,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providing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percentage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given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organism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sensitive to a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particula</w:t>
                  </w:r>
                  <w:r>
                    <w:rPr>
                      <w:color w:val="011E31"/>
                      <w:spacing w:val="3"/>
                    </w:rPr>
                    <w:t>r antimicrobial.</w:t>
                  </w:r>
                </w:p>
                <w:p>
                  <w:pPr>
                    <w:pStyle w:val="BodyText"/>
                    <w:ind w:left="20" w:right="20" w:firstLine="15"/>
                    <w:spacing w:before="214" w:line="291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In a study of more than 25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million </w:t>
                  </w:r>
                  <w:r>
                    <w:rPr>
                      <w:color w:val="011E31"/>
                      <w:spacing w:val="3"/>
                    </w:rPr>
                    <w:t>emergency department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visits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during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which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diagnosed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urinary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symptoms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only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identified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32%.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subset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older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individuals</w:t>
                  </w:r>
                  <w:r>
                    <w:rPr>
                      <w:color w:val="011E31"/>
                      <w:spacing w:val="14"/>
                    </w:rPr>
                    <w:t xml:space="preserve"> (</w:t>
                  </w:r>
                  <w:r>
                    <w:rPr>
                      <w:color w:val="011E31"/>
                    </w:rPr>
                    <w:t>aged</w:t>
                  </w:r>
                  <w:r>
                    <w:rPr>
                      <w:color w:val="011E31"/>
                      <w:spacing w:val="14"/>
                    </w:rPr>
                    <w:t xml:space="preserve"> 65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84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14"/>
                    </w:rPr>
                    <w:t>),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prevalence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fell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 24%.</w:t>
                  </w:r>
                  <w:r>
                    <w:rPr>
                      <w:color w:val="011E31"/>
                      <w:spacing w:val="-16"/>
                    </w:rPr>
                    <w:t xml:space="preserve"> </w:t>
                  </w:r>
                  <w:hyperlink w:history="true" w:anchor="bookmark52">
                    <w:r>
                      <w:rPr>
                        <w:sz w:val="12"/>
                        <w:szCs w:val="12"/>
                        <w:color w:val="011E31"/>
                        <w:spacing w:val="12"/>
                        <w:position w:val="5"/>
                      </w:rPr>
                      <w:t>48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prevalence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antibiotic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resistant  bacteria,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</w:t>
                  </w:r>
                  <w:r>
                    <w:rPr>
                      <w:color w:val="011E31"/>
                      <w:spacing w:val="3"/>
                    </w:rPr>
                    <w:t>isk  of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continued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rUTIs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well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progression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later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pyelonephritis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enhanced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unnecessary  antibiotic  treatment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ASB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with</w:t>
                  </w:r>
                  <w:r>
                    <w:rPr>
                      <w:color w:val="011E31"/>
                      <w:spacing w:val="4"/>
                    </w:rPr>
                    <w:t>out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demonstrable   benefit.   These   data   demonstrate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important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role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rUTI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overtreatment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promoting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antimicrobial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resistance. While the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Panel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recogniz</w:t>
                  </w:r>
                  <w:r>
                    <w:rPr>
                      <w:color w:val="011E31"/>
                      <w:spacing w:val="3"/>
                    </w:rPr>
                    <w:t>es 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financial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time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</w:t>
                  </w:r>
                  <w:r>
                    <w:rPr>
                      <w:color w:val="011E31"/>
                      <w:spacing w:val="3"/>
                    </w:rPr>
                    <w:t>osts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obtaining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urinary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cultures</w:t>
                  </w:r>
                  <w:r>
                    <w:rPr>
                      <w:color w:val="011E31"/>
                      <w:spacing w:val="11"/>
                    </w:rPr>
                    <w:t>,   </w:t>
                  </w:r>
                  <w:r>
                    <w:rPr>
                      <w:color w:val="011E31"/>
                    </w:rPr>
                    <w:t>such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remain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important aspect of care, as culture-directed,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 em</w:t>
                  </w:r>
                  <w:r>
                    <w:rPr>
                      <w:color w:val="011E31"/>
                      <w:spacing w:val="3"/>
                    </w:rPr>
                    <w:t>piric,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therapies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associated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fewer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>related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hospitalizations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lower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rates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intravenous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53" w:id="10"/>
                  <w:bookmarkEnd w:id="10"/>
                  <w:r>
                    <w:rPr>
                      <w:color w:val="011E31"/>
                      <w:spacing w:val="4"/>
                    </w:rPr>
                    <w:t>use.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hyperlink w:history="true" w:anchor="bookmark54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49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   diligence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btaining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cultures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each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symptomatic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episode,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which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</w:t>
                  </w:r>
                  <w:r>
                    <w:rPr>
                      <w:color w:val="011E31"/>
                      <w:spacing w:val="3"/>
                    </w:rPr>
                    <w:t>iated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reduced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rates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overtreatment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  m</w:t>
                  </w:r>
                  <w:r>
                    <w:rPr>
                      <w:color w:val="011E31"/>
                      <w:spacing w:val="3"/>
                    </w:rPr>
                    <w:t>ore  appropriate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antibiotic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selection,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thought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beneficial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through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minimizing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collateral  damage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potential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need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further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 in the event of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inappropriate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empiric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</w:t>
                  </w:r>
                  <w:r>
                    <w:rPr>
                      <w:color w:val="011E31"/>
                      <w:spacing w:val="3"/>
                    </w:rPr>
                    <w:t>y.</w:t>
                  </w:r>
                </w:p>
                <w:p>
                  <w:pPr>
                    <w:pStyle w:val="BodyText"/>
                    <w:ind w:left="23" w:right="23" w:firstLine="3"/>
                    <w:spacing w:before="191" w:line="27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Collateral damage describes ecological adverse effects of </w:t>
                  </w:r>
                  <w:r>
                    <w:rPr>
                      <w:color w:val="011E31"/>
                      <w:spacing w:val="4"/>
                    </w:rPr>
                    <w:t>antimicrobial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</w:t>
                  </w:r>
                  <w:r>
                    <w:rPr>
                      <w:color w:val="011E31"/>
                      <w:spacing w:val="3"/>
                    </w:rPr>
                    <w:t>y,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alterations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normal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gut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microbiome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can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help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select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drug</w:t>
                  </w:r>
                  <w:r>
                    <w:rPr>
                      <w:color w:val="011E31"/>
                      <w:spacing w:val="10"/>
                    </w:rPr>
                    <w:t>-</w:t>
                  </w:r>
                  <w:r>
                    <w:rPr>
                      <w:color w:val="011E31"/>
                    </w:rPr>
                    <w:t>resistant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organisms  and  promote</w:t>
                  </w:r>
                  <w:r>
                    <w:rPr>
                      <w:color w:val="011E31"/>
                      <w:spacing w:val="3"/>
                    </w:rPr>
                    <w:t xml:space="preserve">  colonization  or  infection  MDR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organisms</w:t>
                  </w:r>
                  <w:hyperlink w:history="true" w:anchor="bookmark1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  effects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specific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antibiotics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normal fecal flora promote drug resistance and increased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pathogenicity</w:t>
                  </w:r>
                  <w:r>
                    <w:rPr>
                      <w:color w:val="011E31"/>
                      <w:spacing w:val="16"/>
                    </w:rPr>
                    <w:t>.  </w:t>
                  </w:r>
                  <w:r>
                    <w:rPr>
                      <w:i/>
                      <w:iCs/>
                      <w:color w:val="011E31"/>
                      <w:spacing w:val="16"/>
                    </w:rPr>
                    <w:t>E.  </w:t>
                  </w:r>
                  <w:r>
                    <w:rPr>
                      <w:i/>
                      <w:iCs/>
                      <w:color w:val="011E31"/>
                    </w:rPr>
                    <w:t>coli</w:t>
                  </w:r>
                  <w:r>
                    <w:rPr>
                      <w:i/>
                      <w:iCs/>
                      <w:color w:val="011E31"/>
                      <w:spacing w:val="6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isolates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continue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demonstrate </w:t>
                  </w:r>
                  <w:r>
                    <w:rPr>
                      <w:color w:val="011E31"/>
                      <w:spacing w:val="3"/>
                    </w:rPr>
                    <w:t>high</w:t>
                  </w:r>
                  <w:r>
                    <w:rPr>
                      <w:color w:val="011E31"/>
                      <w:spacing w:val="56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in  vitro  </w:t>
                  </w:r>
                  <w:r>
                    <w:rPr>
                      <w:color w:val="011E31"/>
                      <w:spacing w:val="3"/>
                    </w:rPr>
                    <w:t>susceptibility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  nitrofurantoin,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fosfomycin,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mecillinam</w:t>
                  </w:r>
                  <w:hyperlink w:history="true" w:anchor="bookmark22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32,</w:t>
                    </w:r>
                  </w:hyperlink>
                  <w:hyperlink w:history="true" w:anchor="bookmark55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50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These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antimicrobials  have  minimal</w:t>
                  </w:r>
                </w:p>
              </w:txbxContent>
            </v:textbox>
          </v:shape>
        </w:pict>
      </w:r>
      <w:bookmarkStart w:name="bookmark43" w:id="11"/>
      <w:bookmarkEnd w:id="11"/>
      <w:r>
        <w:rPr>
          <w:color w:val="011E31"/>
        </w:rPr>
        <w:t>effects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normal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fecal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microbiota</w:t>
      </w:r>
      <w:r>
        <w:rPr>
          <w:color w:val="011E31"/>
          <w:spacing w:val="12"/>
        </w:rPr>
        <w:t>.</w:t>
      </w:r>
      <w:r>
        <w:rPr>
          <w:color w:val="011E31"/>
          <w:spacing w:val="-31"/>
        </w:rPr>
        <w:t xml:space="preserve"> </w:t>
      </w:r>
      <w:hyperlink w:history="true" w:anchor="bookmark44">
        <w:r>
          <w:rPr>
            <w:sz w:val="12"/>
            <w:szCs w:val="12"/>
            <w:color w:val="011E31"/>
            <w:spacing w:val="12"/>
            <w:position w:val="5"/>
          </w:rPr>
          <w:t>51</w:t>
        </w:r>
      </w:hyperlink>
      <w:r>
        <w:rPr>
          <w:sz w:val="12"/>
          <w:szCs w:val="12"/>
          <w:color w:val="011E31"/>
          <w:spacing w:val="-20"/>
          <w:position w:val="5"/>
        </w:rPr>
        <w:t xml:space="preserve"> </w:t>
      </w:r>
      <w:r>
        <w:rPr>
          <w:sz w:val="12"/>
          <w:szCs w:val="12"/>
          <w:color w:val="011E31"/>
          <w:spacing w:val="12"/>
          <w:position w:val="5"/>
        </w:rPr>
        <w:t>- </w:t>
      </w:r>
      <w:hyperlink w:history="true" w:anchor="bookmark45">
        <w:r>
          <w:rPr>
            <w:sz w:val="12"/>
            <w:szCs w:val="12"/>
            <w:color w:val="011E31"/>
            <w:spacing w:val="12"/>
            <w:position w:val="5"/>
          </w:rPr>
          <w:t>53</w:t>
        </w:r>
      </w:hyperlink>
      <w:r>
        <w:rPr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contrast</w:t>
      </w:r>
      <w:r>
        <w:rPr>
          <w:color w:val="011E31"/>
          <w:spacing w:val="12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antimicrobials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alter the fecal flora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significantly,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such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trimethoprim-sulfamethoxazole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(TMP-SMX)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fluoroquinolones</w:t>
      </w:r>
      <w:r>
        <w:rPr>
          <w:i/>
          <w:iCs/>
          <w:color w:val="011E31"/>
          <w:spacing w:val="4"/>
        </w:rPr>
        <w:t>,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romote        increased</w:t>
      </w:r>
      <w:r>
        <w:rPr>
          <w:color w:val="011E31"/>
        </w:rPr>
        <w:t xml:space="preserve">        </w:t>
      </w:r>
      <w:r>
        <w:rPr>
          <w:color w:val="011E31"/>
          <w:spacing w:val="3"/>
        </w:rPr>
        <w:t>rates</w:t>
      </w:r>
      <w:r>
        <w:rPr>
          <w:color w:val="011E31"/>
          <w:spacing w:val="1"/>
        </w:rPr>
        <w:t xml:space="preserve">      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antimicrobial resist</w:t>
      </w:r>
      <w:r>
        <w:rPr>
          <w:color w:val="011E31"/>
          <w:spacing w:val="4"/>
        </w:rPr>
        <w:t>ance</w:t>
      </w:r>
      <w:hyperlink w:history="true" w:anchor="bookmark43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53,</w:t>
        </w:r>
      </w:hyperlink>
      <w:hyperlink w:history="true" w:anchor="bookmark46">
        <w:r>
          <w:rPr>
            <w:sz w:val="12"/>
            <w:szCs w:val="12"/>
            <w:color w:val="011E31"/>
            <w:spacing w:val="4"/>
            <w:position w:val="5"/>
          </w:rPr>
          <w:t>54</w:t>
        </w:r>
      </w:hyperlink>
    </w:p>
    <w:p>
      <w:pPr>
        <w:pStyle w:val="BodyText"/>
        <w:ind w:left="5773" w:right="2" w:firstLine="9"/>
        <w:spacing w:before="253" w:line="287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Continued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intermittent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courses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antibiotics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rUTI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significant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ad</w:t>
      </w:r>
      <w:r>
        <w:rPr>
          <w:color w:val="011E31"/>
          <w:spacing w:val="3"/>
        </w:rPr>
        <w:t>verse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events,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which  may  include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allergic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reactions,  organ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toxicit</w:t>
      </w:r>
      <w:r>
        <w:rPr>
          <w:color w:val="011E31"/>
          <w:spacing w:val="3"/>
        </w:rPr>
        <w:t>ies,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future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infection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resistant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organisms,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</w:rPr>
        <w:t xml:space="preserve"> </w:t>
      </w:r>
      <w:r>
        <w:rPr>
          <w:i/>
          <w:iCs/>
          <w:color w:val="011E31"/>
          <w:spacing w:val="3"/>
        </w:rPr>
        <w:t>C.</w:t>
      </w:r>
      <w:r>
        <w:rPr>
          <w:i/>
          <w:iCs/>
          <w:color w:val="011E31"/>
          <w:spacing w:val="37"/>
        </w:rPr>
        <w:t xml:space="preserve"> </w:t>
      </w:r>
      <w:r>
        <w:rPr>
          <w:i/>
          <w:iCs/>
          <w:color w:val="011E31"/>
          <w:spacing w:val="2"/>
        </w:rPr>
        <w:t>difficile</w:t>
      </w:r>
      <w:r>
        <w:rPr>
          <w:i/>
          <w:iCs/>
          <w:color w:val="011E31"/>
        </w:rPr>
        <w:t xml:space="preserve"> </w:t>
      </w:r>
      <w:r>
        <w:rPr>
          <w:color w:val="011E31"/>
          <w:spacing w:val="4"/>
        </w:rPr>
        <w:t>infections,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particular</w:t>
      </w:r>
      <w:r>
        <w:rPr>
          <w:color w:val="011E31"/>
          <w:spacing w:val="3"/>
        </w:rPr>
        <w:t>ly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older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adults.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Thus,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substantial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effort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made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avoi</w:t>
      </w:r>
      <w:r>
        <w:rPr>
          <w:color w:val="011E31"/>
          <w:spacing w:val="3"/>
        </w:rPr>
        <w:t>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unnecessary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unless  there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is  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high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suspicion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acute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cystitis</w:t>
      </w:r>
      <w:r>
        <w:rPr>
          <w:color w:val="011E31"/>
        </w:rPr>
        <w:t xml:space="preserve"> </w:t>
      </w:r>
      <w:r>
        <w:rPr>
          <w:color w:val="011E31"/>
        </w:rPr>
        <w:t>episode</w:t>
      </w:r>
      <w:r>
        <w:rPr>
          <w:color w:val="011E31"/>
          <w:spacing w:val="14"/>
        </w:rPr>
        <w:t>. </w:t>
      </w:r>
      <w:hyperlink w:history="true" w:anchor="bookmark47">
        <w:r>
          <w:rPr>
            <w:sz w:val="12"/>
            <w:szCs w:val="12"/>
            <w:color w:val="011E31"/>
            <w:spacing w:val="14"/>
            <w:position w:val="5"/>
          </w:rPr>
          <w:t>55</w:t>
        </w:r>
      </w:hyperlink>
      <w:r>
        <w:rPr>
          <w:sz w:val="12"/>
          <w:szCs w:val="12"/>
          <w:color w:val="011E31"/>
          <w:spacing w:val="14"/>
          <w:position w:val="5"/>
        </w:rPr>
        <w:t xml:space="preserve">   </w:t>
      </w:r>
      <w:r>
        <w:rPr>
          <w:color w:val="011E31"/>
        </w:rPr>
        <w:t>Even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short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courses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more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targeted </w:t>
      </w:r>
      <w:r>
        <w:rPr>
          <w:color w:val="011E31"/>
          <w:spacing w:val="4"/>
        </w:rPr>
        <w:t>antibiotics,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multiple   tre</w:t>
      </w:r>
      <w:r>
        <w:rPr>
          <w:color w:val="011E31"/>
          <w:spacing w:val="3"/>
        </w:rPr>
        <w:t>atments    over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time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may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aggregate  impact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both  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individual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communit</w:t>
      </w:r>
      <w:r>
        <w:rPr>
          <w:color w:val="011E31"/>
          <w:spacing w:val="3"/>
        </w:rPr>
        <w:t>y.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Indeed,  asymptomati</w:t>
      </w:r>
      <w:r>
        <w:rPr>
          <w:color w:val="011E31"/>
          <w:spacing w:val="4"/>
        </w:rPr>
        <w:t>c  women  with  a  history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rUTIs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randomized to treatment f</w:t>
      </w:r>
      <w:r>
        <w:rPr>
          <w:color w:val="011E31"/>
          <w:spacing w:val="4"/>
        </w:rPr>
        <w:t>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ASB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placebo-controlled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trial  were  more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likely  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have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additiona</w:t>
      </w:r>
      <w:r>
        <w:rPr>
          <w:color w:val="011E31"/>
          <w:spacing w:val="3"/>
        </w:rPr>
        <w:t>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symptomatic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cystitis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3"/>
        </w:rPr>
        <w:t>episodes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year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follow-up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than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placebo</w:t>
      </w:r>
      <w:hyperlink w:history="true" w:anchor="bookmark40">
        <w:r>
          <w:rPr>
            <w:color w:val="011E31"/>
            <w:spacing w:val="3"/>
            <w:position w:val="5"/>
          </w:rPr>
          <w:t>.</w:t>
        </w:r>
        <w:r>
          <w:rPr>
            <w:sz w:val="12"/>
            <w:szCs w:val="12"/>
            <w:color w:val="011E31"/>
            <w:spacing w:val="3"/>
            <w:position w:val="5"/>
          </w:rPr>
          <w:t>40</w:t>
        </w:r>
      </w:hyperlink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longer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years of</w:t>
      </w:r>
      <w:r>
        <w:rPr>
          <w:color w:val="011E31"/>
          <w:spacing w:val="-3"/>
        </w:rPr>
        <w:t xml:space="preserve"> </w:t>
      </w:r>
      <w:r>
        <w:rPr>
          <w:color w:val="011E31"/>
          <w:spacing w:val="3"/>
        </w:rPr>
        <w:t>follow up, women with rUTIs treated with the goal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eradicating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residual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bacteriuria demonstrated 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prevalence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of antibiotic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resista</w:t>
      </w:r>
      <w:r>
        <w:rPr>
          <w:color w:val="011E31"/>
          <w:spacing w:val="3"/>
        </w:rPr>
        <w:t>nce,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pyelonephritis,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poorer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comparison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those in 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non-treatment group.</w:t>
      </w:r>
      <w:hyperlink w:history="true" w:anchor="bookmark48">
        <w:r>
          <w:rPr>
            <w:sz w:val="12"/>
            <w:szCs w:val="12"/>
            <w:color w:val="011E31"/>
            <w:spacing w:val="4"/>
            <w:position w:val="5"/>
          </w:rPr>
          <w:t>56</w:t>
        </w:r>
      </w:hyperlink>
    </w:p>
    <w:p>
      <w:pPr>
        <w:pStyle w:val="BodyText"/>
        <w:ind w:left="5790"/>
        <w:spacing w:before="285" w:line="196" w:lineRule="auto"/>
        <w:outlineLvl w:val="2"/>
        <w:rPr>
          <w:sz w:val="24"/>
          <w:szCs w:val="24"/>
        </w:rPr>
      </w:pPr>
      <w:bookmarkStart w:name="bookmark49" w:id="12"/>
      <w:bookmarkEnd w:id="12"/>
      <w:r>
        <w:rPr>
          <w:sz w:val="24"/>
          <w:szCs w:val="24"/>
          <w:b/>
          <w:bCs/>
          <w:color w:val="005679"/>
          <w:spacing w:val="-2"/>
        </w:rPr>
        <w:t>Education and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Informed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Decision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Making</w:t>
      </w:r>
    </w:p>
    <w:p>
      <w:pPr>
        <w:pStyle w:val="BodyText"/>
        <w:ind w:left="5772" w:right="2" w:firstLine="4"/>
        <w:spacing w:before="217" w:line="287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prevalence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antibiotic</w:t>
      </w:r>
      <w:r>
        <w:rPr>
          <w:color w:val="011E31"/>
          <w:spacing w:val="10"/>
        </w:rPr>
        <w:t>-</w:t>
      </w:r>
      <w:r>
        <w:rPr>
          <w:color w:val="011E31"/>
        </w:rPr>
        <w:t>resistant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bacteria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enhanced  by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unnecessary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antibiotic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treatment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ASB</w:t>
      </w:r>
      <w:hyperlink w:history="true" w:anchor="bookmark49">
        <w:r>
          <w:rPr>
            <w:color w:val="011E31"/>
            <w:spacing w:val="9"/>
            <w:position w:val="5"/>
          </w:rPr>
          <w:t>.</w:t>
        </w:r>
        <w:r>
          <w:rPr>
            <w:sz w:val="12"/>
            <w:szCs w:val="12"/>
            <w:color w:val="011E31"/>
            <w:spacing w:val="9"/>
            <w:position w:val="5"/>
          </w:rPr>
          <w:t>56</w:t>
        </w:r>
      </w:hyperlink>
      <w:r>
        <w:rPr>
          <w:sz w:val="12"/>
          <w:szCs w:val="12"/>
          <w:color w:val="011E31"/>
          <w:spacing w:val="9"/>
          <w:position w:val="5"/>
        </w:rPr>
        <w:t xml:space="preserve">      </w:t>
      </w:r>
      <w:r>
        <w:rPr>
          <w:color w:val="011E31"/>
        </w:rPr>
        <w:t>Given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subjectivity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patient</w:t>
      </w:r>
      <w:r>
        <w:rPr>
          <w:color w:val="011E31"/>
          <w:spacing w:val="9"/>
        </w:rPr>
        <w:t>-</w:t>
      </w:r>
      <w:r>
        <w:rPr>
          <w:color w:val="011E31"/>
        </w:rPr>
        <w:t>reported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lack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clear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diagnostic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criteria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on </w:t>
      </w:r>
      <w:r>
        <w:rPr>
          <w:color w:val="011E31"/>
          <w:spacing w:val="4"/>
        </w:rPr>
        <w:t>laboratory   testing, </w:t>
      </w:r>
      <w:r>
        <w:rPr>
          <w:color w:val="011E31"/>
          <w:spacing w:val="3"/>
        </w:rPr>
        <w:t xml:space="preserve">  the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diagnosis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UTI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highly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imprecise.  While   no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evidence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exists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supp</w:t>
      </w:r>
      <w:r>
        <w:rPr>
          <w:color w:val="011E31"/>
          <w:spacing w:val="3"/>
        </w:rPr>
        <w:t>ort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concept  of  withholding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antimicrobials  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rUTIs,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providers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must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bear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mind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continued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intermittent  courses  of  antibiotics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associated 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events,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particularly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older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patients.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Substantial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effort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shoul</w:t>
      </w:r>
      <w:r>
        <w:rPr>
          <w:color w:val="011E31"/>
          <w:spacing w:val="3"/>
        </w:rPr>
        <w:t>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made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avoid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unnecessary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 unless there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is 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high suspicion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UTI.</w:t>
      </w:r>
    </w:p>
    <w:p>
      <w:pPr>
        <w:pStyle w:val="BodyText"/>
        <w:ind w:left="5749" w:right="1" w:firstLine="39"/>
        <w:spacing w:before="190" w:line="292" w:lineRule="auto"/>
        <w:jc w:val="both"/>
        <w:rPr/>
      </w:pPr>
      <w:r>
        <w:rPr>
          <w:color w:val="011E31"/>
        </w:rPr>
        <w:t>For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uncomplicated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episodes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acute </w:t>
      </w:r>
      <w:r>
        <w:rPr>
          <w:color w:val="011E31"/>
          <w:spacing w:val="4"/>
        </w:rPr>
        <w:t>cystitis,  there  is  minimal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progressio</w:t>
      </w:r>
      <w:r>
        <w:rPr>
          <w:color w:val="011E31"/>
          <w:spacing w:val="3"/>
        </w:rPr>
        <w:t>n  to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tissue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invasion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pyelonephritis.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Additionally,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urinary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tract</w:t>
      </w:r>
      <w:r>
        <w:rPr>
          <w:color w:val="011E3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reliably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indicate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presence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“bacteremic bacteriuria” (“urosepsis”) or pyelonephritis</w:t>
      </w:r>
      <w:r>
        <w:rPr>
          <w:color w:val="011E31"/>
          <w:spacing w:val="3"/>
        </w:rPr>
        <w:t>. 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representative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older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bacteremia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had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same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bacterial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species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cultured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the</w:t>
      </w:r>
    </w:p>
    <w:p>
      <w:pPr>
        <w:spacing w:line="292" w:lineRule="auto"/>
        <w:sectPr>
          <w:footerReference w:type="default" r:id="rId9"/>
          <w:pgSz w:w="12240" w:h="15840"/>
          <w:pgMar w:top="480" w:right="713" w:bottom="940" w:left="707" w:header="0" w:footer="758" w:gutter="0"/>
        </w:sectPr>
        <w:rPr/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69510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5773" w:right="1" w:firstLine="12"/>
        <w:spacing w:before="55" w:line="287" w:lineRule="auto"/>
        <w:jc w:val="both"/>
        <w:rPr/>
      </w:pPr>
      <w:r>
        <w:pict>
          <v:shape id="_x0000_s18" style="position:absolute;margin-left:-0.322475pt;margin-top:1.78046pt;mso-position-vertical-relative:text;mso-position-horizontal-relative:text;width:254.35pt;height:642.8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2" w:firstLine="12"/>
                    <w:spacing w:before="27" w:line="287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urine, ascertainment of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patients’ symptoms at the t</w:t>
                  </w:r>
                  <w:r>
                    <w:rPr>
                      <w:color w:val="011E31"/>
                      <w:spacing w:val="2"/>
                    </w:rPr>
                    <w:t>ime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infection revealed that only one </w:t>
                  </w:r>
                  <w:r>
                    <w:rPr>
                      <w:color w:val="011E31"/>
                      <w:spacing w:val="3"/>
                    </w:rPr>
                    <w:t>of 37 participants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75 and older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had symptoms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consistent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UTI,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dysuria.</w:t>
                  </w:r>
                  <w:r>
                    <w:rPr>
                      <w:color w:val="011E31"/>
                      <w:spacing w:val="-24"/>
                    </w:rPr>
                    <w:t xml:space="preserve"> </w:t>
                  </w:r>
                  <w:hyperlink w:history="true" w:anchor="bookmark62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57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w w:val="10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Multiple  randomiz</w:t>
                  </w:r>
                  <w:r>
                    <w:rPr>
                      <w:color w:val="011E31"/>
                      <w:spacing w:val="3"/>
                    </w:rPr>
                    <w:t>ed  placebo-controlled  trials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have  demonstrated  that  an</w:t>
                  </w:r>
                  <w:r>
                    <w:rPr>
                      <w:color w:val="011E31"/>
                      <w:spacing w:val="4"/>
                    </w:rPr>
                    <w:t>tibiotic  treatment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acute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cystitis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offers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little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but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mildly   faster    symptomatic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improvement compared to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placebo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with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acute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63" w:id="13"/>
                  <w:bookmarkEnd w:id="13"/>
                  <w:r>
                    <w:rPr>
                      <w:color w:val="011E31"/>
                    </w:rPr>
                    <w:t>dysuria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significant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bacteriuria</w:t>
                  </w:r>
                  <w:r>
                    <w:rPr>
                      <w:color w:val="011E31"/>
                      <w:spacing w:val="14"/>
                    </w:rPr>
                    <w:t>. </w:t>
                  </w:r>
                  <w:hyperlink w:history="true" w:anchor="bookmark64"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58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 xml:space="preserve"> -  </w:t>
                  </w:r>
                  <w:hyperlink w:history="true" w:anchor="bookmark65"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61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</w:rPr>
                    <w:t>However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3"/>
                    </w:rPr>
                    <w:t>incidence of pyelonephritis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these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 and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</w:rPr>
                    <w:t>substantially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</w:rPr>
                    <w:t>different</w:t>
                  </w:r>
                  <w:r>
                    <w:rPr>
                      <w:color w:val="011E31"/>
                      <w:spacing w:val="15"/>
                    </w:rPr>
                    <w:t xml:space="preserve">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   </w:t>
                  </w:r>
                  <w:r>
                    <w:rPr>
                      <w:color w:val="011E31"/>
                    </w:rPr>
                    <w:t>individuals</w:t>
                  </w:r>
                  <w:r>
                    <w:rPr>
                      <w:color w:val="011E31"/>
                      <w:spacing w:val="15"/>
                    </w:rPr>
                    <w:t xml:space="preserve">    </w:t>
                  </w:r>
                  <w:r>
                    <w:rPr>
                      <w:color w:val="011E31"/>
                    </w:rPr>
                    <w:t>receiving </w:t>
                  </w:r>
                  <w:r>
                    <w:rPr>
                      <w:color w:val="011E31"/>
                      <w:spacing w:val="4"/>
                    </w:rPr>
                    <w:t>antibiotics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those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supportive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care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analgesics  and  hydration. </w:t>
                  </w:r>
                  <w:hyperlink w:history="true" w:anchor="bookmark66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62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As  deferring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treatme</w:t>
                  </w:r>
                  <w:r>
                    <w:rPr>
                      <w:color w:val="011E31"/>
                      <w:spacing w:val="3"/>
                    </w:rPr>
                    <w:t>nt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small    risk    of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progression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pyelonephritis</w:t>
                  </w:r>
                  <w:hyperlink w:history="true" w:anchor="bookmark63">
                    <w:r>
                      <w:rPr>
                        <w:color w:val="011E31"/>
                        <w:spacing w:val="4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59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antibiotic  treatment  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suspected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UTI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remains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common  practice,  but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expectant</w:t>
                  </w:r>
                  <w:r>
                    <w:rPr>
                      <w:color w:val="011E31"/>
                      <w:spacing w:val="3"/>
                    </w:rPr>
                    <w:t xml:space="preserve">  management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  analgesics  while  awai</w:t>
                  </w:r>
                  <w:r>
                    <w:rPr>
                      <w:color w:val="011E31"/>
                      <w:spacing w:val="3"/>
                    </w:rPr>
                    <w:t>ting  culture  results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likely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underutilized</w:t>
                  </w:r>
                  <w:r>
                    <w:rPr>
                      <w:color w:val="011E31"/>
                      <w:spacing w:val="12"/>
                    </w:rPr>
                    <w:t>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Indeed</w:t>
                  </w:r>
                  <w:r>
                    <w:rPr>
                      <w:color w:val="011E31"/>
                      <w:spacing w:val="12"/>
                    </w:rPr>
                    <w:t>,  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suggests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supportive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care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can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reasonably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attempted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antibiotic treatment reserved for those patie</w:t>
                  </w:r>
                  <w:r>
                    <w:rPr>
                      <w:color w:val="011E31"/>
                      <w:spacing w:val="3"/>
                    </w:rPr>
                    <w:t>nts in whom it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would be anticipated 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impact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</w:t>
                  </w:r>
                  <w:r>
                    <w:rPr>
                      <w:color w:val="011E31"/>
                      <w:spacing w:val="3"/>
                    </w:rPr>
                    <w:t>gnosis.</w:t>
                  </w:r>
                </w:p>
                <w:p>
                  <w:pPr>
                    <w:pStyle w:val="BodyText"/>
                    <w:ind w:left="23" w:right="20" w:firstLine="14"/>
                    <w:spacing w:before="203" w:line="285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large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 trial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 substantial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proportion of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women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67" w:id="14"/>
                  <w:bookmarkEnd w:id="14"/>
                  <w:r>
                    <w:rPr>
                      <w:color w:val="011E31"/>
                    </w:rPr>
                    <w:t>agreed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randomization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hyperlink w:history="true" w:anchor="bookmark68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63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 xml:space="preserve">     </w:t>
                  </w:r>
                  <w:r>
                    <w:rPr>
                      <w:color w:val="011E31"/>
                    </w:rPr>
                    <w:t>without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</w:rPr>
                    <w:t>other </w:t>
                  </w:r>
                  <w:r>
                    <w:rPr>
                      <w:color w:val="011E31"/>
                      <w:spacing w:val="4"/>
                    </w:rPr>
                    <w:t>treatments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ameliorate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symptoms.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This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suggests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many  women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may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be  willing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a</w:t>
                  </w:r>
                  <w:r>
                    <w:rPr>
                      <w:color w:val="011E31"/>
                      <w:spacing w:val="4"/>
                    </w:rPr>
                    <w:t>ttempt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temporizing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measures</w:t>
                  </w:r>
                  <w:r>
                    <w:rPr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symptomatic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non-antimicrobial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management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benefits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poten</w:t>
                  </w:r>
                  <w:r>
                    <w:rPr>
                      <w:color w:val="011E31"/>
                      <w:spacing w:val="3"/>
                    </w:rPr>
                    <w:t>tial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harms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intermittent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antimicrobial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adequately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discussed. It is reasonable to consider an approach to the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diagnosis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rUTI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one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shared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decision-making,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whic</w:t>
                  </w:r>
                  <w:r>
                    <w:rPr>
                      <w:color w:val="011E31"/>
                      <w:spacing w:val="3"/>
                    </w:rPr>
                    <w:t>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educated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about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 inaccuracy  of  diagnostic  testing,  t</w:t>
                  </w:r>
                  <w:r>
                    <w:rPr>
                      <w:color w:val="011E31"/>
                      <w:spacing w:val="3"/>
                    </w:rPr>
                    <w:t>he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benefits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potential risks of antimi</w:t>
                  </w:r>
                  <w:r>
                    <w:rPr>
                      <w:color w:val="011E31"/>
                      <w:spacing w:val="3"/>
                    </w:rPr>
                    <w:t>crobial use, and the alternatives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standard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antibiotic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2"/>
                    </w:rPr>
                    <w:t>.  </w:t>
                  </w: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likely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far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fewer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will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opt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  more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aggressive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</w:t>
                  </w:r>
                  <w:r>
                    <w:rPr>
                      <w:color w:val="011E31"/>
                      <w:spacing w:val="3"/>
                    </w:rPr>
                    <w:t>tments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counseled appropriately.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and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provider</w:t>
                  </w:r>
                  <w:r>
                    <w:rPr>
                      <w:color w:val="011E31"/>
                      <w:spacing w:val="3"/>
                    </w:rPr>
                    <w:t>s do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  know  that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uncomplicated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cystiti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typically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self-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limited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rarely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progresses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severe </w:t>
                  </w:r>
                  <w:r>
                    <w:rPr>
                      <w:color w:val="011E31"/>
                    </w:rPr>
                    <w:t>disease</w:t>
                  </w:r>
                  <w:hyperlink w:history="true" w:anchor="bookmark30">
                    <w:r>
                      <w:rPr>
                        <w:color w:val="011E31"/>
                        <w:spacing w:val="1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15,</w:t>
                    </w:r>
                  </w:hyperlink>
                  <w:hyperlink w:history="true" w:anchor="bookmark67"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63,</w:t>
                    </w:r>
                  </w:hyperlink>
                  <w:hyperlink w:history="true" w:anchor="bookmark69"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64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If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explained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goals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care </w:t>
                  </w:r>
                  <w:r>
                    <w:rPr>
                      <w:color w:val="011E31"/>
                      <w:spacing w:val="4"/>
                    </w:rPr>
                    <w:t>could  be  more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clearly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defined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ameliorat</w:t>
                  </w:r>
                  <w:r>
                    <w:rPr>
                      <w:color w:val="011E31"/>
                      <w:spacing w:val="3"/>
                    </w:rPr>
                    <w:t>ion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symptoms,  the  preve</w:t>
                  </w:r>
                  <w:r>
                    <w:rPr>
                      <w:color w:val="011E31"/>
                      <w:spacing w:val="4"/>
                    </w:rPr>
                    <w:t>ntion  of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long-term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complications,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 the  more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appropriate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use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  antibiotics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tho</w:t>
                  </w:r>
                  <w:r>
                    <w:rPr>
                      <w:color w:val="011E31"/>
                      <w:spacing w:val="3"/>
                    </w:rPr>
                    <w:t>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situations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which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likely to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improve o</w:t>
                  </w:r>
                  <w:r>
                    <w:rPr>
                      <w:color w:val="011E31"/>
                      <w:spacing w:val="2"/>
                    </w:rPr>
                    <w:t>utcomes</w:t>
                  </w:r>
                  <w:hyperlink w:history="true" w:anchor="bookmark25">
                    <w:r>
                      <w:rPr>
                        <w:color w:val="011E31"/>
                        <w:spacing w:val="2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2"/>
                        <w:position w:val="5"/>
                      </w:rPr>
                      <w:t>10</w:t>
                    </w:r>
                  </w:hyperlink>
                </w:p>
                <w:p>
                  <w:pPr>
                    <w:pStyle w:val="BodyText"/>
                    <w:ind w:left="27" w:right="24" w:hanging="3"/>
                    <w:spacing w:before="278" w:line="273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   Panel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also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supports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discussion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pa</w:t>
                  </w:r>
                  <w:r>
                    <w:rPr>
                      <w:color w:val="011E31"/>
                      <w:spacing w:val="3"/>
                    </w:rPr>
                    <w:t>tients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regarding    certain     modifiable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behaviors,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including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changing  mode  of  contraception </w:t>
                  </w:r>
                  <w:r>
                    <w:rPr>
                      <w:color w:val="011E31"/>
                      <w:spacing w:val="3"/>
                    </w:rPr>
                    <w:t xml:space="preserve"> and  increasing  water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intake,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shown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reduce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</w:t>
                  </w:r>
                  <w:r>
                    <w:rPr>
                      <w:color w:val="011E31"/>
                      <w:spacing w:val="2"/>
                    </w:rPr>
                    <w:t>sk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rUTI.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Sexually  active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women   may  consider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changing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their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mode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contraception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if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using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either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b</w:t>
      </w:r>
      <w:r>
        <w:rPr>
          <w:color w:val="011E31"/>
          <w:spacing w:val="2"/>
        </w:rPr>
        <w:t>arrier </w:t>
      </w:r>
      <w:bookmarkStart w:name="bookmark56" w:id="15"/>
      <w:bookmarkEnd w:id="15"/>
      <w:r>
        <w:rPr>
          <w:color w:val="011E31"/>
          <w:spacing w:val="4"/>
        </w:rPr>
        <w:t>contraceptives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spermicidal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products.</w:t>
      </w:r>
      <w:hyperlink w:history="true" w:anchor="bookmark57">
        <w:r>
          <w:rPr>
            <w:sz w:val="12"/>
            <w:szCs w:val="12"/>
            <w:color w:val="011E31"/>
            <w:spacing w:val="4"/>
            <w:position w:val="5"/>
          </w:rPr>
          <w:t>65</w:t>
        </w:r>
      </w:hyperlink>
      <w:r>
        <w:rPr>
          <w:sz w:val="12"/>
          <w:szCs w:val="12"/>
          <w:color w:val="011E31"/>
          <w:spacing w:val="26"/>
          <w:w w:val="101"/>
          <w:position w:val="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increased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 of UTI associated with spermicidal use 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likely due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deleterious effect 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lactobacillus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colonization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and/or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vaginal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microbiome.</w:t>
      </w:r>
      <w:hyperlink w:history="true" w:anchor="bookmark58">
        <w:r>
          <w:rPr>
            <w:sz w:val="12"/>
            <w:szCs w:val="12"/>
            <w:color w:val="011E31"/>
            <w:spacing w:val="4"/>
            <w:position w:val="5"/>
          </w:rPr>
          <w:t>66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</w:t>
      </w:r>
      <w:r>
        <w:rPr>
          <w:color w:val="011E31"/>
          <w:spacing w:val="4"/>
        </w:rPr>
        <w:t>Increased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water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inta</w:t>
      </w:r>
      <w:r>
        <w:rPr>
          <w:color w:val="011E31"/>
          <w:spacing w:val="3"/>
        </w:rPr>
        <w:t>ke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 recommended to those </w:t>
      </w:r>
      <w:r>
        <w:rPr>
          <w:color w:val="011E31"/>
          <w:spacing w:val="3"/>
        </w:rPr>
        <w:t>consuming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less than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1.5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day as a recent study showed that i</w:t>
      </w:r>
      <w:r>
        <w:rPr>
          <w:color w:val="011E31"/>
          <w:spacing w:val="3"/>
        </w:rPr>
        <w:t>ncreased water intake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likelihood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having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</w:t>
      </w:r>
      <w:r>
        <w:rPr>
          <w:color w:val="011E31"/>
        </w:rPr>
        <w:t>least</w:t>
      </w:r>
      <w:r>
        <w:rPr>
          <w:color w:val="011E31"/>
          <w:spacing w:val="9"/>
        </w:rPr>
        <w:t xml:space="preserve"> 3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episodes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9"/>
        </w:rPr>
        <w:t>12 </w:t>
      </w:r>
      <w:r>
        <w:rPr>
          <w:color w:val="011E31"/>
        </w:rPr>
        <w:t>months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9"/>
        </w:rPr>
        <w:t>(&lt;10%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88%)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a greater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interval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UTI episodes </w:t>
      </w:r>
      <w:r>
        <w:rPr>
          <w:color w:val="011E31"/>
          <w:spacing w:val="3"/>
        </w:rPr>
        <w:t>(143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</w:rPr>
        <w:t xml:space="preserve"> </w:t>
      </w:r>
      <w:bookmarkStart w:name="bookmark59" w:id="16"/>
      <w:bookmarkEnd w:id="16"/>
      <w:r>
        <w:rPr>
          <w:color w:val="011E31"/>
          <w:spacing w:val="8"/>
        </w:rPr>
        <w:t>84.4  </w:t>
      </w:r>
      <w:r>
        <w:rPr>
          <w:color w:val="011E31"/>
        </w:rPr>
        <w:t>days</w:t>
      </w:r>
      <w:r>
        <w:rPr>
          <w:color w:val="011E31"/>
          <w:spacing w:val="8"/>
        </w:rPr>
        <w:t>,  p&lt;0.001).</w:t>
      </w:r>
      <w:r>
        <w:rPr>
          <w:color w:val="011E31"/>
          <w:spacing w:val="-7"/>
        </w:rPr>
        <w:t xml:space="preserve"> </w:t>
      </w:r>
      <w:hyperlink w:history="true" w:anchor="bookmark60">
        <w:r>
          <w:rPr>
            <w:sz w:val="12"/>
            <w:szCs w:val="12"/>
            <w:color w:val="011E31"/>
            <w:spacing w:val="8"/>
            <w:position w:val="5"/>
          </w:rPr>
          <w:t>67</w:t>
        </w:r>
      </w:hyperlink>
      <w:r>
        <w:rPr>
          <w:sz w:val="12"/>
          <w:szCs w:val="12"/>
          <w:color w:val="011E31"/>
          <w:spacing w:val="8"/>
          <w:position w:val="5"/>
        </w:rPr>
        <w:t xml:space="preserve">   </w:t>
      </w:r>
      <w:r>
        <w:rPr>
          <w:color w:val="011E31"/>
        </w:rPr>
        <w:t>Unfortunately</w:t>
      </w:r>
      <w:r>
        <w:rPr>
          <w:color w:val="011E31"/>
          <w:spacing w:val="8"/>
        </w:rPr>
        <w:t>,  </w:t>
      </w:r>
      <w:r>
        <w:rPr>
          <w:color w:val="011E31"/>
        </w:rPr>
        <w:t>there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many </w:t>
      </w:r>
      <w:r>
        <w:rPr>
          <w:color w:val="011E31"/>
          <w:spacing w:val="4"/>
        </w:rPr>
        <w:t>commonly    held    myths    surrou</w:t>
      </w:r>
      <w:r>
        <w:rPr>
          <w:color w:val="011E31"/>
          <w:spacing w:val="3"/>
        </w:rPr>
        <w:t>nding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rUTI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lifestyle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modification.  Case-contr</w:t>
      </w:r>
      <w:r>
        <w:rPr>
          <w:color w:val="011E31"/>
          <w:spacing w:val="4"/>
        </w:rPr>
        <w:t>ol  studies  clearly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demonstrate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changes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hygiene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practices</w:t>
      </w:r>
      <w:r>
        <w:rPr>
          <w:color w:val="011E31"/>
          <w:spacing w:val="9"/>
        </w:rPr>
        <w:t xml:space="preserve">  (e.g.,  </w:t>
      </w:r>
      <w:r>
        <w:rPr>
          <w:color w:val="011E31"/>
        </w:rPr>
        <w:t>front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back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wiping</w:t>
      </w:r>
      <w:r>
        <w:rPr>
          <w:color w:val="011E31"/>
          <w:spacing w:val="13"/>
        </w:rPr>
        <w:t>),  </w:t>
      </w:r>
      <w:r>
        <w:rPr>
          <w:color w:val="011E31"/>
        </w:rPr>
        <w:t>pre</w:t>
      </w:r>
      <w:r>
        <w:rPr>
          <w:color w:val="011E31"/>
          <w:spacing w:val="13"/>
        </w:rPr>
        <w:t>-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post</w:t>
      </w:r>
      <w:r>
        <w:rPr>
          <w:color w:val="011E31"/>
          <w:spacing w:val="13"/>
        </w:rPr>
        <w:t>-</w:t>
      </w:r>
      <w:r>
        <w:rPr>
          <w:color w:val="011E31"/>
        </w:rPr>
        <w:t>coital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voiding</w:t>
      </w:r>
      <w:r>
        <w:rPr>
          <w:color w:val="011E31"/>
          <w:spacing w:val="13"/>
        </w:rPr>
        <w:t>,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avoidance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hot </w:t>
      </w:r>
      <w:r>
        <w:rPr>
          <w:color w:val="011E31"/>
          <w:spacing w:val="3"/>
        </w:rPr>
        <w:t>tubs, tampon use, and douching do not play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rUTI</w:t>
      </w:r>
      <w:r>
        <w:rPr>
          <w:color w:val="011E31"/>
        </w:rPr>
        <w:t xml:space="preserve"> </w:t>
      </w:r>
      <w:r>
        <w:rPr>
          <w:color w:val="011E31"/>
        </w:rPr>
        <w:t>prevention</w:t>
      </w:r>
      <w:hyperlink w:history="true" w:anchor="bookmark56">
        <w:r>
          <w:rPr>
            <w:color w:val="011E31"/>
            <w:spacing w:val="12"/>
            <w:position w:val="5"/>
          </w:rPr>
          <w:t>.</w:t>
        </w:r>
        <w:r>
          <w:rPr>
            <w:sz w:val="12"/>
            <w:szCs w:val="12"/>
            <w:color w:val="011E31"/>
            <w:spacing w:val="12"/>
            <w:position w:val="5"/>
          </w:rPr>
          <w:t>65,</w:t>
        </w:r>
      </w:hyperlink>
      <w:r>
        <w:rPr>
          <w:sz w:val="12"/>
          <w:szCs w:val="12"/>
          <w:color w:val="011E31"/>
          <w:spacing w:val="15"/>
          <w:position w:val="5"/>
        </w:rPr>
        <w:t xml:space="preserve">   </w:t>
      </w:r>
      <w:hyperlink w:history="true" w:anchor="bookmark61">
        <w:r>
          <w:rPr>
            <w:sz w:val="12"/>
            <w:szCs w:val="12"/>
            <w:color w:val="011E31"/>
            <w:spacing w:val="12"/>
            <w:position w:val="5"/>
          </w:rPr>
          <w:t>68</w:t>
        </w:r>
      </w:hyperlink>
      <w:r>
        <w:rPr>
          <w:sz w:val="12"/>
          <w:szCs w:val="12"/>
          <w:color w:val="011E31"/>
          <w:spacing w:val="12"/>
          <w:position w:val="5"/>
        </w:rPr>
        <w:t xml:space="preserve">     </w:t>
      </w:r>
      <w:r>
        <w:rPr>
          <w:color w:val="011E31"/>
        </w:rPr>
        <w:t>This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reframing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discussion </w:t>
      </w:r>
      <w:r>
        <w:rPr>
          <w:color w:val="011E31"/>
          <w:spacing w:val="3"/>
        </w:rPr>
        <w:t>surrounding UTI is likely to benefit both individual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health care system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as a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whole.</w:t>
      </w:r>
    </w:p>
    <w:p>
      <w:pPr>
        <w:pStyle w:val="BodyText"/>
        <w:ind w:left="5792"/>
        <w:spacing w:before="289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METHODOLOGY</w:t>
      </w:r>
    </w:p>
    <w:p>
      <w:pPr>
        <w:pStyle w:val="BodyText"/>
        <w:ind w:left="5778" w:right="1" w:hanging="1"/>
        <w:spacing w:before="232" w:line="292" w:lineRule="auto"/>
        <w:jc w:val="both"/>
        <w:rPr/>
      </w:pPr>
      <w:r>
        <w:rPr>
          <w:color w:val="011E31"/>
          <w:spacing w:val="3"/>
        </w:rPr>
        <w:t>The systematic review utilized to inform this </w:t>
      </w:r>
      <w:r>
        <w:rPr>
          <w:color w:val="011E31"/>
          <w:spacing w:val="2"/>
        </w:rPr>
        <w:t>guideline was</w:t>
      </w:r>
      <w:r>
        <w:rPr>
          <w:color w:val="011E31"/>
        </w:rPr>
        <w:t xml:space="preserve"> </w:t>
      </w:r>
      <w:r>
        <w:rPr>
          <w:color w:val="011E31"/>
        </w:rPr>
        <w:t>conducted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methodology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team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Pacific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Northwest EPC. Deter</w:t>
      </w:r>
      <w:r>
        <w:rPr>
          <w:color w:val="011E31"/>
          <w:spacing w:val="3"/>
        </w:rPr>
        <w:t>mination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the guideline scope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final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inform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conducted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conjunct</w:t>
      </w:r>
      <w:r>
        <w:rPr>
          <w:color w:val="011E31"/>
          <w:spacing w:val="3"/>
        </w:rPr>
        <w:t>ion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rUTI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Panel.</w:t>
      </w:r>
    </w:p>
    <w:p>
      <w:pPr>
        <w:pStyle w:val="BodyText"/>
        <w:ind w:left="5790"/>
        <w:spacing w:before="261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Panel</w:t>
      </w:r>
      <w:r>
        <w:rPr>
          <w:sz w:val="24"/>
          <w:szCs w:val="24"/>
          <w:b/>
          <w:bCs/>
          <w:color w:val="005679"/>
          <w:spacing w:val="25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Formation</w:t>
      </w:r>
    </w:p>
    <w:p>
      <w:pPr>
        <w:pStyle w:val="BodyText"/>
        <w:ind w:left="5773" w:right="3" w:firstLine="4"/>
        <w:spacing w:before="228" w:line="294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rUTI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Panel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created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2017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American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Urological  Association   </w:t>
      </w:r>
      <w:r>
        <w:rPr>
          <w:color w:val="011E31"/>
          <w:spacing w:val="3"/>
        </w:rPr>
        <w:t>Education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Research,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Inc.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(AUAER).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developed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col</w:t>
      </w:r>
      <w:r>
        <w:rPr>
          <w:color w:val="011E31"/>
          <w:spacing w:val="3"/>
        </w:rPr>
        <w:t>laboration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Canadian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Urological Association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(CUA)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Society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Urodynamics,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Female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Pelvic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Medicine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&amp;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Urogenital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Reconstruction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(SUFU).    The     </w:t>
      </w:r>
      <w:r>
        <w:rPr>
          <w:color w:val="011E31"/>
          <w:spacing w:val="3"/>
        </w:rPr>
        <w:t>Practice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Committee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(PGC)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selected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Chairs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turn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appointed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members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with specific expertise in this area</w:t>
      </w:r>
      <w:r>
        <w:rPr>
          <w:color w:val="011E31"/>
          <w:spacing w:val="2"/>
        </w:rPr>
        <w:t xml:space="preserve"> in conjunction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CUA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SUFU</w:t>
      </w:r>
      <w:r>
        <w:rPr>
          <w:color w:val="011E31"/>
          <w:spacing w:val="13"/>
        </w:rPr>
        <w:t>.  </w:t>
      </w:r>
      <w:r>
        <w:rPr>
          <w:color w:val="011E31"/>
        </w:rPr>
        <w:t>Additionally</w:t>
      </w:r>
      <w:r>
        <w:rPr>
          <w:color w:val="011E31"/>
          <w:spacing w:val="13"/>
        </w:rPr>
        <w:t>,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included </w:t>
      </w:r>
      <w:r>
        <w:rPr>
          <w:color w:val="011E31"/>
          <w:spacing w:val="4"/>
        </w:rPr>
        <w:t>patient representatio</w:t>
      </w:r>
      <w:r>
        <w:rPr>
          <w:color w:val="011E31"/>
          <w:spacing w:val="3"/>
        </w:rPr>
        <w:t>n. Funding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the Panel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was provided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AUA with contributions from CUA and SUFU; panel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 remuneration for their work.</w:t>
      </w:r>
    </w:p>
    <w:p>
      <w:pPr>
        <w:pStyle w:val="BodyText"/>
        <w:ind w:left="5779" w:right="3" w:firstLine="12"/>
        <w:spacing w:before="152" w:line="294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9"/>
        </w:rPr>
        <w:t xml:space="preserve">  2022,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small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update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formed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review </w:t>
      </w:r>
      <w:r>
        <w:rPr>
          <w:color w:val="011E31"/>
          <w:spacing w:val="4"/>
        </w:rPr>
        <w:t>literature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published  sinc</w:t>
      </w:r>
      <w:r>
        <w:rPr>
          <w:color w:val="011E31"/>
          <w:spacing w:val="3"/>
        </w:rPr>
        <w:t>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original   release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of  the</w:t>
      </w:r>
      <w:r>
        <w:rPr>
          <w:color w:val="011E31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2019.</w:t>
      </w:r>
    </w:p>
    <w:p>
      <w:pPr>
        <w:spacing w:line="294" w:lineRule="auto"/>
        <w:sectPr>
          <w:footerReference w:type="default" r:id="rId10"/>
          <w:pgSz w:w="12240" w:h="15840"/>
          <w:pgMar w:top="480" w:right="715" w:bottom="1006" w:left="707" w:header="0" w:footer="734" w:gutter="0"/>
        </w:sectPr>
        <w:rPr/>
      </w:pPr>
    </w:p>
    <w:p>
      <w:pPr>
        <w:ind w:right="2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0022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5772" w:right="3" w:firstLine="13"/>
        <w:spacing w:before="54" w:line="290" w:lineRule="auto"/>
        <w:jc w:val="both"/>
        <w:rPr/>
      </w:pPr>
      <w:r>
        <w:pict>
          <v:shape id="_x0000_s20" style="position:absolute;margin-left:-0.350075pt;margin-top:5.42436pt;mso-position-vertical-relative:text;mso-position-horizontal-relative:text;width:254.3pt;height:639.8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96" w:lineRule="auto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</w:rPr>
                    <w:t>Searches and Article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Selection</w:t>
                  </w:r>
                </w:p>
                <w:p>
                  <w:pPr>
                    <w:pStyle w:val="BodyText"/>
                    <w:ind w:left="25" w:right="24" w:hanging="5"/>
                    <w:spacing w:before="286" w:line="288" w:lineRule="auto"/>
                    <w:jc w:val="both"/>
                    <w:rPr/>
                  </w:pP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research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librarian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conducted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searches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Ovid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MEDLINE</w:t>
                  </w:r>
                  <w:r>
                    <w:rPr>
                      <w:color w:val="011E31"/>
                      <w:spacing w:val="9"/>
                    </w:rPr>
                    <w:t xml:space="preserve">  (1946</w:t>
                  </w:r>
                  <w:r>
                    <w:rPr>
                      <w:color w:val="011E31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  January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Week</w:t>
                  </w:r>
                  <w:r>
                    <w:rPr>
                      <w:color w:val="011E31"/>
                      <w:spacing w:val="9"/>
                    </w:rPr>
                    <w:t xml:space="preserve">  1  2018),  </w:t>
                  </w:r>
                  <w:r>
                    <w:rPr>
                      <w:color w:val="011E31"/>
                    </w:rPr>
                    <w:t>Cochrane </w:t>
                  </w:r>
                  <w:r>
                    <w:rPr>
                      <w:color w:val="011E31"/>
                      <w:spacing w:val="4"/>
                    </w:rPr>
                    <w:t>Central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Register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</w:t>
                  </w:r>
                  <w:r>
                    <w:rPr>
                      <w:color w:val="011E31"/>
                      <w:spacing w:val="3"/>
                    </w:rPr>
                    <w:t>ntrolled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(through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December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2017)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Embase</w:t>
                  </w:r>
                  <w:r>
                    <w:rPr>
                      <w:color w:val="011E31"/>
                      <w:spacing w:val="7"/>
                    </w:rPr>
                    <w:t xml:space="preserve"> (</w:t>
                  </w:r>
                  <w:r>
                    <w:rPr>
                      <w:color w:val="011E31"/>
                    </w:rPr>
                    <w:t>through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January</w:t>
                  </w:r>
                  <w:r>
                    <w:rPr>
                      <w:color w:val="011E31"/>
                      <w:spacing w:val="7"/>
                    </w:rPr>
                    <w:t xml:space="preserve"> 16, 2018). </w:t>
                  </w:r>
                  <w:r>
                    <w:rPr>
                      <w:color w:val="011E31"/>
                    </w:rPr>
                    <w:t>Searches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electronic databases were supplemented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reference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lists of relevant articles. An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update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search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conducted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additional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publications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</w:t>
                  </w:r>
                  <w:r>
                    <w:rPr>
                      <w:color w:val="011E31"/>
                      <w:spacing w:val="3"/>
                    </w:rPr>
                    <w:t>eptember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20,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2018.</w:t>
                  </w:r>
                </w:p>
                <w:p>
                  <w:pPr>
                    <w:pStyle w:val="BodyText"/>
                    <w:ind w:left="20" w:right="20" w:firstLine="4"/>
                    <w:spacing w:before="161" w:line="290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methodology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team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developed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inclusion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exclusion of studies based on t</w:t>
                  </w:r>
                  <w:r>
                    <w:rPr>
                      <w:color w:val="011E31"/>
                      <w:spacing w:val="3"/>
                    </w:rPr>
                    <w:t>he Key Questions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 populations,  interventions,  co</w:t>
                  </w:r>
                  <w:r>
                    <w:rPr>
                      <w:color w:val="011E31"/>
                      <w:spacing w:val="3"/>
                    </w:rPr>
                    <w:t>mparators,  outcomes,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timing, types of studies</w:t>
                  </w:r>
                  <w:r>
                    <w:rPr>
                      <w:color w:val="011E31"/>
                      <w:spacing w:val="3"/>
                    </w:rPr>
                    <w:t xml:space="preserve"> and settings (PICOTS) of interest.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populations,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inclusion focused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women with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rUTIs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(</w:t>
                  </w:r>
                  <w:r>
                    <w:rPr>
                      <w:color w:val="011E31"/>
                    </w:rPr>
                    <w:t>defined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0"/>
                    </w:rPr>
                    <w:t xml:space="preserve"> ≥3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</w:rPr>
                    <w:t>UTIs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12-</w:t>
                  </w:r>
                  <w:r>
                    <w:rPr>
                      <w:color w:val="011E31"/>
                    </w:rPr>
                    <w:t>month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period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0"/>
                    </w:rPr>
                    <w:t xml:space="preserve"> ≥2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UTIs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 </w:t>
                  </w:r>
                  <w:r>
                    <w:rPr>
                      <w:color w:val="011E31"/>
                      <w:spacing w:val="4"/>
                    </w:rPr>
                    <w:t>6-month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period; studies were also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</w:t>
                  </w:r>
                  <w:r>
                    <w:rPr>
                      <w:color w:val="011E31"/>
                      <w:spacing w:val="3"/>
                    </w:rPr>
                    <w:t>ed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which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 not defined, but the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</w:t>
                  </w:r>
                  <w:r>
                    <w:rPr>
                      <w:color w:val="011E31"/>
                      <w:spacing w:val="3"/>
                    </w:rPr>
                    <w:t>an or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median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number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13"/>
                    </w:rPr>
                    <w:t>12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period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13"/>
                    </w:rPr>
                    <w:t>≥3).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Exclusions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included </w:t>
                  </w:r>
                  <w:r>
                    <w:rPr>
                      <w:color w:val="011E31"/>
                    </w:rPr>
                    <w:t>pregnant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women</w:t>
                  </w:r>
                  <w:r>
                    <w:rPr>
                      <w:color w:val="011E31"/>
                      <w:spacing w:val="15"/>
                    </w:rPr>
                    <w:t>,   </w:t>
                  </w:r>
                  <w:r>
                    <w:rPr>
                      <w:color w:val="011E31"/>
                    </w:rPr>
                    <w:t>women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rUTIs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due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self</w:t>
                  </w:r>
                  <w:r>
                    <w:rPr>
                      <w:color w:val="011E31"/>
                      <w:spacing w:val="15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catheterization or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indwelling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catheters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prevention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operative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procedural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settings</w:t>
                  </w:r>
                  <w:r>
                    <w:rPr>
                      <w:color w:val="011E31"/>
                      <w:spacing w:val="14"/>
                    </w:rPr>
                    <w:t>.  </w:t>
                  </w:r>
                  <w:r>
                    <w:rPr>
                      <w:color w:val="011E31"/>
                    </w:rPr>
                    <w:t>Subgroups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interest were based on age, history o</w:t>
                  </w:r>
                  <w:r>
                    <w:rPr>
                      <w:color w:val="011E31"/>
                      <w:spacing w:val="3"/>
                    </w:rPr>
                    <w:t>f pelvic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surgery,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presence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  diabetes   mellitus.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interventions,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evaluations</w:t>
                  </w:r>
                  <w:r>
                    <w:rPr>
                      <w:color w:val="011E31"/>
                      <w:spacing w:val="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included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diagnostic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tests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rUTI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(urine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dipstick, urinalysis</w:t>
                  </w:r>
                  <w:r>
                    <w:rPr>
                      <w:color w:val="011E31"/>
                      <w:spacing w:val="3"/>
                    </w:rPr>
                    <w:t xml:space="preserve"> with microscopy, urine culture, urine 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serum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biomarkers), antibiotics for treatment of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acute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UTI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prevention</w:t>
                  </w:r>
                  <w:r>
                    <w:rPr>
                      <w:color w:val="011E31"/>
                      <w:spacing w:val="14"/>
                    </w:rPr>
                    <w:t>,  </w:t>
                  </w:r>
                  <w:r>
                    <w:rPr>
                      <w:color w:val="011E31"/>
                    </w:rPr>
                    <w:t>cranberry</w:t>
                  </w:r>
                  <w:r>
                    <w:rPr>
                      <w:color w:val="011E31"/>
                      <w:spacing w:val="14"/>
                    </w:rPr>
                    <w:t>,  </w:t>
                  </w:r>
                  <w:r>
                    <w:rPr>
                      <w:color w:val="011E31"/>
                    </w:rPr>
                    <w:t>lactobacillus</w:t>
                  </w:r>
                  <w:r>
                    <w:rPr>
                      <w:color w:val="011E31"/>
                      <w:spacing w:val="14"/>
                    </w:rPr>
                    <w:t>,  </w:t>
                  </w:r>
                  <w:r>
                    <w:rPr>
                      <w:color w:val="011E31"/>
                    </w:rPr>
                    <w:t>estrogen</w:t>
                  </w:r>
                  <w:r>
                    <w:rPr>
                      <w:color w:val="011E31"/>
                      <w:spacing w:val="14"/>
                    </w:rPr>
                    <w:t>,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other preventive treatments. For studies on treatment and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prevention</w:t>
                  </w:r>
                  <w:r>
                    <w:rPr>
                      <w:color w:val="011E31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UTI,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outcomes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recurrence,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related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14"/>
                    </w:rPr>
                    <w:t>,    </w:t>
                  </w:r>
                  <w:r>
                    <w:rPr>
                      <w:color w:val="011E31"/>
                    </w:rPr>
                    <w:t>recurrence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rate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  </w:t>
                  </w:r>
                  <w:r>
                    <w:rPr>
                      <w:color w:val="011E31"/>
                    </w:rPr>
                    <w:t>hospitalization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antimicrobial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resistance,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adverse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</w:t>
                  </w:r>
                  <w:r>
                    <w:rPr>
                      <w:color w:val="011E31"/>
                      <w:spacing w:val="3"/>
                    </w:rPr>
                    <w:t>ffects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6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interventions.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randomized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non-randomized clinical trials of treatments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acute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UTI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 preventive interventions in women with rUTIs, studies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diagnostic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accuracy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f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tests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rUTI,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prospective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association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between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factors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progression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</w:t>
                  </w:r>
                  <w:r>
                    <w:rPr>
                      <w:color w:val="011E31"/>
                      <w:spacing w:val="3"/>
                    </w:rPr>
                    <w:t>ymptomatic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women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ASB</w:t>
                  </w:r>
                  <w:r>
                    <w:rPr>
                      <w:color w:val="011E31"/>
                      <w:spacing w:val="15"/>
                    </w:rPr>
                    <w:t>.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questions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related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acute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methodologists</w:t>
                  </w:r>
                  <w:r>
                    <w:rPr>
                      <w:color w:val="011E31"/>
                      <w:spacing w:val="2"/>
                    </w:rPr>
                    <w:t xml:space="preserve">        </w:t>
                  </w:r>
                  <w:r>
                    <w:rPr>
                      <w:color w:val="011E31"/>
                      <w:spacing w:val="4"/>
                    </w:rPr>
                    <w:t>included</w:t>
                  </w:r>
                  <w:r>
                    <w:rPr>
                      <w:color w:val="011E31"/>
                    </w:rPr>
                    <w:t xml:space="preserve">        </w:t>
                  </w:r>
                  <w:r>
                    <w:rPr>
                      <w:color w:val="011E31"/>
                      <w:spacing w:val="4"/>
                    </w:rPr>
                    <w:t>systemati</w:t>
                  </w:r>
                  <w:r>
                    <w:rPr>
                      <w:color w:val="011E31"/>
                      <w:spacing w:val="3"/>
                    </w:rPr>
                    <w:t>c</w:t>
                  </w:r>
                  <w:r>
                    <w:rPr>
                      <w:color w:val="011E31"/>
                      <w:spacing w:val="2"/>
                    </w:rPr>
                    <w:t xml:space="preserve">        </w:t>
                  </w:r>
                  <w:r>
                    <w:rPr>
                      <w:color w:val="011E31"/>
                      <w:spacing w:val="3"/>
                    </w:rPr>
                    <w:t>reviews,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supplemented  by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primary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published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after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reviews.</w:t>
                  </w:r>
                </w:p>
                <w:p>
                  <w:pPr>
                    <w:pStyle w:val="BodyText"/>
                    <w:ind w:left="27" w:right="25" w:firstLine="7"/>
                    <w:spacing w:before="201" w:line="293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Using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pre-specified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criteria,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two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investigato</w:t>
                  </w:r>
                  <w:r>
                    <w:rPr>
                      <w:color w:val="011E31"/>
                      <w:spacing w:val="2"/>
                    </w:rPr>
                    <w:t>rs </w:t>
                  </w:r>
                  <w:r>
                    <w:rPr>
                      <w:color w:val="011E31"/>
                      <w:spacing w:val="4"/>
                    </w:rPr>
                    <w:t>independently   reviewed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titles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ab</w:t>
                  </w:r>
                  <w:r>
                    <w:rPr>
                      <w:color w:val="011E31"/>
                      <w:spacing w:val="3"/>
                    </w:rPr>
                    <w:t>stracts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citations.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methodology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team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u</w:t>
                  </w:r>
                  <w:r>
                    <w:rPr>
                      <w:color w:val="011E31"/>
                      <w:spacing w:val="3"/>
                    </w:rPr>
                    <w:t>sed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two-phase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method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screening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full-text  articles</w:t>
                  </w:r>
                  <w:r>
                    <w:rPr>
                      <w:color w:val="011E31"/>
                      <w:spacing w:val="3"/>
                    </w:rPr>
                    <w:t xml:space="preserve">  identified  during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review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titles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abstracts</w:t>
                  </w:r>
                  <w:r>
                    <w:rPr>
                      <w:color w:val="011E31"/>
                      <w:spacing w:val="8"/>
                    </w:rPr>
                    <w:t>.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first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8"/>
                    </w:rPr>
                    <w:t>,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investigators    reviewed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full-text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articles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to    identify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systematic reviews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for inclusion. In the second phase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they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reviewed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full-text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articles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address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key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questions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sufficiently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answered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previously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publ</w:t>
      </w:r>
      <w:r>
        <w:rPr>
          <w:color w:val="011E31"/>
          <w:spacing w:val="3"/>
        </w:rPr>
        <w:t>ished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reviews,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recent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publications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update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previously</w:t>
      </w:r>
      <w:r>
        <w:rPr>
          <w:color w:val="011E31"/>
        </w:rPr>
        <w:t xml:space="preserve"> </w:t>
      </w:r>
      <w:r>
        <w:rPr>
          <w:color w:val="011E31"/>
        </w:rPr>
        <w:t>published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systematic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reviews</w:t>
      </w:r>
      <w:r>
        <w:rPr>
          <w:color w:val="011E31"/>
          <w:spacing w:val="15"/>
        </w:rPr>
        <w:t>.    </w:t>
      </w:r>
      <w:r>
        <w:rPr>
          <w:color w:val="011E31"/>
        </w:rPr>
        <w:t>Database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searches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resulted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6,153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potentially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relevant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articles.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dual</w:t>
      </w:r>
      <w:r>
        <w:rPr>
          <w:color w:val="011E3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abstracts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titles</w:t>
      </w:r>
      <w:r>
        <w:rPr>
          <w:color w:val="011E31"/>
          <w:spacing w:val="16"/>
        </w:rPr>
        <w:t>, 214 </w:t>
      </w:r>
      <w:r>
        <w:rPr>
          <w:color w:val="011E31"/>
        </w:rPr>
        <w:t>systematic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individual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selected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full-text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dual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review,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65  </w:t>
      </w:r>
      <w:r>
        <w:rPr>
          <w:color w:val="011E31"/>
        </w:rPr>
        <w:t>studies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67  </w:t>
      </w:r>
      <w:r>
        <w:rPr>
          <w:color w:val="011E31"/>
        </w:rPr>
        <w:t>publications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determined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meet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inclusion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criteria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re</w:t>
      </w:r>
      <w:r>
        <w:rPr>
          <w:color w:val="011E31"/>
          <w:spacing w:val="2"/>
        </w:rPr>
        <w:t>view.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additional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10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publications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iden</w:t>
      </w:r>
      <w:r>
        <w:rPr>
          <w:color w:val="011E31"/>
          <w:spacing w:val="2"/>
        </w:rPr>
        <w:t>tified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updated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literature search and added to th</w:t>
      </w:r>
      <w:r>
        <w:rPr>
          <w:color w:val="011E31"/>
          <w:spacing w:val="3"/>
        </w:rPr>
        <w:t>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review.</w:t>
      </w:r>
    </w:p>
    <w:p>
      <w:pPr>
        <w:pStyle w:val="BodyText"/>
        <w:ind w:left="5778" w:right="5" w:firstLine="10"/>
        <w:spacing w:before="200" w:line="296" w:lineRule="auto"/>
        <w:jc w:val="both"/>
        <w:rPr>
          <w:sz w:val="12"/>
          <w:szCs w:val="12"/>
        </w:rPr>
      </w:pPr>
      <w:r>
        <w:rPr>
          <w:color w:val="011E31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update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4"/>
        </w:rPr>
        <w:t>2022,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EPC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team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extracted </w:t>
      </w:r>
      <w:r>
        <w:rPr>
          <w:color w:val="011E31"/>
        </w:rPr>
        <w:t>Summary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tables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2019 </w:t>
      </w:r>
      <w:r>
        <w:rPr>
          <w:color w:val="011E31"/>
        </w:rPr>
        <w:t>review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relevant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Key  Questions,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added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assessments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new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them,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combined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old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 where appropriate. They updated or assessed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strength  of  evidence  (SOE)  for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key  comparisons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outcomes,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using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approach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describ</w:t>
      </w:r>
      <w:r>
        <w:rPr>
          <w:color w:val="011E31"/>
          <w:spacing w:val="3"/>
        </w:rPr>
        <w:t>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AHRQ</w:t>
      </w:r>
      <w:r>
        <w:rPr>
          <w:color w:val="011E31"/>
        </w:rPr>
        <w:t xml:space="preserve"> </w:t>
      </w:r>
      <w:r>
        <w:rPr>
          <w:color w:val="011E31"/>
        </w:rPr>
        <w:t>EPC</w:t>
      </w:r>
      <w:r>
        <w:rPr>
          <w:color w:val="011E31"/>
          <w:spacing w:val="12"/>
        </w:rPr>
        <w:t xml:space="preserve">   </w:t>
      </w:r>
      <w:r>
        <w:rPr>
          <w:i/>
          <w:iCs/>
          <w:color w:val="011E31"/>
        </w:rPr>
        <w:t>Methods</w:t>
      </w:r>
      <w:r>
        <w:rPr>
          <w:i/>
          <w:iCs/>
          <w:color w:val="011E31"/>
          <w:spacing w:val="12"/>
        </w:rPr>
        <w:t xml:space="preserve">   </w:t>
      </w:r>
      <w:r>
        <w:rPr>
          <w:i/>
          <w:iCs/>
          <w:color w:val="011E31"/>
        </w:rPr>
        <w:t>Guide</w:t>
      </w:r>
      <w:r>
        <w:rPr>
          <w:i/>
          <w:iCs/>
          <w:color w:val="011E31"/>
          <w:spacing w:val="12"/>
        </w:rPr>
        <w:t xml:space="preserve">   </w:t>
      </w:r>
      <w:r>
        <w:rPr>
          <w:i/>
          <w:iCs/>
          <w:color w:val="011E31"/>
        </w:rPr>
        <w:t>for</w:t>
      </w:r>
      <w:r>
        <w:rPr>
          <w:i/>
          <w:iCs/>
          <w:color w:val="011E31"/>
          <w:spacing w:val="12"/>
        </w:rPr>
        <w:t xml:space="preserve">   </w:t>
      </w:r>
      <w:r>
        <w:rPr>
          <w:i/>
          <w:iCs/>
          <w:color w:val="011E31"/>
        </w:rPr>
        <w:t>Comparative</w:t>
      </w:r>
      <w:r>
        <w:rPr>
          <w:i/>
          <w:iCs/>
          <w:color w:val="011E31"/>
          <w:spacing w:val="12"/>
        </w:rPr>
        <w:t xml:space="preserve">   </w:t>
      </w:r>
      <w:r>
        <w:rPr>
          <w:i/>
          <w:iCs/>
          <w:color w:val="011E31"/>
        </w:rPr>
        <w:t>Effectiveness</w:t>
      </w:r>
      <w:r>
        <w:rPr>
          <w:i/>
          <w:iCs/>
          <w:color w:val="011E31"/>
          <w:spacing w:val="6"/>
        </w:rPr>
        <w:t xml:space="preserve"> </w:t>
      </w:r>
      <w:bookmarkStart w:name="bookmark70" w:id="17"/>
      <w:bookmarkEnd w:id="17"/>
      <w:r>
        <w:rPr>
          <w:i/>
          <w:iCs/>
          <w:color w:val="011E31"/>
          <w:spacing w:val="4"/>
        </w:rPr>
        <w:t>Reviews</w:t>
      </w:r>
      <w:r>
        <w:rPr>
          <w:color w:val="011E31"/>
          <w:spacing w:val="4"/>
        </w:rPr>
        <w:t>.</w:t>
      </w:r>
      <w:hyperlink w:history="true" w:anchor="bookmark71">
        <w:r>
          <w:rPr>
            <w:sz w:val="12"/>
            <w:szCs w:val="12"/>
            <w:color w:val="011E31"/>
            <w:spacing w:val="4"/>
            <w:position w:val="5"/>
          </w:rPr>
          <w:t>69</w:t>
        </w:r>
      </w:hyperlink>
      <w:r>
        <w:rPr>
          <w:sz w:val="12"/>
          <w:szCs w:val="12"/>
          <w:color w:val="011E31"/>
          <w:spacing w:val="26"/>
          <w:w w:val="102"/>
          <w:position w:val="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EPC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reviewed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abstracts fro</w:t>
      </w:r>
      <w:r>
        <w:rPr>
          <w:color w:val="011E31"/>
          <w:spacing w:val="3"/>
        </w:rPr>
        <w:t>m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19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21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publications.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Full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text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assessment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</w:rPr>
        <w:t xml:space="preserve"> </w:t>
      </w:r>
      <w:bookmarkStart w:name="bookmark72" w:id="18"/>
      <w:bookmarkEnd w:id="18"/>
      <w:r>
        <w:rPr>
          <w:color w:val="011E31"/>
        </w:rPr>
        <w:t>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10"/>
        </w:rPr>
        <w:t>11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those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0"/>
        </w:rPr>
        <w:t>.</w:t>
      </w:r>
      <w:hyperlink w:history="true" w:anchor="bookmark73">
        <w:r>
          <w:rPr>
            <w:sz w:val="12"/>
            <w:szCs w:val="12"/>
            <w:color w:val="011E31"/>
            <w:spacing w:val="10"/>
            <w:position w:val="5"/>
          </w:rPr>
          <w:t>70</w:t>
        </w:r>
      </w:hyperlink>
      <w:r>
        <w:rPr>
          <w:sz w:val="12"/>
          <w:szCs w:val="12"/>
          <w:color w:val="011E31"/>
          <w:spacing w:val="10"/>
          <w:position w:val="5"/>
        </w:rPr>
        <w:t>-   </w:t>
      </w:r>
      <w:hyperlink w:history="true" w:anchor="bookmark74">
        <w:r>
          <w:rPr>
            <w:sz w:val="12"/>
            <w:szCs w:val="12"/>
            <w:color w:val="011E31"/>
            <w:spacing w:val="10"/>
            <w:position w:val="5"/>
          </w:rPr>
          <w:t>80</w:t>
        </w:r>
      </w:hyperlink>
    </w:p>
    <w:p>
      <w:pPr>
        <w:pStyle w:val="BodyText"/>
        <w:ind w:left="5790"/>
        <w:spacing w:before="224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Data Abstraction</w:t>
      </w:r>
    </w:p>
    <w:p>
      <w:pPr>
        <w:pStyle w:val="BodyText"/>
        <w:ind w:left="5776" w:firstLine="12"/>
        <w:spacing w:before="287" w:line="286" w:lineRule="auto"/>
        <w:jc w:val="both"/>
        <w:rPr/>
      </w:pPr>
      <w:r>
        <w:rPr>
          <w:color w:val="011E31"/>
        </w:rPr>
        <w:t>For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each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met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inclusion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criteria</w:t>
      </w:r>
      <w:r>
        <w:rPr>
          <w:color w:val="011E31"/>
          <w:spacing w:val="14"/>
        </w:rPr>
        <w:t>,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single </w:t>
      </w:r>
      <w:r>
        <w:rPr>
          <w:color w:val="011E31"/>
          <w:spacing w:val="4"/>
        </w:rPr>
        <w:t>investigator abstracted information on study</w:t>
      </w:r>
      <w:r>
        <w:rPr>
          <w:color w:val="011E31"/>
          <w:spacing w:val="3"/>
        </w:rPr>
        <w:t xml:space="preserve"> design, year,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setting  (inpatient  or  outpatient),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country,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samp</w:t>
      </w:r>
      <w:r>
        <w:rPr>
          <w:color w:val="011E31"/>
          <w:spacing w:val="3"/>
        </w:rPr>
        <w:t>le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size,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eligibility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criteria,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duration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intervention,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characteristics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(age,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race,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UTI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his</w:t>
      </w:r>
      <w:r>
        <w:rPr>
          <w:color w:val="011E31"/>
          <w:spacing w:val="2"/>
        </w:rPr>
        <w:t>tory,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diabetes,    prior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genitourinary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surgery,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other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treatments),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results,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source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of funding.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systematic reviews, a single investi</w:t>
      </w:r>
      <w:r>
        <w:rPr>
          <w:color w:val="011E31"/>
          <w:spacing w:val="3"/>
        </w:rPr>
        <w:t>gator abstracted study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characteristics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(number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desig</w:t>
      </w:r>
      <w:r>
        <w:rPr>
          <w:color w:val="011E31"/>
          <w:spacing w:val="3"/>
        </w:rPr>
        <w:t>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definition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rUTI,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settings,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dates,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follow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up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duration),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characteristics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(age,</w:t>
      </w:r>
      <w:r>
        <w:rPr>
          <w:color w:val="011E31"/>
        </w:rPr>
        <w:t xml:space="preserve"> </w:t>
      </w:r>
      <w:r>
        <w:rPr>
          <w:color w:val="011E31"/>
        </w:rPr>
        <w:t>diabetes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history</w:t>
      </w:r>
      <w:r>
        <w:rPr>
          <w:color w:val="011E31"/>
          <w:spacing w:val="15"/>
        </w:rPr>
        <w:t>,   </w:t>
      </w:r>
      <w:r>
        <w:rPr>
          <w:color w:val="011E31"/>
        </w:rPr>
        <w:t>surgical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history</w:t>
      </w:r>
      <w:r>
        <w:rPr>
          <w:color w:val="011E31"/>
          <w:spacing w:val="15"/>
        </w:rPr>
        <w:t>,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prior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treatments</w:t>
      </w:r>
      <w:r>
        <w:rPr>
          <w:color w:val="011E31"/>
          <w:spacing w:val="15"/>
        </w:rPr>
        <w:t>),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interventions,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methods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ratings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bias,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synthesis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methods,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results.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methodology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team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calculated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relative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95%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confidence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interv</w:t>
      </w:r>
      <w:r>
        <w:rPr>
          <w:color w:val="011E31"/>
          <w:spacing w:val="2"/>
        </w:rPr>
        <w:t>als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if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necessary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included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ou</w:t>
      </w:r>
      <w:r>
        <w:rPr>
          <w:color w:val="011E31"/>
          <w:spacing w:val="3"/>
        </w:rPr>
        <w:t>tcomes,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studies.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data  abstractions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were  reviewed  by  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second  investigator  for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accuracy.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Discrepancies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were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resolved through disc</w:t>
      </w:r>
      <w:r>
        <w:rPr>
          <w:color w:val="011E31"/>
          <w:spacing w:val="4"/>
        </w:rPr>
        <w:t>ussion and consensus.</w:t>
      </w:r>
    </w:p>
    <w:p>
      <w:pPr>
        <w:pStyle w:val="BodyText"/>
        <w:ind w:left="5790"/>
        <w:spacing w:before="284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Risk of Bias</w:t>
      </w:r>
      <w:r>
        <w:rPr>
          <w:sz w:val="24"/>
          <w:szCs w:val="24"/>
          <w:b/>
          <w:bCs/>
          <w:color w:val="005679"/>
          <w:spacing w:val="5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Assessment</w:t>
      </w:r>
    </w:p>
    <w:p>
      <w:pPr>
        <w:spacing w:line="196" w:lineRule="auto"/>
        <w:sectPr>
          <w:footerReference w:type="default" r:id="rId11"/>
          <w:pgSz w:w="12240" w:h="15840"/>
          <w:pgMar w:top="480" w:right="713" w:bottom="1006" w:left="707" w:header="0" w:footer="734" w:gutter="0"/>
        </w:sectPr>
        <w:rPr>
          <w:sz w:val="24"/>
          <w:szCs w:val="24"/>
        </w:rPr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0534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5785" w:right="9" w:firstLine="4"/>
        <w:spacing w:before="55" w:line="276" w:lineRule="auto"/>
        <w:rPr/>
      </w:pPr>
      <w:r>
        <w:pict>
          <v:shape id="_x0000_s22" style="position:absolute;margin-left:-1pt;margin-top:-1.36215pt;mso-position-vertical-relative:text;mso-position-horizontal-relative:text;width:256.7pt;height:627.4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44" w:firstLine="28"/>
                    <w:spacing w:before="14" w:line="290" w:lineRule="auto"/>
                    <w:jc w:val="both"/>
                    <w:rPr/>
                  </w:pPr>
                  <w:r>
                    <w:rPr>
                      <w:color w:val="011E31"/>
                    </w:rPr>
                    <w:t>Two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investigators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independently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assessed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bias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using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predefined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criteria.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Disagreements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resolved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consensus.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trials,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adapted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</w:t>
                  </w:r>
                  <w:r>
                    <w:rPr>
                      <w:color w:val="011E31"/>
                      <w:spacing w:val="3"/>
                    </w:rPr>
                    <w:t>teria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assessing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bias from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U.S.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Preven</w:t>
                  </w:r>
                  <w:r>
                    <w:rPr>
                      <w:color w:val="011E31"/>
                      <w:spacing w:val="3"/>
                    </w:rPr>
                    <w:t>tive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Services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Task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Force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hyperlink w:history="true" w:anchor="bookmark75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81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Criteria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included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appropriate </w:t>
                  </w:r>
                  <w:r>
                    <w:rPr>
                      <w:color w:val="011E31"/>
                      <w:spacing w:val="4"/>
                    </w:rPr>
                    <w:t>randomization and allocation concealment methods, </w:t>
                  </w:r>
                  <w:r>
                    <w:rPr>
                      <w:color w:val="011E31"/>
                      <w:spacing w:val="3"/>
                    </w:rPr>
                    <w:t>clear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specification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inclusion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criteria,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baseline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comparabili</w:t>
                  </w:r>
                  <w:r>
                    <w:rPr>
                      <w:color w:val="011E31"/>
                      <w:spacing w:val="3"/>
                    </w:rPr>
                    <w:t>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groups,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blinding,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attrition,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</w:t>
                  </w:r>
                  <w:r>
                    <w:rPr>
                      <w:color w:val="011E31"/>
                      <w:spacing w:val="3"/>
                    </w:rPr>
                    <w:t>ntion-to-treat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analysis.  Methodologists  assessed  </w:t>
                  </w:r>
                  <w:r>
                    <w:rPr>
                      <w:color w:val="011E31"/>
                      <w:spacing w:val="4"/>
                    </w:rPr>
                    <w:t>systematic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reviews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using AMSTAR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2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(Assessing the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Methodological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Quality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Systematic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Reviews)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criteria.</w:t>
                  </w:r>
                  <w:hyperlink w:history="true" w:anchor="bookmark76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82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0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rated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“low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bias,”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“medium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bias,”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“high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</w:t>
                  </w:r>
                  <w:r>
                    <w:rPr>
                      <w:color w:val="011E31"/>
                      <w:spacing w:val="2"/>
                    </w:rPr>
                    <w:t>isk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bias”   based   on   the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presence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seriousness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methodological shortcomings.</w:t>
                  </w:r>
                </w:p>
                <w:p>
                  <w:pPr>
                    <w:pStyle w:val="BodyText"/>
                    <w:ind w:left="45" w:right="43" w:firstLine="6"/>
                    <w:spacing w:before="210" w:line="289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rated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“low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bias”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generally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consider</w:t>
                  </w:r>
                  <w:r>
                    <w:rPr>
                      <w:color w:val="011E31"/>
                      <w:spacing w:val="2"/>
                    </w:rPr>
                    <w:t>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valid. “Low risk of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bias”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studie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clear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descriptions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population,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setting,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interventio</w:t>
                  </w:r>
                  <w:r>
                    <w:rPr>
                      <w:color w:val="011E31"/>
                      <w:spacing w:val="3"/>
                    </w:rPr>
                    <w:t>ns,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comparison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groups;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valid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method  for   allocation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treatment;</w:t>
                  </w:r>
                  <w:r>
                    <w:rPr>
                      <w:color w:val="011E31"/>
                      <w:spacing w:val="2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low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dropout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rates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clear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reporting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dropouts</w:t>
                  </w:r>
                  <w:r>
                    <w:rPr>
                      <w:color w:val="011E31"/>
                      <w:spacing w:val="13"/>
                    </w:rPr>
                    <w:t>;   </w:t>
                  </w:r>
                  <w:r>
                    <w:rPr>
                      <w:color w:val="011E31"/>
                    </w:rPr>
                    <w:t>blinding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3"/>
                    </w:rPr>
                    <w:t>,   </w:t>
                  </w:r>
                  <w:r>
                    <w:rPr>
                      <w:color w:val="011E31"/>
                    </w:rPr>
                    <w:t>care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providers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outcome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assessors</w:t>
                  </w:r>
                  <w:r>
                    <w:rPr>
                      <w:color w:val="011E31"/>
                      <w:spacing w:val="10"/>
                    </w:rPr>
                    <w:t>;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appropriate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outcomes.</w:t>
                  </w:r>
                </w:p>
                <w:p>
                  <w:pPr>
                    <w:pStyle w:val="BodyText"/>
                    <w:ind w:left="43" w:right="49" w:firstLine="8"/>
                    <w:spacing w:before="213" w:line="289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Studies  rated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“medium  risk  of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bias”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</w:t>
                  </w:r>
                  <w:r>
                    <w:rPr>
                      <w:color w:val="011E31"/>
                      <w:spacing w:val="2"/>
                    </w:rPr>
                    <w:t>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susceptible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some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though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necessarily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enough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invalidate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results. These studies do not meet all the criteria for a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rating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</w:t>
                  </w:r>
                  <w:r>
                    <w:rPr>
                      <w:color w:val="011E31"/>
                      <w:spacing w:val="2"/>
                    </w:rPr>
                    <w:t>ut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any flaw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present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unlikely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 cause major bias. Studie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missing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information,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making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it  difficult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assess   limitations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</w:t>
                  </w:r>
                  <w:r>
                    <w:rPr>
                      <w:color w:val="011E31"/>
                      <w:spacing w:val="2"/>
                    </w:rPr>
                    <w:t>otential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problems.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“medium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bias”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category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broad,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rating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vary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their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strengths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weaknesses. Therefore, the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results of some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medium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bias studies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likely to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valid,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while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others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only possibly valid.</w:t>
                  </w:r>
                </w:p>
                <w:p>
                  <w:pPr>
                    <w:pStyle w:val="BodyText"/>
                    <w:ind w:left="45" w:right="20" w:firstLine="7"/>
                    <w:spacing w:before="215" w:line="291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Studies rated “high risk of bias”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 significant flaws 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invalidate 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results. They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serious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“fatal”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flaw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design,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analysis,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reporting;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large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amounts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missing information; discrepancies in reporting; or serious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problems in the delivery of the inter</w:t>
                  </w:r>
                  <w:r>
                    <w:rPr>
                      <w:color w:val="011E31"/>
                      <w:spacing w:val="3"/>
                    </w:rPr>
                    <w:t>vention. The results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 studies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could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 as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likely to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reflect flaws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design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</w:t>
                  </w:r>
                  <w:r>
                    <w:rPr>
                      <w:color w:val="011E31"/>
                      <w:spacing w:val="3"/>
                    </w:rPr>
                    <w:t>duct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true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difference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between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compared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interventions.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Methodologists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exclude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 rated high risk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b</w:t>
                  </w:r>
                  <w:r>
                    <w:rPr>
                      <w:color w:val="011E31"/>
                      <w:spacing w:val="2"/>
                    </w:rPr>
                    <w:t>ias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2"/>
                    </w:rPr>
                    <w:t>a priori</w:t>
                  </w:r>
                  <w:r>
                    <w:rPr>
                      <w:color w:val="011E31"/>
                      <w:spacing w:val="2"/>
                    </w:rPr>
                    <w:t>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but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high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risk of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bias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considered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less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reliable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</w:t>
                  </w:r>
                  <w:r>
                    <w:rPr>
                      <w:color w:val="011E31"/>
                      <w:spacing w:val="2"/>
                    </w:rPr>
                    <w:t>w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medium</w:t>
                  </w:r>
                  <w:r>
                    <w:rPr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bias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1"/>
                    </w:rPr>
                    <w:t>,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methodologists </w:t>
                  </w:r>
                  <w:r>
                    <w:rPr>
                      <w:color w:val="011E31"/>
                      <w:spacing w:val="4"/>
                    </w:rPr>
                    <w:t>performed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sensitivity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analyses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without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studies   to   determine   how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4"/>
        </w:rPr>
        <w:t>their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inclusion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impacted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findings.</w:t>
      </w:r>
    </w:p>
    <w:p>
      <w:pPr>
        <w:pStyle w:val="BodyText"/>
        <w:ind w:left="5797"/>
        <w:spacing w:before="225" w:line="205" w:lineRule="auto"/>
        <w:rPr/>
      </w:pPr>
      <w:r>
        <w:rPr>
          <w:b/>
          <w:bCs/>
          <w:color w:val="011E31"/>
          <w:spacing w:val="4"/>
        </w:rPr>
        <w:t>Data Synthesis and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Rating the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Body of Evidence</w:t>
      </w:r>
    </w:p>
    <w:p>
      <w:pPr>
        <w:pStyle w:val="BodyText"/>
        <w:ind w:left="5789" w:right="5" w:hanging="1"/>
        <w:spacing w:before="277" w:line="276" w:lineRule="auto"/>
        <w:jc w:val="both"/>
        <w:rPr/>
      </w:pPr>
      <w:r>
        <w:rPr>
          <w:color w:val="011E31"/>
          <w:spacing w:val="5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methodology team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5"/>
        </w:rPr>
        <w:t>constructed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evidence tables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characteristics,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results,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bias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ratings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included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studies,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"/>
        </w:rPr>
        <w:t>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summary tables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highlight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main findings.</w:t>
      </w:r>
    </w:p>
    <w:p>
      <w:pPr>
        <w:pStyle w:val="BodyText"/>
        <w:ind w:left="5784" w:firstLine="15"/>
        <w:spacing w:before="249" w:line="286" w:lineRule="auto"/>
        <w:jc w:val="both"/>
        <w:rPr/>
      </w:pPr>
      <w:r>
        <w:rPr>
          <w:color w:val="011E31"/>
        </w:rPr>
        <w:t>For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interventions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prevent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rUTIs</w:t>
      </w:r>
      <w:r>
        <w:rPr>
          <w:color w:val="011E31"/>
          <w:spacing w:val="8"/>
        </w:rPr>
        <w:t>,  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investigators </w:t>
      </w:r>
      <w:r>
        <w:rPr>
          <w:color w:val="011E31"/>
        </w:rPr>
        <w:t>performed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meta</w:t>
      </w:r>
      <w:r>
        <w:rPr>
          <w:color w:val="011E31"/>
          <w:spacing w:val="14"/>
        </w:rPr>
        <w:t>-</w:t>
      </w:r>
      <w:r>
        <w:rPr>
          <w:color w:val="011E31"/>
        </w:rPr>
        <w:t>analysis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using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random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effects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DerSimonian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Laird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model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RevMan    </w:t>
      </w:r>
      <w:r>
        <w:rPr>
          <w:color w:val="011E31"/>
          <w:spacing w:val="13"/>
        </w:rPr>
        <w:t>5.3.5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(Copenhagen,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Denmark) when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least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three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could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pooled.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Investigators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stra</w:t>
      </w:r>
      <w:r>
        <w:rPr>
          <w:color w:val="011E31"/>
          <w:spacing w:val="2"/>
        </w:rPr>
        <w:t>tified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analyses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of  antibiotics   by  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specific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antibiotic   and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stratified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5"/>
        </w:rPr>
        <w:t>analyses of estrog</w:t>
      </w:r>
      <w:r>
        <w:rPr>
          <w:color w:val="011E31"/>
          <w:spacing w:val="4"/>
        </w:rPr>
        <w:t>en according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whether they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  administered  systemically  or  top</w:t>
      </w:r>
      <w:r>
        <w:rPr>
          <w:color w:val="011E31"/>
          <w:spacing w:val="3"/>
        </w:rPr>
        <w:t>ically.  Sensitivity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was  performed  by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excluding  hig</w:t>
      </w:r>
      <w:r>
        <w:rPr>
          <w:color w:val="011E31"/>
          <w:spacing w:val="2"/>
        </w:rPr>
        <w:t>h  risk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of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bias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trials.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antibiotic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acute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UTI,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investigators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reported   pooled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estima</w:t>
      </w:r>
      <w:r>
        <w:rPr>
          <w:color w:val="011E31"/>
          <w:spacing w:val="3"/>
        </w:rPr>
        <w:t>tes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from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systematic   reviews.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Heterogeneity is reported via</w:t>
      </w:r>
      <w:r>
        <w:rPr>
          <w:color w:val="011E31"/>
          <w:spacing w:val="3"/>
        </w:rPr>
        <w:t xml:space="preserve"> I</w:t>
      </w:r>
      <w:r>
        <w:rPr>
          <w:sz w:val="12"/>
          <w:szCs w:val="12"/>
          <w:color w:val="011E31"/>
          <w:spacing w:val="3"/>
          <w:position w:val="5"/>
        </w:rPr>
        <w:t>2</w:t>
      </w:r>
      <w:r>
        <w:rPr>
          <w:sz w:val="12"/>
          <w:szCs w:val="12"/>
          <w:color w:val="011E31"/>
          <w:spacing w:val="22"/>
          <w:w w:val="102"/>
          <w:position w:val="5"/>
        </w:rPr>
        <w:t xml:space="preserve"> </w:t>
      </w:r>
      <w:r>
        <w:rPr>
          <w:color w:val="011E31"/>
          <w:spacing w:val="3"/>
        </w:rPr>
        <w:t>calculations. Investigators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update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meta-analyses from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prior rev</w:t>
      </w:r>
      <w:r>
        <w:rPr>
          <w:color w:val="011E31"/>
          <w:spacing w:val="3"/>
        </w:rPr>
        <w:t>iews with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results of new trials, but exa</w:t>
      </w:r>
      <w:r>
        <w:rPr>
          <w:color w:val="011E31"/>
          <w:spacing w:val="3"/>
        </w:rPr>
        <w:t>mined whether the findings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new trials were consistent with</w:t>
      </w:r>
      <w:r>
        <w:rPr>
          <w:color w:val="011E31"/>
          <w:spacing w:val="3"/>
        </w:rPr>
        <w:t xml:space="preserve"> the reviews. For other Key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Questions,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too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few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perform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meta-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analysis.</w:t>
      </w:r>
    </w:p>
    <w:p>
      <w:pPr>
        <w:pStyle w:val="BodyText"/>
        <w:ind w:left="5800"/>
        <w:spacing w:before="283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Determination of Evidence Strength</w:t>
      </w:r>
    </w:p>
    <w:p>
      <w:pPr>
        <w:pStyle w:val="BodyText"/>
        <w:ind w:left="5785" w:firstLine="2"/>
        <w:spacing w:before="226" w:line="287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categorization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trength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conceptually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distinct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qualit</w:t>
      </w:r>
      <w:r>
        <w:rPr>
          <w:color w:val="011E31"/>
          <w:spacing w:val="3"/>
        </w:rPr>
        <w:t>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individual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studies.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3"/>
        </w:rPr>
        <w:t>refers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body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particular question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includes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not only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individual</w:t>
      </w:r>
      <w:r>
        <w:rPr>
          <w:color w:val="011E31"/>
          <w:spacing w:val="3"/>
        </w:rPr>
        <w:t xml:space="preserve"> study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quality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consideration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design,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onsistency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findings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across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studies,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adequacy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sample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sizes,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generalizability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samples,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settings,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treatments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3"/>
        </w:rPr>
        <w:t>purposes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guideline.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Investigators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graded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strength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evidence 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key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comparisons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Key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Question,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approach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described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Agency for Healthcare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Research and Quality (AHRQ)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EPC</w:t>
      </w:r>
      <w:r>
        <w:rPr>
          <w:color w:val="011E31"/>
          <w:spacing w:val="33"/>
          <w:w w:val="101"/>
        </w:rPr>
        <w:t xml:space="preserve"> </w:t>
      </w:r>
      <w:r>
        <w:rPr>
          <w:i/>
          <w:iCs/>
          <w:color w:val="011E31"/>
          <w:spacing w:val="4"/>
        </w:rPr>
        <w:t>Methods</w:t>
      </w:r>
      <w:r>
        <w:rPr>
          <w:i/>
          <w:iCs/>
          <w:color w:val="011E31"/>
          <w:spacing w:val="39"/>
          <w:w w:val="101"/>
        </w:rPr>
        <w:t xml:space="preserve"> </w:t>
      </w:r>
      <w:r>
        <w:rPr>
          <w:i/>
          <w:iCs/>
          <w:color w:val="011E31"/>
          <w:spacing w:val="4"/>
        </w:rPr>
        <w:t>Guide</w:t>
      </w:r>
      <w:r>
        <w:rPr>
          <w:i/>
          <w:iCs/>
          <w:color w:val="011E31"/>
          <w:spacing w:val="30"/>
        </w:rPr>
        <w:t xml:space="preserve"> </w:t>
      </w:r>
      <w:r>
        <w:rPr>
          <w:i/>
          <w:iCs/>
          <w:color w:val="011E31"/>
          <w:spacing w:val="4"/>
        </w:rPr>
        <w:t>for</w:t>
      </w:r>
      <w:r>
        <w:rPr>
          <w:i/>
          <w:iCs/>
          <w:color w:val="011E31"/>
          <w:spacing w:val="21"/>
        </w:rPr>
        <w:t xml:space="preserve"> </w:t>
      </w:r>
      <w:r>
        <w:rPr>
          <w:i/>
          <w:iCs/>
          <w:color w:val="011E31"/>
          <w:spacing w:val="4"/>
        </w:rPr>
        <w:t>Comparative</w:t>
      </w:r>
      <w:r>
        <w:rPr>
          <w:i/>
          <w:iCs/>
          <w:color w:val="011E31"/>
          <w:spacing w:val="31"/>
          <w:w w:val="101"/>
        </w:rPr>
        <w:t xml:space="preserve"> </w:t>
      </w:r>
      <w:r>
        <w:rPr>
          <w:i/>
          <w:iCs/>
          <w:color w:val="011E31"/>
          <w:spacing w:val="4"/>
        </w:rPr>
        <w:t>Effect</w:t>
      </w:r>
      <w:r>
        <w:rPr>
          <w:i/>
          <w:iCs/>
          <w:color w:val="011E31"/>
          <w:spacing w:val="3"/>
        </w:rPr>
        <w:t>iveness</w:t>
      </w:r>
      <w:r>
        <w:rPr>
          <w:i/>
          <w:iCs/>
          <w:color w:val="011E31"/>
          <w:spacing w:val="29"/>
        </w:rPr>
        <w:t xml:space="preserve"> </w:t>
      </w:r>
      <w:r>
        <w:rPr>
          <w:i/>
          <w:iCs/>
          <w:color w:val="011E31"/>
          <w:spacing w:val="3"/>
        </w:rPr>
        <w:t>and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Effectiveness</w:t>
      </w:r>
      <w:r>
        <w:rPr>
          <w:i/>
          <w:iCs/>
          <w:color w:val="011E31"/>
          <w:spacing w:val="11"/>
        </w:rPr>
        <w:t xml:space="preserve">     </w:t>
      </w:r>
      <w:r>
        <w:rPr>
          <w:i/>
          <w:iCs/>
          <w:color w:val="011E31"/>
        </w:rPr>
        <w:t>Reviews</w:t>
      </w:r>
      <w:hyperlink w:history="true" w:anchor="bookmark70">
        <w:r>
          <w:rPr>
            <w:color w:val="011E31"/>
            <w:spacing w:val="11"/>
            <w:position w:val="5"/>
          </w:rPr>
          <w:t>.</w:t>
        </w:r>
        <w:r>
          <w:rPr>
            <w:sz w:val="12"/>
            <w:szCs w:val="12"/>
            <w:color w:val="011E31"/>
            <w:spacing w:val="11"/>
            <w:position w:val="5"/>
          </w:rPr>
          <w:t>69</w:t>
        </w:r>
      </w:hyperlink>
      <w:r>
        <w:rPr>
          <w:sz w:val="12"/>
          <w:szCs w:val="12"/>
          <w:color w:val="011E31"/>
          <w:spacing w:val="11"/>
          <w:position w:val="5"/>
        </w:rPr>
        <w:t xml:space="preserve">         </w:t>
      </w:r>
      <w:r>
        <w:rPr>
          <w:color w:val="011E31"/>
        </w:rPr>
        <w:t>Strength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evidence </w:t>
      </w:r>
      <w:r>
        <w:rPr>
          <w:color w:val="011E31"/>
          <w:spacing w:val="5"/>
        </w:rPr>
        <w:t>assessments were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base</w:t>
      </w:r>
      <w:r>
        <w:rPr>
          <w:color w:val="011E31"/>
          <w:spacing w:val="4"/>
        </w:rPr>
        <w:t>d on the following domains:</w:t>
      </w:r>
    </w:p>
    <w:p>
      <w:pPr>
        <w:pStyle w:val="BodyText"/>
        <w:ind w:left="5789" w:right="5" w:firstLine="2"/>
        <w:spacing w:before="190" w:line="296" w:lineRule="auto"/>
        <w:rPr/>
      </w:pPr>
      <w:r>
        <w:rPr>
          <w:color w:val="011E31"/>
          <w:spacing w:val="4"/>
        </w:rPr>
        <w:t>Study limitations,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ased on the overall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bias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across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5"/>
        </w:rPr>
        <w:t>(</w:t>
      </w:r>
      <w:r>
        <w:rPr>
          <w:color w:val="011E31"/>
        </w:rPr>
        <w:t>low</w:t>
      </w:r>
      <w:r>
        <w:rPr>
          <w:color w:val="011E31"/>
          <w:spacing w:val="15"/>
        </w:rPr>
        <w:t>, </w:t>
      </w:r>
      <w:r>
        <w:rPr>
          <w:color w:val="011E31"/>
        </w:rPr>
        <w:t>medium</w:t>
      </w:r>
      <w:r>
        <w:rPr>
          <w:color w:val="011E31"/>
          <w:spacing w:val="15"/>
        </w:rPr>
        <w:t>,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5"/>
        </w:rPr>
        <w:t>)</w:t>
      </w:r>
    </w:p>
    <w:p>
      <w:pPr>
        <w:spacing w:line="296" w:lineRule="auto"/>
        <w:sectPr>
          <w:footerReference w:type="default" r:id="rId12"/>
          <w:pgSz w:w="12240" w:h="15840"/>
          <w:pgMar w:top="480" w:right="713" w:bottom="1006" w:left="696" w:header="0" w:footer="734" w:gutter="0"/>
        </w:sectPr>
        <w:rPr/>
      </w:pPr>
    </w:p>
    <w:p>
      <w:pPr>
        <w:ind w:right="6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1046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13" w:right="5768" w:firstLine="9"/>
        <w:spacing w:before="55" w:line="294" w:lineRule="auto"/>
        <w:jc w:val="both"/>
        <w:rPr/>
      </w:pPr>
      <w:r>
        <w:pict>
          <v:shape id="_x0000_s24" style="position:absolute;margin-left:287.693pt;margin-top:4.82486pt;mso-position-vertical-relative:text;mso-position-horizontal-relative:text;width:254.55pt;height:604.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19" w:line="204" w:lineRule="auto"/>
                    <w:rPr/>
                  </w:pPr>
                  <w:r>
                    <w:rPr>
                      <w:color w:val="011E31"/>
                      <w:spacing w:val="3"/>
                    </w:rPr>
                    <w:t>net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harm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moderate.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Conditional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Recommendations</w:t>
                  </w:r>
                </w:p>
                <w:p>
                  <w:pPr>
                    <w:pStyle w:val="BodyText"/>
                    <w:ind w:left="20" w:right="28" w:firstLine="6"/>
                    <w:spacing w:before="81" w:line="27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are  non-directive  statements  used  when  </w:t>
                  </w:r>
                  <w:r>
                    <w:rPr>
                      <w:color w:val="011E31"/>
                      <w:spacing w:val="3"/>
                    </w:rPr>
                    <w:t>the  evidence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indicates that there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apparent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net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harm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when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balance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between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risks/burden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unclear.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All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three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statement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type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supported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body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strength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grade.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Bod</w:t>
                  </w:r>
                  <w:r>
                    <w:rPr>
                      <w:color w:val="011E31"/>
                      <w:spacing w:val="3"/>
                    </w:rPr>
                    <w:t>y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</w:p>
                <w:p>
                  <w:pPr>
                    <w:pStyle w:val="BodyText"/>
                    <w:ind w:left="21" w:right="24" w:firstLine="4"/>
                    <w:spacing w:before="4" w:line="289" w:lineRule="auto"/>
                    <w:jc w:val="both"/>
                    <w:rPr/>
                  </w:pPr>
                  <w:r>
                    <w:rPr>
                      <w:color w:val="011E31"/>
                    </w:rPr>
                    <w:t>strength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Grade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support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Strong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Moderate </w:t>
                  </w:r>
                  <w:r>
                    <w:rPr>
                      <w:color w:val="011E31"/>
                      <w:spacing w:val="4"/>
                    </w:rPr>
                    <w:t>Recommendation  indicates  that  the  statement  can  be </w:t>
                  </w:r>
                  <w:r>
                    <w:rPr>
                      <w:color w:val="011E31"/>
                      <w:spacing w:val="3"/>
                    </w:rPr>
                    <w:t>applied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most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most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circumstances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future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research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unlikely to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change</w:t>
                  </w:r>
                  <w:r>
                    <w:rPr>
                      <w:i/>
                      <w:i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confidence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Body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  strength  G</w:t>
                  </w:r>
                  <w:r>
                    <w:rPr>
                      <w:color w:val="011E31"/>
                      <w:spacing w:val="3"/>
                    </w:rPr>
                    <w:t>rade  B  in  support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  a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Strong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Moderate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Recommendation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indicates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state</w:t>
                  </w:r>
                  <w:r>
                    <w:rPr>
                      <w:color w:val="011E31"/>
                      <w:spacing w:val="3"/>
                    </w:rPr>
                    <w:t>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 be applied to most patients in most c</w:t>
                  </w:r>
                  <w:r>
                    <w:rPr>
                      <w:color w:val="011E31"/>
                      <w:spacing w:val="2"/>
                    </w:rPr>
                    <w:t>ircumstances but</w:t>
                  </w:r>
                </w:p>
                <w:p>
                  <w:pPr>
                    <w:pStyle w:val="BodyText"/>
                    <w:ind w:left="25" w:right="26" w:hanging="3"/>
                    <w:spacing w:before="1" w:line="290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6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better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could</w:t>
                  </w:r>
                  <w:r>
                    <w:rPr>
                      <w:i/>
                      <w:iCs/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change</w:t>
                  </w:r>
                  <w:r>
                    <w:rPr>
                      <w:i/>
                      <w:i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confidence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Body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strength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Grade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C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support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Strong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Moderate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Recommendation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indicates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statement</w:t>
                  </w:r>
                </w:p>
                <w:p>
                  <w:pPr>
                    <w:pStyle w:val="BodyText"/>
                    <w:ind w:left="22" w:right="20" w:firstLine="4"/>
                    <w:spacing w:before="67" w:line="287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can be applied to most patients in </w:t>
                  </w:r>
                  <w:r>
                    <w:rPr>
                      <w:color w:val="011E31"/>
                      <w:spacing w:val="2"/>
                    </w:rPr>
                    <w:t>most circumstances but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better evidence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is likely to</w:t>
                  </w:r>
                  <w:r>
                    <w:rPr>
                      <w:i/>
                      <w:iCs/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change</w:t>
                  </w:r>
                  <w:r>
                    <w:rPr>
                      <w:i/>
                      <w:iCs/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conf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idence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Body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 evidence  strength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Grade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  only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rarely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support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Strong</w:t>
                  </w:r>
                  <w:r>
                    <w:rPr>
                      <w:color w:val="011E31"/>
                      <w:spacing w:val="15"/>
                    </w:rPr>
                    <w:t xml:space="preserve">    </w:t>
                  </w:r>
                  <w:r>
                    <w:rPr>
                      <w:color w:val="011E31"/>
                    </w:rPr>
                    <w:t>Recommendation</w:t>
                  </w:r>
                  <w:r>
                    <w:rPr>
                      <w:color w:val="011E31"/>
                      <w:spacing w:val="15"/>
                    </w:rPr>
                    <w:t>.   </w:t>
                  </w:r>
                  <w:r>
                    <w:rPr>
                      <w:color w:val="011E31"/>
                    </w:rPr>
                    <w:t>Conditional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Recommendations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also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can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supported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any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strength.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body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strength  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Grade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statement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indicates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benefits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risks/burdens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appear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balanced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best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action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depends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circumstances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 future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research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unlikely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to</w:t>
                  </w:r>
                  <w:r>
                    <w:rPr>
                      <w:i/>
                      <w:iCs/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change</w:t>
                  </w:r>
                  <w:r>
                    <w:rPr>
                      <w:i/>
                      <w:iCs/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confidence</w:t>
                  </w:r>
                  <w:r>
                    <w:rPr>
                      <w:color w:val="011E31"/>
                      <w:spacing w:val="4"/>
                    </w:rPr>
                    <w:t>.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body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strength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Grade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used,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benefits  and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risks/burdens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appear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balanced,  the  best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actio</w:t>
                  </w:r>
                  <w:r>
                    <w:rPr>
                      <w:color w:val="011E31"/>
                      <w:spacing w:val="3"/>
                    </w:rPr>
                    <w:t>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also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depends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individual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circumstances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better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cou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ld change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confidence</w:t>
                  </w:r>
                  <w:r>
                    <w:rPr>
                      <w:color w:val="011E31"/>
                      <w:spacing w:val="4"/>
                    </w:rPr>
                    <w:t>. When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body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</w:t>
                  </w:r>
                  <w:r>
                    <w:rPr>
                      <w:color w:val="011E31"/>
                      <w:spacing w:val="3"/>
                    </w:rPr>
                    <w:t>rength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Grade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used, there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uncertainty regarding th</w:t>
                  </w:r>
                  <w:r>
                    <w:rPr>
                      <w:color w:val="011E31"/>
                      <w:spacing w:val="3"/>
                    </w:rPr>
                    <w:t>e balance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between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benefits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risks/burdens,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lternative strategies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equally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reasonable,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better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likely</w:t>
                  </w:r>
                  <w:r>
                    <w:rPr>
                      <w:i/>
                      <w:i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to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change confidence</w:t>
                  </w:r>
                  <w:r>
                    <w:rPr>
                      <w:color w:val="011E31"/>
                      <w:spacing w:val="4"/>
                    </w:rPr>
                    <w:t>.</w:t>
                  </w:r>
                </w:p>
                <w:p>
                  <w:pPr>
                    <w:pStyle w:val="BodyText"/>
                    <w:ind w:left="22" w:right="22" w:hanging="1"/>
                    <w:spacing w:before="258" w:line="285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Where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gaps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existed,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provides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guidance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form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Clinical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P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rinciples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Expert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Opinions  </w:t>
                  </w:r>
                  <w:r>
                    <w:rPr>
                      <w:color w:val="011E31"/>
                      <w:spacing w:val="4"/>
                    </w:rPr>
                    <w:t>with  consensus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achieved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using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modified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Delphi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technique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if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differences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opinion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emerged.</w:t>
                  </w:r>
                  <w:hyperlink w:history="true" w:anchor="bookmark78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84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26"/>
                      <w:w w:val="10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5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Principle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statement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about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component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care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widely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agreed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upon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</w:t>
                  </w:r>
                  <w:r>
                    <w:rPr>
                      <w:color w:val="011E31"/>
                      <w:spacing w:val="2"/>
                    </w:rPr>
                    <w:t>ologists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other  clinicians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which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there   may  or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medical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literature.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Expert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Opi</w:t>
                  </w:r>
                  <w:r>
                    <w:rPr>
                      <w:color w:val="011E31"/>
                      <w:spacing w:val="2"/>
                    </w:rPr>
                    <w:t>nion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refers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 a statement, achieved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 consensus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Pane</w:t>
                  </w:r>
                  <w:r>
                    <w:rPr>
                      <w:color w:val="011E31"/>
                      <w:spacing w:val="3"/>
                    </w:rPr>
                    <w:t>l,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   based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   members'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training,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experience,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knowledge, and judgment for which there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 evidence.</w:t>
                  </w:r>
                </w:p>
              </w:txbxContent>
            </v:textbox>
          </v:shape>
        </w:pict>
      </w:r>
      <w:r>
        <w:rPr>
          <w:color w:val="011E31"/>
        </w:rPr>
        <w:t>Consistency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results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across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12"/>
        </w:rPr>
        <w:t xml:space="preserve">    (</w:t>
      </w:r>
      <w:r>
        <w:rPr>
          <w:color w:val="011E31"/>
        </w:rPr>
        <w:t>consistent</w:t>
      </w:r>
      <w:r>
        <w:rPr>
          <w:color w:val="011E31"/>
          <w:spacing w:val="12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inconsistent, or unable to determine when only one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was available)</w:t>
      </w:r>
    </w:p>
    <w:p>
      <w:pPr>
        <w:pStyle w:val="BodyText"/>
        <w:ind w:left="26" w:right="5774" w:firstLine="2"/>
        <w:spacing w:before="190" w:line="296" w:lineRule="auto"/>
        <w:rPr/>
      </w:pPr>
      <w:r>
        <w:rPr>
          <w:color w:val="011E31"/>
          <w:spacing w:val="3"/>
        </w:rPr>
        <w:t>Directness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linking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intervention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health outcomes (direct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indirect)</w:t>
      </w:r>
    </w:p>
    <w:p>
      <w:pPr>
        <w:pStyle w:val="BodyText"/>
        <w:ind w:left="20" w:right="5770" w:firstLine="8"/>
        <w:spacing w:before="190" w:line="294" w:lineRule="auto"/>
        <w:jc w:val="both"/>
        <w:rPr/>
      </w:pPr>
      <w:r>
        <w:rPr>
          <w:color w:val="011E31"/>
          <w:spacing w:val="4"/>
        </w:rPr>
        <w:t>Precision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estimate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effect,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on 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size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studies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confi</w:t>
      </w:r>
      <w:r>
        <w:rPr>
          <w:color w:val="011E31"/>
          <w:spacing w:val="3"/>
        </w:rPr>
        <w:t>dence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intervals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estimates (precise 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impr</w:t>
      </w:r>
      <w:r>
        <w:rPr>
          <w:color w:val="011E31"/>
          <w:spacing w:val="3"/>
        </w:rPr>
        <w:t>ecise)</w:t>
      </w:r>
    </w:p>
    <w:p>
      <w:pPr>
        <w:pStyle w:val="BodyText"/>
        <w:ind w:left="25" w:right="5772" w:firstLine="2"/>
        <w:spacing w:before="190" w:line="294" w:lineRule="auto"/>
        <w:jc w:val="both"/>
        <w:rPr/>
      </w:pPr>
      <w:r>
        <w:rPr>
          <w:color w:val="011E31"/>
          <w:spacing w:val="3"/>
        </w:rPr>
        <w:t>Reporting bias, based on whether the studies defi</w:t>
      </w:r>
      <w:r>
        <w:rPr>
          <w:color w:val="011E31"/>
          <w:spacing w:val="2"/>
        </w:rPr>
        <w:t>ned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reported  primary  outcomes  and  whether  we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identified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relevant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unpublished studies (suspected or undetected)</w:t>
      </w:r>
    </w:p>
    <w:p>
      <w:pPr>
        <w:pStyle w:val="BodyText"/>
        <w:ind w:left="12" w:right="5765" w:firstLine="4"/>
        <w:spacing w:before="184" w:line="290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AUA categorizes bod</w:t>
      </w:r>
      <w:r>
        <w:rPr>
          <w:color w:val="011E31"/>
          <w:spacing w:val="3"/>
        </w:rPr>
        <w:t>y of evidence strength as Grade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(well-conducted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highly-generalizable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ra</w:t>
      </w:r>
      <w:r>
        <w:rPr>
          <w:color w:val="011E31"/>
          <w:spacing w:val="3"/>
        </w:rPr>
        <w:t>ndomized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controlled    trials     [RCTs]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4"/>
        </w:rPr>
        <w:t>or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4"/>
        </w:rPr>
        <w:t>exce</w:t>
      </w:r>
      <w:r>
        <w:rPr>
          <w:color w:val="011E31"/>
          <w:spacing w:val="3"/>
        </w:rPr>
        <w:t>ptionally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strong </w:t>
      </w:r>
      <w:r>
        <w:rPr>
          <w:color w:val="011E31"/>
          <w:spacing w:val="4"/>
        </w:rPr>
        <w:t>observational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consi</w:t>
      </w:r>
      <w:r>
        <w:rPr>
          <w:color w:val="011E31"/>
          <w:spacing w:val="3"/>
        </w:rPr>
        <w:t>stent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findings),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(RCTs    with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some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weaknesses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of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procedure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generalizability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moderately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strong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observat</w:t>
      </w:r>
      <w:r>
        <w:rPr>
          <w:color w:val="011E31"/>
          <w:spacing w:val="3"/>
        </w:rPr>
        <w:t>ional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consistent findings),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Grade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(RCTs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serious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deficiencies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procedure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generalizability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extremely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small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sample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sizes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inconsistent,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sample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sizes,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problems 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potentially confound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interpr</w:t>
      </w:r>
      <w:r>
        <w:rPr>
          <w:color w:val="011E31"/>
          <w:spacing w:val="3"/>
        </w:rPr>
        <w:t>etation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data).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By definition,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Grade A evidence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bout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which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Panel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has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high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level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certainty,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Grade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B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about  which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the   Panel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moderate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level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certainty</w:t>
      </w:r>
      <w:r>
        <w:rPr>
          <w:color w:val="011E31"/>
          <w:spacing w:val="11"/>
        </w:rPr>
        <w:t>,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is </w:t>
      </w:r>
      <w:r>
        <w:rPr>
          <w:color w:val="011E31"/>
          <w:spacing w:val="4"/>
        </w:rPr>
        <w:t>evidence  about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which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Panel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low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level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5"/>
          <w:position w:val="-1"/>
        </w:rPr>
        <w:t>certainty.</w:t>
      </w:r>
      <w:hyperlink w:history="true" w:anchor="bookmark77">
        <w:r>
          <w:rPr>
            <w:sz w:val="12"/>
            <w:szCs w:val="12"/>
            <w:color w:val="011E31"/>
            <w:spacing w:val="5"/>
            <w:position w:val="4"/>
          </w:rPr>
          <w:t>83</w:t>
        </w:r>
      </w:hyperlink>
    </w:p>
    <w:p>
      <w:pPr>
        <w:pStyle w:val="BodyText"/>
        <w:ind w:left="15" w:right="5772" w:hanging="3"/>
        <w:spacing w:before="282" w:line="237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AUA Nomenclature: Linking State</w:t>
      </w:r>
      <w:r>
        <w:rPr>
          <w:sz w:val="24"/>
          <w:szCs w:val="24"/>
          <w:b/>
          <w:bCs/>
          <w:color w:val="005679"/>
          <w:spacing w:val="-1"/>
        </w:rPr>
        <w:t>ment</w:t>
      </w:r>
      <w:r>
        <w:rPr>
          <w:sz w:val="24"/>
          <w:szCs w:val="24"/>
          <w:b/>
          <w:bCs/>
          <w:color w:val="005679"/>
          <w:spacing w:val="5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Type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to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Evidence Strength</w:t>
      </w:r>
    </w:p>
    <w:p>
      <w:pPr>
        <w:pStyle w:val="BodyText"/>
        <w:ind w:left="4" w:right="5770" w:firstLine="13"/>
        <w:spacing w:before="289" w:line="285" w:lineRule="auto"/>
        <w:jc w:val="both"/>
        <w:rPr/>
      </w:pPr>
      <w:r>
        <w:rPr>
          <w:color w:val="011E31"/>
          <w:spacing w:val="4"/>
        </w:rPr>
        <w:t>The AUA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nomenclature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system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explicitly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links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statem</w:t>
      </w:r>
      <w:r>
        <w:rPr>
          <w:color w:val="011E31"/>
          <w:spacing w:val="3"/>
        </w:rPr>
        <w:t>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type  to  body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of  evidence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strength,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level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certainty,</w:t>
      </w:r>
      <w:r>
        <w:rPr>
          <w:color w:val="011E31"/>
        </w:rPr>
        <w:t xml:space="preserve"> </w:t>
      </w:r>
      <w:r>
        <w:rPr>
          <w:color w:val="011E31"/>
        </w:rPr>
        <w:t>magnitude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benefit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2"/>
        </w:rPr>
        <w:t>/</w:t>
      </w:r>
      <w:r>
        <w:rPr>
          <w:color w:val="011E31"/>
        </w:rPr>
        <w:t>burdens</w:t>
      </w:r>
      <w:r>
        <w:rPr>
          <w:color w:val="011E31"/>
          <w:spacing w:val="12"/>
        </w:rPr>
        <w:t>,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2"/>
        </w:rPr>
        <w:t>’s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judgment  regarding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the  balance  </w:t>
      </w:r>
      <w:r>
        <w:rPr>
          <w:color w:val="011E31"/>
          <w:spacing w:val="3"/>
        </w:rPr>
        <w:t>between  benefits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risks/burdens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(Table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2).</w:t>
      </w:r>
      <w:r>
        <w:rPr>
          <w:color w:val="011E31"/>
          <w:spacing w:val="27"/>
        </w:rPr>
        <w:t xml:space="preserve"> </w:t>
      </w:r>
      <w:r>
        <w:rPr>
          <w:b/>
          <w:bCs/>
          <w:i/>
          <w:iCs/>
          <w:color w:val="011E31"/>
          <w:spacing w:val="4"/>
        </w:rPr>
        <w:t>Strong</w:t>
      </w:r>
      <w:r>
        <w:rPr>
          <w:b/>
          <w:bCs/>
          <w:i/>
          <w:iCs/>
          <w:color w:val="011E31"/>
          <w:spacing w:val="30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Recommendations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statements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action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no</w:t>
      </w:r>
      <w:r>
        <w:rPr>
          <w:color w:val="011E31"/>
          <w:spacing w:val="3"/>
        </w:rPr>
        <w:t>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harm  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substantial.</w:t>
      </w:r>
      <w:r>
        <w:rPr>
          <w:color w:val="011E31"/>
        </w:rPr>
        <w:t xml:space="preserve">  </w:t>
      </w:r>
      <w:r>
        <w:rPr>
          <w:b/>
          <w:bCs/>
          <w:i/>
          <w:iCs/>
          <w:color w:val="011E31"/>
          <w:spacing w:val="4"/>
        </w:rPr>
        <w:t>Moderate  Rec</w:t>
      </w:r>
      <w:r>
        <w:rPr>
          <w:b/>
          <w:bCs/>
          <w:i/>
          <w:iCs/>
          <w:color w:val="011E31"/>
          <w:spacing w:val="3"/>
        </w:rPr>
        <w:t>ommendations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action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sho</w:t>
      </w:r>
      <w:r>
        <w:rPr>
          <w:color w:val="011E31"/>
          <w:spacing w:val="3"/>
        </w:rPr>
        <w:t>uld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no</w:t>
      </w:r>
      <w:r>
        <w:rPr>
          <w:color w:val="011E31"/>
          <w:spacing w:val="3"/>
        </w:rPr>
        <w:t>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or</w:t>
      </w:r>
    </w:p>
    <w:p>
      <w:pPr>
        <w:spacing w:line="285" w:lineRule="auto"/>
        <w:sectPr>
          <w:footerReference w:type="default" r:id="rId13"/>
          <w:pgSz w:w="12240" w:h="15840"/>
          <w:pgMar w:top="480" w:right="708" w:bottom="942" w:left="707" w:header="0" w:footer="758" w:gutter="0"/>
        </w:sectPr>
        <w:rPr/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1456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spacing w:before="196"/>
        <w:rPr/>
      </w:pPr>
      <w:r/>
    </w:p>
    <w:tbl>
      <w:tblPr>
        <w:tblStyle w:val="TableNormal"/>
        <w:tblW w:w="10079" w:type="dxa"/>
        <w:tblInd w:w="1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399"/>
        <w:gridCol w:w="2391"/>
        <w:gridCol w:w="2674"/>
        <w:gridCol w:w="2615"/>
      </w:tblGrid>
      <w:tr>
        <w:trPr>
          <w:trHeight w:val="739" w:hRule="atLeast"/>
        </w:trPr>
        <w:tc>
          <w:tcPr>
            <w:tcW w:w="10079" w:type="dxa"/>
            <w:vAlign w:val="top"/>
            <w:gridSpan w:val="4"/>
          </w:tcPr>
          <w:p>
            <w:pPr>
              <w:pStyle w:val="TableText"/>
              <w:ind w:left="121" w:right="104" w:hanging="10"/>
              <w:spacing w:before="43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TABLE</w:t>
            </w:r>
            <w:r>
              <w:rPr>
                <w:sz w:val="19"/>
                <w:szCs w:val="19"/>
                <w:b/>
                <w:bCs/>
                <w:color w:val="011E31"/>
                <w:spacing w:val="4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2:</w:t>
            </w:r>
            <w:r>
              <w:rPr>
                <w:sz w:val="19"/>
                <w:szCs w:val="19"/>
                <w:b/>
                <w:bCs/>
                <w:color w:val="011E31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AUA</w:t>
            </w:r>
            <w:r>
              <w:rPr>
                <w:sz w:val="19"/>
                <w:szCs w:val="19"/>
                <w:b/>
                <w:bCs/>
                <w:color w:val="011E31"/>
                <w:spacing w:val="46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Nomenclature</w:t>
            </w:r>
            <w:r>
              <w:rPr>
                <w:sz w:val="19"/>
                <w:szCs w:val="19"/>
                <w:b/>
                <w:bCs/>
                <w:color w:val="011E31"/>
                <w:spacing w:val="4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Linking</w:t>
            </w:r>
            <w:r>
              <w:rPr>
                <w:sz w:val="19"/>
                <w:szCs w:val="19"/>
                <w:b/>
                <w:bCs/>
                <w:color w:val="011E31"/>
                <w:spacing w:val="4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Statement</w:t>
            </w:r>
            <w:r>
              <w:rPr>
                <w:sz w:val="19"/>
                <w:szCs w:val="19"/>
                <w:b/>
                <w:bCs/>
                <w:color w:val="011E31"/>
                <w:spacing w:val="4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Type</w:t>
            </w:r>
            <w:r>
              <w:rPr>
                <w:sz w:val="19"/>
                <w:szCs w:val="19"/>
                <w:b/>
                <w:bCs/>
                <w:color w:val="011E31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to</w:t>
            </w:r>
            <w:r>
              <w:rPr>
                <w:sz w:val="19"/>
                <w:szCs w:val="19"/>
                <w:b/>
                <w:bCs/>
                <w:color w:val="011E31"/>
                <w:spacing w:val="49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Level</w:t>
            </w:r>
            <w:r>
              <w:rPr>
                <w:sz w:val="19"/>
                <w:szCs w:val="19"/>
                <w:b/>
                <w:bCs/>
                <w:color w:val="011E31"/>
                <w:spacing w:val="4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of</w:t>
            </w:r>
            <w:r>
              <w:rPr>
                <w:sz w:val="19"/>
                <w:szCs w:val="19"/>
                <w:b/>
                <w:bCs/>
                <w:color w:val="011E31"/>
                <w:spacing w:val="38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Certainty,</w:t>
            </w:r>
            <w:r>
              <w:rPr>
                <w:sz w:val="19"/>
                <w:szCs w:val="19"/>
                <w:b/>
                <w:bCs/>
                <w:color w:val="011E31"/>
                <w:spacing w:val="5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Magni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tude</w:t>
            </w:r>
            <w:r>
              <w:rPr>
                <w:sz w:val="19"/>
                <w:szCs w:val="19"/>
                <w:b/>
                <w:bCs/>
                <w:color w:val="011E31"/>
                <w:spacing w:val="4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of</w:t>
            </w:r>
            <w:r>
              <w:rPr>
                <w:sz w:val="19"/>
                <w:szCs w:val="19"/>
                <w:b/>
                <w:bCs/>
                <w:color w:val="011E31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Benefit</w:t>
            </w:r>
            <w:r>
              <w:rPr>
                <w:sz w:val="19"/>
                <w:szCs w:val="19"/>
                <w:b/>
                <w:bCs/>
                <w:color w:val="011E31"/>
                <w:spacing w:val="4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or</w:t>
            </w:r>
            <w:r>
              <w:rPr>
                <w:sz w:val="19"/>
                <w:szCs w:val="19"/>
                <w:b/>
                <w:bCs/>
                <w:color w:val="011E3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Risk/Burden, and</w:t>
            </w:r>
            <w:r>
              <w:rPr>
                <w:sz w:val="19"/>
                <w:szCs w:val="19"/>
                <w:b/>
                <w:bCs/>
                <w:color w:val="011E31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Body of Evidence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Strength</w:t>
            </w:r>
          </w:p>
        </w:tc>
      </w:tr>
      <w:tr>
        <w:trPr>
          <w:trHeight w:val="933" w:hRule="atLeast"/>
        </w:trPr>
        <w:tc>
          <w:tcPr>
            <w:tcW w:w="23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1" w:type="dxa"/>
            <w:vAlign w:val="top"/>
          </w:tcPr>
          <w:p>
            <w:pPr>
              <w:pStyle w:val="TableText"/>
              <w:ind w:left="114" w:right="323" w:firstLine="4"/>
              <w:spacing w:before="41" w:line="4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Evidence Strength A</w:t>
            </w:r>
            <w:r>
              <w:rPr>
                <w:sz w:val="19"/>
                <w:szCs w:val="19"/>
                <w:b/>
                <w:bCs/>
                <w:color w:val="011E31"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(High Certainty)</w:t>
            </w:r>
          </w:p>
        </w:tc>
        <w:tc>
          <w:tcPr>
            <w:tcW w:w="2674" w:type="dxa"/>
            <w:vAlign w:val="top"/>
          </w:tcPr>
          <w:p>
            <w:pPr>
              <w:pStyle w:val="TableText"/>
              <w:ind w:left="120"/>
              <w:spacing w:before="42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Evidence Strength</w:t>
            </w:r>
            <w:r>
              <w:rPr>
                <w:sz w:val="19"/>
                <w:szCs w:val="19"/>
                <w:b/>
                <w:bCs/>
                <w:color w:val="011E31"/>
                <w:spacing w:val="3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B</w:t>
            </w:r>
          </w:p>
          <w:p>
            <w:pPr>
              <w:pStyle w:val="TableText"/>
              <w:ind w:left="116"/>
              <w:spacing w:before="278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(Moderate Certainty)</w:t>
            </w:r>
          </w:p>
        </w:tc>
        <w:tc>
          <w:tcPr>
            <w:tcW w:w="2615" w:type="dxa"/>
            <w:vAlign w:val="top"/>
          </w:tcPr>
          <w:p>
            <w:pPr>
              <w:pStyle w:val="TableText"/>
              <w:ind w:left="118" w:right="548" w:firstLine="4"/>
              <w:spacing w:before="41" w:line="4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Evidence Strength</w:t>
            </w:r>
            <w:r>
              <w:rPr>
                <w:sz w:val="19"/>
                <w:szCs w:val="19"/>
                <w:b/>
                <w:bCs/>
                <w:color w:val="011E31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C</w:t>
            </w:r>
            <w:r>
              <w:rPr>
                <w:sz w:val="19"/>
                <w:szCs w:val="19"/>
                <w:b/>
                <w:bCs/>
                <w:color w:val="011E3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(Low</w:t>
            </w:r>
            <w:r>
              <w:rPr>
                <w:sz w:val="19"/>
                <w:szCs w:val="19"/>
                <w:b/>
                <w:bCs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Certainty)</w:t>
            </w:r>
          </w:p>
        </w:tc>
      </w:tr>
      <w:tr>
        <w:trPr>
          <w:trHeight w:val="3449" w:hRule="atLeast"/>
        </w:trPr>
        <w:tc>
          <w:tcPr>
            <w:tcW w:w="2399" w:type="dxa"/>
            <w:vAlign w:val="top"/>
          </w:tcPr>
          <w:p>
            <w:pPr>
              <w:pStyle w:val="TableText"/>
              <w:ind w:left="114"/>
              <w:spacing w:before="40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Strong</w:t>
            </w:r>
          </w:p>
          <w:p>
            <w:pPr>
              <w:pStyle w:val="TableText"/>
              <w:ind w:left="122"/>
              <w:spacing w:before="81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Recommendation</w:t>
            </w:r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113" w:right="111" w:firstLine="5"/>
              <w:spacing w:before="55" w:line="2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(Net</w:t>
            </w:r>
            <w:r>
              <w:rPr>
                <w:sz w:val="19"/>
                <w:szCs w:val="19"/>
                <w:color w:val="011E31"/>
                <w:spacing w:val="13"/>
                <w:w w:val="101"/>
              </w:rPr>
              <w:t xml:space="preserve">   </w:t>
            </w:r>
            <w:r>
              <w:rPr>
                <w:sz w:val="19"/>
                <w:szCs w:val="19"/>
                <w:color w:val="011E31"/>
                <w:spacing w:val="2"/>
              </w:rPr>
              <w:t>benefit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 </w:t>
            </w:r>
            <w:r>
              <w:rPr>
                <w:sz w:val="19"/>
                <w:szCs w:val="19"/>
                <w:color w:val="011E31"/>
                <w:spacing w:val="2"/>
              </w:rPr>
              <w:t>or</w:t>
            </w:r>
            <w:r>
              <w:rPr>
                <w:sz w:val="19"/>
                <w:szCs w:val="19"/>
                <w:color w:val="011E31"/>
                <w:spacing w:val="14"/>
                <w:w w:val="101"/>
              </w:rPr>
              <w:t xml:space="preserve">   </w:t>
            </w:r>
            <w:r>
              <w:rPr>
                <w:sz w:val="19"/>
                <w:szCs w:val="19"/>
                <w:color w:val="011E31"/>
                <w:spacing w:val="2"/>
              </w:rPr>
              <w:t>harm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substantial)</w:t>
            </w:r>
          </w:p>
        </w:tc>
        <w:tc>
          <w:tcPr>
            <w:tcW w:w="2391" w:type="dxa"/>
            <w:vAlign w:val="top"/>
          </w:tcPr>
          <w:p>
            <w:pPr>
              <w:pStyle w:val="TableText"/>
              <w:ind w:left="118"/>
              <w:spacing w:before="42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Benefits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                        </w:t>
            </w:r>
            <w:r>
              <w:rPr>
                <w:sz w:val="19"/>
                <w:szCs w:val="19"/>
                <w:color w:val="011E31"/>
                <w:spacing w:val="20"/>
              </w:rPr>
              <w:t>&gt;</w:t>
            </w:r>
          </w:p>
          <w:p>
            <w:pPr>
              <w:pStyle w:val="TableText"/>
              <w:ind w:left="106" w:right="105" w:firstLine="13"/>
              <w:spacing w:before="16" w:line="2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Risks/Burdens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3"/>
              </w:rPr>
              <w:t>(or</w:t>
            </w:r>
            <w:r>
              <w:rPr>
                <w:sz w:val="19"/>
                <w:szCs w:val="19"/>
                <w:color w:val="011E31"/>
                <w:spacing w:val="20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3"/>
              </w:rPr>
              <w:t>vice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versa)</w:t>
            </w:r>
          </w:p>
          <w:p>
            <w:pPr>
              <w:pStyle w:val="TableText"/>
              <w:ind w:left="117" w:right="104" w:firstLine="1"/>
              <w:spacing w:before="188" w:line="3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Net</w:t>
            </w:r>
            <w:r>
              <w:rPr>
                <w:sz w:val="19"/>
                <w:szCs w:val="19"/>
                <w:color w:val="011E31"/>
                <w:spacing w:val="15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benefit</w:t>
            </w:r>
            <w:r>
              <w:rPr>
                <w:sz w:val="19"/>
                <w:szCs w:val="19"/>
                <w:color w:val="011E31"/>
                <w:spacing w:val="16"/>
              </w:rPr>
              <w:t xml:space="preserve"> (</w:t>
            </w:r>
            <w:r>
              <w:rPr>
                <w:sz w:val="19"/>
                <w:szCs w:val="19"/>
                <w:color w:val="011E31"/>
              </w:rPr>
              <w:t>or</w:t>
            </w:r>
            <w:r>
              <w:rPr>
                <w:sz w:val="19"/>
                <w:szCs w:val="19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net</w:t>
            </w:r>
            <w:r>
              <w:rPr>
                <w:sz w:val="19"/>
                <w:szCs w:val="19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harm</w:t>
            </w:r>
            <w:r>
              <w:rPr>
                <w:sz w:val="19"/>
                <w:szCs w:val="19"/>
                <w:color w:val="011E31"/>
                <w:spacing w:val="16"/>
              </w:rPr>
              <w:t>)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is substantial</w:t>
            </w:r>
          </w:p>
          <w:p>
            <w:pPr>
              <w:pStyle w:val="TableText"/>
              <w:ind w:left="110" w:right="104" w:hanging="7"/>
              <w:spacing w:before="239" w:line="289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Applies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to</w:t>
            </w:r>
            <w:r>
              <w:rPr>
                <w:sz w:val="19"/>
                <w:szCs w:val="19"/>
                <w:color w:val="011E31"/>
                <w:spacing w:val="3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most</w:t>
            </w:r>
            <w:r>
              <w:rPr>
                <w:sz w:val="19"/>
                <w:szCs w:val="19"/>
                <w:color w:val="011E31"/>
                <w:spacing w:val="3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patien</w:t>
            </w:r>
            <w:r>
              <w:rPr>
                <w:sz w:val="19"/>
                <w:szCs w:val="19"/>
                <w:color w:val="011E31"/>
                <w:spacing w:val="2"/>
              </w:rPr>
              <w:t>ts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in</w:t>
            </w:r>
            <w:r>
              <w:rPr>
                <w:sz w:val="19"/>
                <w:szCs w:val="19"/>
                <w:color w:val="011E31"/>
                <w:spacing w:val="13"/>
              </w:rPr>
              <w:t xml:space="preserve">   </w:t>
            </w:r>
            <w:r>
              <w:rPr>
                <w:sz w:val="19"/>
                <w:szCs w:val="19"/>
                <w:color w:val="011E31"/>
              </w:rPr>
              <w:t>most</w:t>
            </w:r>
            <w:r>
              <w:rPr>
                <w:sz w:val="19"/>
                <w:szCs w:val="19"/>
                <w:color w:val="011E31"/>
                <w:spacing w:val="13"/>
              </w:rPr>
              <w:t xml:space="preserve">   </w:t>
            </w:r>
            <w:r>
              <w:rPr>
                <w:sz w:val="19"/>
                <w:szCs w:val="19"/>
                <w:color w:val="011E31"/>
              </w:rPr>
              <w:t>circumstances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and</w:t>
            </w:r>
            <w:r>
              <w:rPr>
                <w:sz w:val="19"/>
                <w:szCs w:val="19"/>
                <w:color w:val="011E31"/>
                <w:spacing w:val="22"/>
                <w:w w:val="101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2"/>
              </w:rPr>
              <w:t>future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2"/>
              </w:rPr>
              <w:t>research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2"/>
              </w:rPr>
              <w:t>is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unlikely</w:t>
            </w:r>
            <w:r>
              <w:rPr>
                <w:sz w:val="19"/>
                <w:szCs w:val="19"/>
                <w:color w:val="011E31"/>
                <w:spacing w:val="14"/>
              </w:rPr>
              <w:t xml:space="preserve">      </w:t>
            </w:r>
            <w:r>
              <w:rPr>
                <w:sz w:val="19"/>
                <w:szCs w:val="19"/>
                <w:color w:val="011E31"/>
              </w:rPr>
              <w:t>to</w:t>
            </w:r>
            <w:r>
              <w:rPr>
                <w:sz w:val="19"/>
                <w:szCs w:val="19"/>
                <w:color w:val="011E31"/>
                <w:spacing w:val="5"/>
              </w:rPr>
              <w:t xml:space="preserve">      </w:t>
            </w:r>
            <w:r>
              <w:rPr>
                <w:sz w:val="19"/>
                <w:szCs w:val="19"/>
                <w:color w:val="011E31"/>
              </w:rPr>
              <w:t>change</w:t>
            </w:r>
            <w:r>
              <w:rPr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confidence</w:t>
            </w:r>
          </w:p>
        </w:tc>
        <w:tc>
          <w:tcPr>
            <w:tcW w:w="2674" w:type="dxa"/>
            <w:vAlign w:val="top"/>
          </w:tcPr>
          <w:p>
            <w:pPr>
              <w:pStyle w:val="TableText"/>
              <w:ind w:left="117" w:right="104" w:firstLine="2"/>
              <w:spacing w:before="42" w:line="2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Benefits</w:t>
            </w:r>
            <w:r>
              <w:rPr>
                <w:sz w:val="19"/>
                <w:szCs w:val="19"/>
                <w:color w:val="011E31"/>
                <w:spacing w:val="16"/>
              </w:rPr>
              <w:t xml:space="preserve">   &gt;</w:t>
            </w:r>
            <w:r>
              <w:rPr>
                <w:sz w:val="19"/>
                <w:szCs w:val="19"/>
                <w:color w:val="011E31"/>
                <w:spacing w:val="7"/>
              </w:rPr>
              <w:t xml:space="preserve">   </w:t>
            </w:r>
            <w:r>
              <w:rPr>
                <w:sz w:val="19"/>
                <w:szCs w:val="19"/>
                <w:color w:val="011E31"/>
              </w:rPr>
              <w:t>Risks</w:t>
            </w:r>
            <w:r>
              <w:rPr>
                <w:sz w:val="19"/>
                <w:szCs w:val="19"/>
                <w:color w:val="011E31"/>
                <w:spacing w:val="16"/>
              </w:rPr>
              <w:t>/</w:t>
            </w:r>
            <w:r>
              <w:rPr>
                <w:sz w:val="19"/>
                <w:szCs w:val="19"/>
                <w:color w:val="011E31"/>
              </w:rPr>
              <w:t>Burdens</w:t>
            </w:r>
            <w:r>
              <w:rPr>
                <w:sz w:val="19"/>
                <w:szCs w:val="19"/>
                <w:color w:val="011E31"/>
                <w:spacing w:val="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2"/>
              </w:rPr>
              <w:t>(</w:t>
            </w:r>
            <w:r>
              <w:rPr>
                <w:sz w:val="19"/>
                <w:szCs w:val="19"/>
                <w:color w:val="011E31"/>
              </w:rPr>
              <w:t>or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vice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versa</w:t>
            </w:r>
            <w:r>
              <w:rPr>
                <w:sz w:val="19"/>
                <w:szCs w:val="19"/>
                <w:color w:val="011E31"/>
                <w:spacing w:val="12"/>
              </w:rPr>
              <w:t>)</w:t>
            </w:r>
          </w:p>
          <w:p>
            <w:pPr>
              <w:pStyle w:val="TableText"/>
              <w:ind w:left="111" w:right="104" w:firstLine="8"/>
              <w:spacing w:before="190" w:line="3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Net</w:t>
            </w:r>
            <w:r>
              <w:rPr>
                <w:sz w:val="19"/>
                <w:szCs w:val="19"/>
                <w:color w:val="011E31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benefit</w:t>
            </w:r>
            <w:r>
              <w:rPr>
                <w:sz w:val="19"/>
                <w:szCs w:val="19"/>
                <w:color w:val="011E31"/>
                <w:spacing w:val="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1"/>
              </w:rPr>
              <w:t>(</w:t>
            </w:r>
            <w:r>
              <w:rPr>
                <w:sz w:val="19"/>
                <w:szCs w:val="19"/>
                <w:color w:val="011E31"/>
              </w:rPr>
              <w:t>or</w:t>
            </w:r>
            <w:r>
              <w:rPr>
                <w:sz w:val="19"/>
                <w:szCs w:val="19"/>
                <w:color w:val="011E31"/>
                <w:spacing w:val="30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net</w:t>
            </w:r>
            <w:r>
              <w:rPr>
                <w:sz w:val="19"/>
                <w:szCs w:val="19"/>
                <w:color w:val="011E31"/>
                <w:spacing w:val="34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harm</w:t>
            </w:r>
            <w:r>
              <w:rPr>
                <w:sz w:val="19"/>
                <w:szCs w:val="19"/>
                <w:color w:val="011E31"/>
                <w:spacing w:val="11"/>
              </w:rPr>
              <w:t>)</w:t>
            </w:r>
            <w:r>
              <w:rPr>
                <w:sz w:val="19"/>
                <w:szCs w:val="19"/>
                <w:color w:val="011E31"/>
                <w:spacing w:val="33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is </w:t>
            </w:r>
            <w:r>
              <w:rPr>
                <w:sz w:val="19"/>
                <w:szCs w:val="19"/>
                <w:color w:val="011E31"/>
                <w:spacing w:val="3"/>
              </w:rPr>
              <w:t>substantial</w:t>
            </w:r>
          </w:p>
          <w:p>
            <w:pPr>
              <w:pStyle w:val="TableText"/>
              <w:ind w:left="112" w:right="102" w:hanging="7"/>
              <w:spacing w:before="241" w:line="297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Applies</w:t>
            </w:r>
            <w:r>
              <w:rPr>
                <w:sz w:val="19"/>
                <w:szCs w:val="19"/>
                <w:color w:val="011E31"/>
                <w:spacing w:val="51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to</w:t>
            </w:r>
            <w:r>
              <w:rPr>
                <w:sz w:val="19"/>
                <w:szCs w:val="19"/>
                <w:color w:val="011E31"/>
                <w:spacing w:val="4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most</w:t>
            </w:r>
            <w:r>
              <w:rPr>
                <w:sz w:val="19"/>
                <w:szCs w:val="19"/>
                <w:color w:val="011E31"/>
                <w:spacing w:val="4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patients</w:t>
            </w:r>
            <w:r>
              <w:rPr>
                <w:sz w:val="19"/>
                <w:szCs w:val="19"/>
                <w:color w:val="011E31"/>
                <w:spacing w:val="5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in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most</w:t>
            </w:r>
            <w:r>
              <w:rPr>
                <w:sz w:val="19"/>
                <w:szCs w:val="19"/>
                <w:color w:val="011E31"/>
                <w:spacing w:val="10"/>
              </w:rPr>
              <w:t xml:space="preserve">    </w:t>
            </w:r>
            <w:r>
              <w:rPr>
                <w:sz w:val="19"/>
                <w:szCs w:val="19"/>
                <w:color w:val="011E31"/>
                <w:spacing w:val="3"/>
              </w:rPr>
              <w:t>circumstances</w:t>
            </w:r>
            <w:r>
              <w:rPr>
                <w:sz w:val="19"/>
                <w:szCs w:val="19"/>
                <w:color w:val="011E31"/>
                <w:spacing w:val="9"/>
              </w:rPr>
              <w:t xml:space="preserve">    </w:t>
            </w:r>
            <w:r>
              <w:rPr>
                <w:sz w:val="19"/>
                <w:szCs w:val="19"/>
                <w:color w:val="011E31"/>
                <w:spacing w:val="3"/>
              </w:rPr>
              <w:t>but </w:t>
            </w:r>
            <w:r>
              <w:rPr>
                <w:sz w:val="19"/>
                <w:szCs w:val="19"/>
                <w:color w:val="011E31"/>
              </w:rPr>
              <w:t>better</w:t>
            </w:r>
            <w:r>
              <w:rPr>
                <w:sz w:val="19"/>
                <w:szCs w:val="19"/>
                <w:color w:val="011E31"/>
                <w:spacing w:val="15"/>
              </w:rPr>
              <w:t xml:space="preserve">      </w:t>
            </w:r>
            <w:r>
              <w:rPr>
                <w:sz w:val="19"/>
                <w:szCs w:val="19"/>
                <w:color w:val="011E31"/>
              </w:rPr>
              <w:t>evidence</w:t>
            </w:r>
            <w:r>
              <w:rPr>
                <w:sz w:val="19"/>
                <w:szCs w:val="19"/>
                <w:color w:val="011E31"/>
                <w:spacing w:val="4"/>
              </w:rPr>
              <w:t xml:space="preserve">      </w:t>
            </w:r>
            <w:r>
              <w:rPr>
                <w:sz w:val="19"/>
                <w:szCs w:val="19"/>
                <w:color w:val="011E31"/>
              </w:rPr>
              <w:t>could</w:t>
            </w:r>
            <w:r>
              <w:rPr>
                <w:sz w:val="19"/>
                <w:szCs w:val="19"/>
                <w:color w:val="011E31"/>
                <w:spacing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change confidence</w:t>
            </w:r>
          </w:p>
        </w:tc>
        <w:tc>
          <w:tcPr>
            <w:tcW w:w="2615" w:type="dxa"/>
            <w:vAlign w:val="top"/>
          </w:tcPr>
          <w:p>
            <w:pPr>
              <w:pStyle w:val="TableText"/>
              <w:ind w:left="119" w:right="110" w:firstLine="2"/>
              <w:spacing w:before="42" w:line="2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Benefits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2"/>
              </w:rPr>
              <w:t>&gt;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2"/>
              </w:rPr>
              <w:t>Risks/Burdens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2"/>
              </w:rPr>
              <w:t>(</w:t>
            </w:r>
            <w:r>
              <w:rPr>
                <w:sz w:val="19"/>
                <w:szCs w:val="19"/>
                <w:color w:val="011E31"/>
              </w:rPr>
              <w:t>or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vice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versa</w:t>
            </w:r>
            <w:r>
              <w:rPr>
                <w:sz w:val="19"/>
                <w:szCs w:val="19"/>
                <w:color w:val="011E31"/>
                <w:spacing w:val="12"/>
              </w:rPr>
              <w:t>)</w:t>
            </w:r>
          </w:p>
          <w:p>
            <w:pPr>
              <w:pStyle w:val="TableText"/>
              <w:ind w:left="114" w:right="106" w:firstLine="7"/>
              <w:spacing w:before="189" w:line="3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Net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benefit</w:t>
            </w:r>
            <w:r>
              <w:rPr>
                <w:sz w:val="19"/>
                <w:szCs w:val="19"/>
                <w:color w:val="011E31"/>
                <w:spacing w:val="8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12"/>
              </w:rPr>
              <w:t>(</w:t>
            </w:r>
            <w:r>
              <w:rPr>
                <w:sz w:val="19"/>
                <w:szCs w:val="19"/>
                <w:color w:val="011E31"/>
              </w:rPr>
              <w:t>or</w:t>
            </w:r>
            <w:r>
              <w:rPr>
                <w:sz w:val="19"/>
                <w:szCs w:val="19"/>
                <w:color w:val="011E31"/>
                <w:spacing w:val="8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net</w:t>
            </w:r>
            <w:r>
              <w:rPr>
                <w:sz w:val="19"/>
                <w:szCs w:val="19"/>
                <w:color w:val="011E31"/>
                <w:spacing w:val="9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harm</w:t>
            </w:r>
            <w:r>
              <w:rPr>
                <w:sz w:val="19"/>
                <w:szCs w:val="19"/>
                <w:color w:val="011E31"/>
                <w:spacing w:val="12"/>
              </w:rPr>
              <w:t>)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appears substantial</w:t>
            </w:r>
          </w:p>
          <w:p>
            <w:pPr>
              <w:pStyle w:val="TableText"/>
              <w:ind w:left="114" w:right="109" w:hanging="7"/>
              <w:spacing w:before="245" w:line="29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Applies</w:t>
            </w:r>
            <w:r>
              <w:rPr>
                <w:sz w:val="19"/>
                <w:szCs w:val="19"/>
                <w:color w:val="011E31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to</w:t>
            </w:r>
            <w:r>
              <w:rPr>
                <w:sz w:val="19"/>
                <w:szCs w:val="19"/>
                <w:color w:val="011E31"/>
                <w:spacing w:val="3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most</w:t>
            </w:r>
            <w:r>
              <w:rPr>
                <w:sz w:val="19"/>
                <w:szCs w:val="19"/>
                <w:color w:val="011E31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patients</w:t>
            </w:r>
            <w:r>
              <w:rPr>
                <w:sz w:val="19"/>
                <w:szCs w:val="19"/>
                <w:color w:val="011E31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in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most</w:t>
            </w:r>
            <w:r>
              <w:rPr>
                <w:sz w:val="19"/>
                <w:szCs w:val="19"/>
                <w:color w:val="011E31"/>
                <w:spacing w:val="19"/>
                <w:w w:val="101"/>
              </w:rPr>
              <w:t xml:space="preserve">   </w:t>
            </w:r>
            <w:r>
              <w:rPr>
                <w:sz w:val="19"/>
                <w:szCs w:val="19"/>
                <w:color w:val="011E31"/>
                <w:spacing w:val="3"/>
              </w:rPr>
              <w:t>circumstances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   </w:t>
            </w:r>
            <w:r>
              <w:rPr>
                <w:sz w:val="19"/>
                <w:szCs w:val="19"/>
                <w:color w:val="011E31"/>
                <w:spacing w:val="3"/>
              </w:rPr>
              <w:t>but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better</w:t>
            </w:r>
            <w:r>
              <w:rPr>
                <w:sz w:val="19"/>
                <w:szCs w:val="19"/>
                <w:color w:val="011E31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evidence</w:t>
            </w:r>
            <w:r>
              <w:rPr>
                <w:sz w:val="19"/>
                <w:szCs w:val="19"/>
                <w:color w:val="011E31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is</w:t>
            </w:r>
            <w:r>
              <w:rPr>
                <w:sz w:val="19"/>
                <w:szCs w:val="19"/>
                <w:color w:val="011E31"/>
                <w:spacing w:val="4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likely</w:t>
            </w:r>
            <w:r>
              <w:rPr>
                <w:sz w:val="19"/>
                <w:szCs w:val="19"/>
                <w:color w:val="011E31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to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change confidence</w:t>
            </w:r>
          </w:p>
          <w:p>
            <w:pPr>
              <w:pStyle w:val="TableText"/>
              <w:ind w:left="119"/>
              <w:spacing w:before="136" w:line="27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  <w:position w:val="3"/>
              </w:rPr>
              <w:t>(rarely  used</w:t>
            </w:r>
            <w:r>
              <w:rPr>
                <w:sz w:val="19"/>
                <w:szCs w:val="19"/>
                <w:color w:val="011E31"/>
                <w:spacing w:val="7"/>
                <w:position w:val="3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3"/>
                <w:position w:val="3"/>
              </w:rPr>
              <w:t>to</w:t>
            </w:r>
            <w:r>
              <w:rPr>
                <w:sz w:val="19"/>
                <w:szCs w:val="19"/>
                <w:color w:val="011E31"/>
                <w:spacing w:val="6"/>
                <w:position w:val="3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3"/>
                <w:position w:val="3"/>
              </w:rPr>
              <w:t>support</w:t>
            </w:r>
            <w:r>
              <w:rPr>
                <w:sz w:val="19"/>
                <w:szCs w:val="19"/>
                <w:color w:val="011E31"/>
                <w:spacing w:val="8"/>
                <w:position w:val="3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3"/>
                <w:position w:val="3"/>
              </w:rPr>
              <w:t>a</w:t>
            </w:r>
          </w:p>
          <w:p>
            <w:pPr>
              <w:pStyle w:val="TableText"/>
              <w:ind w:left="116"/>
              <w:spacing w:before="57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Strong</w:t>
            </w:r>
            <w:r>
              <w:rPr>
                <w:sz w:val="19"/>
                <w:szCs w:val="19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Recommendation)</w:t>
            </w:r>
          </w:p>
        </w:tc>
      </w:tr>
      <w:tr>
        <w:trPr>
          <w:trHeight w:val="3248" w:hRule="atLeast"/>
        </w:trPr>
        <w:tc>
          <w:tcPr>
            <w:tcW w:w="2399" w:type="dxa"/>
            <w:vAlign w:val="top"/>
          </w:tcPr>
          <w:p>
            <w:pPr>
              <w:pStyle w:val="TableText"/>
              <w:ind w:left="121"/>
              <w:spacing w:before="4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Moderate</w:t>
            </w:r>
          </w:p>
          <w:p>
            <w:pPr>
              <w:pStyle w:val="TableText"/>
              <w:ind w:left="122"/>
              <w:spacing w:before="83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Recommendation</w:t>
            </w:r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119" w:right="111"/>
              <w:spacing w:before="55" w:line="2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(Net</w:t>
            </w:r>
            <w:r>
              <w:rPr>
                <w:sz w:val="19"/>
                <w:szCs w:val="19"/>
                <w:color w:val="011E31"/>
                <w:spacing w:val="13"/>
                <w:w w:val="101"/>
              </w:rPr>
              <w:t xml:space="preserve">   </w:t>
            </w:r>
            <w:r>
              <w:rPr>
                <w:sz w:val="19"/>
                <w:szCs w:val="19"/>
                <w:color w:val="011E31"/>
                <w:spacing w:val="2"/>
              </w:rPr>
              <w:t>benefit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 </w:t>
            </w:r>
            <w:r>
              <w:rPr>
                <w:sz w:val="19"/>
                <w:szCs w:val="19"/>
                <w:color w:val="011E31"/>
                <w:spacing w:val="2"/>
              </w:rPr>
              <w:t>or</w:t>
            </w:r>
            <w:r>
              <w:rPr>
                <w:sz w:val="19"/>
                <w:szCs w:val="19"/>
                <w:color w:val="011E31"/>
                <w:spacing w:val="14"/>
                <w:w w:val="101"/>
              </w:rPr>
              <w:t xml:space="preserve">   </w:t>
            </w:r>
            <w:r>
              <w:rPr>
                <w:sz w:val="19"/>
                <w:szCs w:val="19"/>
                <w:color w:val="011E31"/>
                <w:spacing w:val="2"/>
              </w:rPr>
              <w:t>harm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moderate)</w:t>
            </w:r>
          </w:p>
        </w:tc>
        <w:tc>
          <w:tcPr>
            <w:tcW w:w="2391" w:type="dxa"/>
            <w:vAlign w:val="top"/>
          </w:tcPr>
          <w:p>
            <w:pPr>
              <w:pStyle w:val="TableText"/>
              <w:ind w:left="118"/>
              <w:spacing w:before="44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Benefits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                        </w:t>
            </w:r>
            <w:r>
              <w:rPr>
                <w:sz w:val="19"/>
                <w:szCs w:val="19"/>
                <w:color w:val="011E31"/>
                <w:spacing w:val="20"/>
              </w:rPr>
              <w:t>&gt;</w:t>
            </w:r>
          </w:p>
          <w:p>
            <w:pPr>
              <w:pStyle w:val="TableText"/>
              <w:ind w:left="106" w:right="105" w:firstLine="13"/>
              <w:spacing w:before="16" w:line="2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Risks/Burdens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3"/>
              </w:rPr>
              <w:t>(or</w:t>
            </w:r>
            <w:r>
              <w:rPr>
                <w:sz w:val="19"/>
                <w:szCs w:val="19"/>
                <w:color w:val="011E31"/>
                <w:spacing w:val="20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3"/>
              </w:rPr>
              <w:t>vice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versa)</w:t>
            </w:r>
          </w:p>
          <w:p>
            <w:pPr>
              <w:pStyle w:val="TableText"/>
              <w:ind w:left="117" w:right="104" w:firstLine="1"/>
              <w:spacing w:before="190" w:line="3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Net</w:t>
            </w:r>
            <w:r>
              <w:rPr>
                <w:sz w:val="19"/>
                <w:szCs w:val="19"/>
                <w:color w:val="011E31"/>
                <w:spacing w:val="15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benefit</w:t>
            </w:r>
            <w:r>
              <w:rPr>
                <w:sz w:val="19"/>
                <w:szCs w:val="19"/>
                <w:color w:val="011E31"/>
                <w:spacing w:val="16"/>
              </w:rPr>
              <w:t xml:space="preserve"> (</w:t>
            </w:r>
            <w:r>
              <w:rPr>
                <w:sz w:val="19"/>
                <w:szCs w:val="19"/>
                <w:color w:val="011E31"/>
              </w:rPr>
              <w:t>or</w:t>
            </w:r>
            <w:r>
              <w:rPr>
                <w:sz w:val="19"/>
                <w:szCs w:val="19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net</w:t>
            </w:r>
            <w:r>
              <w:rPr>
                <w:sz w:val="19"/>
                <w:szCs w:val="19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harm</w:t>
            </w:r>
            <w:r>
              <w:rPr>
                <w:sz w:val="19"/>
                <w:szCs w:val="19"/>
                <w:color w:val="011E31"/>
                <w:spacing w:val="16"/>
              </w:rPr>
              <w:t>)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is</w:t>
            </w:r>
            <w:r>
              <w:rPr>
                <w:sz w:val="19"/>
                <w:szCs w:val="19"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moderate</w:t>
            </w:r>
          </w:p>
          <w:p>
            <w:pPr>
              <w:pStyle w:val="TableText"/>
              <w:ind w:left="110" w:right="104" w:hanging="7"/>
              <w:spacing w:before="237" w:line="289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Applies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to</w:t>
            </w:r>
            <w:r>
              <w:rPr>
                <w:sz w:val="19"/>
                <w:szCs w:val="19"/>
                <w:color w:val="011E31"/>
                <w:spacing w:val="3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most</w:t>
            </w:r>
            <w:r>
              <w:rPr>
                <w:sz w:val="19"/>
                <w:szCs w:val="19"/>
                <w:color w:val="011E31"/>
                <w:spacing w:val="3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patien</w:t>
            </w:r>
            <w:r>
              <w:rPr>
                <w:sz w:val="19"/>
                <w:szCs w:val="19"/>
                <w:color w:val="011E31"/>
                <w:spacing w:val="2"/>
              </w:rPr>
              <w:t>ts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in</w:t>
            </w:r>
            <w:r>
              <w:rPr>
                <w:sz w:val="19"/>
                <w:szCs w:val="19"/>
                <w:color w:val="011E31"/>
                <w:spacing w:val="13"/>
              </w:rPr>
              <w:t xml:space="preserve">   </w:t>
            </w:r>
            <w:r>
              <w:rPr>
                <w:sz w:val="19"/>
                <w:szCs w:val="19"/>
                <w:color w:val="011E31"/>
              </w:rPr>
              <w:t>most</w:t>
            </w:r>
            <w:r>
              <w:rPr>
                <w:sz w:val="19"/>
                <w:szCs w:val="19"/>
                <w:color w:val="011E31"/>
                <w:spacing w:val="13"/>
              </w:rPr>
              <w:t xml:space="preserve">   </w:t>
            </w:r>
            <w:r>
              <w:rPr>
                <w:sz w:val="19"/>
                <w:szCs w:val="19"/>
                <w:color w:val="011E31"/>
              </w:rPr>
              <w:t>circumstances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and</w:t>
            </w:r>
            <w:r>
              <w:rPr>
                <w:sz w:val="19"/>
                <w:szCs w:val="19"/>
                <w:color w:val="011E31"/>
                <w:spacing w:val="22"/>
                <w:w w:val="101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2"/>
              </w:rPr>
              <w:t>future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2"/>
              </w:rPr>
              <w:t>research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2"/>
              </w:rPr>
              <w:t>is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unlikely</w:t>
            </w:r>
            <w:r>
              <w:rPr>
                <w:sz w:val="19"/>
                <w:szCs w:val="19"/>
                <w:color w:val="011E31"/>
                <w:spacing w:val="14"/>
              </w:rPr>
              <w:t xml:space="preserve">      </w:t>
            </w:r>
            <w:r>
              <w:rPr>
                <w:sz w:val="19"/>
                <w:szCs w:val="19"/>
                <w:color w:val="011E31"/>
              </w:rPr>
              <w:t>to</w:t>
            </w:r>
            <w:r>
              <w:rPr>
                <w:sz w:val="19"/>
                <w:szCs w:val="19"/>
                <w:color w:val="011E31"/>
                <w:spacing w:val="5"/>
              </w:rPr>
              <w:t xml:space="preserve">      </w:t>
            </w:r>
            <w:r>
              <w:rPr>
                <w:sz w:val="19"/>
                <w:szCs w:val="19"/>
                <w:color w:val="011E31"/>
              </w:rPr>
              <w:t>change</w:t>
            </w:r>
            <w:r>
              <w:rPr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confidence</w:t>
            </w:r>
          </w:p>
        </w:tc>
        <w:tc>
          <w:tcPr>
            <w:tcW w:w="2674" w:type="dxa"/>
            <w:vAlign w:val="top"/>
          </w:tcPr>
          <w:p>
            <w:pPr>
              <w:pStyle w:val="TableText"/>
              <w:ind w:left="117" w:right="104" w:firstLine="2"/>
              <w:spacing w:before="44" w:line="2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Benefits</w:t>
            </w:r>
            <w:r>
              <w:rPr>
                <w:sz w:val="19"/>
                <w:szCs w:val="19"/>
                <w:color w:val="011E31"/>
                <w:spacing w:val="16"/>
              </w:rPr>
              <w:t xml:space="preserve">   &gt;</w:t>
            </w:r>
            <w:r>
              <w:rPr>
                <w:sz w:val="19"/>
                <w:szCs w:val="19"/>
                <w:color w:val="011E31"/>
                <w:spacing w:val="7"/>
              </w:rPr>
              <w:t xml:space="preserve">   </w:t>
            </w:r>
            <w:r>
              <w:rPr>
                <w:sz w:val="19"/>
                <w:szCs w:val="19"/>
                <w:color w:val="011E31"/>
              </w:rPr>
              <w:t>Risks</w:t>
            </w:r>
            <w:r>
              <w:rPr>
                <w:sz w:val="19"/>
                <w:szCs w:val="19"/>
                <w:color w:val="011E31"/>
                <w:spacing w:val="16"/>
              </w:rPr>
              <w:t>/</w:t>
            </w:r>
            <w:r>
              <w:rPr>
                <w:sz w:val="19"/>
                <w:szCs w:val="19"/>
                <w:color w:val="011E31"/>
              </w:rPr>
              <w:t>Burdens</w:t>
            </w:r>
            <w:r>
              <w:rPr>
                <w:sz w:val="19"/>
                <w:szCs w:val="19"/>
                <w:color w:val="011E31"/>
                <w:spacing w:val="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2"/>
              </w:rPr>
              <w:t>(</w:t>
            </w:r>
            <w:r>
              <w:rPr>
                <w:sz w:val="19"/>
                <w:szCs w:val="19"/>
                <w:color w:val="011E31"/>
              </w:rPr>
              <w:t>or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vice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versa</w:t>
            </w:r>
            <w:r>
              <w:rPr>
                <w:sz w:val="19"/>
                <w:szCs w:val="19"/>
                <w:color w:val="011E31"/>
                <w:spacing w:val="12"/>
              </w:rPr>
              <w:t>)</w:t>
            </w:r>
          </w:p>
          <w:p>
            <w:pPr>
              <w:pStyle w:val="TableText"/>
              <w:ind w:left="118" w:right="104" w:firstLine="1"/>
              <w:spacing w:before="190" w:line="3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Net</w:t>
            </w:r>
            <w:r>
              <w:rPr>
                <w:sz w:val="19"/>
                <w:szCs w:val="19"/>
                <w:color w:val="011E31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benefit</w:t>
            </w:r>
            <w:r>
              <w:rPr>
                <w:sz w:val="19"/>
                <w:szCs w:val="19"/>
                <w:color w:val="011E31"/>
                <w:spacing w:val="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1"/>
              </w:rPr>
              <w:t>(</w:t>
            </w:r>
            <w:r>
              <w:rPr>
                <w:sz w:val="19"/>
                <w:szCs w:val="19"/>
                <w:color w:val="011E31"/>
              </w:rPr>
              <w:t>or</w:t>
            </w:r>
            <w:r>
              <w:rPr>
                <w:sz w:val="19"/>
                <w:szCs w:val="19"/>
                <w:color w:val="011E31"/>
                <w:spacing w:val="30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net</w:t>
            </w:r>
            <w:r>
              <w:rPr>
                <w:sz w:val="19"/>
                <w:szCs w:val="19"/>
                <w:color w:val="011E31"/>
                <w:spacing w:val="34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harm</w:t>
            </w:r>
            <w:r>
              <w:rPr>
                <w:sz w:val="19"/>
                <w:szCs w:val="19"/>
                <w:color w:val="011E31"/>
                <w:spacing w:val="11"/>
              </w:rPr>
              <w:t>)</w:t>
            </w:r>
            <w:r>
              <w:rPr>
                <w:sz w:val="19"/>
                <w:szCs w:val="19"/>
                <w:color w:val="011E31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is </w:t>
            </w:r>
            <w:r>
              <w:rPr>
                <w:sz w:val="19"/>
                <w:szCs w:val="19"/>
                <w:color w:val="011E31"/>
                <w:spacing w:val="3"/>
              </w:rPr>
              <w:t>moderate</w:t>
            </w:r>
          </w:p>
          <w:p>
            <w:pPr>
              <w:pStyle w:val="TableText"/>
              <w:ind w:left="112" w:right="102" w:hanging="7"/>
              <w:spacing w:before="239" w:line="298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Applies</w:t>
            </w:r>
            <w:r>
              <w:rPr>
                <w:sz w:val="19"/>
                <w:szCs w:val="19"/>
                <w:color w:val="011E31"/>
                <w:spacing w:val="51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to</w:t>
            </w:r>
            <w:r>
              <w:rPr>
                <w:sz w:val="19"/>
                <w:szCs w:val="19"/>
                <w:color w:val="011E31"/>
                <w:spacing w:val="4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most</w:t>
            </w:r>
            <w:r>
              <w:rPr>
                <w:sz w:val="19"/>
                <w:szCs w:val="19"/>
                <w:color w:val="011E31"/>
                <w:spacing w:val="4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patients</w:t>
            </w:r>
            <w:r>
              <w:rPr>
                <w:sz w:val="19"/>
                <w:szCs w:val="19"/>
                <w:color w:val="011E31"/>
                <w:spacing w:val="5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in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most</w:t>
            </w:r>
            <w:r>
              <w:rPr>
                <w:sz w:val="19"/>
                <w:szCs w:val="19"/>
                <w:color w:val="011E31"/>
                <w:spacing w:val="10"/>
              </w:rPr>
              <w:t xml:space="preserve">    </w:t>
            </w:r>
            <w:r>
              <w:rPr>
                <w:sz w:val="19"/>
                <w:szCs w:val="19"/>
                <w:color w:val="011E31"/>
                <w:spacing w:val="3"/>
              </w:rPr>
              <w:t>circumstances</w:t>
            </w:r>
            <w:r>
              <w:rPr>
                <w:sz w:val="19"/>
                <w:szCs w:val="19"/>
                <w:color w:val="011E31"/>
                <w:spacing w:val="9"/>
              </w:rPr>
              <w:t xml:space="preserve">    </w:t>
            </w:r>
            <w:r>
              <w:rPr>
                <w:sz w:val="19"/>
                <w:szCs w:val="19"/>
                <w:color w:val="011E31"/>
                <w:spacing w:val="3"/>
              </w:rPr>
              <w:t>but </w:t>
            </w:r>
            <w:r>
              <w:rPr>
                <w:sz w:val="19"/>
                <w:szCs w:val="19"/>
                <w:color w:val="011E31"/>
              </w:rPr>
              <w:t>better</w:t>
            </w:r>
            <w:r>
              <w:rPr>
                <w:sz w:val="19"/>
                <w:szCs w:val="19"/>
                <w:color w:val="011E31"/>
                <w:spacing w:val="15"/>
              </w:rPr>
              <w:t xml:space="preserve">      </w:t>
            </w:r>
            <w:r>
              <w:rPr>
                <w:sz w:val="19"/>
                <w:szCs w:val="19"/>
                <w:color w:val="011E31"/>
              </w:rPr>
              <w:t>evidence</w:t>
            </w:r>
            <w:r>
              <w:rPr>
                <w:sz w:val="19"/>
                <w:szCs w:val="19"/>
                <w:color w:val="011E31"/>
                <w:spacing w:val="4"/>
              </w:rPr>
              <w:t xml:space="preserve">      </w:t>
            </w:r>
            <w:r>
              <w:rPr>
                <w:sz w:val="19"/>
                <w:szCs w:val="19"/>
                <w:color w:val="011E31"/>
              </w:rPr>
              <w:t>could</w:t>
            </w:r>
            <w:r>
              <w:rPr>
                <w:sz w:val="19"/>
                <w:szCs w:val="19"/>
                <w:color w:val="011E31"/>
                <w:spacing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change confidence</w:t>
            </w:r>
          </w:p>
        </w:tc>
        <w:tc>
          <w:tcPr>
            <w:tcW w:w="2615" w:type="dxa"/>
            <w:vAlign w:val="top"/>
          </w:tcPr>
          <w:p>
            <w:pPr>
              <w:pStyle w:val="TableText"/>
              <w:ind w:left="119" w:right="110" w:firstLine="2"/>
              <w:spacing w:before="44" w:line="2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Benefits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2"/>
              </w:rPr>
              <w:t>&gt;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2"/>
              </w:rPr>
              <w:t>Risks/Burdens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2"/>
              </w:rPr>
              <w:t>(</w:t>
            </w:r>
            <w:r>
              <w:rPr>
                <w:sz w:val="19"/>
                <w:szCs w:val="19"/>
                <w:color w:val="011E31"/>
              </w:rPr>
              <w:t>or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vice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versa</w:t>
            </w:r>
            <w:r>
              <w:rPr>
                <w:sz w:val="19"/>
                <w:szCs w:val="19"/>
                <w:color w:val="011E31"/>
                <w:spacing w:val="12"/>
              </w:rPr>
              <w:t>)</w:t>
            </w:r>
          </w:p>
          <w:p>
            <w:pPr>
              <w:pStyle w:val="TableText"/>
              <w:ind w:left="114" w:right="106" w:firstLine="7"/>
              <w:spacing w:before="189" w:line="3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Net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benefit</w:t>
            </w:r>
            <w:r>
              <w:rPr>
                <w:sz w:val="19"/>
                <w:szCs w:val="19"/>
                <w:color w:val="011E31"/>
                <w:spacing w:val="8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12"/>
              </w:rPr>
              <w:t>(</w:t>
            </w:r>
            <w:r>
              <w:rPr>
                <w:sz w:val="19"/>
                <w:szCs w:val="19"/>
                <w:color w:val="011E31"/>
              </w:rPr>
              <w:t>or</w:t>
            </w:r>
            <w:r>
              <w:rPr>
                <w:sz w:val="19"/>
                <w:szCs w:val="19"/>
                <w:color w:val="011E31"/>
                <w:spacing w:val="8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net</w:t>
            </w:r>
            <w:r>
              <w:rPr>
                <w:sz w:val="19"/>
                <w:szCs w:val="19"/>
                <w:color w:val="011E31"/>
                <w:spacing w:val="9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harm</w:t>
            </w:r>
            <w:r>
              <w:rPr>
                <w:sz w:val="19"/>
                <w:szCs w:val="19"/>
                <w:color w:val="011E31"/>
                <w:spacing w:val="12"/>
              </w:rPr>
              <w:t>)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appears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moderate</w:t>
            </w:r>
          </w:p>
          <w:p>
            <w:pPr>
              <w:pStyle w:val="TableText"/>
              <w:ind w:left="114" w:right="108" w:hanging="7"/>
              <w:spacing w:before="243" w:line="291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Applies</w:t>
            </w:r>
            <w:r>
              <w:rPr>
                <w:sz w:val="19"/>
                <w:szCs w:val="19"/>
                <w:color w:val="011E31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to</w:t>
            </w:r>
            <w:r>
              <w:rPr>
                <w:sz w:val="19"/>
                <w:szCs w:val="19"/>
                <w:color w:val="011E31"/>
                <w:spacing w:val="3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most</w:t>
            </w:r>
            <w:r>
              <w:rPr>
                <w:sz w:val="19"/>
                <w:szCs w:val="19"/>
                <w:color w:val="011E31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patients</w:t>
            </w:r>
            <w:r>
              <w:rPr>
                <w:sz w:val="19"/>
                <w:szCs w:val="19"/>
                <w:color w:val="011E31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in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most</w:t>
            </w:r>
            <w:r>
              <w:rPr>
                <w:sz w:val="19"/>
                <w:szCs w:val="19"/>
                <w:color w:val="011E31"/>
                <w:spacing w:val="19"/>
                <w:w w:val="101"/>
              </w:rPr>
              <w:t xml:space="preserve">   </w:t>
            </w:r>
            <w:r>
              <w:rPr>
                <w:sz w:val="19"/>
                <w:szCs w:val="19"/>
                <w:color w:val="011E31"/>
                <w:spacing w:val="3"/>
              </w:rPr>
              <w:t>circumstances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   </w:t>
            </w:r>
            <w:r>
              <w:rPr>
                <w:sz w:val="19"/>
                <w:szCs w:val="19"/>
                <w:color w:val="011E31"/>
                <w:spacing w:val="3"/>
              </w:rPr>
              <w:t>but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better</w:t>
            </w:r>
            <w:r>
              <w:rPr>
                <w:sz w:val="19"/>
                <w:szCs w:val="19"/>
                <w:color w:val="011E31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evidence</w:t>
            </w:r>
            <w:r>
              <w:rPr>
                <w:sz w:val="19"/>
                <w:szCs w:val="19"/>
                <w:color w:val="011E31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is</w:t>
            </w:r>
            <w:r>
              <w:rPr>
                <w:sz w:val="19"/>
                <w:szCs w:val="19"/>
                <w:color w:val="011E31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likely</w:t>
            </w:r>
            <w:r>
              <w:rPr>
                <w:sz w:val="19"/>
                <w:szCs w:val="19"/>
                <w:color w:val="011E31"/>
                <w:spacing w:val="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to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change confidence</w:t>
            </w:r>
          </w:p>
        </w:tc>
      </w:tr>
      <w:tr>
        <w:trPr>
          <w:trHeight w:val="2454" w:hRule="atLeast"/>
        </w:trPr>
        <w:tc>
          <w:tcPr>
            <w:tcW w:w="2399" w:type="dxa"/>
            <w:vAlign w:val="top"/>
          </w:tcPr>
          <w:p>
            <w:pPr>
              <w:pStyle w:val="TableText"/>
              <w:ind w:left="117"/>
              <w:spacing w:before="43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Conditional</w:t>
            </w:r>
          </w:p>
          <w:p>
            <w:pPr>
              <w:pStyle w:val="TableText"/>
              <w:ind w:left="122"/>
              <w:spacing w:before="83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Recommendation</w:t>
            </w:r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114" w:right="109" w:firstLine="5"/>
              <w:spacing w:before="55" w:line="2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(No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apparent</w:t>
            </w:r>
            <w:r>
              <w:rPr>
                <w:sz w:val="19"/>
                <w:szCs w:val="19"/>
                <w:color w:val="011E31"/>
                <w:spacing w:val="2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net</w:t>
            </w:r>
            <w:r>
              <w:rPr>
                <w:sz w:val="19"/>
                <w:szCs w:val="19"/>
                <w:color w:val="011E31"/>
                <w:spacing w:val="2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benefit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or</w:t>
            </w:r>
            <w:r>
              <w:rPr>
                <w:sz w:val="19"/>
                <w:szCs w:val="19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harm)</w:t>
            </w:r>
          </w:p>
        </w:tc>
        <w:tc>
          <w:tcPr>
            <w:tcW w:w="2391" w:type="dxa"/>
            <w:vAlign w:val="top"/>
          </w:tcPr>
          <w:p>
            <w:pPr>
              <w:pStyle w:val="TableText"/>
              <w:ind w:left="118"/>
              <w:spacing w:before="46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Benefits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                        </w:t>
            </w:r>
            <w:r>
              <w:rPr>
                <w:sz w:val="19"/>
                <w:szCs w:val="19"/>
                <w:color w:val="011E31"/>
                <w:spacing w:val="20"/>
              </w:rPr>
              <w:t>=</w:t>
            </w:r>
          </w:p>
          <w:p>
            <w:pPr>
              <w:pStyle w:val="TableText"/>
              <w:ind w:left="119"/>
              <w:spacing w:before="8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Risks/Burdens</w:t>
            </w:r>
          </w:p>
          <w:p>
            <w:pPr>
              <w:pStyle w:val="TableText"/>
              <w:ind w:left="118"/>
              <w:spacing w:before="280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Best</w:t>
            </w:r>
            <w:r>
              <w:rPr>
                <w:sz w:val="19"/>
                <w:szCs w:val="19"/>
                <w:color w:val="011E31"/>
                <w:spacing w:val="39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action</w:t>
            </w:r>
            <w:r>
              <w:rPr>
                <w:sz w:val="19"/>
                <w:szCs w:val="19"/>
                <w:color w:val="011E31"/>
                <w:spacing w:val="40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depends</w:t>
            </w:r>
            <w:r>
              <w:rPr>
                <w:sz w:val="19"/>
                <w:szCs w:val="19"/>
                <w:color w:val="011E31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on</w:t>
            </w:r>
          </w:p>
          <w:p>
            <w:pPr>
              <w:pStyle w:val="TableText"/>
              <w:ind w:left="117"/>
              <w:spacing w:before="79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individual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             </w:t>
            </w:r>
            <w:r>
              <w:rPr>
                <w:sz w:val="19"/>
                <w:szCs w:val="19"/>
                <w:color w:val="011E31"/>
                <w:spacing w:val="2"/>
              </w:rPr>
              <w:t>patient</w:t>
            </w:r>
          </w:p>
          <w:p>
            <w:pPr>
              <w:pStyle w:val="TableText"/>
              <w:ind w:left="111"/>
              <w:spacing w:before="81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circumstances</w:t>
            </w:r>
          </w:p>
          <w:p>
            <w:pPr>
              <w:pStyle w:val="TableText"/>
              <w:ind w:left="107" w:right="102" w:firstLine="12"/>
              <w:spacing w:before="280" w:line="2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Future</w:t>
            </w:r>
            <w:r>
              <w:rPr>
                <w:sz w:val="19"/>
                <w:szCs w:val="19"/>
                <w:color w:val="011E31"/>
                <w:spacing w:val="54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research</w:t>
            </w:r>
            <w:r>
              <w:rPr>
                <w:sz w:val="19"/>
                <w:szCs w:val="19"/>
                <w:color w:val="011E31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unlikely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to change confidence</w:t>
            </w:r>
          </w:p>
        </w:tc>
        <w:tc>
          <w:tcPr>
            <w:tcW w:w="2674" w:type="dxa"/>
            <w:vAlign w:val="top"/>
          </w:tcPr>
          <w:p>
            <w:pPr>
              <w:pStyle w:val="TableText"/>
              <w:ind w:left="120"/>
              <w:spacing w:before="48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Benefits =</w:t>
            </w:r>
            <w:r>
              <w:rPr>
                <w:sz w:val="19"/>
                <w:szCs w:val="19"/>
                <w:color w:val="011E31"/>
                <w:spacing w:val="2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Risks/Burdens</w:t>
            </w:r>
          </w:p>
          <w:p>
            <w:pPr>
              <w:pStyle w:val="TableText"/>
              <w:ind w:left="112" w:right="103" w:firstLine="7"/>
              <w:spacing w:before="277" w:line="281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Best</w:t>
            </w:r>
            <w:r>
              <w:rPr>
                <w:sz w:val="19"/>
                <w:szCs w:val="19"/>
                <w:color w:val="011E31"/>
                <w:spacing w:val="9"/>
              </w:rPr>
              <w:t xml:space="preserve">    </w:t>
            </w:r>
            <w:r>
              <w:rPr>
                <w:sz w:val="19"/>
                <w:szCs w:val="19"/>
                <w:color w:val="011E31"/>
              </w:rPr>
              <w:t>action</w:t>
            </w:r>
            <w:r>
              <w:rPr>
                <w:sz w:val="19"/>
                <w:szCs w:val="19"/>
                <w:color w:val="011E31"/>
                <w:spacing w:val="9"/>
              </w:rPr>
              <w:t xml:space="preserve">    </w:t>
            </w:r>
            <w:r>
              <w:rPr>
                <w:sz w:val="19"/>
                <w:szCs w:val="19"/>
                <w:color w:val="011E31"/>
              </w:rPr>
              <w:t>appears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   </w:t>
            </w:r>
            <w:r>
              <w:rPr>
                <w:sz w:val="19"/>
                <w:szCs w:val="19"/>
                <w:color w:val="011E31"/>
              </w:rPr>
              <w:t>to</w:t>
            </w:r>
            <w:r>
              <w:rPr>
                <w:sz w:val="19"/>
                <w:szCs w:val="19"/>
                <w:color w:val="011E31"/>
                <w:spacing w:val="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depend on individual patient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circumstances</w:t>
            </w:r>
          </w:p>
          <w:p>
            <w:pPr>
              <w:pStyle w:val="TableText"/>
              <w:ind w:left="113" w:right="103" w:firstLine="6"/>
              <w:spacing w:before="225" w:line="26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Better</w:t>
            </w:r>
            <w:r>
              <w:rPr>
                <w:sz w:val="19"/>
                <w:szCs w:val="19"/>
                <w:color w:val="011E31"/>
                <w:spacing w:val="7"/>
              </w:rPr>
              <w:t xml:space="preserve">      </w:t>
            </w:r>
            <w:r>
              <w:rPr>
                <w:sz w:val="19"/>
                <w:szCs w:val="19"/>
                <w:color w:val="011E31"/>
              </w:rPr>
              <w:t>evidence</w:t>
            </w:r>
            <w:r>
              <w:rPr>
                <w:sz w:val="19"/>
                <w:szCs w:val="19"/>
                <w:color w:val="011E31"/>
                <w:spacing w:val="7"/>
              </w:rPr>
              <w:t xml:space="preserve">      </w:t>
            </w:r>
            <w:r>
              <w:rPr>
                <w:sz w:val="19"/>
                <w:szCs w:val="19"/>
                <w:color w:val="011E31"/>
              </w:rPr>
              <w:t>could</w:t>
            </w:r>
            <w:r>
              <w:rPr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change confidence</w:t>
            </w:r>
          </w:p>
        </w:tc>
        <w:tc>
          <w:tcPr>
            <w:tcW w:w="2615" w:type="dxa"/>
            <w:vAlign w:val="top"/>
          </w:tcPr>
          <w:p>
            <w:pPr>
              <w:pStyle w:val="TableText"/>
              <w:ind w:left="122"/>
              <w:spacing w:before="46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Balance  between  Benef</w:t>
            </w:r>
            <w:r>
              <w:rPr>
                <w:sz w:val="19"/>
                <w:szCs w:val="19"/>
                <w:color w:val="011E31"/>
                <w:spacing w:val="2"/>
              </w:rPr>
              <w:t>its</w:t>
            </w:r>
          </w:p>
          <w:p>
            <w:pPr>
              <w:pStyle w:val="TableText"/>
              <w:ind w:left="116"/>
              <w:spacing w:before="19" w:line="27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  <w:position w:val="1"/>
              </w:rPr>
              <w:t>&amp;</w:t>
            </w:r>
            <w:r>
              <w:rPr>
                <w:sz w:val="19"/>
                <w:szCs w:val="19"/>
                <w:color w:val="011E31"/>
                <w:spacing w:val="18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  <w:position w:val="1"/>
              </w:rPr>
              <w:t>Risks/Burdens</w:t>
            </w:r>
            <w:r>
              <w:rPr>
                <w:sz w:val="19"/>
                <w:szCs w:val="19"/>
                <w:color w:val="011E31"/>
                <w:spacing w:val="18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  <w:position w:val="1"/>
              </w:rPr>
              <w:t>unclear</w:t>
            </w:r>
          </w:p>
          <w:p>
            <w:pPr>
              <w:pStyle w:val="TableText"/>
              <w:ind w:left="119" w:right="103" w:hanging="12"/>
              <w:spacing w:before="255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Alternative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4"/>
              </w:rPr>
              <w:t>strategies  m</w:t>
            </w:r>
            <w:r>
              <w:rPr>
                <w:sz w:val="19"/>
                <w:szCs w:val="19"/>
                <w:color w:val="011E31"/>
                <w:spacing w:val="3"/>
              </w:rPr>
              <w:t>ay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be equally</w:t>
            </w:r>
            <w:r>
              <w:rPr>
                <w:sz w:val="19"/>
                <w:szCs w:val="19"/>
                <w:color w:val="011E31"/>
                <w:spacing w:val="20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reasonable</w:t>
            </w:r>
          </w:p>
          <w:p>
            <w:pPr>
              <w:pStyle w:val="TableText"/>
              <w:ind w:left="115" w:right="109" w:firstLine="6"/>
              <w:spacing w:before="224" w:line="2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Better</w:t>
            </w:r>
            <w:r>
              <w:rPr>
                <w:sz w:val="19"/>
                <w:szCs w:val="19"/>
                <w:color w:val="011E31"/>
                <w:spacing w:val="31"/>
                <w:w w:val="101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2"/>
              </w:rPr>
              <w:t>evidence   likely</w:t>
            </w:r>
            <w:r>
              <w:rPr>
                <w:sz w:val="19"/>
                <w:szCs w:val="19"/>
                <w:color w:val="011E31"/>
                <w:spacing w:val="23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2"/>
              </w:rPr>
              <w:t>to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change confidence</w:t>
            </w:r>
          </w:p>
        </w:tc>
      </w:tr>
      <w:tr>
        <w:trPr>
          <w:trHeight w:val="998" w:hRule="atLeast"/>
        </w:trPr>
        <w:tc>
          <w:tcPr>
            <w:tcW w:w="2399" w:type="dxa"/>
            <w:vAlign w:val="top"/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ind w:left="117"/>
              <w:spacing w:before="54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Clinical</w:t>
            </w:r>
            <w:r>
              <w:rPr>
                <w:sz w:val="19"/>
                <w:szCs w:val="19"/>
                <w:b/>
                <w:bCs/>
                <w:color w:val="011E31"/>
                <w:spacing w:val="19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Principle</w:t>
            </w:r>
          </w:p>
        </w:tc>
        <w:tc>
          <w:tcPr>
            <w:tcW w:w="7680" w:type="dxa"/>
            <w:vAlign w:val="top"/>
            <w:gridSpan w:val="3"/>
          </w:tcPr>
          <w:p>
            <w:pPr>
              <w:pStyle w:val="TableText"/>
              <w:ind w:left="115" w:right="104" w:hanging="12"/>
              <w:spacing w:before="2" w:line="285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A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statement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about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a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component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of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clinical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care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that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is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widely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agreed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upon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 </w:t>
            </w:r>
            <w:r>
              <w:rPr>
                <w:sz w:val="19"/>
                <w:szCs w:val="19"/>
                <w:color w:val="011E31"/>
              </w:rPr>
              <w:t>by</w:t>
            </w:r>
            <w:r>
              <w:rPr>
                <w:sz w:val="19"/>
                <w:szCs w:val="19"/>
                <w:color w:val="011E31"/>
                <w:spacing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urologists</w:t>
            </w:r>
            <w:r>
              <w:rPr>
                <w:sz w:val="19"/>
                <w:szCs w:val="19"/>
                <w:color w:val="011E31"/>
                <w:spacing w:val="49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or</w:t>
            </w:r>
            <w:r>
              <w:rPr>
                <w:sz w:val="19"/>
                <w:szCs w:val="19"/>
                <w:color w:val="011E31"/>
                <w:spacing w:val="4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other</w:t>
            </w:r>
            <w:r>
              <w:rPr>
                <w:sz w:val="19"/>
                <w:szCs w:val="19"/>
                <w:color w:val="011E31"/>
                <w:spacing w:val="44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clinicians</w:t>
            </w:r>
            <w:r>
              <w:rPr>
                <w:sz w:val="19"/>
                <w:szCs w:val="19"/>
                <w:color w:val="011E31"/>
                <w:spacing w:val="4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for</w:t>
            </w:r>
            <w:r>
              <w:rPr>
                <w:sz w:val="19"/>
                <w:szCs w:val="19"/>
                <w:color w:val="011E31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which</w:t>
            </w:r>
            <w:r>
              <w:rPr>
                <w:sz w:val="19"/>
                <w:szCs w:val="19"/>
                <w:color w:val="011E31"/>
                <w:spacing w:val="4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there</w:t>
            </w:r>
            <w:r>
              <w:rPr>
                <w:sz w:val="19"/>
                <w:szCs w:val="19"/>
                <w:color w:val="011E31"/>
                <w:spacing w:val="51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may</w:t>
            </w:r>
            <w:r>
              <w:rPr>
                <w:sz w:val="19"/>
                <w:szCs w:val="19"/>
                <w:color w:val="011E31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or</w:t>
            </w:r>
            <w:r>
              <w:rPr>
                <w:sz w:val="19"/>
                <w:szCs w:val="19"/>
                <w:color w:val="011E31"/>
                <w:spacing w:val="5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may</w:t>
            </w:r>
            <w:r>
              <w:rPr>
                <w:sz w:val="19"/>
                <w:szCs w:val="19"/>
                <w:color w:val="011E31"/>
                <w:spacing w:val="48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not</w:t>
            </w:r>
            <w:r>
              <w:rPr>
                <w:sz w:val="19"/>
                <w:szCs w:val="19"/>
                <w:color w:val="011E31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3"/>
              </w:rPr>
              <w:t>be</w:t>
            </w:r>
            <w:r>
              <w:rPr>
                <w:sz w:val="19"/>
                <w:szCs w:val="19"/>
                <w:color w:val="011E31"/>
                <w:spacing w:val="49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evidence</w:t>
            </w:r>
            <w:r>
              <w:rPr>
                <w:sz w:val="19"/>
                <w:szCs w:val="19"/>
                <w:color w:val="011E31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3"/>
              </w:rPr>
              <w:t>i</w:t>
            </w:r>
            <w:r>
              <w:rPr>
                <w:sz w:val="19"/>
                <w:szCs w:val="19"/>
                <w:color w:val="011E31"/>
                <w:spacing w:val="2"/>
              </w:rPr>
              <w:t>n</w:t>
            </w:r>
            <w:r>
              <w:rPr>
                <w:sz w:val="19"/>
                <w:szCs w:val="19"/>
                <w:color w:val="011E31"/>
                <w:spacing w:val="44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the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medical literature</w:t>
            </w:r>
          </w:p>
        </w:tc>
      </w:tr>
      <w:tr>
        <w:trPr>
          <w:trHeight w:val="739" w:hRule="atLeast"/>
        </w:trPr>
        <w:tc>
          <w:tcPr>
            <w:tcW w:w="2399" w:type="dxa"/>
            <w:vAlign w:val="top"/>
          </w:tcPr>
          <w:p>
            <w:pPr>
              <w:pStyle w:val="TableText"/>
              <w:ind w:left="122"/>
              <w:spacing w:before="181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Expert Opinion</w:t>
            </w:r>
          </w:p>
        </w:tc>
        <w:tc>
          <w:tcPr>
            <w:tcW w:w="7680" w:type="dxa"/>
            <w:vAlign w:val="top"/>
            <w:gridSpan w:val="3"/>
          </w:tcPr>
          <w:p>
            <w:pPr>
              <w:pStyle w:val="TableText"/>
              <w:ind w:left="106" w:right="107" w:hanging="3"/>
              <w:spacing w:before="1" w:line="2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A statement, achieved</w:t>
            </w:r>
            <w:r>
              <w:rPr>
                <w:sz w:val="19"/>
                <w:szCs w:val="19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by consensus of the</w:t>
            </w:r>
            <w:r>
              <w:rPr>
                <w:sz w:val="19"/>
                <w:szCs w:val="19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Panel, that</w:t>
            </w:r>
            <w:r>
              <w:rPr>
                <w:sz w:val="19"/>
                <w:szCs w:val="19"/>
                <w:color w:val="011E31"/>
                <w:spacing w:val="20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is</w:t>
            </w:r>
            <w:r>
              <w:rPr>
                <w:sz w:val="19"/>
                <w:szCs w:val="19"/>
                <w:color w:val="011E31"/>
                <w:spacing w:val="19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based on</w:t>
            </w:r>
            <w:r>
              <w:rPr>
                <w:sz w:val="19"/>
                <w:szCs w:val="19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members</w:t>
            </w:r>
            <w:r>
              <w:rPr>
                <w:sz w:val="19"/>
                <w:szCs w:val="19"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clinical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training, experience, knowledge, and</w:t>
            </w:r>
            <w:r>
              <w:rPr>
                <w:sz w:val="19"/>
                <w:szCs w:val="19"/>
                <w:color w:val="011E31"/>
                <w:spacing w:val="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judgment for which there</w:t>
            </w:r>
            <w:r>
              <w:rPr>
                <w:sz w:val="19"/>
                <w:szCs w:val="19"/>
                <w:color w:val="011E31"/>
                <w:spacing w:val="18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is</w:t>
            </w:r>
            <w:r>
              <w:rPr>
                <w:sz w:val="19"/>
                <w:szCs w:val="19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no evidence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4"/>
          <w:pgSz w:w="12240" w:h="15840"/>
          <w:pgMar w:top="480" w:right="715" w:bottom="942" w:left="707" w:header="0" w:footer="758" w:gutter="0"/>
        </w:sectPr>
        <w:rPr>
          <w:sz w:val="21"/>
          <w:szCs w:val="21"/>
        </w:rPr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21728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5776" w:firstLine="2"/>
        <w:spacing w:before="55" w:line="285" w:lineRule="auto"/>
        <w:jc w:val="both"/>
        <w:rPr/>
      </w:pPr>
      <w:r>
        <w:pict>
          <v:shape id="_x0000_s26" style="position:absolute;margin-left:-0.350075pt;margin-top:25.5506pt;mso-position-vertical-relative:text;mso-position-horizontal-relative:text;width:254.1pt;height:402.8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"/>
                    <w:spacing w:before="20" w:line="193" w:lineRule="auto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Peer Review and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8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Document A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pproval</w:t>
                  </w:r>
                </w:p>
                <w:p>
                  <w:pPr>
                    <w:pStyle w:val="BodyText"/>
                    <w:ind w:left="20" w:right="20" w:hanging="1"/>
                    <w:spacing w:before="221" w:line="291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integral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part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</w:t>
                  </w:r>
                  <w:r>
                    <w:rPr>
                      <w:color w:val="011E31"/>
                      <w:spacing w:val="3"/>
                    </w:rPr>
                    <w:t>deline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development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process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AUA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external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peer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review.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AUA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conducted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thorough   peer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review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process   to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ensur</w:t>
                  </w:r>
                  <w:r>
                    <w:rPr>
                      <w:color w:val="011E31"/>
                      <w:spacing w:val="3"/>
                    </w:rPr>
                    <w:t>e   that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document was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reviewed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experts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diagnosis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 of UTIs in wom</w:t>
                  </w:r>
                  <w:r>
                    <w:rPr>
                      <w:color w:val="011E31"/>
                      <w:spacing w:val="3"/>
                    </w:rPr>
                    <w:t>en.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addition to reviewers from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AUA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PGC,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Science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3"/>
                    </w:rPr>
                    <w:t>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Quality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Council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(SQC),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Board of Directors (BOD), the document </w:t>
                  </w:r>
                  <w:r>
                    <w:rPr>
                      <w:color w:val="011E31"/>
                      <w:spacing w:val="3"/>
                    </w:rPr>
                    <w:t>was reviewed by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representatives from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CUA and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SUFU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 well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external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content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experts</w:t>
                  </w:r>
                  <w:r>
                    <w:rPr>
                      <w:color w:val="011E31"/>
                      <w:spacing w:val="13"/>
                    </w:rPr>
                    <w:t>.  </w:t>
                  </w:r>
                  <w:r>
                    <w:rPr>
                      <w:color w:val="011E31"/>
                    </w:rPr>
                    <w:t>Additionally</w:t>
                  </w:r>
                  <w:r>
                    <w:rPr>
                      <w:color w:val="011E31"/>
                      <w:spacing w:val="13"/>
                    </w:rPr>
                    <w:t>,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call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reviewers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placed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AUA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website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November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19-30,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2018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 allow any additional int</w:t>
                  </w:r>
                  <w:r>
                    <w:rPr>
                      <w:color w:val="011E31"/>
                      <w:spacing w:val="2"/>
                    </w:rPr>
                    <w:t>erested parties to request a copy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document for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guideline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also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Urology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Care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Foun</w:t>
                  </w:r>
                  <w:r>
                    <w:rPr>
                      <w:color w:val="011E31"/>
                      <w:spacing w:val="3"/>
                    </w:rPr>
                    <w:t>dation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open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document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further  to  the  patient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perspective.  The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dra</w:t>
                  </w:r>
                  <w:r>
                    <w:rPr>
                      <w:color w:val="011E31"/>
                      <w:spacing w:val="3"/>
                    </w:rPr>
                    <w:t>ft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guideline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document was distributed to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114 peer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</w:t>
                  </w:r>
                  <w:r>
                    <w:rPr>
                      <w:color w:val="011E31"/>
                      <w:spacing w:val="3"/>
                    </w:rPr>
                    <w:t>ers. All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 comments were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blinded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sent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Panel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review</w:t>
                  </w:r>
                  <w:r>
                    <w:rPr>
                      <w:color w:val="011E31"/>
                      <w:spacing w:val="11"/>
                    </w:rPr>
                    <w:t>.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total</w:t>
                  </w:r>
                  <w:r>
                    <w:rPr>
                      <w:color w:val="011E31"/>
                      <w:spacing w:val="11"/>
                    </w:rPr>
                    <w:t>,   50   </w:t>
                  </w:r>
                  <w:r>
                    <w:rPr>
                      <w:color w:val="011E31"/>
                    </w:rPr>
                    <w:t>reviewers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provided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</w:rPr>
                    <w:t>comments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including</w:t>
                  </w:r>
                  <w:r>
                    <w:rPr>
                      <w:color w:val="011E31"/>
                      <w:spacing w:val="5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38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external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reviewers.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end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process,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total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622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commen</w:t>
                  </w:r>
                  <w:r>
                    <w:rPr>
                      <w:color w:val="011E31"/>
                      <w:spacing w:val="3"/>
                    </w:rPr>
                    <w:t>ts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received.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Following  comment  discussion,  the  Panel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revised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draft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needed.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Once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</w:t>
                  </w:r>
                  <w:r>
                    <w:rPr>
                      <w:color w:val="011E31"/>
                      <w:spacing w:val="3"/>
                    </w:rPr>
                    <w:t>inalized,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guideline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submitted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approval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AUA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PGC,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</w:t>
                  </w:r>
                  <w:r>
                    <w:rPr>
                      <w:color w:val="011E31"/>
                      <w:spacing w:val="3"/>
                    </w:rPr>
                    <w:t>QC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well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governing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</w:t>
                  </w:r>
                  <w:r>
                    <w:rPr>
                      <w:color w:val="011E31"/>
                      <w:spacing w:val="3"/>
                    </w:rPr>
                    <w:t>odies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CUA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SUFU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final approval.</w:t>
                  </w:r>
                </w:p>
                <w:p>
                  <w:pPr>
                    <w:ind w:left="40"/>
                    <w:spacing w:before="302" w:line="188" w:lineRule="auto"/>
                    <w:outlineLvl w:val="0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>Guideline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>Statements</w:t>
                  </w:r>
                </w:p>
                <w:p>
                  <w:pPr>
                    <w:pStyle w:val="BodyText"/>
                    <w:ind w:left="40"/>
                    <w:spacing w:before="321" w:line="194" w:lineRule="auto"/>
                    <w:outlineLvl w:val="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2"/>
                    </w:rPr>
                    <w:t>Evaluation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or estrogen- or progesterone-containing p</w:t>
      </w:r>
      <w:r>
        <w:rPr>
          <w:color w:val="011E31"/>
          <w:spacing w:val="3"/>
        </w:rPr>
        <w:t>roducts. Details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prior urinary tract or pelvic surger</w:t>
      </w:r>
      <w:r>
        <w:rPr>
          <w:color w:val="011E31"/>
          <w:spacing w:val="3"/>
        </w:rPr>
        <w:t>y should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be obtained,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queried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travel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history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working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walki</w:t>
      </w:r>
      <w:r>
        <w:rPr>
          <w:color w:val="011E31"/>
          <w:spacing w:val="3"/>
        </w:rPr>
        <w:t>ng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long  periods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time.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Baseline genitourinary symptoms betwe</w:t>
      </w:r>
      <w:r>
        <w:rPr>
          <w:color w:val="011E31"/>
          <w:spacing w:val="3"/>
        </w:rPr>
        <w:t>en infections may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illuminative,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including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number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voi</w:t>
      </w:r>
      <w:r>
        <w:rPr>
          <w:color w:val="011E31"/>
          <w:spacing w:val="2"/>
        </w:rPr>
        <w:t>ds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2"/>
        </w:rPr>
        <w:t>per</w:t>
      </w:r>
      <w:r>
        <w:rPr>
          <w:color w:val="011E31"/>
        </w:rPr>
        <w:t xml:space="preserve"> </w:t>
      </w:r>
      <w:r>
        <w:rPr>
          <w:color w:val="011E31"/>
        </w:rPr>
        <w:t>day</w:t>
      </w:r>
      <w:r>
        <w:rPr>
          <w:color w:val="011E31"/>
          <w:spacing w:val="11"/>
        </w:rPr>
        <w:t>,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sensation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urge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void</w:t>
      </w:r>
      <w:r>
        <w:rPr>
          <w:color w:val="011E31"/>
          <w:spacing w:val="11"/>
        </w:rPr>
        <w:t>,   </w:t>
      </w:r>
      <w:r>
        <w:rPr>
          <w:color w:val="011E31"/>
        </w:rPr>
        <w:t>straining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void</w:t>
      </w:r>
      <w:r>
        <w:rPr>
          <w:color w:val="011E31"/>
          <w:spacing w:val="11"/>
        </w:rPr>
        <w:t>,   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sensation  of  incomplete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emptying,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pelvic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pres</w:t>
      </w:r>
      <w:r>
        <w:rPr>
          <w:color w:val="011E31"/>
          <w:spacing w:val="3"/>
        </w:rPr>
        <w:t>sure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heaviness,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vaginal bulge, dysuria, dyspareunia, as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well 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location,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character,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severity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aseline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genitourinary  or  pelvic  pai</w:t>
      </w:r>
      <w:r>
        <w:rPr>
          <w:color w:val="011E31"/>
          <w:spacing w:val="3"/>
        </w:rPr>
        <w:t>n  or  discomfort.  UTI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history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includes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frequency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UTI,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ntimicrobial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usage,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documentation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positive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cult</w:t>
      </w:r>
      <w:r>
        <w:rPr>
          <w:color w:val="011E31"/>
          <w:spacing w:val="3"/>
        </w:rPr>
        <w:t>ures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type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cultured  microorganisms.  Risk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factors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complicated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UTI, 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previously discussed, should also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 el</w:t>
      </w:r>
      <w:r>
        <w:rPr>
          <w:color w:val="011E31"/>
          <w:spacing w:val="3"/>
        </w:rPr>
        <w:t>ucidated.</w:t>
      </w:r>
    </w:p>
    <w:p>
      <w:pPr>
        <w:pStyle w:val="BodyText"/>
        <w:ind w:left="5773" w:right="4" w:firstLine="14"/>
        <w:spacing w:before="281" w:line="282" w:lineRule="auto"/>
        <w:jc w:val="both"/>
        <w:rPr/>
      </w:pPr>
      <w:r>
        <w:rPr>
          <w:color w:val="011E31"/>
          <w:spacing w:val="3"/>
        </w:rPr>
        <w:t>Patient history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should document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the symptoms the patient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considers  indicative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  UTI,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relationship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acute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episode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infectious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triggers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(e.g.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sexual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intercourse),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antimicrobials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used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each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episod</w:t>
      </w:r>
      <w:r>
        <w:rPr>
          <w:color w:val="011E31"/>
          <w:spacing w:val="3"/>
        </w:rPr>
        <w:t>e,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responses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 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each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episode,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as well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results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of any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prior diagnostic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investigations.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is also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important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note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relationship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infections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hormonal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influences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18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menstruation,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menopause,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exogenous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hormo</w:t>
      </w:r>
      <w:r>
        <w:rPr>
          <w:color w:val="011E31"/>
          <w:spacing w:val="3"/>
        </w:rPr>
        <w:t>ne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use)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concomitant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medication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usage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behaviors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alter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infection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susceptibility</w:t>
      </w:r>
      <w:r>
        <w:rPr>
          <w:color w:val="011E31"/>
          <w:spacing w:val="11"/>
        </w:rPr>
        <w:t>,     </w:t>
      </w:r>
      <w:r>
        <w:rPr>
          <w:color w:val="011E31"/>
        </w:rPr>
        <w:t>including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prior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antimicrobial</w:t>
      </w:r>
      <w:r>
        <w:rPr>
          <w:color w:val="011E31"/>
          <w:spacing w:val="11"/>
        </w:rPr>
        <w:t xml:space="preserve">           </w:t>
      </w:r>
      <w:r>
        <w:rPr>
          <w:color w:val="011E31"/>
        </w:rPr>
        <w:t>treatment</w:t>
      </w:r>
      <w:r>
        <w:rPr>
          <w:color w:val="011E31"/>
          <w:spacing w:val="11"/>
        </w:rPr>
        <w:t>,           </w:t>
      </w:r>
      <w:r>
        <w:rPr>
          <w:color w:val="011E31"/>
        </w:rPr>
        <w:t>immunosuppressive</w:t>
      </w:r>
    </w:p>
    <w:p>
      <w:pPr>
        <w:pStyle w:val="BodyText"/>
        <w:ind w:left="5786"/>
        <w:spacing w:before="83" w:line="203" w:lineRule="auto"/>
        <w:rPr/>
      </w:pPr>
      <w:r>
        <w:rPr>
          <w:color w:val="011E31"/>
          <w:spacing w:val="4"/>
        </w:rPr>
        <w:t>medications, and topicals such as spermicides.</w:t>
      </w:r>
    </w:p>
    <w:p>
      <w:pPr>
        <w:pStyle w:val="BodyText"/>
        <w:ind w:left="5773" w:right="1" w:hanging="1"/>
        <w:spacing w:before="268" w:line="288" w:lineRule="auto"/>
        <w:jc w:val="both"/>
        <w:rPr/>
      </w:pPr>
      <w:r>
        <w:pict>
          <v:shape id="_x0000_s28" style="position:absolute;margin-left:-0.26812pt;margin-top:74.4557pt;mso-position-vertical-relative:text;mso-position-horizontal-relative:text;width:254.1pt;height:207.9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4"/>
                    <w:spacing w:before="20" w:line="205" w:lineRule="auto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1.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obtain</w:t>
                  </w:r>
                  <w:r>
                    <w:rPr>
                      <w:b/>
                      <w:bCs/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complete  patient</w:t>
                  </w:r>
                </w:p>
                <w:p>
                  <w:pPr>
                    <w:pStyle w:val="BodyText"/>
                    <w:ind w:left="739" w:right="25" w:firstLine="13"/>
                    <w:spacing w:before="79" w:line="280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history</w:t>
                  </w:r>
                  <w:r>
                    <w:rPr>
                      <w:b/>
                      <w:bCs/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perform</w:t>
                  </w:r>
                  <w:r>
                    <w:rPr>
                      <w:b/>
                      <w:bCs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pelvic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examination</w:t>
                  </w:r>
                  <w:r>
                    <w:rPr>
                      <w:b/>
                      <w:bCs/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women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presenting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rUTIs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.    (</w:t>
                  </w:r>
                  <w:r>
                    <w:rPr>
                      <w:b/>
                      <w:bCs/>
                      <w:color w:val="011E31"/>
                    </w:rPr>
                    <w:t>Clinical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Principle)</w:t>
                  </w:r>
                </w:p>
                <w:p>
                  <w:pPr>
                    <w:pStyle w:val="BodyText"/>
                    <w:ind w:left="20" w:right="20" w:firstLine="13"/>
                    <w:spacing w:before="233" w:line="285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rUTIs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complete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his</w:t>
                  </w:r>
                  <w:r>
                    <w:rPr>
                      <w:color w:val="011E31"/>
                      <w:spacing w:val="2"/>
                    </w:rPr>
                    <w:t>tory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obtained</w:t>
                  </w:r>
                  <w:r>
                    <w:rPr>
                      <w:color w:val="011E31"/>
                      <w:spacing w:val="15"/>
                    </w:rPr>
                    <w:t>,  </w:t>
                  </w:r>
                  <w:r>
                    <w:rPr>
                      <w:color w:val="011E31"/>
                    </w:rPr>
                    <w:t>including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LUTS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such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dysuria</w:t>
                  </w:r>
                  <w:r>
                    <w:rPr>
                      <w:color w:val="011E31"/>
                      <w:spacing w:val="15"/>
                    </w:rPr>
                    <w:t>,  </w:t>
                  </w:r>
                  <w:r>
                    <w:rPr>
                      <w:color w:val="011E31"/>
                    </w:rPr>
                    <w:t>frequency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urgency, nocturia, incontinence, hematuria,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pneumaturia,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fecaluria.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Further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information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obtain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history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bowel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such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diarrhe</w:t>
                  </w:r>
                  <w:r>
                    <w:rPr>
                      <w:color w:val="011E31"/>
                      <w:spacing w:val="3"/>
                    </w:rPr>
                    <w:t>a,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accidental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bowel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leakage,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constipation;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recent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</w:rPr>
                    <w:t>any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medical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condition</w:t>
                  </w:r>
                  <w:r>
                    <w:rPr>
                      <w:color w:val="011E31"/>
                      <w:spacing w:val="11"/>
                    </w:rPr>
                    <w:t>;    </w:t>
                  </w:r>
                  <w:r>
                    <w:rPr>
                      <w:color w:val="011E31"/>
                    </w:rPr>
                    <w:t>prior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antibiotic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related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problems</w:t>
                  </w:r>
                  <w:r>
                    <w:rPr>
                      <w:color w:val="011E31"/>
                      <w:spacing w:val="5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4"/>
                    </w:rPr>
                    <w:t>(e.g.,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  <w:spacing w:val="14"/>
                    </w:rPr>
                    <w:t>C.</w:t>
                  </w:r>
                  <w:r>
                    <w:rPr>
                      <w:i/>
                      <w:iCs/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difficile  </w:t>
                  </w:r>
                  <w:r>
                    <w:rPr>
                      <w:color w:val="011E31"/>
                    </w:rPr>
                    <w:t>infection</w:t>
                  </w:r>
                  <w:r>
                    <w:rPr>
                      <w:color w:val="011E31"/>
                      <w:spacing w:val="14"/>
                    </w:rPr>
                    <w:t>);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antibiotic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</w:rPr>
                    <w:t>allergies </w:t>
                  </w:r>
                  <w:r>
                    <w:rPr>
                      <w:color w:val="011E31"/>
                      <w:spacing w:val="4"/>
                    </w:rPr>
                    <w:t>and  sensitivities;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back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  </w:t>
                  </w:r>
                  <w:r>
                    <w:rPr>
                      <w:color w:val="011E31"/>
                      <w:spacing w:val="3"/>
                    </w:rPr>
                    <w:t>flank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pain;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catheter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usage;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vaginal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discharge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irritation;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menopausal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status;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post-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coital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UTI; contraceptive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method; and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 o</w:t>
                  </w:r>
                  <w:r>
                    <w:rPr>
                      <w:color w:val="011E31"/>
                      <w:spacing w:val="3"/>
                    </w:rPr>
                    <w:t>f spermicides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A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physical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examination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ncluding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abdominal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detailed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pelvic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examination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look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any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structural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fun</w:t>
      </w:r>
      <w:r>
        <w:rPr>
          <w:color w:val="011E31"/>
          <w:spacing w:val="3"/>
        </w:rPr>
        <w:t>ctional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abnormalities.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Pelvic</w:t>
      </w:r>
      <w:r>
        <w:rPr>
          <w:color w:val="011E31"/>
        </w:rPr>
        <w:t xml:space="preserve"> </w:t>
      </w:r>
      <w:r>
        <w:rPr>
          <w:color w:val="011E31"/>
        </w:rPr>
        <w:t>support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bladder</w:t>
      </w:r>
      <w:r>
        <w:rPr>
          <w:color w:val="011E31"/>
          <w:spacing w:val="11"/>
        </w:rPr>
        <w:t>,  </w:t>
      </w:r>
      <w:r>
        <w:rPr>
          <w:color w:val="011E31"/>
        </w:rPr>
        <w:t>urethra</w:t>
      </w:r>
      <w:r>
        <w:rPr>
          <w:color w:val="011E31"/>
          <w:spacing w:val="11"/>
        </w:rPr>
        <w:t>,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vagina</w:t>
      </w:r>
      <w:r>
        <w:rPr>
          <w:color w:val="011E31"/>
          <w:spacing w:val="11"/>
        </w:rPr>
        <w:t>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rectum </w:t>
      </w:r>
      <w:r>
        <w:rPr>
          <w:color w:val="011E31"/>
          <w:spacing w:val="4"/>
        </w:rPr>
        <w:t>should  be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documented,   noting  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compart</w:t>
      </w:r>
      <w:r>
        <w:rPr>
          <w:color w:val="011E31"/>
          <w:spacing w:val="3"/>
        </w:rPr>
        <w:t>ment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stage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any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clinically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signific</w:t>
      </w:r>
      <w:r>
        <w:rPr>
          <w:color w:val="011E31"/>
          <w:spacing w:val="3"/>
        </w:rPr>
        <w:t>ant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prolapse.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urethra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palpated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directly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urethritis</w:t>
      </w:r>
      <w:r>
        <w:rPr>
          <w:color w:val="011E31"/>
          <w:spacing w:val="13"/>
        </w:rPr>
        <w:t>,  </w:t>
      </w:r>
      <w:r>
        <w:rPr>
          <w:color w:val="011E31"/>
        </w:rPr>
        <w:t>urethral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diverticulum</w:t>
      </w:r>
      <w:r>
        <w:rPr>
          <w:color w:val="011E31"/>
          <w:spacing w:val="13"/>
        </w:rPr>
        <w:t>,  </w:t>
      </w:r>
      <w:r>
        <w:rPr>
          <w:color w:val="011E31"/>
        </w:rPr>
        <w:t>Skene</w:t>
      </w:r>
      <w:r>
        <w:rPr>
          <w:color w:val="011E31"/>
          <w:spacing w:val="13"/>
        </w:rPr>
        <w:t>’</w:t>
      </w:r>
      <w:r>
        <w:rPr>
          <w:color w:val="011E31"/>
        </w:rPr>
        <w:t>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gland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cyst</w:t>
      </w:r>
      <w:r>
        <w:rPr>
          <w:color w:val="011E31"/>
          <w:spacing w:val="13"/>
        </w:rPr>
        <w:t>,  </w:t>
      </w:r>
      <w:r>
        <w:rPr>
          <w:color w:val="011E31"/>
        </w:rPr>
        <w:t>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enlarged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infected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vulvar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vaginal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cysts,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focused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examination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document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4"/>
        </w:rPr>
        <w:t>any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infectious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inflammatory  conditions,  such  as  vaginitis,  vulvar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dermatitis,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vaginal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atrophy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(genitourinary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syndrome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menopause).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pelvic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fl</w:t>
      </w:r>
      <w:r>
        <w:rPr>
          <w:color w:val="011E31"/>
          <w:spacing w:val="3"/>
        </w:rPr>
        <w:t>oor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musculature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examined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tone,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tenderness,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trigger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points.</w:t>
      </w:r>
      <w:r>
        <w:rPr>
          <w:color w:val="011E31"/>
          <w:spacing w:val="-26"/>
        </w:rPr>
        <w:t xml:space="preserve"> </w:t>
      </w:r>
      <w:hyperlink w:history="true" w:anchor="bookmark79">
        <w:r>
          <w:rPr>
            <w:sz w:val="12"/>
            <w:szCs w:val="12"/>
            <w:color w:val="011E31"/>
            <w:spacing w:val="4"/>
            <w:position w:val="5"/>
          </w:rPr>
          <w:t>85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focused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neurological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exam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rule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out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occult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neurologic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defects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may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also    be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considered.    Evaluation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incomplete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emptying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rule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out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occult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retention</w:t>
      </w:r>
      <w:r>
        <w:rPr>
          <w:color w:val="011E31"/>
        </w:rPr>
        <w:t xml:space="preserve"> </w:t>
      </w:r>
      <w:r>
        <w:rPr>
          <w:color w:val="011E31"/>
        </w:rPr>
        <w:t>can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considered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all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8"/>
        </w:rPr>
        <w:t>,   </w:t>
      </w:r>
      <w:r>
        <w:rPr>
          <w:color w:val="011E31"/>
        </w:rPr>
        <w:t>but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 </w:t>
      </w:r>
      <w:r>
        <w:rPr>
          <w:color w:val="011E31"/>
        </w:rPr>
        <w:t>performed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patient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suspicion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incomplete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emptying,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such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those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signific</w:t>
      </w:r>
      <w:r>
        <w:rPr>
          <w:color w:val="011E31"/>
          <w:spacing w:val="3"/>
        </w:rPr>
        <w:t>ant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vaginal</w:t>
      </w:r>
    </w:p>
    <w:p>
      <w:pPr>
        <w:spacing w:line="288" w:lineRule="auto"/>
        <w:sectPr>
          <w:footerReference w:type="default" r:id="rId15"/>
          <w:pgSz w:w="12240" w:h="15840"/>
          <w:pgMar w:top="480" w:right="713" w:bottom="1006" w:left="707" w:header="0" w:footer="734" w:gutter="0"/>
        </w:sectPr>
        <w:rPr/>
      </w:pPr>
    </w:p>
    <w:p>
      <w:pPr>
        <w:ind w:right="2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2582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62" w:lineRule="auto"/>
        <w:rPr>
          <w:sz w:val="21"/>
        </w:rPr>
      </w:pPr>
      <w:r/>
    </w:p>
    <w:p>
      <w:pPr>
        <w:pStyle w:val="BodyText"/>
        <w:ind w:left="5773" w:firstLine="6"/>
        <w:spacing w:before="55" w:line="295" w:lineRule="auto"/>
        <w:jc w:val="both"/>
        <w:rPr/>
      </w:pPr>
      <w:r>
        <w:pict>
          <v:shape id="_x0000_s30" style="position:absolute;margin-left:-0.33017pt;margin-top:5.14434pt;mso-position-vertical-relative:text;mso-position-horizontal-relative:text;width:254.3pt;height:637.4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7" w:hanging="6"/>
                    <w:spacing w:before="20" w:line="260" w:lineRule="auto"/>
                    <w:rPr/>
                  </w:pPr>
                  <w:r>
                    <w:rPr>
                      <w:color w:val="011E31"/>
                      <w:spacing w:val="4"/>
                    </w:rPr>
                    <w:t>wall prolapse, underlying neurologic</w:t>
                  </w:r>
                  <w:r>
                    <w:rPr>
                      <w:color w:val="011E31"/>
                      <w:spacing w:val="3"/>
                    </w:rPr>
                    <w:t xml:space="preserve"> disease, diabetes, 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 subjective sensation of incomplete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emptying.</w:t>
                  </w:r>
                </w:p>
                <w:p>
                  <w:pPr>
                    <w:pStyle w:val="BodyText"/>
                    <w:ind w:left="384"/>
                    <w:spacing w:before="251" w:line="205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2.   To</w:t>
                  </w:r>
                  <w:r>
                    <w:rPr>
                      <w:b/>
                      <w:b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make</w:t>
                  </w:r>
                  <w:r>
                    <w:rPr>
                      <w:b/>
                      <w:bCs/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diagnosis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rUTI,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ians</w:t>
                  </w:r>
                  <w:r>
                    <w:rPr>
                      <w:b/>
                      <w:bCs/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must</w:t>
                  </w:r>
                </w:p>
                <w:p>
                  <w:pPr>
                    <w:pStyle w:val="BodyText"/>
                    <w:ind w:left="740" w:right="28" w:firstLine="7"/>
                    <w:spacing w:before="80" w:line="279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document</w:t>
                  </w:r>
                  <w:r>
                    <w:rPr>
                      <w:b/>
                      <w:bCs/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positive</w:t>
                  </w:r>
                  <w:r>
                    <w:rPr>
                      <w:b/>
                      <w:bCs/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urine</w:t>
                  </w:r>
                  <w:r>
                    <w:rPr>
                      <w:b/>
                      <w:bCs/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cul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tures</w:t>
                  </w:r>
                  <w:r>
                    <w:rPr>
                      <w:b/>
                      <w:bCs/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associated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prior  symptomatic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episodes.   (C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linical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Principle)</w:t>
                  </w:r>
                </w:p>
                <w:p>
                  <w:pPr>
                    <w:pStyle w:val="BodyText"/>
                    <w:ind w:left="20" w:right="20" w:firstLine="1"/>
                    <w:spacing w:before="159" w:line="289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While there are multiple definition</w:t>
                  </w:r>
                  <w:r>
                    <w:rPr>
                      <w:color w:val="011E31"/>
                      <w:spacing w:val="3"/>
                    </w:rPr>
                    <w:t>s for rUTI, this guideline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stresses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microbial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confirmation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underlying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pathology,</w:t>
                  </w:r>
                  <w:r>
                    <w:rPr>
                      <w:color w:val="011E31"/>
                      <w:spacing w:val="6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defining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least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two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culture-proven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symptomatic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uncomplicated acute cystitis episodes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six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months  or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three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within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year   in  which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symptom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resolution   occurred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between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culture-proven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events.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Microbial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confirmation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time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</w:t>
                  </w:r>
                  <w:r>
                    <w:rPr>
                      <w:color w:val="011E31"/>
                      <w:spacing w:val="3"/>
                    </w:rPr>
                    <w:t>ute-onset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urinary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tract-associated  symptoms  an</w:t>
                  </w:r>
                  <w:r>
                    <w:rPr>
                      <w:color w:val="011E31"/>
                      <w:spacing w:val="4"/>
                    </w:rPr>
                    <w:t>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signs,  which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primarily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dysuria,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urinary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freq</w:t>
                  </w:r>
                  <w:r>
                    <w:rPr>
                      <w:color w:val="011E31"/>
                      <w:spacing w:val="3"/>
                    </w:rPr>
                    <w:t>uency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urgency,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new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worsening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incontinence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 without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gross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hematuria,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critical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component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establish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diagnosis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Continued documentation o</w:t>
                  </w:r>
                  <w:r>
                    <w:rPr>
                      <w:color w:val="011E31"/>
                      <w:spacing w:val="4"/>
                    </w:rPr>
                    <w:t>f cultures during symptomatic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periods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prior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instituting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antimicrobial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helps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provide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  baseline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against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which  interventions  can  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evaluated,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determine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appropriate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pathway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algorithm,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allow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tailoring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 based on bacterial antimicrobial sensitivities. One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propensity</w:t>
                  </w:r>
                  <w:r>
                    <w:rPr>
                      <w:color w:val="011E31"/>
                      <w:spacing w:val="17"/>
                    </w:rPr>
                    <w:t>-</w:t>
                  </w:r>
                  <w:r>
                    <w:rPr>
                      <w:color w:val="011E31"/>
                    </w:rPr>
                    <w:t>matched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cohort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(n=48,283)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found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that </w:t>
                  </w:r>
                  <w:r>
                    <w:rPr>
                      <w:color w:val="011E31"/>
                    </w:rPr>
                    <w:t>among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women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rUTI</w:t>
                  </w:r>
                  <w:r>
                    <w:rPr>
                      <w:color w:val="011E31"/>
                      <w:spacing w:val="25"/>
                    </w:rPr>
                    <w:t>, </w:t>
                  </w:r>
                  <w:r>
                    <w:rPr>
                      <w:color w:val="011E31"/>
                    </w:rPr>
                    <w:t>obtaining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urine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culture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25"/>
                    </w:rPr>
                    <w:t>&gt;50%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time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decreased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ri</w:t>
                  </w:r>
                  <w:r>
                    <w:rPr>
                      <w:color w:val="011E31"/>
                      <w:spacing w:val="3"/>
                    </w:rPr>
                    <w:t>sk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hospitalization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(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5"/>
                    </w:rPr>
                    <w:t xml:space="preserve">  0.79,   95%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5"/>
                    </w:rPr>
                    <w:t xml:space="preserve">  0.67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  0.93)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and </w:t>
                  </w:r>
                  <w:r>
                    <w:rPr>
                      <w:color w:val="011E31"/>
                    </w:rPr>
                    <w:t>intravenous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antibiotics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(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0.91,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95%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0.86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0.97).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However,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cultures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also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</w:t>
                  </w:r>
                  <w:r>
                    <w:rPr>
                      <w:color w:val="011E31"/>
                      <w:spacing w:val="3"/>
                    </w:rPr>
                    <w:t>h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increased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office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visits</w:t>
                  </w:r>
                  <w:r>
                    <w:rPr>
                      <w:color w:val="011E31"/>
                      <w:spacing w:val="6"/>
                    </w:rPr>
                    <w:t xml:space="preserve"> (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1.06, 95%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1.03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1.10)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diagnosis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pyelonephritis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4"/>
                    </w:rPr>
                    <w:t xml:space="preserve">  1.14,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95%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1.02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1.27)</w:t>
                  </w:r>
                  <w:hyperlink w:history="true" w:anchor="bookmark53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49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2"/>
                      <w:w w:val="10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As </w:t>
                  </w:r>
                  <w:r>
                    <w:rPr>
                      <w:color w:val="011E31"/>
                    </w:rPr>
                    <w:t>previously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discussed</w:t>
                  </w:r>
                  <w:r>
                    <w:rPr>
                      <w:color w:val="011E31"/>
                      <w:spacing w:val="14"/>
                    </w:rPr>
                    <w:t>,    </w:t>
                  </w:r>
                  <w:r>
                    <w:rPr>
                      <w:color w:val="011E31"/>
                    </w:rPr>
                    <w:t>determining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when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color w:val="011E31"/>
                    </w:rPr>
                    <w:t>culture </w:t>
                  </w:r>
                  <w:r>
                    <w:rPr>
                      <w:color w:val="011E31"/>
                      <w:spacing w:val="3"/>
                    </w:rPr>
                    <w:t>represents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clinically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significant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bacteriuria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must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factor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presentation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col</w:t>
                  </w:r>
                  <w:r>
                    <w:rPr>
                      <w:color w:val="011E31"/>
                      <w:spacing w:val="2"/>
                    </w:rPr>
                    <w:t>lection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method  used,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   presence  of  other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suggestive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factors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such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pyuria</w:t>
                  </w:r>
                  <w:r>
                    <w:rPr>
                      <w:color w:val="011E31"/>
                      <w:spacing w:val="21"/>
                    </w:rPr>
                    <w:t>.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mentioned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previously</w:t>
                  </w:r>
                  <w:r>
                    <w:rPr>
                      <w:color w:val="011E31"/>
                      <w:spacing w:val="21"/>
                    </w:rPr>
                    <w:t>,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1"/>
                    </w:rPr>
                    <w:t>a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1"/>
                    </w:rPr>
                    <w:t>10</w:t>
                  </w:r>
                  <w:r>
                    <w:rPr>
                      <w:sz w:val="12"/>
                      <w:szCs w:val="12"/>
                      <w:color w:val="011E31"/>
                      <w:spacing w:val="21"/>
                      <w:position w:val="5"/>
                    </w:rPr>
                    <w:t>5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CFU/mL  threshold  for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bacterial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growth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midstream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voided urine may help distinguish bladder bacteriuria</w:t>
                  </w:r>
                  <w:r>
                    <w:rPr>
                      <w:color w:val="011E31"/>
                      <w:spacing w:val="-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contamination in asymptom</w:t>
                  </w:r>
                  <w:r>
                    <w:rPr>
                      <w:color w:val="011E31"/>
                      <w:spacing w:val="4"/>
                    </w:rPr>
                    <w:t>atic, pre-menopausal women,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but a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lower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10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2  </w:t>
                  </w:r>
                  <w:r>
                    <w:rPr>
                      <w:color w:val="011E31"/>
                      <w:spacing w:val="3"/>
                    </w:rPr>
                    <w:t>CFU/mL threshold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appropriate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symptomatic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individuals.</w:t>
                  </w:r>
                </w:p>
                <w:p>
                  <w:pPr>
                    <w:pStyle w:val="BodyText"/>
                    <w:ind w:left="22" w:right="24" w:firstLine="12"/>
                    <w:spacing w:before="208" w:line="292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Disorders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interstitial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cystitis/bla</w:t>
                  </w:r>
                  <w:r>
                    <w:rPr>
                      <w:color w:val="011E31"/>
                      <w:spacing w:val="2"/>
                    </w:rPr>
                    <w:t>dder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2"/>
                    </w:rPr>
                    <w:t>pain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syndrome,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OAB,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genitourinary </w:t>
                  </w:r>
                  <w:r>
                    <w:rPr>
                      <w:color w:val="011E31"/>
                      <w:spacing w:val="4"/>
                    </w:rPr>
                    <w:t>syndrome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menopause,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urinary  calculi,  infectious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bacterial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funga</w:t>
                  </w:r>
                  <w:r>
                    <w:rPr>
                      <w:color w:val="011E31"/>
                      <w:spacing w:val="3"/>
                    </w:rPr>
                    <w:t>l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vaginitis,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vulvar</w:t>
                  </w:r>
                  <w:r>
                    <w:rPr>
                      <w:color w:val="011E31"/>
                      <w:spacing w:val="13"/>
                    </w:rPr>
                    <w:t xml:space="preserve">     </w:t>
                  </w:r>
                  <w:r>
                    <w:rPr>
                      <w:color w:val="011E31"/>
                    </w:rPr>
                    <w:t>dermatitis</w:t>
                  </w:r>
                  <w:r>
                    <w:rPr>
                      <w:color w:val="011E31"/>
                      <w:spacing w:val="13"/>
                    </w:rPr>
                    <w:t>,     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infectious</w:t>
                  </w:r>
                  <w:r>
                    <w:rPr>
                      <w:color w:val="011E31"/>
                      <w:spacing w:val="13"/>
                    </w:rPr>
                    <w:t xml:space="preserve">     </w:t>
                  </w:r>
                  <w:r>
                    <w:rPr>
                      <w:color w:val="011E31"/>
                    </w:rPr>
                    <w:t>vulvovestibulitis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vulvodynia,  hypertonic  pelvi</w:t>
                  </w:r>
                  <w:r>
                    <w:rPr>
                      <w:color w:val="011E31"/>
                      <w:spacing w:val="3"/>
                    </w:rPr>
                    <w:t>c  floor  muscle  dysfunction,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problems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like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carcinoma </w:t>
      </w:r>
      <w:r>
        <w:rPr>
          <w:i/>
          <w:iCs/>
          <w:color w:val="011E31"/>
          <w:spacing w:val="3"/>
        </w:rPr>
        <w:t>in</w:t>
      </w:r>
      <w:r>
        <w:rPr>
          <w:i/>
          <w:iCs/>
          <w:color w:val="011E31"/>
          <w:spacing w:val="29"/>
        </w:rPr>
        <w:t xml:space="preserve"> </w:t>
      </w:r>
      <w:r>
        <w:rPr>
          <w:i/>
          <w:iCs/>
          <w:color w:val="011E31"/>
          <w:spacing w:val="3"/>
        </w:rPr>
        <w:t>situ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bladder  have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significant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symptom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overlap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acute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bacterial cystitis.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Moreover, these conditions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ma</w:t>
      </w:r>
      <w:r>
        <w:rPr>
          <w:color w:val="011E31"/>
          <w:spacing w:val="3"/>
        </w:rPr>
        <w:t>y coexist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episodes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cystitis,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isolated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recurrent.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lack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correlation</w:t>
      </w:r>
      <w:r>
        <w:rPr>
          <w:color w:val="011E31"/>
          <w:spacing w:val="9"/>
        </w:rPr>
        <w:t xml:space="preserve">      </w:t>
      </w:r>
      <w:r>
        <w:rPr>
          <w:color w:val="011E31"/>
        </w:rPr>
        <w:t>between</w:t>
      </w:r>
      <w:r>
        <w:rPr>
          <w:color w:val="011E31"/>
          <w:spacing w:val="9"/>
        </w:rPr>
        <w:t xml:space="preserve">      </w:t>
      </w:r>
      <w:r>
        <w:rPr>
          <w:color w:val="011E31"/>
        </w:rPr>
        <w:t>microbiological</w:t>
      </w:r>
      <w:r>
        <w:rPr>
          <w:color w:val="011E31"/>
          <w:spacing w:val="9"/>
        </w:rPr>
        <w:t xml:space="preserve">      </w:t>
      </w:r>
      <w:r>
        <w:rPr>
          <w:color w:val="011E31"/>
        </w:rPr>
        <w:t>data</w:t>
      </w:r>
      <w:r>
        <w:rPr>
          <w:color w:val="011E31"/>
          <w:spacing w:val="9"/>
        </w:rPr>
        <w:t xml:space="preserve">     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symptomatic    episodes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should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prompt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a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dilig</w:t>
      </w:r>
      <w:r>
        <w:rPr>
          <w:color w:val="011E31"/>
          <w:spacing w:val="3"/>
        </w:rPr>
        <w:t>ent </w:t>
      </w:r>
      <w:r>
        <w:rPr>
          <w:color w:val="011E31"/>
          <w:spacing w:val="4"/>
        </w:rPr>
        <w:t>consideration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alternative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comorbid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diagno</w:t>
      </w:r>
      <w:r>
        <w:rPr>
          <w:color w:val="011E31"/>
          <w:spacing w:val="3"/>
        </w:rPr>
        <w:t>ses,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case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women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gross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hematuria.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Many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such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women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lacking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microbi</w:t>
      </w:r>
      <w:r>
        <w:rPr>
          <w:color w:val="011E31"/>
          <w:spacing w:val="3"/>
        </w:rPr>
        <w:t>al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confirmation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incorrectly treated for UTI when they should be </w:t>
      </w:r>
      <w:r>
        <w:rPr>
          <w:color w:val="011E31"/>
          <w:spacing w:val="3"/>
        </w:rPr>
        <w:t>evaluated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bladder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cancer.</w:t>
      </w:r>
    </w:p>
    <w:p>
      <w:pPr>
        <w:pStyle w:val="BodyText"/>
        <w:ind w:left="5774" w:right="5" w:firstLine="16"/>
        <w:spacing w:before="156" w:line="291" w:lineRule="auto"/>
        <w:jc w:val="both"/>
        <w:rPr/>
      </w:pPr>
      <w:r>
        <w:rPr>
          <w:color w:val="011E31"/>
          <w:spacing w:val="3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addition,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long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cu</w:t>
      </w:r>
      <w:r>
        <w:rPr>
          <w:color w:val="011E31"/>
          <w:spacing w:val="2"/>
        </w:rPr>
        <w:t>lture-proven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symptomatic</w:t>
      </w:r>
      <w:r>
        <w:rPr>
          <w:color w:val="011E31"/>
          <w:spacing w:val="66"/>
        </w:rPr>
        <w:t xml:space="preserve"> </w:t>
      </w:r>
      <w:r>
        <w:rPr>
          <w:color w:val="011E31"/>
          <w:spacing w:val="3"/>
        </w:rPr>
        <w:t>episodes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cystitis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occur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  lower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frequency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specified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definition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used in this document (two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episodes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withi</w:t>
      </w:r>
      <w:r>
        <w:rPr>
          <w:color w:val="011E31"/>
          <w:spacing w:val="3"/>
        </w:rPr>
        <w:t>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six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three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episodes within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year)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may al</w:t>
      </w:r>
      <w:r>
        <w:rPr>
          <w:color w:val="011E31"/>
          <w:spacing w:val="3"/>
        </w:rPr>
        <w:t>so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appropriate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include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under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umbrella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rUTI</w:t>
      </w:r>
      <w:r>
        <w:rPr>
          <w:color w:val="011E31"/>
          <w:spacing w:val="11"/>
        </w:rPr>
        <w:t>.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consistently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presenting  with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one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two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symptomatic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infections per year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for multipl</w:t>
      </w:r>
      <w:r>
        <w:rPr>
          <w:color w:val="011E31"/>
          <w:spacing w:val="2"/>
        </w:rPr>
        <w:t>e years will likely benefit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2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  more  proactive  management  strategy  similar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suggested herein for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3"/>
        </w:rPr>
        <w:t>s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rUTI.</w:t>
      </w:r>
    </w:p>
    <w:p>
      <w:pPr>
        <w:pStyle w:val="BodyText"/>
        <w:ind w:right="8"/>
        <w:spacing w:before="250" w:line="205" w:lineRule="auto"/>
        <w:jc w:val="right"/>
        <w:rPr/>
      </w:pPr>
      <w:r>
        <w:rPr>
          <w:b/>
          <w:bCs/>
          <w:color w:val="011E31"/>
          <w:spacing w:val="3"/>
        </w:rPr>
        <w:t>3.</w:t>
      </w:r>
      <w:r>
        <w:rPr>
          <w:b/>
          <w:bCs/>
          <w:color w:val="011E31"/>
          <w:spacing w:val="19"/>
        </w:rPr>
        <w:t xml:space="preserve">   </w:t>
      </w:r>
      <w:r>
        <w:rPr>
          <w:b/>
          <w:bCs/>
          <w:color w:val="011E31"/>
          <w:spacing w:val="3"/>
        </w:rPr>
        <w:t>Clinicians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3"/>
        </w:rPr>
        <w:t>obtain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repeat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3"/>
        </w:rPr>
        <w:t>urine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studies</w:t>
      </w:r>
    </w:p>
    <w:p>
      <w:pPr>
        <w:pStyle w:val="BodyText"/>
        <w:ind w:left="6500" w:right="3" w:hanging="7"/>
        <w:spacing w:before="76" w:line="285" w:lineRule="auto"/>
        <w:jc w:val="both"/>
        <w:rPr/>
      </w:pPr>
      <w:r>
        <w:rPr>
          <w:b/>
          <w:bCs/>
          <w:color w:val="011E31"/>
          <w:spacing w:val="4"/>
        </w:rPr>
        <w:t>when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an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4"/>
        </w:rPr>
        <w:t>initial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4"/>
        </w:rPr>
        <w:t>urine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speci</w:t>
      </w:r>
      <w:r>
        <w:rPr>
          <w:b/>
          <w:bCs/>
          <w:color w:val="011E31"/>
          <w:spacing w:val="3"/>
        </w:rPr>
        <w:t>men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suspect 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contamination,     with      consideration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  <w:spacing w:val="4"/>
        </w:rPr>
        <w:t>for </w:t>
      </w:r>
      <w:r>
        <w:rPr>
          <w:b/>
          <w:bCs/>
          <w:color w:val="011E31"/>
          <w:spacing w:val="4"/>
        </w:rPr>
        <w:t>obtaining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4"/>
        </w:rPr>
        <w:t>catheterized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4"/>
        </w:rPr>
        <w:t>specimen.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(C</w:t>
      </w:r>
      <w:r>
        <w:rPr>
          <w:b/>
          <w:bCs/>
          <w:color w:val="011E31"/>
          <w:spacing w:val="3"/>
        </w:rPr>
        <w:t>linical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Principle)</w:t>
      </w:r>
    </w:p>
    <w:p>
      <w:pPr>
        <w:pStyle w:val="BodyText"/>
        <w:ind w:left="5773" w:firstLine="17"/>
        <w:spacing w:before="165" w:line="287" w:lineRule="auto"/>
        <w:jc w:val="both"/>
        <w:rPr/>
      </w:pPr>
      <w:r>
        <w:rPr>
          <w:color w:val="011E31"/>
          <w:spacing w:val="4"/>
        </w:rPr>
        <w:t>It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important 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establis</w:t>
      </w:r>
      <w:r>
        <w:rPr>
          <w:color w:val="011E31"/>
          <w:spacing w:val="3"/>
        </w:rPr>
        <w:t>h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association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 acute-onset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urinary   symptoms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5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5"/>
        </w:rPr>
        <w:t>doc</w:t>
      </w:r>
      <w:r>
        <w:rPr>
          <w:color w:val="011E31"/>
          <w:spacing w:val="4"/>
        </w:rPr>
        <w:t>umented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4"/>
        </w:rPr>
        <w:t>microbiological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infection.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Contaminati</w:t>
      </w:r>
      <w:r>
        <w:rPr>
          <w:color w:val="011E31"/>
          <w:spacing w:val="3"/>
        </w:rPr>
        <w:t>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specimens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skin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vaginal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bacteri</w:t>
      </w:r>
      <w:r>
        <w:rPr>
          <w:color w:val="011E31"/>
          <w:spacing w:val="2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can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result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high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rates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suboptimal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unneces</w:t>
      </w:r>
      <w:r>
        <w:rPr>
          <w:color w:val="011E31"/>
          <w:spacing w:val="3"/>
        </w:rPr>
        <w:t>sary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treatment,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resulting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poor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outcomes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higher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health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costs</w:t>
      </w:r>
      <w:r>
        <w:rPr>
          <w:color w:val="011E31"/>
          <w:spacing w:val="12"/>
        </w:rPr>
        <w:t>.</w:t>
      </w:r>
      <w:r>
        <w:rPr>
          <w:color w:val="011E31"/>
          <w:spacing w:val="-5"/>
        </w:rPr>
        <w:t xml:space="preserve"> </w:t>
      </w:r>
      <w:hyperlink w:history="true" w:anchor="bookmark80">
        <w:r>
          <w:rPr>
            <w:sz w:val="12"/>
            <w:szCs w:val="12"/>
            <w:color w:val="011E31"/>
            <w:spacing w:val="12"/>
            <w:position w:val="5"/>
          </w:rPr>
          <w:t>86</w:t>
        </w:r>
      </w:hyperlink>
      <w:r>
        <w:rPr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4"/>
        </w:rPr>
        <w:t>potential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for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contamination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with    midstre</w:t>
      </w:r>
      <w:r>
        <w:rPr>
          <w:color w:val="011E31"/>
          <w:spacing w:val="3"/>
        </w:rPr>
        <w:t>am    urine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collection  necessitates  careful  evaluation  of  specimen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quality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cultured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species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reported. While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variably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defined,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contamination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should  be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suspected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specimen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exhibits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growth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ormal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vaginal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flora  (e.g.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lactobacillus),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mixed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cult</w:t>
      </w:r>
      <w:r>
        <w:rPr>
          <w:color w:val="011E31"/>
          <w:spacing w:val="3"/>
        </w:rPr>
        <w:t>ures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containing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</w:rPr>
        <w:t xml:space="preserve"> </w:t>
      </w:r>
      <w:r>
        <w:rPr>
          <w:color w:val="011E31"/>
        </w:rPr>
        <w:t>organism</w:t>
      </w:r>
      <w:r>
        <w:rPr>
          <w:color w:val="011E31"/>
          <w:spacing w:val="9"/>
        </w:rPr>
        <w:t>,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even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low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quantities</w:t>
      </w:r>
      <w:r>
        <w:rPr>
          <w:color w:val="011E31"/>
          <w:spacing w:val="9"/>
        </w:rPr>
        <w:t xml:space="preserve">  (&lt;10</w:t>
      </w:r>
      <w:r>
        <w:rPr>
          <w:sz w:val="12"/>
          <w:szCs w:val="12"/>
          <w:color w:val="011E31"/>
          <w:spacing w:val="9"/>
          <w:position w:val="5"/>
        </w:rPr>
        <w:t>3   </w:t>
      </w:r>
      <w:r>
        <w:rPr>
          <w:color w:val="011E31"/>
        </w:rPr>
        <w:t>CFU</w:t>
      </w:r>
      <w:r>
        <w:rPr>
          <w:color w:val="011E31"/>
          <w:spacing w:val="9"/>
        </w:rPr>
        <w:t>/</w:t>
      </w:r>
      <w:r>
        <w:rPr>
          <w:color w:val="011E31"/>
        </w:rPr>
        <w:t>mL</w:t>
      </w:r>
      <w:r>
        <w:rPr>
          <w:color w:val="011E31"/>
          <w:spacing w:val="9"/>
        </w:rPr>
        <w:t>)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 </w:t>
      </w:r>
      <w:bookmarkStart w:name="bookmark81" w:id="19"/>
      <w:bookmarkEnd w:id="19"/>
      <w:r>
        <w:rPr>
          <w:color w:val="011E31"/>
          <w:spacing w:val="4"/>
        </w:rPr>
        <w:t>pathogenic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organism  in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asy</w:t>
      </w:r>
      <w:r>
        <w:rPr>
          <w:color w:val="011E31"/>
          <w:spacing w:val="3"/>
        </w:rPr>
        <w:t>mptomatic  patient.</w:t>
      </w:r>
      <w:r>
        <w:rPr>
          <w:color w:val="011E31"/>
          <w:spacing w:val="39"/>
        </w:rPr>
        <w:t xml:space="preserve"> </w:t>
      </w:r>
      <w:hyperlink w:history="true" w:anchor="bookmark82">
        <w:r>
          <w:rPr>
            <w:sz w:val="12"/>
            <w:szCs w:val="12"/>
            <w:color w:val="011E31"/>
            <w:spacing w:val="3"/>
            <w:position w:val="5"/>
          </w:rPr>
          <w:t>87</w:t>
        </w:r>
      </w:hyperlink>
      <w:r>
        <w:rPr>
          <w:sz w:val="12"/>
          <w:szCs w:val="12"/>
          <w:color w:val="011E31"/>
          <w:spacing w:val="-15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-</w:t>
      </w:r>
      <w:r>
        <w:rPr>
          <w:sz w:val="12"/>
          <w:szCs w:val="12"/>
          <w:color w:val="011E31"/>
          <w:spacing w:val="22"/>
          <w:position w:val="5"/>
        </w:rPr>
        <w:t xml:space="preserve"> </w:t>
      </w:r>
      <w:hyperlink w:history="true" w:anchor="bookmark83">
        <w:r>
          <w:rPr>
            <w:sz w:val="12"/>
            <w:szCs w:val="12"/>
            <w:color w:val="011E31"/>
            <w:spacing w:val="3"/>
            <w:position w:val="5"/>
          </w:rPr>
          <w:t>91</w:t>
        </w:r>
      </w:hyperlink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Further,  concomitant  urinalysis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can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provide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additional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guidance;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presence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epithelial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cells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mucus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microscopic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urinalysis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suggest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contamina</w:t>
      </w:r>
      <w:r>
        <w:rPr>
          <w:color w:val="011E31"/>
          <w:spacing w:val="3"/>
        </w:rPr>
        <w:t>nt</w:t>
      </w:r>
      <w:hyperlink w:history="true" w:anchor="bookmark81">
        <w:r>
          <w:rPr>
            <w:color w:val="011E31"/>
            <w:spacing w:val="3"/>
            <w:position w:val="5"/>
          </w:rPr>
          <w:t>.</w:t>
        </w:r>
        <w:r>
          <w:rPr>
            <w:sz w:val="12"/>
            <w:szCs w:val="12"/>
            <w:color w:val="011E31"/>
            <w:spacing w:val="3"/>
            <w:position w:val="5"/>
          </w:rPr>
          <w:t>88</w:t>
        </w:r>
      </w:hyperlink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Growth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organisms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thought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ontaminants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Lactobacilli,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Strepto</w:t>
      </w:r>
      <w:r>
        <w:rPr>
          <w:color w:val="011E31"/>
          <w:spacing w:val="3"/>
        </w:rPr>
        <w:t>cocci,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Corynebacteria,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non-saprophyticus   coagulase-negative    Staphylococci)</w:t>
      </w:r>
    </w:p>
    <w:p>
      <w:pPr>
        <w:spacing w:line="287" w:lineRule="auto"/>
        <w:sectPr>
          <w:footerReference w:type="default" r:id="rId16"/>
          <w:pgSz w:w="12240" w:h="15840"/>
          <w:pgMar w:top="480" w:right="713" w:bottom="942" w:left="707" w:header="0" w:footer="758" w:gutter="0"/>
        </w:sectPr>
        <w:rPr/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3094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5776" w:right="2" w:firstLine="3"/>
        <w:spacing w:before="55" w:line="280" w:lineRule="auto"/>
        <w:jc w:val="both"/>
        <w:rPr/>
      </w:pPr>
      <w:r>
        <w:pict>
          <v:shape id="_x0000_s32" style="position:absolute;margin-left:-0.355946pt;margin-top:4.3583pt;mso-position-vertical-relative:text;mso-position-horizontal-relative:text;width:254.1pt;height:636.3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2"/>
                    <w:spacing w:before="18" w:line="256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generally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require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treatment.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When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suspicion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contamination,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clinic</w:t>
                  </w:r>
                  <w:r>
                    <w:rPr>
                      <w:color w:val="011E31"/>
                      <w:spacing w:val="3"/>
                    </w:rPr>
                    <w:t>ians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consider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obtaining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catheterized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specimen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further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</w:t>
                  </w:r>
                  <w:r>
                    <w:rPr>
                      <w:color w:val="011E31"/>
                      <w:spacing w:val="3"/>
                    </w:rPr>
                    <w:t>uation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90" w:id="20"/>
                  <w:bookmarkEnd w:id="20"/>
                  <w:bookmarkStart w:name="bookmark88" w:id="21"/>
                  <w:bookmarkEnd w:id="21"/>
                  <w:r>
                    <w:rPr>
                      <w:color w:val="011E31"/>
                      <w:position w:val="-1"/>
                    </w:rPr>
                    <w:t>prior</w:t>
                  </w:r>
                  <w:r>
                    <w:rPr>
                      <w:color w:val="011E31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to</w:t>
                  </w:r>
                  <w:r>
                    <w:rPr>
                      <w:color w:val="011E31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treatment</w:t>
                  </w:r>
                  <w:hyperlink w:history="true" w:anchor="bookmark22">
                    <w:r>
                      <w:rPr>
                        <w:color w:val="011E31"/>
                        <w:spacing w:val="13"/>
                        <w:position w:val="4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4"/>
                      </w:rPr>
                      <w:t>35,</w:t>
                    </w:r>
                  </w:hyperlink>
                  <w:hyperlink w:history="true" w:anchor="bookmark91"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4"/>
                      </w:rPr>
                      <w:t>92</w:t>
                    </w:r>
                  </w:hyperlink>
                </w:p>
                <w:p>
                  <w:pPr>
                    <w:pStyle w:val="BodyText"/>
                    <w:ind w:left="22" w:right="20"/>
                    <w:spacing w:before="273" w:line="28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While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suprapubic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aspirat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provides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most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accurate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urinary sampling,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 is not practical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most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set</w:t>
                  </w:r>
                  <w:r>
                    <w:rPr>
                      <w:color w:val="011E31"/>
                      <w:spacing w:val="2"/>
                    </w:rPr>
                    <w:t>tings,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mid-stream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urine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specim</w:t>
                  </w:r>
                  <w:r>
                    <w:rPr>
                      <w:color w:val="011E31"/>
                      <w:spacing w:val="3"/>
                    </w:rPr>
                    <w:t>en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typically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adequate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provide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sufficient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quality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specimen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</w:t>
                  </w:r>
                  <w:r>
                    <w:rPr>
                      <w:color w:val="011E31"/>
                      <w:spacing w:val="3"/>
                    </w:rPr>
                    <w:t>r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analysis;</w:t>
                  </w:r>
                  <w:r>
                    <w:rPr>
                      <w:color w:val="011E31"/>
                      <w:spacing w:val="-20"/>
                    </w:rPr>
                    <w:t xml:space="preserve"> </w:t>
                  </w:r>
                  <w:hyperlink w:history="true" w:anchor="bookmark92"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93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-8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- </w:t>
                  </w:r>
                  <w:hyperlink w:history="true" w:anchor="bookmark93"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95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however</w:t>
                  </w:r>
                  <w:r>
                    <w:rPr>
                      <w:color w:val="011E31"/>
                      <w:spacing w:val="13"/>
                    </w:rPr>
                    <w:t>,  </w:t>
                  </w:r>
                  <w:r>
                    <w:rPr>
                      <w:color w:val="011E31"/>
                    </w:rPr>
                    <w:t>care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must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taken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avoid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contamination</w:t>
                  </w:r>
                  <w:r>
                    <w:rPr>
                      <w:color w:val="011E31"/>
                      <w:spacing w:val="13"/>
                    </w:rPr>
                    <w:t>.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Contamination  of  urinary </w:t>
                  </w:r>
                  <w:r>
                    <w:rPr>
                      <w:color w:val="011E31"/>
                      <w:spacing w:val="4"/>
                    </w:rPr>
                    <w:t xml:space="preserve"> samples  varies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considerably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due</w:t>
                  </w:r>
                  <w:r>
                    <w:rPr>
                      <w:color w:val="011E31"/>
                      <w:spacing w:val="5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multiple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factors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urine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collection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 storage.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Under  optimal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conditions,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mid-stream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voided specimen may provide contamination rat</w:t>
                  </w:r>
                  <w:r>
                    <w:rPr>
                      <w:color w:val="011E31"/>
                      <w:spacing w:val="3"/>
                    </w:rPr>
                    <w:t>es of less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than  1%,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specificity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sensitivity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greater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than</w:t>
                  </w:r>
                  <w:r>
                    <w:rPr>
                      <w:color w:val="011E31"/>
                      <w:spacing w:val="7"/>
                    </w:rPr>
                    <w:t xml:space="preserve">  98%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 95%,</w:t>
                  </w:r>
                  <w:r>
                    <w:rPr>
                      <w:color w:val="011E31"/>
                      <w:spacing w:val="-14"/>
                    </w:rPr>
                    <w:t xml:space="preserve"> </w:t>
                  </w:r>
                  <w:hyperlink w:history="true" w:anchor="bookmark94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5"/>
                      </w:rPr>
                      <w:t>96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-5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>- </w:t>
                  </w:r>
                  <w:hyperlink w:history="true" w:anchor="bookmark9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5"/>
                      </w:rPr>
                      <w:t>98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</w:rPr>
                    <w:t>respectively</w:t>
                  </w:r>
                  <w:r>
                    <w:rPr>
                      <w:color w:val="011E31"/>
                      <w:spacing w:val="7"/>
                    </w:rPr>
                    <w:t>.  </w:t>
                  </w:r>
                  <w:r>
                    <w:rPr>
                      <w:color w:val="011E31"/>
                    </w:rPr>
                    <w:t>Poor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collection</w:t>
                  </w:r>
                  <w:r>
                    <w:rPr>
                      <w:color w:val="011E31"/>
                      <w:spacing w:val="7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storage</w:t>
                  </w:r>
                  <w:r>
                    <w:rPr>
                      <w:color w:val="011E31"/>
                      <w:spacing w:val="12"/>
                    </w:rPr>
                    <w:t>,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processing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techniques</w:t>
                  </w:r>
                  <w:r>
                    <w:rPr>
                      <w:color w:val="011E31"/>
                      <w:spacing w:val="12"/>
                    </w:rPr>
                    <w:t>,    </w:t>
                  </w:r>
                  <w:r>
                    <w:rPr>
                      <w:color w:val="011E31"/>
                    </w:rPr>
                    <w:t>however</w:t>
                  </w:r>
                  <w:r>
                    <w:rPr>
                      <w:color w:val="011E31"/>
                      <w:spacing w:val="12"/>
                    </w:rPr>
                    <w:t>,   </w:t>
                  </w:r>
                  <w:r>
                    <w:rPr>
                      <w:color w:val="011E31"/>
                    </w:rPr>
                    <w:t>can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bookmarkStart w:name="bookmark87" w:id="22"/>
                  <w:bookmarkEnd w:id="22"/>
                  <w:r>
                    <w:rPr>
                      <w:color w:val="011E31"/>
                    </w:rPr>
                    <w:t>produce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contamination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rates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30-40%</w:t>
                  </w:r>
                  <w:hyperlink w:history="true" w:anchor="bookmark90">
                    <w:r>
                      <w:rPr>
                        <w:color w:val="011E31"/>
                        <w:spacing w:val="1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92,</w:t>
                    </w:r>
                  </w:hyperlink>
                  <w:hyperlink w:history="true" w:anchor="bookmark96"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99</w:t>
                    </w:r>
                  </w:hyperlink>
                </w:p>
                <w:p>
                  <w:pPr>
                    <w:pStyle w:val="BodyText"/>
                    <w:ind w:left="20" w:right="20" w:firstLine="4"/>
                    <w:spacing w:before="180" w:line="286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  largest  contribution  to  th</w:t>
                  </w:r>
                  <w:r>
                    <w:rPr>
                      <w:color w:val="011E31"/>
                      <w:spacing w:val="3"/>
                    </w:rPr>
                    <w:t>is  variability  results  from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post-collection  processing,  particularly  with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regards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specimen</w:t>
                  </w:r>
                  <w:r>
                    <w:rPr>
                      <w:color w:val="011E31"/>
                      <w:spacing w:val="5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storage</w:t>
                  </w:r>
                  <w:hyperlink w:history="true" w:anchor="bookmark87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99,</w:t>
                    </w:r>
                  </w:hyperlink>
                  <w:hyperlink w:history="true" w:anchor="bookmark97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100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  urine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easily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seeded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commensal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flora,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low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numbers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contam</w:t>
                  </w:r>
                  <w:r>
                    <w:rPr>
                      <w:color w:val="011E31"/>
                      <w:spacing w:val="3"/>
                    </w:rPr>
                    <w:t>inant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bacteria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continue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proliferate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when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stored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room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temperature,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leading  to   increased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numbers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  fals</w:t>
                  </w:r>
                  <w:r>
                    <w:rPr>
                      <w:color w:val="011E31"/>
                      <w:spacing w:val="3"/>
                    </w:rPr>
                    <w:t>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positive cultures or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uninterpretable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results.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IDSA and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American Society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 Microbiology (A</w:t>
                  </w:r>
                  <w:r>
                    <w:rPr>
                      <w:color w:val="011E31"/>
                      <w:spacing w:val="3"/>
                    </w:rPr>
                    <w:t>SM) agree that urine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sit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room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temperature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than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13"/>
                    </w:rPr>
                    <w:t>30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minutes to facilitate accurate laboratory diagnosis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UTI.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98" w:id="23"/>
                  <w:bookmarkEnd w:id="23"/>
                  <w:bookmarkStart w:name="bookmark84" w:id="24"/>
                  <w:bookmarkEnd w:id="24"/>
                  <w:bookmarkStart w:name="bookmark89" w:id="25"/>
                  <w:bookmarkEnd w:id="25"/>
                  <w:hyperlink w:history="true" w:anchor="bookmark99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101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-</w:t>
                  </w:r>
                  <w:r>
                    <w:rPr>
                      <w:sz w:val="12"/>
                      <w:szCs w:val="12"/>
                      <w:color w:val="011E31"/>
                      <w:spacing w:val="-9"/>
                      <w:position w:val="5"/>
                    </w:rPr>
                    <w:t xml:space="preserve"> </w:t>
                  </w:r>
                  <w:hyperlink w:history="true" w:anchor="bookmark100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103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Several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observational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describe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significant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increases   in   colony   cou</w:t>
                  </w:r>
                  <w:r>
                    <w:rPr>
                      <w:color w:val="011E31"/>
                      <w:spacing w:val="3"/>
                    </w:rPr>
                    <w:t>nts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after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storage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room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bookmarkStart w:name="bookmark101" w:id="26"/>
                  <w:bookmarkEnd w:id="26"/>
                  <w:r>
                    <w:rPr>
                      <w:color w:val="011E31"/>
                    </w:rPr>
                    <w:t>temperature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than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few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hours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hyperlink w:history="true" w:anchor="bookmark102"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104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-</w:t>
                  </w:r>
                  <w:r>
                    <w:rPr>
                      <w:sz w:val="12"/>
                      <w:szCs w:val="12"/>
                      <w:color w:val="011E31"/>
                      <w:spacing w:val="24"/>
                      <w:w w:val="101"/>
                      <w:position w:val="5"/>
                    </w:rPr>
                    <w:t xml:space="preserve"> </w:t>
                  </w:r>
                  <w:hyperlink w:history="true" w:anchor="bookmark103"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106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</w:rPr>
                    <w:t>while </w:t>
                  </w:r>
                  <w:r>
                    <w:rPr>
                      <w:color w:val="011E31"/>
                      <w:spacing w:val="4"/>
                    </w:rPr>
                    <w:t>delayed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cultures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urine specim</w:t>
                  </w:r>
                  <w:r>
                    <w:rPr>
                      <w:color w:val="011E31"/>
                      <w:spacing w:val="3"/>
                    </w:rPr>
                    <w:t>ens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kept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refrigerated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preserved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urine transport solutions</w:t>
                  </w:r>
                  <w:r>
                    <w:rPr>
                      <w:color w:val="011E31"/>
                      <w:spacing w:val="3"/>
                    </w:rPr>
                    <w:t>, such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boric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acid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preservative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solut</w:t>
                  </w:r>
                  <w:r>
                    <w:rPr>
                      <w:color w:val="011E31"/>
                      <w:spacing w:val="3"/>
                    </w:rPr>
                    <w:t>ions,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demonstrate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high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agreement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 results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immediate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cultur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hyperlink w:history="true" w:anchor="bookmark101">
                    <w:r>
                      <w:rPr>
                        <w:color w:val="011E31"/>
                        <w:spacing w:val="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106-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5"/>
                      <w:position w:val="5"/>
                    </w:rPr>
                    <w:t xml:space="preserve"> </w:t>
                  </w:r>
                  <w:hyperlink w:history="true" w:anchor="bookmark104"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109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Thus,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samples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either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transported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lab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urine    transport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media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vacuum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filled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</w:rPr>
                    <w:t>tubes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refrigerated</w:t>
                  </w:r>
                  <w:r>
                    <w:rPr>
                      <w:color w:val="011E31"/>
                      <w:spacing w:val="7"/>
                    </w:rPr>
                    <w:t xml:space="preserve">   (2°</w:t>
                  </w:r>
                  <w:r>
                    <w:rPr>
                      <w:color w:val="011E31"/>
                    </w:rPr>
                    <w:t>C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   10°C)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immediately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reduce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artifactual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bacterial  </w:t>
                  </w:r>
                  <w:r>
                    <w:rPr>
                      <w:color w:val="011E31"/>
                      <w:spacing w:val="3"/>
                    </w:rPr>
                    <w:t>proliferation.   Further,  the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clinician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discourage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br</w:t>
                  </w:r>
                  <w:r>
                    <w:rPr>
                      <w:color w:val="011E31"/>
                      <w:spacing w:val="3"/>
                    </w:rPr>
                    <w:t>inging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samples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home due to the high potential for inadequ</w:t>
                  </w:r>
                  <w:r>
                    <w:rPr>
                      <w:color w:val="011E31"/>
                      <w:spacing w:val="2"/>
                    </w:rPr>
                    <w:t>ate storage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erroneous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results.</w:t>
                  </w:r>
                </w:p>
                <w:p>
                  <w:pPr>
                    <w:pStyle w:val="BodyText"/>
                    <w:ind w:left="25" w:right="20" w:hanging="3"/>
                    <w:spacing w:before="206" w:line="280" w:lineRule="auto"/>
                    <w:jc w:val="both"/>
                    <w:rPr/>
                  </w:pPr>
                  <w:r>
                    <w:rPr>
                      <w:color w:val="011E31"/>
                    </w:rPr>
                    <w:t>While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definitive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cleansing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improves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specimen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quality    or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reduces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contamination</w:t>
                  </w:r>
                  <w:hyperlink w:history="true" w:anchor="bookmark81">
                    <w:r>
                      <w:rPr>
                        <w:color w:val="011E31"/>
                        <w:spacing w:val="5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87-</w:t>
                    </w:r>
                  </w:hyperlink>
                  <w:hyperlink w:history="true" w:anchor="bookmark81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90</w:t>
                    </w:r>
                  </w:hyperlink>
                  <w:r>
                    <w:rPr>
                      <w:color w:val="011E31"/>
                      <w:spacing w:val="4"/>
                    </w:rPr>
                    <w:t>clinical laboratories and expert opinion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still  supports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preparation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 </w:t>
                  </w:r>
                  <w:r>
                    <w:rPr>
                      <w:color w:val="011E31"/>
                      <w:spacing w:val="3"/>
                    </w:rPr>
                    <w:t xml:space="preserve"> the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meatus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surrounding   vaginal   epithelium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cleaning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antiseptic solution prior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to providing a voided specim</w:t>
      </w:r>
      <w:r>
        <w:rPr>
          <w:color w:val="011E31"/>
          <w:spacing w:val="2"/>
        </w:rPr>
        <w:t>en</w:t>
      </w:r>
      <w:hyperlink w:history="true" w:anchor="bookmark84">
        <w:r>
          <w:rPr>
            <w:color w:val="011E31"/>
            <w:spacing w:val="2"/>
            <w:position w:val="5"/>
          </w:rPr>
          <w:t>.</w:t>
        </w:r>
        <w:r>
          <w:rPr>
            <w:sz w:val="12"/>
            <w:szCs w:val="12"/>
            <w:color w:val="011E31"/>
            <w:spacing w:val="2"/>
            <w:position w:val="5"/>
          </w:rPr>
          <w:t>103</w:t>
        </w:r>
      </w:hyperlink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Care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also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be  taken   to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avoid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contact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of 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collection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cup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skin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vaginal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epithelium</w:t>
      </w:r>
      <w:r>
        <w:rPr>
          <w:color w:val="011E31"/>
          <w:spacing w:val="-30"/>
        </w:rPr>
        <w:t xml:space="preserve"> </w:t>
      </w:r>
      <w:r>
        <w:rPr>
          <w:color w:val="011E31"/>
          <w:spacing w:val="3"/>
        </w:rPr>
        <w:t>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Labial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spreading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highly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effective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reducing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contamination,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halving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contamination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rates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seen without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attention to</w:t>
      </w:r>
      <w:r>
        <w:rPr>
          <w:color w:val="011E3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detail</w:t>
      </w:r>
      <w:r>
        <w:rPr>
          <w:color w:val="011E31"/>
          <w:spacing w:val="7"/>
        </w:rPr>
        <w:t>.</w:t>
      </w:r>
      <w:r>
        <w:rPr>
          <w:color w:val="011E31"/>
          <w:spacing w:val="43"/>
        </w:rPr>
        <w:t xml:space="preserve"> </w:t>
      </w:r>
      <w:hyperlink w:history="true" w:anchor="bookmark85">
        <w:r>
          <w:rPr>
            <w:sz w:val="12"/>
            <w:szCs w:val="12"/>
            <w:color w:val="011E31"/>
            <w:spacing w:val="7"/>
            <w:position w:val="5"/>
          </w:rPr>
          <w:t>110</w:t>
        </w:r>
      </w:hyperlink>
      <w:r>
        <w:rPr>
          <w:sz w:val="12"/>
          <w:szCs w:val="12"/>
          <w:color w:val="011E31"/>
          <w:position w:val="5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initial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urinary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stream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discarded, and the subsequent midstream sample</w:t>
      </w:r>
      <w:r>
        <w:rPr>
          <w:color w:val="011E31"/>
          <w:spacing w:val="3"/>
        </w:rPr>
        <w:t xml:space="preserve"> sent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laboratory for analysis.</w:t>
      </w:r>
      <w:hyperlink w:history="true" w:anchor="bookmark86">
        <w:r>
          <w:rPr>
            <w:sz w:val="12"/>
            <w:szCs w:val="12"/>
            <w:color w:val="011E31"/>
            <w:spacing w:val="4"/>
            <w:position w:val="5"/>
          </w:rPr>
          <w:t>111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</w:t>
      </w:r>
      <w:r>
        <w:rPr>
          <w:color w:val="011E31"/>
          <w:spacing w:val="3"/>
        </w:rPr>
        <w:t>Oral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instruction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provided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 may  not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be  sufficie</w:t>
      </w:r>
      <w:r>
        <w:rPr>
          <w:color w:val="011E31"/>
          <w:spacing w:val="3"/>
        </w:rPr>
        <w:t>nt;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written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instructions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sample  collection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may  be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more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ffective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reducing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contamination   rates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voided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specimens</w:t>
      </w:r>
      <w:hyperlink w:history="true" w:anchor="bookmark87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99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    </w:t>
      </w:r>
      <w:r>
        <w:rPr>
          <w:color w:val="011E31"/>
          <w:spacing w:val="4"/>
        </w:rPr>
        <w:t>Su</w:t>
      </w:r>
      <w:r>
        <w:rPr>
          <w:color w:val="011E31"/>
          <w:spacing w:val="3"/>
        </w:rPr>
        <w:t>ch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instructions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even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placed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wall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cli</w:t>
      </w:r>
      <w:r>
        <w:rPr>
          <w:color w:val="011E31"/>
          <w:spacing w:val="2"/>
        </w:rPr>
        <w:t>nic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bathroom</w:t>
      </w:r>
      <w:r>
        <w:rPr>
          <w:color w:val="011E31"/>
          <w:spacing w:val="-31"/>
        </w:rPr>
        <w:t xml:space="preserve"> </w:t>
      </w:r>
      <w:r>
        <w:rPr>
          <w:color w:val="011E31"/>
          <w:spacing w:val="4"/>
        </w:rPr>
        <w:t>.</w:t>
      </w:r>
    </w:p>
    <w:p>
      <w:pPr>
        <w:pStyle w:val="BodyText"/>
        <w:ind w:left="5773" w:right="2" w:firstLine="4"/>
        <w:spacing w:before="277" w:line="277" w:lineRule="auto"/>
        <w:jc w:val="both"/>
        <w:rPr>
          <w:sz w:val="12"/>
          <w:szCs w:val="12"/>
        </w:rPr>
      </w:pPr>
      <w:r>
        <w:rPr>
          <w:color w:val="011E31"/>
          <w:spacing w:val="5"/>
        </w:rPr>
        <w:t>The vaginal and ski</w:t>
      </w:r>
      <w:r>
        <w:rPr>
          <w:color w:val="011E31"/>
          <w:spacing w:val="4"/>
        </w:rPr>
        <w:t>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microbiota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asymptomatic women</w:t>
      </w:r>
      <w:r>
        <w:rPr>
          <w:color w:val="011E31"/>
        </w:rPr>
        <w:t xml:space="preserve"> </w:t>
      </w:r>
      <w:r>
        <w:rPr>
          <w:color w:val="011E31"/>
        </w:rPr>
        <w:t>can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contain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many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bacterial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species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thought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as </w:t>
      </w:r>
      <w:r>
        <w:rPr>
          <w:color w:val="011E31"/>
          <w:spacing w:val="3"/>
        </w:rPr>
        <w:t>pathogens,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23"/>
        </w:rPr>
        <w:t xml:space="preserve"> </w:t>
      </w:r>
      <w:r>
        <w:rPr>
          <w:i/>
          <w:iCs/>
          <w:color w:val="011E31"/>
          <w:spacing w:val="3"/>
        </w:rPr>
        <w:t>S.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3"/>
        </w:rPr>
        <w:t>aureus</w:t>
      </w:r>
      <w:r>
        <w:rPr>
          <w:color w:val="011E31"/>
          <w:spacing w:val="3"/>
        </w:rPr>
        <w:t>,</w:t>
      </w:r>
      <w:r>
        <w:rPr>
          <w:color w:val="011E31"/>
          <w:spacing w:val="23"/>
          <w:w w:val="101"/>
        </w:rPr>
        <w:t xml:space="preserve"> </w:t>
      </w:r>
      <w:r>
        <w:rPr>
          <w:i/>
          <w:iCs/>
          <w:color w:val="011E31"/>
          <w:spacing w:val="3"/>
        </w:rPr>
        <w:t>S.</w:t>
      </w:r>
      <w:r>
        <w:rPr>
          <w:i/>
          <w:iCs/>
          <w:color w:val="011E31"/>
          <w:spacing w:val="25"/>
        </w:rPr>
        <w:t xml:space="preserve"> </w:t>
      </w:r>
      <w:r>
        <w:rPr>
          <w:i/>
          <w:iCs/>
          <w:color w:val="011E31"/>
          <w:spacing w:val="3"/>
        </w:rPr>
        <w:t>viridans</w:t>
      </w:r>
      <w:r>
        <w:rPr>
          <w:color w:val="011E31"/>
          <w:spacing w:val="3"/>
        </w:rPr>
        <w:t>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Enteroc</w:t>
      </w:r>
      <w:r>
        <w:rPr>
          <w:color w:val="011E31"/>
          <w:spacing w:val="2"/>
        </w:rPr>
        <w:t>occi,</w:t>
      </w:r>
      <w:r>
        <w:rPr>
          <w:color w:val="011E3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0"/>
        </w:rPr>
        <w:t xml:space="preserve">      </w:t>
      </w:r>
      <w:r>
        <w:rPr>
          <w:color w:val="011E31"/>
        </w:rPr>
        <w:t>B</w:t>
      </w:r>
      <w:r>
        <w:rPr>
          <w:color w:val="011E31"/>
          <w:spacing w:val="10"/>
        </w:rPr>
        <w:t xml:space="preserve">      </w:t>
      </w:r>
      <w:r>
        <w:rPr>
          <w:color w:val="011E31"/>
        </w:rPr>
        <w:t>Streptococci</w:t>
      </w:r>
      <w:r>
        <w:rPr>
          <w:color w:val="011E31"/>
          <w:spacing w:val="10"/>
        </w:rPr>
        <w:t>,      </w:t>
      </w:r>
      <w:r>
        <w:rPr>
          <w:color w:val="011E31"/>
        </w:rPr>
        <w:t>low</w:t>
      </w:r>
      <w:r>
        <w:rPr>
          <w:color w:val="011E31"/>
          <w:spacing w:val="10"/>
        </w:rPr>
        <w:t>-</w:t>
      </w:r>
      <w:r>
        <w:rPr>
          <w:color w:val="011E31"/>
        </w:rPr>
        <w:t>temperature</w:t>
      </w:r>
      <w:r>
        <w:rPr>
          <w:color w:val="011E31"/>
          <w:spacing w:val="10"/>
        </w:rPr>
        <w:t>–</w:t>
      </w:r>
      <w:r>
        <w:rPr>
          <w:color w:val="011E31"/>
        </w:rPr>
        <w:t>tolerant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Neisseriae</w:t>
      </w:r>
      <w:r>
        <w:rPr>
          <w:color w:val="011E31"/>
          <w:spacing w:val="6"/>
        </w:rPr>
        <w:t>,     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     </w:t>
      </w:r>
      <w:r>
        <w:rPr>
          <w:color w:val="011E31"/>
        </w:rPr>
        <w:t>members</w:t>
      </w:r>
      <w:r>
        <w:rPr>
          <w:color w:val="011E31"/>
          <w:spacing w:val="6"/>
        </w:rPr>
        <w:t xml:space="preserve">     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   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     </w:t>
      </w:r>
      <w:r>
        <w:rPr>
          <w:color w:val="011E31"/>
        </w:rPr>
        <w:t>family </w:t>
      </w:r>
      <w:r>
        <w:rPr>
          <w:color w:val="011E31"/>
          <w:spacing w:val="3"/>
        </w:rPr>
        <w:t>Enterobacteriaceae,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30"/>
          <w:w w:val="101"/>
        </w:rPr>
        <w:t xml:space="preserve"> </w:t>
      </w:r>
      <w:r>
        <w:rPr>
          <w:i/>
          <w:iCs/>
          <w:color w:val="011E31"/>
          <w:spacing w:val="3"/>
        </w:rPr>
        <w:t>E.</w:t>
      </w:r>
      <w:r>
        <w:rPr>
          <w:i/>
          <w:iCs/>
          <w:color w:val="011E31"/>
          <w:spacing w:val="33"/>
        </w:rPr>
        <w:t xml:space="preserve"> </w:t>
      </w:r>
      <w:r>
        <w:rPr>
          <w:i/>
          <w:iCs/>
          <w:color w:val="011E31"/>
          <w:spacing w:val="3"/>
        </w:rPr>
        <w:t>coli</w:t>
      </w:r>
      <w:hyperlink w:history="true" w:anchor="bookmark88">
        <w:r>
          <w:rPr>
            <w:color w:val="011E31"/>
            <w:spacing w:val="2"/>
            <w:position w:val="5"/>
          </w:rPr>
          <w:t>.</w:t>
        </w:r>
        <w:r>
          <w:rPr>
            <w:sz w:val="12"/>
            <w:szCs w:val="12"/>
            <w:color w:val="011E31"/>
            <w:spacing w:val="2"/>
            <w:position w:val="5"/>
          </w:rPr>
          <w:t>92</w:t>
        </w:r>
      </w:hyperlink>
      <w:r>
        <w:rPr>
          <w:sz w:val="12"/>
          <w:szCs w:val="12"/>
          <w:color w:val="011E31"/>
          <w:spacing w:val="13"/>
          <w:position w:val="5"/>
        </w:rPr>
        <w:t xml:space="preserve">  </w:t>
      </w:r>
      <w:r>
        <w:rPr>
          <w:color w:val="011E31"/>
          <w:spacing w:val="2"/>
        </w:rPr>
        <w:t>It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important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note  that  several  conditions  can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present  with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dys</w:t>
      </w:r>
      <w:r>
        <w:rPr>
          <w:color w:val="011E31"/>
          <w:spacing w:val="3"/>
        </w:rPr>
        <w:t>uria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unrelated to acute cystitis, such as atrophic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vagi</w:t>
      </w:r>
      <w:r>
        <w:rPr>
          <w:color w:val="011E31"/>
          <w:spacing w:val="3"/>
        </w:rPr>
        <w:t>nitis,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also  associated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with  increases  in  vaginal  bacteria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and/or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disturbances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vagi</w:t>
      </w:r>
      <w:r>
        <w:rPr>
          <w:color w:val="011E31"/>
          <w:spacing w:val="3"/>
        </w:rPr>
        <w:t>nal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microbiota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increase  the   likelihood  of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abno</w:t>
      </w:r>
      <w:r>
        <w:rPr>
          <w:color w:val="011E31"/>
          <w:spacing w:val="3"/>
        </w:rPr>
        <w:t>rmal   urine  culture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misdiagnosed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UTI.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circumstances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who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may have a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difficult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ti</w:t>
      </w:r>
      <w:r>
        <w:rPr>
          <w:color w:val="011E31"/>
          <w:spacing w:val="3"/>
        </w:rPr>
        <w:t>me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performing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high-</w:t>
      </w:r>
      <w:r>
        <w:rPr>
          <w:color w:val="011E31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clean</w:t>
      </w:r>
      <w:r>
        <w:rPr>
          <w:color w:val="011E31"/>
          <w:spacing w:val="18"/>
        </w:rPr>
        <w:t>-</w:t>
      </w:r>
      <w:r>
        <w:rPr>
          <w:color w:val="011E31"/>
        </w:rPr>
        <w:t>catch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specimen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18"/>
        </w:rPr>
        <w:t>(e.g.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morbidly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obese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wheelchair-bound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patients),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reasonable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consider</w:t>
      </w:r>
      <w:r>
        <w:rPr>
          <w:color w:val="011E31"/>
        </w:rPr>
        <w:t xml:space="preserve"> </w:t>
      </w:r>
      <w:r>
        <w:rPr>
          <w:color w:val="011E31"/>
        </w:rPr>
        <w:t>straight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  “</w:t>
      </w:r>
      <w:r>
        <w:rPr>
          <w:color w:val="011E31"/>
        </w:rPr>
        <w:t>in</w:t>
      </w:r>
      <w:r>
        <w:rPr>
          <w:color w:val="011E31"/>
          <w:spacing w:val="11"/>
        </w:rPr>
        <w:t>-</w:t>
      </w:r>
      <w:r>
        <w:rPr>
          <w:color w:val="011E31"/>
        </w:rPr>
        <w:t>and</w:t>
      </w:r>
      <w:r>
        <w:rPr>
          <w:color w:val="011E31"/>
          <w:spacing w:val="11"/>
        </w:rPr>
        <w:t>-</w:t>
      </w:r>
      <w:r>
        <w:rPr>
          <w:color w:val="011E31"/>
        </w:rPr>
        <w:t>out</w:t>
      </w:r>
      <w:r>
        <w:rPr>
          <w:color w:val="011E31"/>
          <w:spacing w:val="11"/>
        </w:rPr>
        <w:t>”   </w:t>
      </w:r>
      <w:r>
        <w:rPr>
          <w:color w:val="011E31"/>
        </w:rPr>
        <w:t>catheterization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after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sterile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preparation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urethra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reduce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specimen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  <w:position w:val="-1"/>
        </w:rPr>
        <w:t>contamination</w:t>
      </w:r>
      <w:hyperlink w:history="true" w:anchor="bookmark89">
        <w:r>
          <w:rPr>
            <w:color w:val="011E31"/>
            <w:spacing w:val="4"/>
            <w:position w:val="4"/>
          </w:rPr>
          <w:t>.</w:t>
        </w:r>
        <w:r>
          <w:rPr>
            <w:sz w:val="12"/>
            <w:szCs w:val="12"/>
            <w:color w:val="011E31"/>
            <w:spacing w:val="4"/>
            <w:position w:val="4"/>
          </w:rPr>
          <w:t>103</w:t>
        </w:r>
      </w:hyperlink>
    </w:p>
    <w:p>
      <w:pPr>
        <w:pStyle w:val="BodyText"/>
        <w:ind w:left="5776"/>
        <w:spacing w:before="250" w:line="290" w:lineRule="auto"/>
        <w:jc w:val="both"/>
        <w:rPr/>
      </w:pPr>
      <w:r>
        <w:rPr>
          <w:color w:val="011E31"/>
          <w:spacing w:val="3"/>
        </w:rPr>
        <w:t>The   lack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clear-cut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rules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distinction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contamination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from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clinica</w:t>
      </w:r>
      <w:r>
        <w:rPr>
          <w:color w:val="011E31"/>
          <w:spacing w:val="3"/>
        </w:rPr>
        <w:t>lly-significant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positive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urine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cultures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stresses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importance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rovider judgment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interpretation of urine culture results. The diagnosis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cystitis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episode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wi</w:t>
      </w:r>
      <w:r>
        <w:rPr>
          <w:color w:val="011E31"/>
          <w:spacing w:val="2"/>
        </w:rPr>
        <w:t>thout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history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rUTI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based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ombination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thorough</w:t>
      </w:r>
      <w:r>
        <w:rPr>
          <w:color w:val="011E31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assessment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urine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testing</w:t>
      </w:r>
      <w:r>
        <w:rPr>
          <w:color w:val="011E31"/>
          <w:spacing w:val="11"/>
        </w:rPr>
        <w:t>,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careful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consideration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specim</w:t>
      </w:r>
      <w:r>
        <w:rPr>
          <w:color w:val="011E31"/>
          <w:spacing w:val="3"/>
        </w:rPr>
        <w:t>en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quality,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bacterial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identity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5"/>
        </w:rPr>
        <w:t xml:space="preserve">    </w:t>
      </w:r>
      <w:r>
        <w:rPr>
          <w:color w:val="011E31"/>
          <w:spacing w:val="3"/>
        </w:rPr>
        <w:t>quantity,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possible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comorbid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microbial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disturbances.</w:t>
      </w:r>
    </w:p>
    <w:p>
      <w:pPr>
        <w:pStyle w:val="BodyText"/>
        <w:ind w:right="9"/>
        <w:spacing w:before="267" w:line="205" w:lineRule="auto"/>
        <w:jc w:val="right"/>
        <w:rPr/>
      </w:pPr>
      <w:r>
        <w:rPr>
          <w:b/>
          <w:bCs/>
          <w:color w:val="011E31"/>
          <w:spacing w:val="4"/>
        </w:rPr>
        <w:t>4.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Cystoscopy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upper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tract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ima</w:t>
      </w:r>
      <w:r>
        <w:rPr>
          <w:b/>
          <w:bCs/>
          <w:color w:val="011E31"/>
          <w:spacing w:val="3"/>
        </w:rPr>
        <w:t>ging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3"/>
        </w:rPr>
        <w:t>should</w:t>
      </w:r>
    </w:p>
    <w:p>
      <w:pPr>
        <w:pStyle w:val="BodyText"/>
        <w:ind w:left="6506" w:right="8"/>
        <w:spacing w:before="79" w:line="277" w:lineRule="auto"/>
        <w:rPr/>
      </w:pPr>
      <w:r>
        <w:rPr>
          <w:b/>
          <w:bCs/>
          <w:color w:val="011E31"/>
          <w:spacing w:val="3"/>
        </w:rPr>
        <w:t>not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routinely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3"/>
        </w:rPr>
        <w:t>obtained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in the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3"/>
        </w:rPr>
        <w:t>index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2"/>
        </w:rPr>
        <w:t>patient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presenting with a rUTI.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4"/>
        </w:rPr>
        <w:t>(Expert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4"/>
        </w:rPr>
        <w:t>Opin</w:t>
      </w:r>
      <w:r>
        <w:rPr>
          <w:b/>
          <w:bCs/>
          <w:color w:val="011E31"/>
          <w:spacing w:val="3"/>
        </w:rPr>
        <w:t>ion)</w:t>
      </w:r>
    </w:p>
    <w:p>
      <w:pPr>
        <w:pStyle w:val="BodyText"/>
        <w:ind w:left="5786" w:right="3" w:hanging="3"/>
        <w:spacing w:before="226" w:line="274" w:lineRule="auto"/>
        <w:rPr/>
      </w:pPr>
      <w:r>
        <w:rPr>
          <w:color w:val="011E31"/>
          <w:spacing w:val="4"/>
        </w:rPr>
        <w:t>Cystoscopy  and  upper  tract  i</w:t>
      </w:r>
      <w:r>
        <w:rPr>
          <w:color w:val="011E31"/>
          <w:spacing w:val="3"/>
        </w:rPr>
        <w:t>maging  are  not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routinely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necessary 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with u</w:t>
      </w:r>
      <w:r>
        <w:rPr>
          <w:color w:val="011E31"/>
          <w:spacing w:val="3"/>
        </w:rPr>
        <w:t>ncomplicated rUTI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low</w:t>
      </w:r>
    </w:p>
    <w:p>
      <w:pPr>
        <w:spacing w:line="274" w:lineRule="auto"/>
        <w:sectPr>
          <w:footerReference w:type="default" r:id="rId17"/>
          <w:pgSz w:w="12240" w:h="15840"/>
          <w:pgMar w:top="480" w:right="713" w:bottom="1006" w:left="707" w:header="0" w:footer="734" w:gutter="0"/>
        </w:sectPr>
        <w:rPr/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3606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ind w:left="5779" w:right="5" w:firstLine="6"/>
        <w:spacing w:before="55" w:line="287" w:lineRule="auto"/>
        <w:jc w:val="both"/>
        <w:rPr/>
      </w:pPr>
      <w:r>
        <w:pict>
          <v:shape id="_x0000_s34" style="position:absolute;margin-left:-0.355587pt;margin-top:1.76146pt;mso-position-vertical-relative:text;mso-position-horizontal-relative:text;width:254.35pt;height:642.8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0" w:firstLine="1"/>
                    <w:spacing w:before="18" w:line="292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yield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anatomical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abnormalities.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However,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if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does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respond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appropriately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3"/>
                    </w:rPr>
                    <w:t xml:space="preserve">  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uncomplicated</w:t>
                  </w:r>
                  <w:r>
                    <w:rPr>
                      <w:color w:val="011E31"/>
                      <w:spacing w:val="12"/>
                    </w:rPr>
                    <w:t xml:space="preserve">    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5"/>
                    </w:rPr>
                    <w:t xml:space="preserve">     </w:t>
                  </w:r>
                  <w:r>
                    <w:rPr>
                      <w:color w:val="011E31"/>
                      <w:spacing w:val="12"/>
                    </w:rPr>
                    <w:t>(i.e.</w:t>
                  </w:r>
                  <w:r>
                    <w:rPr>
                      <w:color w:val="011E31"/>
                      <w:spacing w:val="5"/>
                    </w:rPr>
                    <w:t xml:space="preserve">     </w:t>
                  </w:r>
                  <w:r>
                    <w:rPr>
                      <w:color w:val="011E31"/>
                    </w:rPr>
                    <w:t>poor</w:t>
                  </w:r>
                  <w:r>
                    <w:rPr>
                      <w:color w:val="011E31"/>
                      <w:spacing w:val="12"/>
                    </w:rPr>
                    <w:t xml:space="preserve">     </w:t>
                  </w:r>
                  <w:r>
                    <w:rPr>
                      <w:color w:val="011E31"/>
                    </w:rPr>
                    <w:t>symptomatic</w:t>
                  </w:r>
                  <w:r>
                    <w:rPr>
                      <w:color w:val="011E31"/>
                      <w:spacing w:val="5"/>
                    </w:rPr>
                    <w:t xml:space="preserve">     </w:t>
                  </w:r>
                  <w:r>
                    <w:rPr>
                      <w:color w:val="011E31"/>
                    </w:rPr>
                    <w:t>or </w:t>
                  </w:r>
                  <w:r>
                    <w:rPr>
                      <w:color w:val="011E31"/>
                      <w:spacing w:val="3"/>
                    </w:rPr>
                    <w:t>microbiological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response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initial  treatment   or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rapid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recurrence  of   infection,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particularly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if</w:t>
                  </w:r>
                  <w:r>
                    <w:rPr>
                      <w:color w:val="011E31"/>
                      <w:spacing w:val="3"/>
                    </w:rPr>
                    <w:t xml:space="preserve">  with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same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organism repeatedly), the patient should be considered 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  a  complicated  UTI,  thereby  necessit</w:t>
                  </w:r>
                  <w:r>
                    <w:rPr>
                      <w:color w:val="011E31"/>
                      <w:spacing w:val="3"/>
                    </w:rPr>
                    <w:t>ating  further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evaluation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urinary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tract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vi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cystoscopy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upper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tract imaging. Cystoscopy may be useful in the evaluation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complicated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UTI to assess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anatomical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structural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abnormalities</w:t>
                  </w:r>
                  <w:r>
                    <w:rPr>
                      <w:color w:val="011E31"/>
                      <w:spacing w:val="12"/>
                    </w:rPr>
                    <w:t xml:space="preserve">  (e.g.,  </w:t>
                  </w:r>
                  <w:r>
                    <w:rPr>
                      <w:color w:val="011E31"/>
                    </w:rPr>
                    <w:t>bladder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diverticuli</w:t>
                  </w:r>
                  <w:r>
                    <w:rPr>
                      <w:color w:val="011E31"/>
                      <w:spacing w:val="12"/>
                    </w:rPr>
                    <w:t>,  </w:t>
                  </w:r>
                  <w:r>
                    <w:rPr>
                      <w:color w:val="011E31"/>
                    </w:rPr>
                    <w:t>ectopic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ureteral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orifices,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ureteral duplication,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presence of</w:t>
                  </w:r>
                  <w:r>
                    <w:rPr>
                      <w:color w:val="011E31"/>
                      <w:spacing w:val="3"/>
                    </w:rPr>
                    <w:t xml:space="preserve"> foreign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bodies).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previous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pelvic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surgery,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cystoscopy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helpful to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 for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anatomic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abnormalities from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previous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surgery</w:t>
                  </w:r>
                  <w:r>
                    <w:rPr>
                      <w:color w:val="011E31"/>
                      <w:spacing w:val="10"/>
                    </w:rPr>
                    <w:t>,     </w:t>
                  </w:r>
                  <w:r>
                    <w:rPr>
                      <w:color w:val="011E31"/>
                    </w:rPr>
                    <w:t>including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stricture</w:t>
                  </w:r>
                  <w:r>
                    <w:rPr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obstruction,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foreign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body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</w:t>
                  </w:r>
                  <w:r>
                    <w:rPr>
                      <w:color w:val="011E31"/>
                      <w:spacing w:val="3"/>
                    </w:rPr>
                    <w:t>h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mesh,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bladder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stones,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fistula, or urethral/bladder diverticul</w:t>
                  </w:r>
                  <w:r>
                    <w:rPr>
                      <w:color w:val="011E31"/>
                      <w:spacing w:val="3"/>
                    </w:rPr>
                    <w:t>um</w:t>
                  </w:r>
                  <w:r>
                    <w:rPr>
                      <w:color w:val="011E31"/>
                      <w:spacing w:val="-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</w:p>
                <w:p>
                  <w:pPr>
                    <w:pStyle w:val="BodyText"/>
                    <w:ind w:left="20" w:right="21" w:firstLine="18"/>
                    <w:spacing w:before="184" w:line="293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single-institutional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cohort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163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women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had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abdominopelvic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imaging   available,    cystoscopy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identified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only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9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cases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significant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findings.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those,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only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five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cases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were   uniquely   identified   on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cystoscopy and missed o</w:t>
                  </w:r>
                  <w:r>
                    <w:rPr>
                      <w:color w:val="011E31"/>
                      <w:spacing w:val="3"/>
                    </w:rPr>
                    <w:t>n imaging modalities.</w:t>
                  </w:r>
                  <w:hyperlink w:history="true" w:anchor="bookmark107"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112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Further,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meta-analysis   reviewing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utility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cystoscopy,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imaging, and urodynamics found that cystoscopy was not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warranted, and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imaging was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unli</w:t>
                  </w:r>
                  <w:r>
                    <w:rPr>
                      <w:color w:val="011E31"/>
                      <w:spacing w:val="3"/>
                    </w:rPr>
                    <w:t>kely to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 of value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absence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upper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tract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disease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gynecological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problems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women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presenting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rUTI.</w:t>
                  </w:r>
                  <w:hyperlink w:history="true" w:anchor="bookmark108"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113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gross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hematuria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a positive urine culture and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 factors for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urothelial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malignancy</w:t>
                  </w:r>
                  <w:r>
                    <w:rPr>
                      <w:color w:val="011E31"/>
                      <w:spacing w:val="7"/>
                    </w:rPr>
                    <w:t xml:space="preserve">   (e.g.,    </w:t>
                  </w:r>
                  <w:r>
                    <w:rPr>
                      <w:color w:val="011E31"/>
                    </w:rPr>
                    <w:t>age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under</w:t>
                  </w:r>
                  <w:r>
                    <w:rPr>
                      <w:color w:val="011E31"/>
                      <w:spacing w:val="7"/>
                    </w:rPr>
                    <w:t xml:space="preserve">   40,   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7"/>
                    </w:rPr>
                    <w:t>-</w:t>
                  </w:r>
                  <w:r>
                    <w:rPr>
                      <w:color w:val="011E31"/>
                    </w:rPr>
                    <w:t>smoker</w:t>
                  </w:r>
                  <w:r>
                    <w:rPr>
                      <w:color w:val="011E31"/>
                      <w:spacing w:val="7"/>
                    </w:rPr>
                    <w:t>,  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environmental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risk),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cystoscopy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necessar</w:t>
                  </w:r>
                  <w:r>
                    <w:rPr>
                      <w:color w:val="011E31"/>
                      <w:spacing w:val="2"/>
                    </w:rPr>
                    <w:t>y.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any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 factors are present, cystoscopy s</w:t>
                  </w:r>
                  <w:r>
                    <w:rPr>
                      <w:color w:val="011E31"/>
                      <w:spacing w:val="3"/>
                    </w:rPr>
                    <w:t>hould be performed.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Additionally, furth</w:t>
                  </w:r>
                  <w:r>
                    <w:rPr>
                      <w:color w:val="011E31"/>
                      <w:spacing w:val="4"/>
                    </w:rPr>
                    <w:t>er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evaluation for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bladder cancer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performed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presence of gross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hematuri</w:t>
                  </w:r>
                  <w:r>
                    <w:rPr>
                      <w:color w:val="011E31"/>
                      <w:spacing w:val="3"/>
                    </w:rPr>
                    <w:t>a without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documented infection.</w:t>
                  </w:r>
                </w:p>
                <w:p>
                  <w:pPr>
                    <w:pStyle w:val="BodyText"/>
                    <w:ind w:left="21" w:right="22" w:firstLine="13"/>
                    <w:spacing w:before="219" w:line="283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Upper  tract  imaging  is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routinely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necessary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  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evaluation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uncomplicated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rUTI,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due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yield</w:t>
                  </w:r>
                  <w:r>
                    <w:rPr>
                      <w:color w:val="011E31"/>
                      <w:spacing w:val="2"/>
                    </w:rPr>
                    <w:t>.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prospective observationa</w:t>
                  </w:r>
                  <w:r>
                    <w:rPr>
                      <w:color w:val="011E31"/>
                      <w:spacing w:val="4"/>
                    </w:rPr>
                    <w:t>l study of the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diagnostic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yield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intravenous</w:t>
                  </w:r>
                  <w:r>
                    <w:rPr>
                      <w:color w:val="011E31"/>
                      <w:spacing w:val="3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urography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(IVU)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respect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referral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source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presenting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features</w:t>
                  </w:r>
                  <w:r>
                    <w:rPr>
                      <w:color w:val="011E31"/>
                      <w:spacing w:val="8"/>
                    </w:rPr>
                    <w:t>,   91.7%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presenting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normal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IVU.</w:t>
                  </w:r>
                  <w:hyperlink w:history="true" w:anchor="bookmark109"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114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</w:t>
                  </w:r>
                  <w:r>
                    <w:rPr>
                      <w:color w:val="011E31"/>
                      <w:spacing w:val="2"/>
                    </w:rPr>
                    <w:t>urther,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Fair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et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27"/>
                    </w:rPr>
                    <w:t>.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reported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only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27"/>
                    </w:rPr>
                    <w:t>5.5%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</w:rPr>
                    <w:t>IVUs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considered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4"/>
                    </w:rPr>
                    <w:t>have  positive  finding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population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164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female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history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rUTI</w:t>
                  </w:r>
                  <w:r>
                    <w:rPr>
                      <w:color w:val="011E31"/>
                      <w:spacing w:val="11"/>
                    </w:rPr>
                    <w:t>;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however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none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4"/>
                    </w:rPr>
                    <w:t>findings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affected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management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approach.</w:t>
                  </w:r>
                  <w:hyperlink w:history="true" w:anchor="bookmark110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115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Higher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yield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found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 “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1"/>
                    </w:rPr>
                    <w:t>”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1"/>
                    </w:rPr>
                    <w:t>,  </w:t>
                  </w:r>
                  <w:r>
                    <w:rPr>
                      <w:color w:val="011E31"/>
                    </w:rPr>
                    <w:t>such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those </w:t>
                  </w:r>
                  <w:r>
                    <w:rPr>
                      <w:color w:val="011E31"/>
                      <w:spacing w:val="4"/>
                    </w:rPr>
                    <w:t>presenting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gross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hematu</w:t>
                  </w:r>
                  <w:r>
                    <w:rPr>
                      <w:color w:val="011E31"/>
                      <w:spacing w:val="3"/>
                    </w:rPr>
                    <w:t>ria,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persistent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microscopic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hematuria  between  infections,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pyelonephritis,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instances of atypical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presentation.</w:t>
      </w:r>
      <w:hyperlink w:history="true" w:anchor="bookmark105">
        <w:r>
          <w:rPr>
            <w:sz w:val="12"/>
            <w:szCs w:val="12"/>
            <w:color w:val="011E31"/>
            <w:spacing w:val="4"/>
            <w:position w:val="5"/>
          </w:rPr>
          <w:t>116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</w:t>
      </w:r>
      <w:r>
        <w:rPr>
          <w:color w:val="011E31"/>
          <w:spacing w:val="4"/>
        </w:rPr>
        <w:t>For any pati</w:t>
      </w:r>
      <w:r>
        <w:rPr>
          <w:color w:val="011E31"/>
          <w:spacing w:val="3"/>
        </w:rPr>
        <w:t>ent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suspicion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pyelonephritis,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history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hematuria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renal calculi,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upper tra</w:t>
      </w:r>
      <w:r>
        <w:rPr>
          <w:color w:val="011E31"/>
          <w:spacing w:val="3"/>
        </w:rPr>
        <w:t>ct imaging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recommended.</w:t>
      </w:r>
    </w:p>
    <w:p>
      <w:pPr>
        <w:pStyle w:val="BodyText"/>
        <w:ind w:right="6"/>
        <w:spacing w:before="271" w:line="205" w:lineRule="auto"/>
        <w:jc w:val="right"/>
        <w:rPr/>
      </w:pPr>
      <w:r>
        <w:rPr>
          <w:b/>
          <w:bCs/>
          <w:color w:val="011E31"/>
          <w:spacing w:val="12"/>
        </w:rPr>
        <w:t>5.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obtain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urinalysis</w:t>
      </w:r>
      <w:r>
        <w:rPr>
          <w:b/>
          <w:bCs/>
          <w:color w:val="011E31"/>
          <w:spacing w:val="12"/>
        </w:rPr>
        <w:t>,   </w:t>
      </w:r>
      <w:r>
        <w:rPr>
          <w:b/>
          <w:bCs/>
          <w:color w:val="011E31"/>
        </w:rPr>
        <w:t>urine</w:t>
      </w:r>
    </w:p>
    <w:p>
      <w:pPr>
        <w:pStyle w:val="BodyText"/>
        <w:ind w:left="6495" w:right="6" w:firstLine="5"/>
        <w:spacing w:before="78" w:line="283" w:lineRule="auto"/>
        <w:jc w:val="both"/>
        <w:rPr/>
      </w:pPr>
      <w:r>
        <w:rPr>
          <w:b/>
          <w:bCs/>
          <w:color w:val="011E31"/>
          <w:spacing w:val="4"/>
        </w:rPr>
        <w:t>culture and sensitivity</w:t>
      </w:r>
      <w:r>
        <w:rPr>
          <w:b/>
          <w:bCs/>
          <w:color w:val="011E31"/>
          <w:spacing w:val="-9"/>
        </w:rPr>
        <w:t xml:space="preserve"> </w:t>
      </w:r>
      <w:r>
        <w:rPr>
          <w:b/>
          <w:bCs/>
          <w:color w:val="011E31"/>
          <w:spacing w:val="4"/>
        </w:rPr>
        <w:t>with each sy</w:t>
      </w:r>
      <w:r>
        <w:rPr>
          <w:b/>
          <w:bCs/>
          <w:color w:val="011E31"/>
          <w:spacing w:val="3"/>
        </w:rPr>
        <w:t>mptomatic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acute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cystitis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episode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prior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initiating </w:t>
      </w:r>
      <w:r>
        <w:rPr>
          <w:b/>
          <w:bCs/>
          <w:color w:val="011E31"/>
          <w:spacing w:val="4"/>
        </w:rPr>
        <w:t>treatment  in  patients  with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rUTIs.  (Modera</w:t>
      </w:r>
      <w:r>
        <w:rPr>
          <w:b/>
          <w:bCs/>
          <w:color w:val="011E31"/>
          <w:spacing w:val="3"/>
        </w:rPr>
        <w:t>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Level: Grade C)</w:t>
      </w:r>
    </w:p>
    <w:p>
      <w:pPr>
        <w:pStyle w:val="BodyText"/>
        <w:ind w:left="5775" w:firstLine="15"/>
        <w:spacing w:before="162" w:line="28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women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rUTIs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acute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consistent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infection,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reviewed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literature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related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obtaining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culture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urinalysis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versus   not   performing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su</w:t>
      </w:r>
      <w:r>
        <w:rPr>
          <w:color w:val="011E31"/>
          <w:spacing w:val="3"/>
        </w:rPr>
        <w:t>ch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urine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tests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to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dictate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decisions.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Although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st</w:t>
      </w:r>
      <w:r>
        <w:rPr>
          <w:color w:val="011E31"/>
          <w:spacing w:val="3"/>
        </w:rPr>
        <w:t>udies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</w:rPr>
        <w:t xml:space="preserve"> </w:t>
      </w:r>
      <w:r>
        <w:rPr>
          <w:color w:val="011E31"/>
        </w:rPr>
        <w:t>specifically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designed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document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direct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effects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procuring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urinalysis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urine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culture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antibiotic</w:t>
      </w:r>
      <w:r>
        <w:rPr>
          <w:color w:val="011E31"/>
        </w:rPr>
        <w:t xml:space="preserve"> </w:t>
      </w:r>
      <w:r>
        <w:rPr>
          <w:color w:val="011E31"/>
        </w:rPr>
        <w:t>sensitivities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prior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initiating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treatment</w:t>
      </w:r>
      <w:r>
        <w:rPr>
          <w:color w:val="011E31"/>
          <w:spacing w:val="14"/>
        </w:rPr>
        <w:t>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Panel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determined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each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episode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linically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evaluated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 a unique event. As described previously, urin</w:t>
      </w:r>
      <w:r>
        <w:rPr>
          <w:color w:val="011E31"/>
          <w:spacing w:val="2"/>
        </w:rPr>
        <w:t>alysis can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determine  the  presence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epithelial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cells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suggesting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contamination</w:t>
      </w:r>
      <w:hyperlink w:history="true" w:anchor="bookmark81">
        <w:r>
          <w:rPr>
            <w:color w:val="011E31"/>
            <w:spacing w:val="5"/>
            <w:position w:val="5"/>
          </w:rPr>
          <w:t>.</w:t>
        </w:r>
        <w:r>
          <w:rPr>
            <w:sz w:val="12"/>
            <w:szCs w:val="12"/>
            <w:color w:val="011E31"/>
            <w:spacing w:val="5"/>
            <w:position w:val="5"/>
          </w:rPr>
          <w:t>88</w:t>
        </w:r>
      </w:hyperlink>
      <w:r>
        <w:rPr>
          <w:color w:val="011E31"/>
          <w:spacing w:val="5"/>
        </w:rPr>
        <w:t>Such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5"/>
        </w:rPr>
        <w:t>information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from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urinalysis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indicate   that   obtaining   a   catheteriz</w:t>
      </w:r>
      <w:r>
        <w:rPr>
          <w:color w:val="011E31"/>
          <w:spacing w:val="3"/>
        </w:rPr>
        <w:t>ed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specimen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reasonable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accurately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evaluate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  patient’s  culture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results</w:t>
      </w:r>
      <w:hyperlink w:history="true" w:anchor="bookmark84">
        <w:r>
          <w:rPr>
            <w:color w:val="011E31"/>
            <w:spacing w:val="4"/>
            <w:position w:val="4"/>
          </w:rPr>
          <w:t>;</w:t>
        </w:r>
        <w:r>
          <w:rPr>
            <w:sz w:val="12"/>
            <w:szCs w:val="12"/>
            <w:color w:val="011E31"/>
            <w:spacing w:val="4"/>
            <w:position w:val="4"/>
          </w:rPr>
          <w:t>103</w:t>
        </w:r>
      </w:hyperlink>
      <w:r>
        <w:rPr>
          <w:color w:val="011E31"/>
          <w:spacing w:val="4"/>
        </w:rPr>
        <w:t>however,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4"/>
        </w:rPr>
        <w:t>urinalysis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provides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little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increase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diagnostic accuracy</w:t>
      </w:r>
      <w:hyperlink w:history="true" w:anchor="bookmark17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22</w:t>
        </w:r>
      </w:hyperlink>
    </w:p>
    <w:p>
      <w:pPr>
        <w:pStyle w:val="BodyText"/>
        <w:ind w:left="5776" w:hanging="3"/>
        <w:spacing w:before="205" w:line="287" w:lineRule="auto"/>
        <w:jc w:val="both"/>
        <w:rPr/>
      </w:pPr>
      <w:r>
        <w:rPr>
          <w:color w:val="011E31"/>
          <w:spacing w:val="4"/>
        </w:rPr>
        <w:t>A  propensity-matched  cohort  study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was  ide</w:t>
      </w:r>
      <w:r>
        <w:rPr>
          <w:color w:val="011E31"/>
          <w:spacing w:val="3"/>
        </w:rPr>
        <w:t>ntified  that</w:t>
      </w:r>
      <w:r>
        <w:rPr>
          <w:color w:val="011E31"/>
        </w:rPr>
        <w:t xml:space="preserve"> </w:t>
      </w:r>
      <w:r>
        <w:rPr>
          <w:color w:val="011E31"/>
        </w:rPr>
        <w:t>included</w:t>
      </w:r>
      <w:r>
        <w:rPr>
          <w:color w:val="011E31"/>
          <w:spacing w:val="16"/>
        </w:rPr>
        <w:t xml:space="preserve">  48,283  </w:t>
      </w:r>
      <w:r>
        <w:rPr>
          <w:color w:val="011E31"/>
        </w:rPr>
        <w:t>women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uncomplicated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UTIs</w:t>
      </w:r>
      <w:r>
        <w:rPr>
          <w:color w:val="011E31"/>
          <w:spacing w:val="16"/>
        </w:rPr>
        <w:t>.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women</w:t>
      </w:r>
      <w:r>
        <w:rPr>
          <w:color w:val="011E31"/>
          <w:spacing w:val="14"/>
        </w:rPr>
        <w:t>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4"/>
        </w:rPr>
        <w:t>61%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least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urine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culture</w:t>
      </w:r>
      <w:r>
        <w:rPr>
          <w:color w:val="011E31"/>
          <w:spacing w:val="14"/>
        </w:rPr>
        <w:t>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4"/>
        </w:rPr>
        <w:t>6.9%</w:t>
      </w:r>
      <w:r>
        <w:rPr>
          <w:color w:val="011E31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19"/>
        </w:rPr>
        <w:t>, </w:t>
      </w:r>
      <w:r>
        <w:rPr>
          <w:color w:val="011E31"/>
        </w:rPr>
        <w:t>and</w:t>
      </w:r>
      <w:r>
        <w:rPr>
          <w:color w:val="011E31"/>
          <w:spacing w:val="19"/>
        </w:rPr>
        <w:t xml:space="preserve"> 2.8%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cystoscopy</w:t>
      </w:r>
      <w:r>
        <w:rPr>
          <w:color w:val="011E31"/>
          <w:spacing w:val="19"/>
        </w:rPr>
        <w:t>.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found </w:t>
      </w:r>
      <w:r>
        <w:rPr>
          <w:color w:val="011E31"/>
        </w:rPr>
        <w:t>that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having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urine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culture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9"/>
        </w:rPr>
        <w:t>&gt;50%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time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was </w:t>
      </w:r>
      <w:r>
        <w:rPr>
          <w:color w:val="011E31"/>
          <w:spacing w:val="4"/>
        </w:rPr>
        <w:t>associated  with  fewer  UTI-related  hospitalizati</w:t>
      </w:r>
      <w:r>
        <w:rPr>
          <w:color w:val="011E31"/>
          <w:spacing w:val="3"/>
        </w:rPr>
        <w:t>ons 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intravenous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antibiotic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having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cultures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1"/>
        </w:rPr>
        <w:t>&gt;50%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21"/>
        </w:rPr>
        <w:t>,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UTI-related  office  visits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and  slightly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incr</w:t>
      </w:r>
      <w:r>
        <w:rPr>
          <w:color w:val="011E31"/>
          <w:spacing w:val="3"/>
        </w:rPr>
        <w:t>eased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pyelonephritis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diagnosis</w:t>
      </w:r>
      <w:hyperlink w:history="true" w:anchor="bookmark53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49</w:t>
        </w:r>
      </w:hyperlink>
      <w:r>
        <w:rPr>
          <w:sz w:val="12"/>
          <w:szCs w:val="12"/>
          <w:color w:val="011E31"/>
          <w:spacing w:val="12"/>
          <w:w w:val="101"/>
          <w:position w:val="5"/>
        </w:rPr>
        <w:t xml:space="preserve">  </w:t>
      </w:r>
      <w:r>
        <w:rPr>
          <w:color w:val="011E31"/>
          <w:spacing w:val="4"/>
        </w:rPr>
        <w:t>Another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indicat</w:t>
      </w:r>
      <w:r>
        <w:rPr>
          <w:color w:val="011E31"/>
          <w:spacing w:val="3"/>
        </w:rPr>
        <w:t>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obtaining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culture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likelihood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14"/>
        </w:rPr>
        <w:t>-</w:t>
      </w:r>
      <w:r>
        <w:rPr>
          <w:color w:val="011E31"/>
        </w:rPr>
        <w:t>up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visits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two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weeks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continued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8"/>
        </w:rPr>
        <w:t xml:space="preserve"> (</w:t>
      </w:r>
      <w:r>
        <w:rPr>
          <w:color w:val="011E31"/>
        </w:rPr>
        <w:t>adjusted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8"/>
        </w:rPr>
        <w:t>1.11, 95% </w:t>
      </w:r>
      <w:r>
        <w:rPr>
          <w:color w:val="011E31"/>
        </w:rPr>
        <w:t>CI</w:t>
      </w:r>
      <w:r>
        <w:rPr>
          <w:color w:val="011E31"/>
          <w:spacing w:val="8"/>
        </w:rPr>
        <w:t xml:space="preserve"> 0.65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1.90).</w:t>
      </w:r>
      <w:hyperlink w:history="true" w:anchor="bookmark106">
        <w:r>
          <w:rPr>
            <w:sz w:val="12"/>
            <w:szCs w:val="12"/>
            <w:color w:val="011E31"/>
            <w:spacing w:val="10"/>
            <w:position w:val="5"/>
          </w:rPr>
          <w:t>117</w:t>
        </w:r>
      </w:hyperlink>
      <w:r>
        <w:rPr>
          <w:sz w:val="12"/>
          <w:szCs w:val="12"/>
          <w:color w:val="011E31"/>
          <w:spacing w:val="10"/>
          <w:position w:val="5"/>
        </w:rPr>
        <w:t xml:space="preserve">  </w:t>
      </w:r>
      <w:r>
        <w:rPr>
          <w:color w:val="011E31"/>
        </w:rPr>
        <w:t>However</w:t>
      </w:r>
      <w:r>
        <w:rPr>
          <w:color w:val="011E31"/>
          <w:spacing w:val="10"/>
        </w:rPr>
        <w:t>, </w:t>
      </w:r>
      <w:r>
        <w:rPr>
          <w:color w:val="011E31"/>
        </w:rPr>
        <w:t>these</w:t>
      </w:r>
      <w:r>
        <w:rPr>
          <w:color w:val="011E31"/>
          <w:spacing w:val="-4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account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rapidly evolving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environment of both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antibiotic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resistance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patterns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stewardship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expec</w:t>
      </w:r>
      <w:r>
        <w:rPr>
          <w:color w:val="011E31"/>
          <w:spacing w:val="3"/>
        </w:rPr>
        <w:t>tations.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</w:rPr>
        <w:t xml:space="preserve"> </w:t>
      </w:r>
      <w:r>
        <w:rPr>
          <w:color w:val="011E31"/>
        </w:rPr>
        <w:t>recognize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11"/>
        </w:rPr>
        <w:t>,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select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rUTIs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5"/>
        </w:rPr>
        <w:t>symptoms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5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5"/>
        </w:rPr>
        <w:t>recurrence,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presumptive  treatment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antibiotics  can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ini</w:t>
      </w:r>
      <w:r>
        <w:rPr>
          <w:color w:val="011E31"/>
          <w:spacing w:val="3"/>
        </w:rPr>
        <w:t>tiated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prior  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finalization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culture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prior speciation,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susceptibilities,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local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antibiogram</w:t>
      </w:r>
      <w:r>
        <w:rPr>
          <w:color w:val="011E31"/>
          <w:spacing w:val="-20"/>
        </w:rPr>
        <w:t xml:space="preserve"> </w:t>
      </w:r>
      <w:r>
        <w:rPr>
          <w:color w:val="011E31"/>
          <w:spacing w:val="9"/>
        </w:rPr>
        <w:t>.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reliable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9"/>
        </w:rPr>
        <w:t>,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Panel</w:t>
      </w:r>
    </w:p>
    <w:p>
      <w:pPr>
        <w:spacing w:line="287" w:lineRule="auto"/>
        <w:sectPr>
          <w:footerReference w:type="default" r:id="rId18"/>
          <w:pgSz w:w="12240" w:h="15840"/>
          <w:pgMar w:top="480" w:right="713" w:bottom="1006" w:left="707" w:header="0" w:footer="734" w:gutter="0"/>
        </w:sectPr>
        <w:rPr/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4118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5775" w:right="4" w:firstLine="4"/>
        <w:spacing w:before="55" w:line="291" w:lineRule="auto"/>
        <w:jc w:val="both"/>
        <w:rPr/>
      </w:pPr>
      <w:r>
        <w:pict>
          <v:shape id="_x0000_s36" style="position:absolute;margin-left:-0.320194pt;margin-top:1.76412pt;mso-position-vertical-relative:text;mso-position-horizontal-relative:text;width:254.3pt;height:641.3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2" w:firstLine="12"/>
                    <w:spacing w:before="20" w:line="291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recommends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process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shared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decision-mak</w:t>
                  </w:r>
                  <w:r>
                    <w:rPr>
                      <w:color w:val="011E31"/>
                      <w:spacing w:val="3"/>
                    </w:rPr>
                    <w:t>ing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regards to deferring therapy prior to obtaining results f</w:t>
                  </w:r>
                  <w:r>
                    <w:rPr>
                      <w:color w:val="011E31"/>
                      <w:spacing w:val="2"/>
                    </w:rPr>
                    <w:t>rom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culture.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Since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progression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acute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cystitis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pyelonephritis  is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uncommon,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initiation  of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conservative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non-antibiotic  treatments,  such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urinary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analgesics,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while awaiting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urine culture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results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 be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reasonable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select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circumstances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clinician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deems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safety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will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compromised.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advocate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either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point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c</w:t>
                  </w:r>
                  <w:r>
                    <w:rPr>
                      <w:color w:val="011E31"/>
                      <w:spacing w:val="3"/>
                    </w:rPr>
                    <w:t>are dipstick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home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dipstick  analysis  to  diagnose  rUTI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guide  treat</w:t>
                  </w:r>
                  <w:r>
                    <w:rPr>
                      <w:color w:val="011E31"/>
                      <w:spacing w:val="3"/>
                    </w:rPr>
                    <w:t>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decisions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due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 poor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sensi</w:t>
                  </w:r>
                  <w:r>
                    <w:rPr>
                      <w:color w:val="011E31"/>
                      <w:spacing w:val="3"/>
                    </w:rPr>
                    <w:t>tivity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specificity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modalities.</w:t>
                  </w:r>
                </w:p>
                <w:p>
                  <w:pPr>
                    <w:pStyle w:val="BodyText"/>
                    <w:ind w:left="20" w:right="23" w:firstLine="17"/>
                    <w:spacing w:before="194" w:line="289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In patients who prese</w:t>
                  </w:r>
                  <w:r>
                    <w:rPr>
                      <w:color w:val="011E31"/>
                      <w:spacing w:val="3"/>
                    </w:rPr>
                    <w:t>nt for rUTI management without any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microbiological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informatio</w:t>
                  </w:r>
                  <w:r>
                    <w:rPr>
                      <w:color w:val="011E31"/>
                      <w:spacing w:val="3"/>
                    </w:rPr>
                    <w:t>n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regarding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prior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presumed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episodes of acute cystitis, it is reasonable to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proceed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assumption of rUTI i</w:t>
                  </w:r>
                  <w:r>
                    <w:rPr>
                      <w:color w:val="011E31"/>
                      <w:spacing w:val="3"/>
                    </w:rPr>
                    <w:t>f their clinical history is consistent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diagnosis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16"/>
                    </w:rPr>
                    <w:t>(e.g.,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acute</w:t>
                  </w:r>
                  <w:r>
                    <w:rPr>
                      <w:color w:val="011E31"/>
                      <w:spacing w:val="16"/>
                    </w:rPr>
                    <w:t>-</w:t>
                  </w:r>
                  <w:r>
                    <w:rPr>
                      <w:color w:val="011E31"/>
                    </w:rPr>
                    <w:t>onset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dysuria</w:t>
                  </w:r>
                  <w:r>
                    <w:rPr>
                      <w:color w:val="011E31"/>
                      <w:spacing w:val="16"/>
                    </w:rPr>
                    <w:t>,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urinary </w:t>
                  </w:r>
                  <w:r>
                    <w:rPr>
                      <w:color w:val="011E31"/>
                      <w:spacing w:val="4"/>
                    </w:rPr>
                    <w:t>frequency and urgency with resolution upon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antimicrobial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treatment)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institute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appropria</w:t>
                  </w:r>
                  <w:r>
                    <w:rPr>
                      <w:color w:val="011E31"/>
                      <w:spacing w:val="3"/>
                    </w:rPr>
                    <w:t>te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treatment.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However,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every effort should be made to obtain microbiologic</w:t>
                  </w:r>
                  <w:r>
                    <w:rPr>
                      <w:color w:val="011E31"/>
                      <w:spacing w:val="2"/>
                    </w:rPr>
                    <w:t>al data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  confirm  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diagnosis,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follow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clinical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responses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management,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allow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modification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</w:t>
                  </w:r>
                  <w:r>
                    <w:rPr>
                      <w:color w:val="011E31"/>
                      <w:spacing w:val="3"/>
                    </w:rPr>
                    <w:t>atment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plans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needed.</w:t>
                  </w:r>
                </w:p>
                <w:p>
                  <w:pPr>
                    <w:pStyle w:val="BodyText"/>
                    <w:ind w:right="27"/>
                    <w:spacing w:before="273" w:line="205" w:lineRule="auto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8"/>
                    </w:rPr>
                    <w:t>6.</w:t>
                  </w:r>
                  <w:r>
                    <w:rPr>
                      <w:b/>
                      <w:bCs/>
                      <w:color w:val="011E31"/>
                      <w:spacing w:val="19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   </w:t>
                  </w:r>
                  <w:r>
                    <w:rPr>
                      <w:b/>
                      <w:bCs/>
                      <w:color w:val="011E31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patient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>-</w:t>
                  </w:r>
                  <w:r>
                    <w:rPr>
                      <w:b/>
                      <w:bCs/>
                      <w:color w:val="011E31"/>
                    </w:rPr>
                    <w:t>initiated</w:t>
                  </w:r>
                </w:p>
                <w:p>
                  <w:pPr>
                    <w:pStyle w:val="BodyText"/>
                    <w:ind w:left="752" w:right="25" w:hanging="10"/>
                    <w:spacing w:before="75" w:line="284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treatment</w:t>
                  </w:r>
                  <w:r>
                    <w:rPr>
                      <w:b/>
                      <w:bCs/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(self-start</w:t>
                  </w:r>
                  <w:r>
                    <w:rPr>
                      <w:b/>
                      <w:bCs/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treatment)</w:t>
                  </w:r>
                  <w:r>
                    <w:rPr>
                      <w:b/>
                      <w:bCs/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elect</w:t>
                  </w:r>
                  <w:r>
                    <w:rPr>
                      <w:b/>
                      <w:bCs/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rUTI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acute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episodes</w:t>
                  </w:r>
                  <w:r>
                    <w:rPr>
                      <w:b/>
                      <w:bCs/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while</w:t>
                  </w:r>
                  <w:r>
                    <w:rPr>
                      <w:b/>
                      <w:bCs/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awaiting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urine</w:t>
                  </w:r>
                  <w:r>
                    <w:rPr>
                      <w:b/>
                      <w:bCs/>
                      <w:color w:val="011E3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cultures.  (Moderate  Recommendati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on;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Level: Grade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C)</w:t>
                  </w:r>
                </w:p>
                <w:p>
                  <w:pPr>
                    <w:pStyle w:val="BodyText"/>
                    <w:ind w:left="21" w:right="20" w:firstLine="16"/>
                    <w:spacing w:before="235" w:line="284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select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circumstances,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emp</w:t>
                  </w:r>
                  <w:r>
                    <w:rPr>
                      <w:color w:val="011E31"/>
                      <w:spacing w:val="3"/>
                    </w:rPr>
                    <w:t>loying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shared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decision-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making process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 informed patients, initiatio</w:t>
                  </w:r>
                  <w:r>
                    <w:rPr>
                      <w:color w:val="011E31"/>
                      <w:spacing w:val="2"/>
                    </w:rPr>
                    <w:t>n of a short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course of antibiotic therapy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discretion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(self-start)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offered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acute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symptomatic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episodes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</w:t>
                  </w:r>
                  <w:r>
                    <w:rPr>
                      <w:color w:val="011E31"/>
                      <w:spacing w:val="3"/>
                    </w:rPr>
                    <w:t>ents with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diagnosis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5"/>
                    </w:rPr>
                    <w:t>(</w:t>
                  </w:r>
                  <w:r>
                    <w:rPr>
                      <w:color w:val="011E31"/>
                    </w:rPr>
                    <w:t>Table</w:t>
                  </w:r>
                  <w:r>
                    <w:rPr>
                      <w:color w:val="011E31"/>
                      <w:spacing w:val="15"/>
                    </w:rPr>
                    <w:t xml:space="preserve"> 3) </w:t>
                  </w:r>
                  <w:r>
                    <w:rPr>
                      <w:color w:val="011E31"/>
                    </w:rPr>
                    <w:t>Two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emerged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literature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compared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intermittent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daily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</w:t>
                  </w:r>
                  <w:r>
                    <w:rPr>
                      <w:color w:val="011E31"/>
                      <w:spacing w:val="3"/>
                    </w:rPr>
                    <w:t>sing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self-start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113" w:id="27"/>
                  <w:bookmarkEnd w:id="27"/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color w:val="011E31"/>
                      <w:spacing w:val="-15"/>
                    </w:rPr>
                    <w:t xml:space="preserve"> </w:t>
                  </w:r>
                  <w:hyperlink w:history="true" w:anchor="bookmark114"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4"/>
                      </w:rPr>
                      <w:t>118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position w:val="4"/>
                    </w:rPr>
                    <w:t xml:space="preserve"> , </w:t>
                  </w:r>
                  <w:hyperlink w:history="true" w:anchor="bookmark115"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4"/>
                      </w:rPr>
                      <w:t>119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position w:val="4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These</w:t>
                  </w:r>
                  <w:r>
                    <w:rPr>
                      <w:color w:val="011E31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two</w:t>
                  </w:r>
                  <w:r>
                    <w:rPr>
                      <w:color w:val="011E31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medium</w:t>
                  </w:r>
                  <w:r>
                    <w:rPr>
                      <w:color w:val="011E31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risk</w:t>
                  </w:r>
                  <w:r>
                    <w:rPr>
                      <w:color w:val="011E31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of</w:t>
                  </w:r>
                  <w:r>
                    <w:rPr>
                      <w:color w:val="011E31"/>
                      <w:spacing w:val="5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bias</w:t>
                  </w:r>
                  <w:r>
                    <w:rPr>
                      <w:color w:val="011E31"/>
                      <w:spacing w:val="4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trials </w:t>
                  </w:r>
                  <w:r>
                    <w:rPr>
                      <w:color w:val="011E31"/>
                      <w:spacing w:val="4"/>
                    </w:rPr>
                    <w:t>found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difference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</w:t>
                  </w:r>
                  <w:r>
                    <w:rPr>
                      <w:color w:val="011E31"/>
                      <w:spacing w:val="3"/>
                    </w:rPr>
                    <w:t>ween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intermittent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dosing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daily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dosing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≥1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over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14"/>
                    </w:rPr>
                    <w:t>12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14"/>
                    </w:rPr>
                    <w:t>(2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1.15,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95%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0.88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1.50,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</w:t>
                  </w:r>
                  <w:r>
                    <w:rPr>
                      <w:color w:val="011E31"/>
                      <w:spacing w:val="4"/>
                    </w:rPr>
                    <w:t>=0</w:t>
                  </w:r>
                  <w:r>
                    <w:rPr>
                      <w:color w:val="011E31"/>
                      <w:spacing w:val="3"/>
                    </w:rPr>
                    <w:t>%).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trials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examined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self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start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context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prophylaxis  after  exposures  to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different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possible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UTI-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predisposing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conditions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9"/>
                    </w:rPr>
                    <w:t>(e.g.,    </w:t>
                  </w:r>
                  <w:r>
                    <w:rPr>
                      <w:color w:val="011E31"/>
                    </w:rPr>
                    <w:t>sexual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intercourse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traveling,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working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walki</w:t>
                  </w:r>
                  <w:r>
                    <w:rPr>
                      <w:color w:val="011E31"/>
                      <w:spacing w:val="3"/>
                    </w:rPr>
                    <w:t>ng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long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time,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diarrhea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constipation)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found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sing</w:t>
                  </w:r>
                  <w:r>
                    <w:rPr>
                      <w:color w:val="011E31"/>
                      <w:spacing w:val="3"/>
                    </w:rPr>
                    <w:t>le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dose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different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than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short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course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daily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antibiotics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(RR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1.15,  95%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5"/>
                    </w:rPr>
                    <w:t xml:space="preserve">  0.87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1.51)</w:t>
                  </w:r>
                  <w:hyperlink w:history="true" w:anchor="bookmark113">
                    <w:r>
                      <w:rPr>
                        <w:color w:val="011E31"/>
                        <w:spacing w:val="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119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5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Initial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subsequent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antibiotics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varied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(nitrofurantoin</w:t>
      </w:r>
      <w:r>
        <w:rPr>
          <w:color w:val="011E31"/>
          <w:spacing w:val="3"/>
        </w:rPr>
        <w:t>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TMP-SMX,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norfloxacin,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ciprofloxacin,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amoxicillin, cefaclor, ceruroxime); selection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antibiotics was based on sus</w:t>
      </w:r>
      <w:r>
        <w:rPr>
          <w:color w:val="011E31"/>
          <w:spacing w:val="3"/>
        </w:rPr>
        <w:t>ceptibility testing and prior</w:t>
      </w:r>
      <w:r>
        <w:rPr>
          <w:color w:val="011E3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3"/>
        </w:rPr>
        <w:t>. </w:t>
      </w:r>
      <w:r>
        <w:rPr>
          <w:color w:val="011E31"/>
        </w:rPr>
        <w:t>One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medium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crossover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3"/>
        </w:rPr>
        <w:t xml:space="preserve"> (n=38) </w:t>
      </w:r>
      <w:r>
        <w:rPr>
          <w:color w:val="011E31"/>
        </w:rPr>
        <w:t>found </w:t>
      </w:r>
      <w:r>
        <w:rPr>
          <w:color w:val="011E31"/>
          <w:spacing w:val="4"/>
        </w:rPr>
        <w:t>that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4"/>
        </w:rPr>
        <w:t>intermittent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self-administered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4"/>
        </w:rPr>
        <w:t>TMP-SMX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acute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symptoms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associated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with </w:t>
      </w:r>
      <w:r>
        <w:rPr>
          <w:color w:val="011E31"/>
          <w:spacing w:val="3"/>
        </w:rPr>
        <w:t>increased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≥1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daily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prophylactic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TMP-</w:t>
      </w:r>
      <w:r>
        <w:rPr>
          <w:color w:val="011E31"/>
        </w:rPr>
        <w:t xml:space="preserve"> </w:t>
      </w:r>
      <w:r>
        <w:rPr>
          <w:color w:val="011E31"/>
        </w:rPr>
        <w:t>SMX</w:t>
      </w:r>
      <w:r>
        <w:rPr>
          <w:color w:val="011E31"/>
          <w:spacing w:val="4"/>
        </w:rPr>
        <w:t xml:space="preserve">  (68%  </w:t>
      </w:r>
      <w:r>
        <w:rPr>
          <w:color w:val="011E31"/>
        </w:rPr>
        <w:t>versus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6.1%,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RR</w:t>
      </w:r>
      <w:r>
        <w:rPr>
          <w:color w:val="011E31"/>
          <w:spacing w:val="4"/>
        </w:rPr>
        <w:t xml:space="preserve">   11.16,  95%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2.86  </w:t>
      </w:r>
      <w:r>
        <w:rPr>
          <w:color w:val="011E31"/>
        </w:rPr>
        <w:t>to </w:t>
      </w:r>
      <w:bookmarkStart w:name="bookmark111" w:id="28"/>
      <w:bookmarkEnd w:id="28"/>
      <w:r>
        <w:rPr>
          <w:color w:val="011E31"/>
          <w:spacing w:val="17"/>
        </w:rPr>
        <w:t>43.63).</w:t>
      </w:r>
      <w:r>
        <w:rPr>
          <w:color w:val="011E31"/>
          <w:spacing w:val="-26"/>
        </w:rPr>
        <w:t xml:space="preserve"> </w:t>
      </w:r>
      <w:hyperlink w:history="true" w:anchor="bookmark112">
        <w:r>
          <w:rPr>
            <w:sz w:val="12"/>
            <w:szCs w:val="12"/>
            <w:color w:val="011E31"/>
            <w:spacing w:val="17"/>
            <w:position w:val="5"/>
          </w:rPr>
          <w:t>120</w:t>
        </w:r>
      </w:hyperlink>
      <w:r>
        <w:rPr>
          <w:sz w:val="12"/>
          <w:szCs w:val="12"/>
          <w:color w:val="011E31"/>
          <w:spacing w:val="11"/>
          <w:w w:val="102"/>
          <w:position w:val="5"/>
        </w:rPr>
        <w:t xml:space="preserve">  </w:t>
      </w:r>
      <w:r>
        <w:rPr>
          <w:color w:val="011E31"/>
        </w:rPr>
        <w:t>Intermittent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dosing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with </w:t>
      </w:r>
      <w:r>
        <w:rPr>
          <w:color w:val="011E31"/>
        </w:rPr>
        <w:t>increased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frequency</w:t>
      </w:r>
      <w:r>
        <w:rPr>
          <w:color w:val="011E31"/>
          <w:spacing w:val="16"/>
        </w:rPr>
        <w:t xml:space="preserve"> (2.2 </w:t>
      </w:r>
      <w:r>
        <w:rPr>
          <w:color w:val="011E31"/>
        </w:rPr>
        <w:t>versus</w:t>
      </w:r>
      <w:r>
        <w:rPr>
          <w:color w:val="011E31"/>
          <w:spacing w:val="16"/>
        </w:rPr>
        <w:t xml:space="preserve"> 0.2 </w:t>
      </w:r>
      <w:r>
        <w:rPr>
          <w:color w:val="011E31"/>
        </w:rPr>
        <w:t>microbiologically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confirmed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episodes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2"/>
        </w:rPr>
        <w:t>-</w:t>
      </w:r>
      <w:r>
        <w:rPr>
          <w:color w:val="011E31"/>
        </w:rPr>
        <w:t>year</w:t>
      </w:r>
      <w:r>
        <w:rPr>
          <w:color w:val="011E31"/>
          <w:spacing w:val="12"/>
        </w:rPr>
        <w:t>, p &lt;0.001). </w:t>
      </w:r>
      <w:r>
        <w:rPr>
          <w:color w:val="011E31"/>
        </w:rPr>
        <w:t>Most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UTI </w:t>
      </w:r>
      <w:r>
        <w:rPr>
          <w:color w:val="011E31"/>
          <w:spacing w:val="4"/>
        </w:rPr>
        <w:t>episodes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women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interm</w:t>
      </w:r>
      <w:r>
        <w:rPr>
          <w:color w:val="011E31"/>
          <w:spacing w:val="3"/>
        </w:rPr>
        <w:t>ittent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dosing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resolved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single dose TMP-SMX treatment, and the rest responded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10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20  </w:t>
      </w:r>
      <w:r>
        <w:rPr>
          <w:color w:val="011E31"/>
        </w:rPr>
        <w:t>day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courses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antibiotics</w:t>
      </w:r>
      <w:r>
        <w:rPr>
          <w:color w:val="011E31"/>
          <w:spacing w:val="6"/>
        </w:rPr>
        <w:t>.  </w:t>
      </w:r>
      <w:r>
        <w:rPr>
          <w:color w:val="011E31"/>
        </w:rPr>
        <w:t>There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any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adverse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event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16"/>
        </w:rPr>
        <w:t>(8.8%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versus </w:t>
      </w:r>
      <w:r>
        <w:rPr>
          <w:color w:val="011E31"/>
          <w:spacing w:val="4"/>
        </w:rPr>
        <w:t>15.2%,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4"/>
        </w:rPr>
        <w:t xml:space="preserve"> 0.58, 95%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0.15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2.24).</w:t>
      </w:r>
    </w:p>
    <w:p>
      <w:pPr>
        <w:pStyle w:val="BodyText"/>
        <w:ind w:left="5773" w:hanging="1"/>
        <w:spacing w:before="187" w:line="291" w:lineRule="auto"/>
        <w:jc w:val="both"/>
        <w:rPr/>
      </w:pPr>
      <w:r>
        <w:rPr>
          <w:color w:val="011E31"/>
          <w:spacing w:val="4"/>
        </w:rPr>
        <w:t>Although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original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4"/>
        </w:rPr>
        <w:t>concept  behind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se</w:t>
      </w:r>
      <w:r>
        <w:rPr>
          <w:color w:val="011E31"/>
          <w:spacing w:val="3"/>
        </w:rPr>
        <w:t>lf-start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allowed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women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treat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their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UTI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wi</w:t>
      </w:r>
      <w:r>
        <w:rPr>
          <w:color w:val="011E31"/>
          <w:spacing w:val="3"/>
        </w:rPr>
        <w:t>thout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obtaining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culture,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given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recent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goals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reduce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overuse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antibiotics    and    the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development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antibacterial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resistance, 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Panel recommends obtaining culture data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symptomatic recurrences when fe</w:t>
      </w:r>
      <w:r>
        <w:rPr>
          <w:color w:val="011E31"/>
          <w:spacing w:val="3"/>
        </w:rPr>
        <w:t>asible. However,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Panel appreciates that,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in certain situations, proc</w:t>
      </w:r>
      <w:r>
        <w:rPr>
          <w:color w:val="011E31"/>
          <w:spacing w:val="3"/>
        </w:rPr>
        <w:t>urement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a urine culture will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possible 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empiric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 be allowed in select circumstances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when </w:t>
      </w:r>
      <w:r>
        <w:rPr>
          <w:color w:val="011E31"/>
          <w:spacing w:val="2"/>
        </w:rPr>
        <w:t>the clinician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deems  such  patients  reliable  with  communic</w:t>
      </w:r>
      <w:r>
        <w:rPr>
          <w:color w:val="011E31"/>
          <w:spacing w:val="3"/>
        </w:rPr>
        <w:t>ation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self-assessment   of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symptoms.    Patient</w:t>
      </w:r>
      <w:r>
        <w:rPr>
          <w:color w:val="011E31"/>
          <w:spacing w:val="3"/>
        </w:rPr>
        <w:t>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must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also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understand the need to limit frequent or extended co</w:t>
      </w:r>
      <w:r>
        <w:rPr>
          <w:color w:val="011E31"/>
          <w:spacing w:val="2"/>
        </w:rPr>
        <w:t>urses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antimicrobial therapy. Self-start</w:t>
      </w:r>
      <w:r>
        <w:rPr>
          <w:color w:val="011E31"/>
          <w:spacing w:val="3"/>
        </w:rPr>
        <w:t xml:space="preserve"> therapies should utilize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choices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antibiotics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would  be  prescribed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acute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(Table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3),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accoun</w:t>
      </w:r>
      <w:r>
        <w:rPr>
          <w:color w:val="011E31"/>
          <w:spacing w:val="3"/>
        </w:rPr>
        <w:t>ting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patient’s</w:t>
      </w:r>
      <w:r>
        <w:rPr>
          <w:color w:val="011E31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culture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sensitivities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as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well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as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local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antibiograms.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Antibiograms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provide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clinician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critical</w:t>
      </w:r>
      <w:r>
        <w:rPr>
          <w:color w:val="011E31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regarding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choice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agents</w:t>
      </w:r>
      <w:r>
        <w:rPr>
          <w:color w:val="011E31"/>
          <w:spacing w:val="11"/>
        </w:rPr>
        <w:t>,   </w:t>
      </w:r>
      <w:r>
        <w:rPr>
          <w:color w:val="011E31"/>
        </w:rPr>
        <w:t>particularly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when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selecting  empiric  anti</w:t>
      </w:r>
      <w:r>
        <w:rPr>
          <w:color w:val="011E31"/>
          <w:spacing w:val="3"/>
        </w:rPr>
        <w:t>biotics  pending  urine  culture 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sensitivity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results.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Documentation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clinician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frequency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such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self-initiated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episodes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course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symptom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resolution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assist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defining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individualized   st</w:t>
      </w:r>
      <w:r>
        <w:rPr>
          <w:color w:val="011E31"/>
          <w:spacing w:val="4"/>
        </w:rPr>
        <w:t>rategy   for   therapy   and   determining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necessity for alteration</w:t>
      </w:r>
      <w:r>
        <w:rPr>
          <w:color w:val="011E31"/>
          <w:spacing w:val="3"/>
        </w:rPr>
        <w:t>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 strategy.</w:t>
      </w:r>
    </w:p>
    <w:p>
      <w:pPr>
        <w:pStyle w:val="BodyText"/>
        <w:ind w:left="5772"/>
        <w:spacing w:before="273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Asymptomatic</w:t>
      </w:r>
      <w:r>
        <w:rPr>
          <w:sz w:val="28"/>
          <w:szCs w:val="28"/>
          <w:b/>
          <w:bCs/>
          <w:color w:val="005679"/>
          <w:spacing w:val="25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Bacteriuria</w:t>
      </w:r>
    </w:p>
    <w:p>
      <w:pPr>
        <w:pStyle w:val="BodyText"/>
        <w:ind w:right="8"/>
        <w:spacing w:before="288" w:line="203" w:lineRule="auto"/>
        <w:jc w:val="right"/>
        <w:rPr/>
      </w:pPr>
      <w:r>
        <w:rPr>
          <w:b/>
          <w:bCs/>
          <w:color w:val="011E31"/>
          <w:spacing w:val="13"/>
        </w:rPr>
        <w:t>7.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omit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surveillance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urine</w:t>
      </w:r>
    </w:p>
    <w:p>
      <w:pPr>
        <w:pStyle w:val="BodyText"/>
        <w:ind w:left="6499" w:right="6" w:hanging="4"/>
        <w:spacing w:before="82" w:line="280" w:lineRule="auto"/>
        <w:jc w:val="both"/>
        <w:rPr/>
      </w:pPr>
      <w:r>
        <w:rPr>
          <w:b/>
          <w:bCs/>
          <w:color w:val="011E31"/>
        </w:rPr>
        <w:t>testing</w:t>
      </w:r>
      <w:r>
        <w:rPr>
          <w:b/>
          <w:bCs/>
          <w:color w:val="011E31"/>
          <w:spacing w:val="15"/>
        </w:rPr>
        <w:t>,      </w:t>
      </w:r>
      <w:r>
        <w:rPr>
          <w:b/>
          <w:bCs/>
          <w:color w:val="011E31"/>
        </w:rPr>
        <w:t>including</w:t>
      </w:r>
      <w:r>
        <w:rPr>
          <w:b/>
          <w:bCs/>
          <w:color w:val="011E31"/>
          <w:spacing w:val="5"/>
        </w:rPr>
        <w:t xml:space="preserve">      </w:t>
      </w:r>
      <w:r>
        <w:rPr>
          <w:b/>
          <w:bCs/>
          <w:color w:val="011E31"/>
        </w:rPr>
        <w:t>urine</w:t>
      </w:r>
      <w:r>
        <w:rPr>
          <w:b/>
          <w:bCs/>
          <w:color w:val="011E31"/>
          <w:spacing w:val="4"/>
        </w:rPr>
        <w:t xml:space="preserve">      </w:t>
      </w:r>
      <w:r>
        <w:rPr>
          <w:b/>
          <w:bCs/>
          <w:color w:val="011E31"/>
        </w:rPr>
        <w:t>culture</w:t>
      </w:r>
      <w:r>
        <w:rPr>
          <w:b/>
          <w:bCs/>
          <w:color w:val="011E31"/>
          <w:spacing w:val="15"/>
        </w:rPr>
        <w:t>,</w:t>
      </w:r>
      <w:r>
        <w:rPr>
          <w:b/>
          <w:bCs/>
          <w:color w:val="011E31"/>
          <w:spacing w:val="5"/>
        </w:rPr>
        <w:t xml:space="preserve">    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4"/>
        </w:rPr>
        <w:t xml:space="preserve"> </w:t>
      </w:r>
      <w:r>
        <w:rPr>
          <w:b/>
          <w:bCs/>
          <w:color w:val="011E31"/>
          <w:spacing w:val="4"/>
        </w:rPr>
        <w:t>asymptomatic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rUTIs.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(Moder</w:t>
      </w:r>
      <w:r>
        <w:rPr>
          <w:b/>
          <w:bCs/>
          <w:color w:val="011E31"/>
          <w:spacing w:val="3"/>
        </w:rPr>
        <w:t>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 C)</w:t>
      </w:r>
    </w:p>
    <w:p>
      <w:pPr>
        <w:spacing w:line="280" w:lineRule="auto"/>
        <w:sectPr>
          <w:footerReference w:type="default" r:id="rId19"/>
          <w:pgSz w:w="12240" w:h="15840"/>
          <w:pgMar w:top="480" w:right="713" w:bottom="942" w:left="707" w:header="0" w:footer="758" w:gutter="0"/>
        </w:sectPr>
        <w:rPr/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4630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right="3"/>
        <w:spacing w:before="55" w:line="272" w:lineRule="exact"/>
        <w:jc w:val="right"/>
        <w:rPr/>
      </w:pPr>
      <w:r>
        <w:pict>
          <v:shape id="_x0000_s38" style="position:absolute;margin-left:-0.344929pt;margin-top:1.77502pt;mso-position-vertical-relative:text;mso-position-horizontal-relative:text;width:254.35pt;height:640.7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5" w:hanging="1"/>
                    <w:spacing w:before="22" w:line="291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Without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symptoms,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bact</w:t>
                  </w:r>
                  <w:r>
                    <w:rPr>
                      <w:color w:val="011E31"/>
                      <w:spacing w:val="3"/>
                    </w:rPr>
                    <w:t>eriuria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any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magnitude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considered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“ASB.”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While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pregnant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women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</w:t>
                  </w:r>
                  <w:r>
                    <w:rPr>
                      <w:color w:val="011E31"/>
                      <w:spacing w:val="3"/>
                    </w:rPr>
                    <w:t>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scheduled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undergo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invasive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urinary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tract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procedures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benefit from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substantial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</w:t>
                  </w:r>
                  <w:r>
                    <w:rPr>
                      <w:color w:val="011E31"/>
                      <w:spacing w:val="3"/>
                    </w:rPr>
                    <w:t>orts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  other  populations,  in</w:t>
                  </w:r>
                  <w:r>
                    <w:rPr>
                      <w:color w:val="011E31"/>
                      <w:spacing w:val="3"/>
                    </w:rPr>
                    <w:t>cluding  women  with  diabetes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mellitus  and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long-term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care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facility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residents,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do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require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benefit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additional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evaluation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antimicrobial treatment.</w:t>
                  </w:r>
                </w:p>
                <w:p>
                  <w:pPr>
                    <w:pStyle w:val="BodyText"/>
                    <w:ind w:left="20" w:right="20" w:firstLine="18"/>
                    <w:spacing w:before="258" w:line="274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women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rUTIs</w:t>
                  </w:r>
                  <w:r>
                    <w:rPr>
                      <w:color w:val="011E31"/>
                      <w:spacing w:val="15"/>
                    </w:rPr>
                    <w:t>,  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identification  of  ASB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between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UTI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episodes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</w:t>
                  </w:r>
                  <w:r>
                    <w:rPr>
                      <w:color w:val="011E31"/>
                      <w:spacing w:val="3"/>
                    </w:rPr>
                    <w:t>vides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useful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prognostic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informatio</w:t>
                  </w:r>
                  <w:r>
                    <w:rPr>
                      <w:color w:val="011E31"/>
                      <w:spacing w:val="3"/>
                    </w:rPr>
                    <w:t>n.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Prospective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observational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found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differences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3"/>
                    </w:rPr>
                    <w:t xml:space="preserve">    </w:t>
                  </w:r>
                  <w:r>
                    <w:rPr>
                      <w:color w:val="011E31"/>
                    </w:rPr>
                    <w:t>rates</w:t>
                  </w:r>
                  <w:r>
                    <w:rPr>
                      <w:color w:val="011E31"/>
                      <w:spacing w:val="4"/>
                    </w:rPr>
                    <w:t xml:space="preserve">   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hypertension,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chronic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kidney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</w:t>
                  </w:r>
                  <w:r>
                    <w:rPr>
                      <w:color w:val="011E31"/>
                      <w:spacing w:val="3"/>
                    </w:rPr>
                    <w:t>e,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renal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dysfunction,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abnormal</w:t>
                  </w:r>
                  <w:r>
                    <w:rPr>
                      <w:color w:val="011E31"/>
                      <w:spacing w:val="6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renal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imaging,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mortality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women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without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bacteriuria</w:t>
                  </w:r>
                  <w:hyperlink w:history="true" w:anchor="bookmark84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101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Additionally,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exists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suggest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lack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effectiveness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6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ASB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which</w:t>
                  </w:r>
                  <w:r>
                    <w:rPr>
                      <w:color w:val="011E31"/>
                      <w:spacing w:val="5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serves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  indirect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  identification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ASB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 surveillance testing would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result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improved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outcomes,  </w:t>
                  </w:r>
                  <w:r>
                    <w:rPr>
                      <w:color w:val="011E31"/>
                      <w:spacing w:val="3"/>
                    </w:rPr>
                    <w:t xml:space="preserve">  unless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alternative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effective </w:t>
                  </w:r>
                  <w:r>
                    <w:rPr>
                      <w:color w:val="011E31"/>
                      <w:spacing w:val="4"/>
                      <w:position w:val="-1"/>
                    </w:rPr>
                    <w:t>treatment exists</w:t>
                  </w:r>
                  <w:hyperlink w:history="true" w:anchor="bookmark40">
                    <w:r>
                      <w:rPr>
                        <w:color w:val="011E31"/>
                        <w:spacing w:val="4"/>
                        <w:position w:val="4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4"/>
                      </w:rPr>
                      <w:t>40</w:t>
                    </w:r>
                  </w:hyperlink>
                </w:p>
                <w:p>
                  <w:pPr>
                    <w:pStyle w:val="BodyText"/>
                    <w:ind w:left="388"/>
                    <w:spacing w:before="276" w:line="205" w:lineRule="auto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8.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not</w:t>
                  </w:r>
                  <w:r>
                    <w:rPr>
                      <w:b/>
                      <w:bCs/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treat</w:t>
                  </w:r>
                  <w:r>
                    <w:rPr>
                      <w:b/>
                      <w:bCs/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ASB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>s.</w:t>
                  </w:r>
                </w:p>
                <w:p>
                  <w:pPr>
                    <w:pStyle w:val="BodyText"/>
                    <w:ind w:left="749" w:right="27"/>
                    <w:spacing w:before="76" w:line="276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(Strong</w:t>
                  </w:r>
                  <w:r>
                    <w:rPr>
                      <w:b/>
                      <w:bCs/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Recommendation;</w:t>
                  </w:r>
                  <w:r>
                    <w:rPr>
                      <w:b/>
                      <w:bCs/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Evide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nce</w:t>
                  </w:r>
                  <w:r>
                    <w:rPr>
                      <w:b/>
                      <w:bCs/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Level: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Grade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B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>)</w:t>
                  </w:r>
                </w:p>
                <w:p>
                  <w:pPr>
                    <w:pStyle w:val="BodyText"/>
                    <w:ind w:left="20" w:right="22" w:firstLine="15"/>
                    <w:spacing w:before="169" w:line="28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Evaluation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performed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only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when acute cystitis symp</w:t>
                  </w:r>
                  <w:r>
                    <w:rPr>
                      <w:color w:val="011E31"/>
                      <w:spacing w:val="3"/>
                    </w:rPr>
                    <w:t>toms are present. In women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5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rUTIs,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ASB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results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improved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outcomes,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clear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practices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can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cause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harm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18"/>
                    </w:rPr>
                    <w:t>(e.g.,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antibiotic   side   effects,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deve</w:t>
                  </w:r>
                  <w:r>
                    <w:rPr>
                      <w:color w:val="011E31"/>
                      <w:spacing w:val="3"/>
                    </w:rPr>
                    <w:t>lopment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opportunistic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infections</w:t>
                  </w:r>
                  <w:r>
                    <w:rPr>
                      <w:color w:val="011E31"/>
                      <w:spacing w:val="9"/>
                    </w:rPr>
                    <w:t xml:space="preserve">  [e.g.,  </w:t>
                  </w:r>
                  <w:r>
                    <w:rPr>
                      <w:i/>
                      <w:iCs/>
                      <w:color w:val="011E31"/>
                      <w:spacing w:val="9"/>
                    </w:rPr>
                    <w:t>C.  </w:t>
                  </w:r>
                  <w:r>
                    <w:rPr>
                      <w:i/>
                      <w:iCs/>
                      <w:color w:val="011E31"/>
                    </w:rPr>
                    <w:t>difficile</w:t>
                  </w:r>
                  <w:r>
                    <w:rPr>
                      <w:color w:val="011E31"/>
                      <w:spacing w:val="9"/>
                    </w:rPr>
                    <w:t>],  </w:t>
                  </w:r>
                  <w:r>
                    <w:rPr>
                      <w:color w:val="011E31"/>
                    </w:rPr>
                    <w:t>antibiotic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resistance</w:t>
                  </w:r>
                  <w:r>
                    <w:rPr>
                      <w:color w:val="011E31"/>
                      <w:spacing w:val="9"/>
                    </w:rPr>
                    <w:t>).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women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(n=673,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40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age) with a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history of rUTIs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ASB found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antibiot</w:t>
                  </w:r>
                  <w:r>
                    <w:rPr>
                      <w:color w:val="011E31"/>
                      <w:spacing w:val="3"/>
                    </w:rPr>
                    <w:t>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(versus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antibiotics) was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ssociated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increased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symptomati</w:t>
                  </w:r>
                  <w:r>
                    <w:rPr>
                      <w:color w:val="011E31"/>
                      <w:spacing w:val="3"/>
                    </w:rPr>
                    <w:t>c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recurrence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(47%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13%,</w:t>
                  </w:r>
                  <w:r>
                    <w:rPr>
                      <w:color w:val="011E31"/>
                      <w:spacing w:val="63"/>
                    </w:rPr>
                    <w:t xml:space="preserve"> 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3.17,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95%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2.55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3.90)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development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antibiotic-resistant</w:t>
                  </w:r>
                  <w:r>
                    <w:rPr>
                      <w:color w:val="011E31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organisms</w:t>
                  </w:r>
                  <w:hyperlink w:history="true" w:anchor="bookmark40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40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3"/>
                      <w:w w:val="10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These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findings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suggest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ASB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actually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prevent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developme</w:t>
                  </w:r>
                  <w:r>
                    <w:rPr>
                      <w:color w:val="011E31"/>
                      <w:spacing w:val="3"/>
                    </w:rPr>
                    <w:t>nt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symptomatic UTIs. In a</w:t>
                  </w:r>
                  <w:r>
                    <w:rPr>
                      <w:color w:val="011E31"/>
                      <w:spacing w:val="3"/>
                    </w:rPr>
                    <w:t>ddition, a recent systematic review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concluded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antimicrobial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ASB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does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appear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improve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microbiologic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utcomes,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morbidity,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mortality</w:t>
                  </w:r>
                  <w:r>
                    <w:rPr>
                      <w:color w:val="011E31"/>
                      <w:spacing w:val="11"/>
                    </w:rPr>
                    <w:t>.  </w:t>
                  </w:r>
                  <w:hyperlink w:history="true" w:anchor="bookmark119"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5"/>
                      </w:rPr>
                      <w:t>121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 xml:space="preserve">     </w:t>
                  </w:r>
                  <w:r>
                    <w:rPr>
                      <w:color w:val="011E31"/>
                    </w:rPr>
                    <w:t>Current</w:t>
                  </w:r>
                  <w:r>
                    <w:rPr>
                      <w:color w:val="011E31"/>
                      <w:spacing w:val="19"/>
                    </w:rPr>
                    <w:t xml:space="preserve">  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also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indicates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screening/treatment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ASB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</w:t>
                  </w:r>
                  <w:r>
                    <w:rPr>
                      <w:color w:val="011E31"/>
                      <w:spacing w:val="3"/>
                    </w:rPr>
                    <w:t>es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reduce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rates,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morbidity,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mortality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“high-risk”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(elderly,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immunosuppressed</w:t>
                  </w:r>
                  <w:r>
                    <w:rPr>
                      <w:color w:val="011E31"/>
                      <w:spacing w:val="10"/>
                    </w:rPr>
                    <w:t>,       </w:t>
                  </w:r>
                  <w:r>
                    <w:rPr>
                      <w:color w:val="011E31"/>
                    </w:rPr>
                    <w:t>renal</w:t>
                  </w:r>
                  <w:r>
                    <w:rPr>
                      <w:color w:val="011E31"/>
                      <w:spacing w:val="10"/>
                    </w:rPr>
                    <w:t xml:space="preserve">       </w:t>
                  </w:r>
                  <w:r>
                    <w:rPr>
                      <w:color w:val="011E31"/>
                    </w:rPr>
                    <w:t>transplant</w:t>
                  </w:r>
                  <w:r>
                    <w:rPr>
                      <w:color w:val="011E31"/>
                      <w:spacing w:val="10"/>
                    </w:rPr>
                    <w:t xml:space="preserve">    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0"/>
                    </w:rPr>
                    <w:t>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diabetics)</w:t>
                  </w:r>
                  <w:hyperlink w:history="true" w:anchor="bookmark98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101,</w:t>
                    </w:r>
                  </w:hyperlink>
                  <w:hyperlink w:history="true" w:anchor="bookmark120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122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only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clearly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recognized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indications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screening/treatment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ASB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1)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pregnant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women,</w:t>
                  </w:r>
                </w:p>
              </w:txbxContent>
            </v:textbox>
          </v:shape>
        </w:pict>
      </w:r>
      <w:r>
        <w:rPr>
          <w:color w:val="011E31"/>
          <w:spacing w:val="4"/>
          <w:position w:val="3"/>
        </w:rPr>
        <w:t>and  2)</w:t>
      </w:r>
      <w:r>
        <w:rPr>
          <w:color w:val="011E31"/>
          <w:spacing w:val="14"/>
          <w:w w:val="101"/>
          <w:position w:val="3"/>
        </w:rPr>
        <w:t xml:space="preserve">  </w:t>
      </w:r>
      <w:r>
        <w:rPr>
          <w:color w:val="011E31"/>
          <w:spacing w:val="4"/>
          <w:position w:val="3"/>
        </w:rPr>
        <w:t>patients</w:t>
      </w:r>
      <w:r>
        <w:rPr>
          <w:color w:val="011E31"/>
          <w:spacing w:val="15"/>
          <w:position w:val="3"/>
        </w:rPr>
        <w:t xml:space="preserve">  </w:t>
      </w:r>
      <w:r>
        <w:rPr>
          <w:color w:val="011E31"/>
          <w:spacing w:val="4"/>
          <w:position w:val="3"/>
        </w:rPr>
        <w:t>undergoing  elective</w:t>
      </w:r>
      <w:r>
        <w:rPr>
          <w:color w:val="011E31"/>
          <w:spacing w:val="13"/>
          <w:w w:val="101"/>
          <w:position w:val="3"/>
        </w:rPr>
        <w:t xml:space="preserve">  </w:t>
      </w:r>
      <w:r>
        <w:rPr>
          <w:color w:val="011E31"/>
          <w:spacing w:val="4"/>
          <w:position w:val="3"/>
        </w:rPr>
        <w:t>urol</w:t>
      </w:r>
      <w:r>
        <w:rPr>
          <w:color w:val="011E31"/>
          <w:spacing w:val="3"/>
          <w:position w:val="3"/>
        </w:rPr>
        <w:t>ogic</w:t>
      </w:r>
      <w:r>
        <w:rPr>
          <w:color w:val="011E31"/>
          <w:spacing w:val="11"/>
          <w:position w:val="3"/>
        </w:rPr>
        <w:t xml:space="preserve">  </w:t>
      </w:r>
      <w:r>
        <w:rPr>
          <w:color w:val="011E31"/>
          <w:spacing w:val="3"/>
          <w:position w:val="3"/>
        </w:rPr>
        <w:t>surgery.</w:t>
      </w:r>
    </w:p>
    <w:p>
      <w:pPr>
        <w:pStyle w:val="BodyText"/>
        <w:ind w:left="5787"/>
        <w:spacing w:before="6" w:line="177" w:lineRule="exact"/>
        <w:rPr>
          <w:sz w:val="12"/>
          <w:szCs w:val="12"/>
        </w:rPr>
      </w:pPr>
      <w:hyperlink w:history="true" w:anchor="bookmark98">
        <w:r>
          <w:rPr>
            <w:sz w:val="12"/>
            <w:szCs w:val="12"/>
            <w:color w:val="011E31"/>
            <w:spacing w:val="4"/>
            <w:position w:val="2"/>
          </w:rPr>
          <w:t>101,</w:t>
        </w:r>
      </w:hyperlink>
      <w:hyperlink w:history="true" w:anchor="bookmark116">
        <w:r>
          <w:rPr>
            <w:sz w:val="12"/>
            <w:szCs w:val="12"/>
            <w:color w:val="011E31"/>
            <w:spacing w:val="4"/>
            <w:position w:val="2"/>
          </w:rPr>
          <w:t>123</w:t>
        </w:r>
      </w:hyperlink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5772"/>
        <w:spacing w:before="69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ASB and Struvite</w:t>
      </w:r>
      <w:r>
        <w:rPr>
          <w:sz w:val="24"/>
          <w:szCs w:val="24"/>
          <w:b/>
          <w:bCs/>
          <w:color w:val="005679"/>
          <w:spacing w:val="22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Stones</w:t>
      </w:r>
    </w:p>
    <w:p>
      <w:pPr>
        <w:pStyle w:val="BodyText"/>
        <w:ind w:left="5774" w:firstLine="8"/>
        <w:spacing w:before="224" w:line="291" w:lineRule="auto"/>
        <w:jc w:val="both"/>
        <w:rPr/>
      </w:pPr>
      <w:r>
        <w:rPr>
          <w:color w:val="011E31"/>
          <w:spacing w:val="3"/>
        </w:rPr>
        <w:t>Certain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bacteria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(most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commonly</w:t>
      </w:r>
      <w:r>
        <w:rPr>
          <w:color w:val="011E31"/>
          <w:spacing w:val="45"/>
          <w:w w:val="101"/>
        </w:rPr>
        <w:t xml:space="preserve"> </w:t>
      </w:r>
      <w:r>
        <w:rPr>
          <w:i/>
          <w:iCs/>
          <w:color w:val="011E31"/>
          <w:spacing w:val="3"/>
        </w:rPr>
        <w:t>P.</w:t>
      </w:r>
      <w:r>
        <w:rPr>
          <w:i/>
          <w:iCs/>
          <w:color w:val="011E31"/>
          <w:spacing w:val="50"/>
        </w:rPr>
        <w:t xml:space="preserve"> </w:t>
      </w:r>
      <w:r>
        <w:rPr>
          <w:i/>
          <w:iCs/>
          <w:color w:val="011E31"/>
          <w:spacing w:val="3"/>
        </w:rPr>
        <w:t>mirabilis</w:t>
      </w:r>
      <w:r>
        <w:rPr>
          <w:color w:val="011E31"/>
          <w:spacing w:val="3"/>
        </w:rPr>
        <w:t>)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produce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urease  and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associated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development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infection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(struvite)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stones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  the   urinary  tract.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When</w:t>
      </w:r>
      <w:r>
        <w:rPr>
          <w:color w:val="011E31"/>
        </w:rPr>
        <w:t xml:space="preserve"> </w:t>
      </w:r>
      <w:r>
        <w:rPr>
          <w:color w:val="011E31"/>
        </w:rPr>
        <w:t>infection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stones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present</w:t>
      </w:r>
      <w:r>
        <w:rPr>
          <w:color w:val="011E31"/>
          <w:spacing w:val="13"/>
        </w:rPr>
        <w:t>,  </w:t>
      </w:r>
      <w:r>
        <w:rPr>
          <w:color w:val="011E31"/>
        </w:rPr>
        <w:t>complete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removal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stones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required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order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eradicate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associa</w:t>
      </w:r>
      <w:r>
        <w:rPr>
          <w:color w:val="011E31"/>
          <w:spacing w:val="2"/>
        </w:rPr>
        <w:t>ted</w:t>
      </w:r>
      <w:r>
        <w:rPr>
          <w:color w:val="011E31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9"/>
        </w:rPr>
        <w:t>.    </w:t>
      </w:r>
      <w:r>
        <w:rPr>
          <w:color w:val="011E31"/>
        </w:rPr>
        <w:t>However</w:t>
      </w:r>
      <w:r>
        <w:rPr>
          <w:color w:val="011E31"/>
          <w:spacing w:val="9"/>
        </w:rPr>
        <w:t>,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there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no    clear    evidence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that </w:t>
      </w:r>
      <w:r>
        <w:rPr>
          <w:color w:val="011E31"/>
          <w:spacing w:val="4"/>
        </w:rPr>
        <w:t>identification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ASB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caused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urease-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producing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organisms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prevents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struvite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stone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forma</w:t>
      </w:r>
      <w:r>
        <w:rPr>
          <w:color w:val="011E31"/>
          <w:spacing w:val="3"/>
        </w:rPr>
        <w:t>tion.</w:t>
      </w:r>
      <w:r>
        <w:rPr>
          <w:color w:val="011E31"/>
        </w:rPr>
        <w:t xml:space="preserve"> </w:t>
      </w:r>
      <w:r>
        <w:rPr>
          <w:color w:val="011E31"/>
        </w:rPr>
        <w:t>Furthermore</w:t>
      </w:r>
      <w:r>
        <w:rPr>
          <w:color w:val="011E31"/>
          <w:spacing w:val="12"/>
        </w:rPr>
        <w:t>,   </w:t>
      </w:r>
      <w:r>
        <w:rPr>
          <w:color w:val="011E31"/>
        </w:rPr>
        <w:t>this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practice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exposes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inherent risks associated with recurrent antibiotic therapy.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reasons,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recommend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routine    treatment    of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urease-producing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bacteriuria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15"/>
        </w:rPr>
        <w:t>(</w:t>
      </w:r>
      <w:r>
        <w:rPr>
          <w:color w:val="011E31"/>
        </w:rPr>
        <w:t>including</w:t>
      </w:r>
      <w:r>
        <w:rPr>
          <w:color w:val="011E31"/>
          <w:spacing w:val="15"/>
        </w:rPr>
        <w:t xml:space="preserve"> </w:t>
      </w:r>
      <w:r>
        <w:rPr>
          <w:i/>
          <w:iCs/>
          <w:color w:val="011E31"/>
        </w:rPr>
        <w:t>P</w:t>
      </w:r>
      <w:r>
        <w:rPr>
          <w:i/>
          <w:iCs/>
          <w:color w:val="011E31"/>
          <w:spacing w:val="15"/>
        </w:rPr>
        <w:t>. </w:t>
      </w:r>
      <w:r>
        <w:rPr>
          <w:i/>
          <w:iCs/>
          <w:color w:val="011E31"/>
        </w:rPr>
        <w:t>mirabilis</w:t>
      </w:r>
      <w:r>
        <w:rPr>
          <w:color w:val="011E31"/>
          <w:spacing w:val="15"/>
        </w:rPr>
        <w:t>)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absence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documented  urinary  tract  stones.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However,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cer</w:t>
      </w:r>
      <w:r>
        <w:rPr>
          <w:color w:val="011E31"/>
          <w:spacing w:val="3"/>
        </w:rPr>
        <w:t>tain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recurrent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struvite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stones,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screeni</w:t>
      </w:r>
      <w:r>
        <w:rPr>
          <w:color w:val="011E31"/>
          <w:spacing w:val="3"/>
        </w:rPr>
        <w:t>ng 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urease-producing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bacteriuria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indicated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measures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able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prevent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stone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formation.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area  where   more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research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required.</w:t>
      </w:r>
    </w:p>
    <w:p>
      <w:pPr>
        <w:pStyle w:val="BodyText"/>
        <w:ind w:left="5772"/>
        <w:spacing w:before="267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Antibiotic Treatment</w:t>
      </w:r>
    </w:p>
    <w:p>
      <w:pPr>
        <w:pStyle w:val="BodyText"/>
        <w:ind w:right="6"/>
        <w:spacing w:before="291" w:line="205" w:lineRule="auto"/>
        <w:jc w:val="right"/>
        <w:rPr/>
      </w:pPr>
      <w:r>
        <w:rPr>
          <w:b/>
          <w:bCs/>
          <w:color w:val="011E31"/>
          <w:spacing w:val="17"/>
        </w:rPr>
        <w:t>9.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</w:rPr>
        <w:t>should  use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</w:rPr>
        <w:t>first</w:t>
      </w:r>
      <w:r>
        <w:rPr>
          <w:b/>
          <w:bCs/>
          <w:color w:val="011E31"/>
          <w:spacing w:val="17"/>
        </w:rPr>
        <w:t>-</w:t>
      </w:r>
      <w:r>
        <w:rPr>
          <w:b/>
          <w:bCs/>
          <w:color w:val="011E31"/>
        </w:rPr>
        <w:t>line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17"/>
        </w:rPr>
        <w:t>(i.e.,</w:t>
      </w:r>
    </w:p>
    <w:p>
      <w:pPr>
        <w:pStyle w:val="BodyText"/>
        <w:ind w:right="7"/>
        <w:spacing w:before="77" w:line="205" w:lineRule="auto"/>
        <w:jc w:val="right"/>
        <w:rPr/>
      </w:pPr>
      <w:r>
        <w:rPr>
          <w:b/>
          <w:bCs/>
          <w:color w:val="011E31"/>
          <w:spacing w:val="4"/>
        </w:rPr>
        <w:t>nitrofurantoin,</w:t>
      </w:r>
      <w:r>
        <w:rPr>
          <w:b/>
          <w:bCs/>
          <w:color w:val="011E31"/>
          <w:spacing w:val="2"/>
        </w:rPr>
        <w:t xml:space="preserve">        </w:t>
      </w:r>
      <w:r>
        <w:rPr>
          <w:b/>
          <w:bCs/>
          <w:color w:val="011E31"/>
          <w:spacing w:val="4"/>
        </w:rPr>
        <w:t>TMP-SMX,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  <w:spacing w:val="4"/>
        </w:rPr>
        <w:t>fosfomycin)</w:t>
      </w:r>
    </w:p>
    <w:p>
      <w:pPr>
        <w:pStyle w:val="BodyText"/>
        <w:ind w:left="6495" w:right="4" w:firstLine="5"/>
        <w:spacing w:before="78" w:line="283" w:lineRule="auto"/>
        <w:jc w:val="both"/>
        <w:rPr/>
      </w:pPr>
      <w:r>
        <w:rPr>
          <w:b/>
          <w:bCs/>
          <w:color w:val="011E31"/>
          <w:spacing w:val="4"/>
        </w:rPr>
        <w:t>dependent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4"/>
        </w:rPr>
        <w:t>the  local  antibiogr</w:t>
      </w:r>
      <w:r>
        <w:rPr>
          <w:b/>
          <w:bCs/>
          <w:color w:val="011E31"/>
          <w:spacing w:val="3"/>
        </w:rPr>
        <w:t>am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treatment  of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5"/>
        </w:rPr>
        <w:t>symptomatic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5"/>
        </w:rPr>
        <w:t>UTIs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women.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(Strong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4"/>
        </w:rPr>
        <w:t>Leve</w:t>
      </w:r>
      <w:r>
        <w:rPr>
          <w:b/>
          <w:bCs/>
          <w:color w:val="011E31"/>
          <w:spacing w:val="3"/>
        </w:rPr>
        <w:t>l: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2"/>
        </w:rPr>
        <w:t>Grade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2"/>
        </w:rPr>
        <w:t>B)</w:t>
      </w:r>
    </w:p>
    <w:p>
      <w:pPr>
        <w:pStyle w:val="BodyText"/>
        <w:ind w:left="5773" w:firstLine="3"/>
        <w:spacing w:before="168" w:line="291" w:lineRule="auto"/>
        <w:jc w:val="both"/>
        <w:rPr/>
      </w:pPr>
      <w:r>
        <w:rPr>
          <w:color w:val="011E31"/>
          <w:spacing w:val="4"/>
        </w:rPr>
        <w:t>There 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limited but ol</w:t>
      </w:r>
      <w:r>
        <w:rPr>
          <w:color w:val="011E31"/>
          <w:spacing w:val="3"/>
        </w:rPr>
        <w:t>der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data from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Cochrane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published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  1977  </w:t>
      </w:r>
      <w:r>
        <w:rPr>
          <w:color w:val="011E31"/>
        </w:rPr>
        <w:t>to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11"/>
        </w:rPr>
        <w:t>2003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compares </w:t>
      </w:r>
      <w:r>
        <w:rPr>
          <w:color w:val="011E31"/>
          <w:spacing w:val="4"/>
        </w:rPr>
        <w:t>antibiotics   for   uncomplicated   UTIs.   This   system</w:t>
      </w:r>
      <w:r>
        <w:rPr>
          <w:color w:val="011E31"/>
          <w:spacing w:val="3"/>
        </w:rPr>
        <w:t>atic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included</w:t>
      </w:r>
      <w:r>
        <w:rPr>
          <w:color w:val="011E31"/>
          <w:spacing w:val="11"/>
        </w:rPr>
        <w:t xml:space="preserve">  21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RCTs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11"/>
        </w:rPr>
        <w:t>(N=6,016)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antibiotic </w:t>
      </w:r>
      <w:bookmarkStart w:name="bookmark117" w:id="29"/>
      <w:bookmarkEnd w:id="29"/>
      <w:r>
        <w:rPr>
          <w:color w:val="011E31"/>
          <w:spacing w:val="4"/>
        </w:rPr>
        <w:t>versus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4"/>
        </w:rPr>
        <w:t>another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uncomplicated  UTI.</w:t>
      </w:r>
      <w:r>
        <w:rPr>
          <w:color w:val="011E31"/>
          <w:spacing w:val="-19"/>
        </w:rPr>
        <w:t xml:space="preserve"> </w:t>
      </w:r>
      <w:hyperlink w:history="true" w:anchor="bookmark118">
        <w:r>
          <w:rPr>
            <w:sz w:val="12"/>
            <w:szCs w:val="12"/>
            <w:color w:val="011E31"/>
            <w:spacing w:val="4"/>
            <w:position w:val="5"/>
          </w:rPr>
          <w:t>124</w:t>
        </w:r>
      </w:hyperlink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The  systematic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review  found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no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differences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between</w:t>
      </w:r>
      <w:r>
        <w:rPr>
          <w:color w:val="011E31"/>
        </w:rPr>
        <w:t xml:space="preserve"> </w:t>
      </w:r>
      <w:r>
        <w:rPr>
          <w:color w:val="011E31"/>
        </w:rPr>
        <w:t>fluoroquinolones</w:t>
      </w:r>
      <w:r>
        <w:rPr>
          <w:color w:val="011E31"/>
          <w:spacing w:val="8"/>
        </w:rPr>
        <w:t>,   β-</w:t>
      </w:r>
      <w:r>
        <w:rPr>
          <w:color w:val="011E31"/>
        </w:rPr>
        <w:t>lactams</w:t>
      </w:r>
      <w:r>
        <w:rPr>
          <w:color w:val="011E31"/>
          <w:spacing w:val="8"/>
        </w:rPr>
        <w:t xml:space="preserve">   (e.g.,   </w:t>
      </w:r>
      <w:r>
        <w:rPr>
          <w:color w:val="011E31"/>
        </w:rPr>
        <w:t>penicillins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derivatives,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cephalosporins),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or   nitrofu</w:t>
      </w:r>
      <w:r>
        <w:rPr>
          <w:color w:val="011E31"/>
          <w:spacing w:val="3"/>
        </w:rPr>
        <w:t>rantoin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versus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TMP-SMX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in  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likelihood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of  short-term  </w:t>
      </w:r>
      <w:r>
        <w:rPr>
          <w:color w:val="011E31"/>
          <w:spacing w:val="3"/>
        </w:rPr>
        <w:t xml:space="preserve"> (within  two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weeks</w:t>
      </w:r>
      <w:r>
        <w:rPr>
          <w:color w:val="011E31"/>
          <w:spacing w:val="3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treatment)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long-term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(up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8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weeks)</w:t>
      </w:r>
      <w:r>
        <w:rPr>
          <w:color w:val="011E31"/>
        </w:rPr>
        <w:t xml:space="preserve"> </w:t>
      </w:r>
      <w:r>
        <w:rPr>
          <w:color w:val="011E31"/>
        </w:rPr>
        <w:t>symptomatic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bacteriological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cure</w:t>
      </w:r>
      <w:r>
        <w:rPr>
          <w:color w:val="011E31"/>
          <w:spacing w:val="11"/>
        </w:rPr>
        <w:t>;    </w:t>
      </w:r>
      <w:r>
        <w:rPr>
          <w:color w:val="011E31"/>
        </w:rPr>
        <w:t>relative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risk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estimates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close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 1.0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all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comparisons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and </w:t>
      </w:r>
      <w:r>
        <w:rPr>
          <w:color w:val="011E31"/>
          <w:spacing w:val="4"/>
        </w:rPr>
        <w:t>outcomes.    Results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were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similar    when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trials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fluoroquinolones or β-lactams were stratif</w:t>
      </w:r>
      <w:r>
        <w:rPr>
          <w:color w:val="011E31"/>
          <w:spacing w:val="3"/>
        </w:rPr>
        <w:t>ied according to</w:t>
      </w:r>
      <w:r>
        <w:rPr>
          <w:color w:val="011E31"/>
        </w:rPr>
        <w:t xml:space="preserve"> </w:t>
      </w:r>
      <w:r>
        <w:rPr>
          <w:color w:val="011E31"/>
        </w:rPr>
        <w:t>whether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duration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9"/>
        </w:rPr>
        <w:t>3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days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9"/>
        </w:rPr>
        <w:t>7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9"/>
        </w:rPr>
        <w:t xml:space="preserve">  10</w:t>
      </w:r>
    </w:p>
    <w:p>
      <w:pPr>
        <w:spacing w:line="291" w:lineRule="auto"/>
        <w:sectPr>
          <w:footerReference w:type="default" r:id="rId20"/>
          <w:pgSz w:w="12240" w:h="15840"/>
          <w:pgMar w:top="480" w:right="715" w:bottom="1006" w:left="707" w:header="0" w:footer="734" w:gutter="0"/>
        </w:sectPr>
        <w:rPr/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5142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5773" w:right="5" w:firstLine="12"/>
        <w:spacing w:before="54" w:line="293" w:lineRule="auto"/>
        <w:jc w:val="both"/>
        <w:rPr>
          <w:sz w:val="12"/>
          <w:szCs w:val="12"/>
        </w:rPr>
      </w:pPr>
      <w:r>
        <w:pict>
          <v:shape id="_x0000_s40" style="position:absolute;margin-left:-0.359425pt;margin-top:1.77927pt;mso-position-vertical-relative:text;mso-position-horizontal-relative:text;width:254.35pt;height:643.9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14" w:line="290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days,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trials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fluoroquinolones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stratified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according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medication</w:t>
                  </w:r>
                  <w:r>
                    <w:rPr>
                      <w:color w:val="011E31"/>
                      <w:spacing w:val="12"/>
                    </w:rPr>
                    <w:t xml:space="preserve">   (</w:t>
                  </w:r>
                  <w:r>
                    <w:rPr>
                      <w:color w:val="011E31"/>
                    </w:rPr>
                    <w:t>ciprofloxacin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ofloxacin,</w:t>
                  </w:r>
                  <w:r>
                    <w:rPr>
                      <w:color w:val="011E31"/>
                      <w:spacing w:val="2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norfloxacin).   Fluoroquinolones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(2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trials,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pooled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0.08,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95%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0.01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"/>
                    </w:rPr>
                    <w:t xml:space="preserve">   0.4</w:t>
                  </w:r>
                  <w:r>
                    <w:rPr>
                      <w:color w:val="011E31"/>
                      <w:spacing w:val="3"/>
                    </w:rPr>
                    <w:t>3;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2</w:t>
                  </w:r>
                  <w:r>
                    <w:rPr>
                      <w:color w:val="011E31"/>
                      <w:spacing w:val="3"/>
                    </w:rPr>
                    <w:t>=0%)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and </w:t>
                  </w:r>
                  <w:r>
                    <w:rPr>
                      <w:color w:val="011E31"/>
                    </w:rPr>
                    <w:t>nitrofurantoin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(3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8"/>
                    </w:rPr>
                    <w:t>,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pooled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0.17,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95%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0.04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14"/>
                    </w:rPr>
                    <w:t>0.76;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14"/>
                    </w:rPr>
                    <w:t>I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2</w:t>
                  </w:r>
                  <w:r>
                    <w:rPr>
                      <w:color w:val="011E31"/>
                      <w:spacing w:val="14"/>
                    </w:rPr>
                    <w:t>=0%)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each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associated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lower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</w:rPr>
                    <w:t>likelihood </w:t>
                  </w:r>
                  <w:r>
                    <w:rPr>
                      <w:color w:val="011E31"/>
                      <w:spacing w:val="4"/>
                    </w:rPr>
                    <w:t>of rash than TMP-SMX. There was no diffe</w:t>
                  </w:r>
                  <w:r>
                    <w:rPr>
                      <w:color w:val="011E31"/>
                      <w:spacing w:val="3"/>
                    </w:rPr>
                    <w:t>rence in risk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discontinuation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due to adverse eve</w:t>
                  </w:r>
                  <w:r>
                    <w:rPr>
                      <w:color w:val="011E31"/>
                      <w:spacing w:val="4"/>
                    </w:rPr>
                    <w:t>nts,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though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estimates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 imprecise and favored fl</w:t>
                  </w:r>
                  <w:r>
                    <w:rPr>
                      <w:color w:val="011E31"/>
                      <w:spacing w:val="3"/>
                    </w:rPr>
                    <w:t>uoroquinolones (3 trials, RR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0.37,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95%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0.12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1.14;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</w:t>
                  </w:r>
                  <w:r>
                    <w:rPr>
                      <w:color w:val="011E31"/>
                      <w:spacing w:val="4"/>
                    </w:rPr>
                    <w:t>=39%)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</w:rPr>
                    <w:t>nitrofurantoin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(3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4"/>
                    </w:rPr>
                    <w:t>, </w:t>
                  </w:r>
                  <w:r>
                    <w:rPr>
                      <w:color w:val="011E31"/>
                    </w:rPr>
                    <w:t>pooled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4"/>
                    </w:rPr>
                    <w:t xml:space="preserve"> 0.69, 95%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4"/>
                    </w:rPr>
                    <w:t xml:space="preserve"> 0.34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"/>
                    </w:rPr>
                    <w:t xml:space="preserve"> 1.41; I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</w:t>
                  </w:r>
                  <w:r>
                    <w:rPr>
                      <w:color w:val="011E31"/>
                      <w:spacing w:val="4"/>
                    </w:rPr>
                    <w:t>=0%).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5"/>
                    </w:rPr>
                    <w:t xml:space="preserve">   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difference</w:t>
                  </w:r>
                  <w:r>
                    <w:rPr>
                      <w:color w:val="011E31"/>
                      <w:spacing w:val="15"/>
                    </w:rPr>
                    <w:t xml:space="preserve">     </w:t>
                  </w:r>
                  <w:r>
                    <w:rPr>
                      <w:color w:val="011E31"/>
                    </w:rPr>
                    <w:t>between</w:t>
                  </w:r>
                  <w:r>
                    <w:rPr>
                      <w:color w:val="011E31"/>
                      <w:spacing w:val="15"/>
                    </w:rPr>
                    <w:t xml:space="preserve">    </w:t>
                  </w:r>
                  <w:r>
                    <w:rPr>
                      <w:color w:val="011E31"/>
                    </w:rPr>
                    <w:t>fluoroquinolones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nitrofurantoin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respect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resistance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adverse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events</w:t>
                  </w:r>
                  <w:r>
                    <w:rPr>
                      <w:color w:val="011E31"/>
                      <w:spacing w:val="11"/>
                    </w:rPr>
                    <w:t xml:space="preserve">  (e.g.,  </w:t>
                  </w:r>
                  <w:r>
                    <w:rPr>
                      <w:color w:val="011E31"/>
                    </w:rPr>
                    <w:t>pyelonephritis</w:t>
                  </w:r>
                  <w:r>
                    <w:rPr>
                      <w:color w:val="011E31"/>
                      <w:spacing w:val="11"/>
                    </w:rPr>
                    <w:t>,  </w:t>
                  </w:r>
                  <w:r>
                    <w:rPr>
                      <w:color w:val="011E31"/>
                    </w:rPr>
                    <w:t>diarrhea</w:t>
                  </w:r>
                  <w:r>
                    <w:rPr>
                      <w:color w:val="011E31"/>
                      <w:spacing w:val="11"/>
                    </w:rPr>
                    <w:t>),  </w:t>
                  </w:r>
                  <w:r>
                    <w:rPr>
                      <w:color w:val="011E31"/>
                    </w:rPr>
                    <w:t>though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some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estimates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imprec</w:t>
                  </w:r>
                  <w:r>
                    <w:rPr>
                      <w:color w:val="011E31"/>
                      <w:spacing w:val="3"/>
                    </w:rPr>
                    <w:t>ise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harms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reported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all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comparisons.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  no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</w:t>
                  </w:r>
                  <w:r>
                    <w:rPr>
                      <w:color w:val="011E31"/>
                      <w:spacing w:val="3"/>
                    </w:rPr>
                    <w:t>ifference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between</w:t>
                  </w:r>
                  <w:r>
                    <w:rPr>
                      <w:color w:val="011E31"/>
                      <w:spacing w:val="10"/>
                    </w:rPr>
                    <w:t xml:space="preserve">  β-</w:t>
                  </w:r>
                  <w:r>
                    <w:rPr>
                      <w:color w:val="011E31"/>
                    </w:rPr>
                    <w:t>lactams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TMP</w:t>
                  </w:r>
                  <w:r>
                    <w:rPr>
                      <w:color w:val="011E31"/>
                      <w:spacing w:val="10"/>
                    </w:rPr>
                    <w:t>-</w:t>
                  </w:r>
                  <w:r>
                    <w:rPr>
                      <w:color w:val="011E31"/>
                    </w:rPr>
                    <w:t>SMX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rates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rash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harms.</w:t>
                  </w:r>
                </w:p>
                <w:p>
                  <w:pPr>
                    <w:pStyle w:val="BodyText"/>
                    <w:ind w:left="25" w:right="20" w:hanging="1"/>
                    <w:spacing w:before="216" w:line="284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 systematic review also found no differ</w:t>
                  </w:r>
                  <w:r>
                    <w:rPr>
                      <w:color w:val="011E31"/>
                      <w:spacing w:val="3"/>
                    </w:rPr>
                    <w:t>ences between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nitrofurantoin  or  fluoroquinolones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β-lactams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short or long-term symptomatic or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bacteriological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cure</w:t>
                  </w:r>
                  <w:hyperlink w:history="true" w:anchor="bookmark117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124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Fluoroquinolones were</w:t>
                  </w:r>
                  <w:r>
                    <w:rPr>
                      <w:color w:val="011E31"/>
                      <w:spacing w:val="4"/>
                    </w:rPr>
                    <w:t xml:space="preserve"> associated with decreased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rash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β-</w:t>
                  </w:r>
                  <w:r>
                    <w:rPr>
                      <w:color w:val="011E31"/>
                    </w:rPr>
                    <w:t>lactams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(2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0"/>
                    </w:rPr>
                    <w:t>,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0.10,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95%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CI </w:t>
                  </w:r>
                  <w:r>
                    <w:rPr>
                      <w:color w:val="011E31"/>
                      <w:spacing w:val="7"/>
                    </w:rPr>
                    <w:t>0.02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 0.56;  I</w:t>
                  </w:r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>2</w:t>
                  </w:r>
                  <w:r>
                    <w:rPr>
                      <w:color w:val="011E31"/>
                      <w:spacing w:val="7"/>
                    </w:rPr>
                    <w:t>=0</w:t>
                  </w:r>
                  <w:r>
                    <w:rPr>
                      <w:color w:val="011E31"/>
                      <w:spacing w:val="6"/>
                    </w:rPr>
                    <w:t>%); 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other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statistically </w:t>
                  </w:r>
                  <w:r>
                    <w:rPr>
                      <w:color w:val="011E31"/>
                      <w:spacing w:val="4"/>
                    </w:rPr>
                    <w:t>significant   differences    b</w:t>
                  </w:r>
                  <w:r>
                    <w:rPr>
                      <w:color w:val="011E31"/>
                      <w:spacing w:val="3"/>
                    </w:rPr>
                    <w:t>etween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fluoroquinolones    or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nitrofurantoin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β-lactams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likelihood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short-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long-term  symptomatic  or  bacteriological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cure,  though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some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estimates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imprecise</w:t>
                  </w:r>
                  <w:r>
                    <w:rPr>
                      <w:color w:val="011E31"/>
                      <w:spacing w:val="12"/>
                    </w:rPr>
                    <w:t>.   </w:t>
                  </w:r>
                  <w:r>
                    <w:rPr>
                      <w:color w:val="011E31"/>
                    </w:rPr>
                    <w:t>Data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resistance was very sparse and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imprecise.</w:t>
                  </w:r>
                </w:p>
                <w:p>
                  <w:pPr>
                    <w:pStyle w:val="BodyText"/>
                    <w:ind w:left="20" w:right="23"/>
                    <w:spacing w:before="278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systematic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review  that   evaluated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comp</w:t>
                  </w:r>
                  <w:r>
                    <w:rPr>
                      <w:color w:val="011E31"/>
                      <w:spacing w:val="3"/>
                    </w:rPr>
                    <w:t>arative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effectiveness  of  different  antibiotics  for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uncomplicated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UTIs</w:t>
                  </w:r>
                  <w:hyperlink w:history="true" w:anchor="bookmark123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5"/>
                      </w:rPr>
                      <w:t>125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included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12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RCTs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(N=5,514),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11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which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were </w:t>
                  </w:r>
                  <w:r>
                    <w:rPr>
                      <w:color w:val="011E31"/>
                    </w:rPr>
                    <w:t>published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2002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6"/>
                    </w:rPr>
                    <w:t xml:space="preserve"> 2009. </w:t>
                  </w:r>
                  <w:r>
                    <w:rPr>
                      <w:color w:val="011E31"/>
                    </w:rPr>
                    <w:t>Antibiotics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assessed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2"/>
                    </w:rPr>
                    <w:t xml:space="preserve">       </w:t>
                  </w:r>
                  <w:r>
                    <w:rPr>
                      <w:color w:val="011E31"/>
                      <w:spacing w:val="4"/>
                    </w:rPr>
                    <w:t>reviewed</w:t>
                  </w:r>
                  <w:r>
                    <w:rPr>
                      <w:color w:val="011E31"/>
                    </w:rPr>
                    <w:t xml:space="preserve">      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2"/>
                    </w:rPr>
                    <w:t xml:space="preserve">       </w:t>
                  </w:r>
                  <w:r>
                    <w:rPr>
                      <w:color w:val="011E31"/>
                      <w:spacing w:val="4"/>
                    </w:rPr>
                    <w:t>amoxicillin-clavulanate,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gatifloxacin</w:t>
                  </w:r>
                  <w:r>
                    <w:rPr>
                      <w:color w:val="011E31"/>
                      <w:spacing w:val="11"/>
                    </w:rPr>
                    <w:t>,     </w:t>
                  </w:r>
                  <w:r>
                    <w:rPr>
                      <w:color w:val="011E31"/>
                    </w:rPr>
                    <w:t>ciprofloxacin</w:t>
                  </w:r>
                  <w:r>
                    <w:rPr>
                      <w:color w:val="011E31"/>
                      <w:spacing w:val="11"/>
                    </w:rPr>
                    <w:t>,     </w:t>
                  </w:r>
                  <w:r>
                    <w:rPr>
                      <w:color w:val="011E31"/>
                    </w:rPr>
                    <w:t>norfloxacin</w:t>
                  </w:r>
                  <w:r>
                    <w:rPr>
                      <w:color w:val="011E31"/>
                      <w:spacing w:val="11"/>
                    </w:rPr>
                    <w:t>,     </w:t>
                  </w:r>
                  <w:r>
                    <w:rPr>
                      <w:color w:val="011E31"/>
                    </w:rPr>
                    <w:t>TMP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SMX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nitrofurantoin,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fosfomycin,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pivmecillinam</w:t>
                  </w:r>
                  <w:r>
                    <w:rPr>
                      <w:color w:val="011E31"/>
                      <w:spacing w:val="-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network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meta-analysis was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performed with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results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ciprofloxacin  as  the  reference  treatment.  The  ne</w:t>
                  </w:r>
                  <w:r>
                    <w:rPr>
                      <w:color w:val="011E31"/>
                      <w:spacing w:val="3"/>
                    </w:rPr>
                    <w:t>twork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meta-analysis found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amoxicillin-clavulanate to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infe</w:t>
                  </w:r>
                  <w:r>
                    <w:rPr>
                      <w:color w:val="011E31"/>
                      <w:spacing w:val="3"/>
                    </w:rPr>
                    <w:t>rior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ciprofloxacin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likelihood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short-term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(5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days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2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weeks</w:t>
                  </w:r>
                  <w:r>
                    <w:rPr>
                      <w:color w:val="011E31"/>
                      <w:spacing w:val="6"/>
                    </w:rPr>
                    <w:t>)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cure</w:t>
                  </w:r>
                  <w:r>
                    <w:rPr>
                      <w:color w:val="011E31"/>
                      <w:spacing w:val="6"/>
                    </w:rPr>
                    <w:t xml:space="preserve"> (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6"/>
                    </w:rPr>
                    <w:t xml:space="preserve"> 0.07, 95%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6"/>
                    </w:rPr>
                    <w:t xml:space="preserve"> 0.02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6"/>
                    </w:rPr>
                    <w:t xml:space="preserve"> 0.24), </w:t>
                  </w:r>
                  <w:r>
                    <w:rPr>
                      <w:color w:val="011E31"/>
                    </w:rPr>
                    <w:t>long</w:t>
                  </w:r>
                  <w:r>
                    <w:rPr>
                      <w:color w:val="011E31"/>
                      <w:spacing w:val="6"/>
                    </w:rPr>
                    <w:t>-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term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(29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49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days</w:t>
                  </w:r>
                  <w:r>
                    <w:rPr>
                      <w:color w:val="011E31"/>
                      <w:spacing w:val="7"/>
                    </w:rPr>
                    <w:t>)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cure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(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0.31,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95%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0.</w:t>
                  </w:r>
                  <w:r>
                    <w:rPr>
                      <w:color w:val="011E31"/>
                      <w:spacing w:val="6"/>
                    </w:rPr>
                    <w:t>19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0.53),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short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term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bacteriological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cure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(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0.17,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95%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0.08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0.35).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However</w:t>
                  </w:r>
                  <w:r>
                    <w:rPr>
                      <w:color w:val="011E31"/>
                      <w:spacing w:val="10"/>
                    </w:rPr>
                    <w:t>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only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single </w:t>
                  </w:r>
                  <w:r>
                    <w:rPr>
                      <w:color w:val="011E31"/>
                      <w:spacing w:val="4"/>
                    </w:rPr>
                    <w:t>trial of amoxicillin-clavulanate. There were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 statistically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significant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differences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between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placebo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likelihood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short-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long-term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</w:t>
                  </w:r>
                  <w:r>
                    <w:rPr>
                      <w:color w:val="011E31"/>
                      <w:spacing w:val="2"/>
                    </w:rPr>
                    <w:t>nical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or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bacteriological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cure.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3"/>
        </w:rPr>
        <w:t xml:space="preserve"> trial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 women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uncomplicated UTI, five-day nitrofurantoin compared with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single-dose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fosfomycin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resulte</w:t>
      </w:r>
      <w:r>
        <w:rPr>
          <w:color w:val="011E31"/>
          <w:spacing w:val="3"/>
        </w:rPr>
        <w:t>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significantly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likelihood of clinical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microbiological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resolution </w:t>
      </w:r>
      <w:r>
        <w:rPr>
          <w:color w:val="011E31"/>
          <w:spacing w:val="3"/>
        </w:rPr>
        <w:t>at four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weeks after therapy.</w:t>
      </w:r>
      <w:hyperlink w:history="true" w:anchor="bookmark121">
        <w:r>
          <w:rPr>
            <w:sz w:val="12"/>
            <w:szCs w:val="12"/>
            <w:color w:val="011E31"/>
            <w:spacing w:val="5"/>
            <w:position w:val="5"/>
          </w:rPr>
          <w:t>126</w:t>
        </w:r>
      </w:hyperlink>
    </w:p>
    <w:p>
      <w:pPr>
        <w:pStyle w:val="BodyText"/>
        <w:ind w:left="5773" w:right="3" w:firstLine="9"/>
        <w:spacing w:before="247" w:line="286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Gatifloxacin, which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not currently available in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United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States or Canada at the time of this publicatio</w:t>
      </w:r>
      <w:r>
        <w:rPr>
          <w:color w:val="011E31"/>
          <w:spacing w:val="3"/>
        </w:rPr>
        <w:t>n, generally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performed similarly 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ciprofloxacin,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antibiotics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trending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towards  inferi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results.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Therefore,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the  review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concluded that ciproflo</w:t>
      </w:r>
      <w:r>
        <w:rPr>
          <w:color w:val="011E31"/>
          <w:spacing w:val="3"/>
        </w:rPr>
        <w:t>xacin and gatifloxacin appear to be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most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effective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treatments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UTI</w:t>
      </w:r>
      <w:r>
        <w:rPr>
          <w:color w:val="011E31"/>
          <w:spacing w:val="15"/>
        </w:rPr>
        <w:t>,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amoxicillin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clavulanate  the  least  effective.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However,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all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analy</w:t>
      </w:r>
      <w:r>
        <w:rPr>
          <w:color w:val="011E31"/>
          <w:spacing w:val="3"/>
        </w:rPr>
        <w:t>ses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 based on small numbers of trials;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no a</w:t>
      </w:r>
      <w:r>
        <w:rPr>
          <w:color w:val="011E31"/>
          <w:spacing w:val="3"/>
        </w:rPr>
        <w:t>ntibiotic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than ciprofloxacin was evaluated in more than three trials.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There were no statistically significant differences between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  <w:spacing w:val="3"/>
        </w:rPr>
        <w:t>antibiotics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ciprofloxacin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events,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though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estima</w:t>
      </w:r>
      <w:r>
        <w:rPr>
          <w:color w:val="011E31"/>
          <w:spacing w:val="3"/>
        </w:rPr>
        <w:t>tes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imprecise.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small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number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of trials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available 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each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comparison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network,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shortcomi</w:t>
      </w:r>
      <w:r>
        <w:rPr>
          <w:color w:val="011E31"/>
          <w:spacing w:val="3"/>
        </w:rPr>
        <w:t>ngs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include  failure  to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report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direct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3"/>
        </w:rPr>
        <w:t>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indirect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estimates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separately,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consistenc</w:t>
      </w:r>
      <w:r>
        <w:rPr>
          <w:color w:val="011E31"/>
          <w:spacing w:val="3"/>
        </w:rPr>
        <w:t>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direct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indirect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estimates, and unce</w:t>
      </w:r>
      <w:r>
        <w:rPr>
          <w:color w:val="011E31"/>
          <w:spacing w:val="4"/>
        </w:rPr>
        <w:t>rtainty in treatment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rankings.</w:t>
      </w:r>
      <w:hyperlink w:history="true" w:anchor="bookmark122">
        <w:r>
          <w:rPr>
            <w:sz w:val="12"/>
            <w:szCs w:val="12"/>
            <w:color w:val="011E31"/>
            <w:spacing w:val="4"/>
            <w:position w:val="5"/>
          </w:rPr>
          <w:t>127</w:t>
        </w:r>
      </w:hyperlink>
    </w:p>
    <w:p>
      <w:pPr>
        <w:pStyle w:val="BodyText"/>
        <w:ind w:left="5774" w:firstLine="3"/>
        <w:spacing w:before="275" w:line="279" w:lineRule="auto"/>
        <w:jc w:val="both"/>
        <w:rPr/>
      </w:pPr>
      <w:r>
        <w:rPr>
          <w:color w:val="011E31"/>
          <w:spacing w:val="3"/>
        </w:rPr>
        <w:t>This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systematic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review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highlights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key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3"/>
        </w:rPr>
        <w:t>concept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discussed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IDSA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2011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guidel</w:t>
      </w:r>
      <w:r>
        <w:rPr>
          <w:color w:val="011E31"/>
          <w:spacing w:val="3"/>
        </w:rPr>
        <w:t>ines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acute  uncomplicated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UTI.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Specifically,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if  antim</w:t>
      </w:r>
      <w:r>
        <w:rPr>
          <w:color w:val="011E31"/>
          <w:spacing w:val="3"/>
        </w:rPr>
        <w:t>icrobial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therapies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upon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efficacy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achieving  clinical  and/or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bacteriol</w:t>
      </w:r>
      <w:r>
        <w:rPr>
          <w:color w:val="011E31"/>
          <w:spacing w:val="3"/>
        </w:rPr>
        <w:t>ogical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cure,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there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relatively  little  to  distinguish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one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agent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from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another.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However,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IDSA guidelines introduced the concepts of</w:t>
      </w:r>
      <w:r>
        <w:rPr>
          <w:color w:val="011E31"/>
        </w:rPr>
        <w:t xml:space="preserve"> </w:t>
      </w:r>
      <w:r>
        <w:rPr>
          <w:i/>
          <w:iCs/>
          <w:color w:val="011E31"/>
          <w:spacing w:val="4"/>
        </w:rPr>
        <w:t>in  vitro  </w:t>
      </w:r>
      <w:r>
        <w:rPr>
          <w:color w:val="011E31"/>
          <w:spacing w:val="4"/>
        </w:rPr>
        <w:t>resistance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prevalence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ecological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adve</w:t>
      </w:r>
      <w:r>
        <w:rPr>
          <w:color w:val="011E31"/>
          <w:spacing w:val="3"/>
        </w:rPr>
        <w:t>rse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effects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antimicrobial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colla</w:t>
      </w:r>
      <w:r>
        <w:rPr>
          <w:color w:val="011E31"/>
          <w:spacing w:val="3"/>
        </w:rPr>
        <w:t>teral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damage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key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considerations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choosing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UTI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treatments</w:t>
      </w:r>
      <w:hyperlink w:history="true" w:anchor="bookmark84">
        <w:r>
          <w:rPr>
            <w:color w:val="011E31"/>
            <w:spacing w:val="16"/>
            <w:position w:val="5"/>
          </w:rPr>
          <w:t>.</w:t>
        </w:r>
        <w:r>
          <w:rPr>
            <w:sz w:val="12"/>
            <w:szCs w:val="12"/>
            <w:color w:val="011E31"/>
            <w:spacing w:val="16"/>
            <w:position w:val="5"/>
          </w:rPr>
          <w:t>102</w:t>
        </w:r>
      </w:hyperlink>
      <w:r>
        <w:rPr>
          <w:sz w:val="12"/>
          <w:szCs w:val="12"/>
          <w:color w:val="011E31"/>
          <w:spacing w:val="1"/>
          <w:position w:val="5"/>
        </w:rPr>
        <w:t xml:space="preserve">   </w:t>
      </w:r>
      <w:r>
        <w:rPr>
          <w:color w:val="011E31"/>
        </w:rPr>
        <w:t>The </w:t>
      </w:r>
      <w:r>
        <w:rPr>
          <w:color w:val="011E31"/>
          <w:spacing w:val="3"/>
        </w:rPr>
        <w:t>three first-line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agents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United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States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(i.e.,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nitrofurantoin,  TMP-SMX,  fosfomycin)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eff</w:t>
      </w:r>
      <w:r>
        <w:rPr>
          <w:color w:val="011E31"/>
          <w:spacing w:val="3"/>
        </w:rPr>
        <w:t>ective   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treating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UTI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but  are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less   likely </w:t>
      </w:r>
      <w:r>
        <w:rPr>
          <w:color w:val="011E31"/>
          <w:spacing w:val="2"/>
        </w:rPr>
        <w:t xml:space="preserve"> to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2"/>
        </w:rPr>
        <w:t>produce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2"/>
        </w:rPr>
        <w:t>collateral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damage than are second-line </w:t>
      </w:r>
      <w:r>
        <w:rPr>
          <w:color w:val="011E31"/>
          <w:spacing w:val="5"/>
        </w:rPr>
        <w:t>agents</w:t>
      </w:r>
      <w:hyperlink w:history="true" w:anchor="bookmark84">
        <w:r>
          <w:rPr>
            <w:color w:val="011E31"/>
            <w:spacing w:val="5"/>
            <w:position w:val="5"/>
          </w:rPr>
          <w:t>.</w:t>
        </w:r>
        <w:r>
          <w:rPr>
            <w:sz w:val="12"/>
            <w:szCs w:val="12"/>
            <w:color w:val="011E31"/>
            <w:spacing w:val="5"/>
            <w:position w:val="5"/>
          </w:rPr>
          <w:t>102</w:t>
        </w:r>
      </w:hyperlink>
      <w:r>
        <w:rPr>
          <w:color w:val="011E31"/>
          <w:spacing w:val="5"/>
        </w:rPr>
        <w:t>TMP-SMX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5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5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recommended</w:t>
      </w:r>
      <w:r>
        <w:rPr>
          <w:color w:val="011E31"/>
          <w:spacing w:val="6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empiric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areas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which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local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resistance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5"/>
        </w:rPr>
        <w:t>rates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5"/>
        </w:rPr>
        <w:t>exceed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5"/>
        </w:rPr>
        <w:t>20%</w:t>
      </w:r>
      <w:hyperlink w:history="true" w:anchor="bookmark84">
        <w:r>
          <w:rPr>
            <w:color w:val="011E31"/>
            <w:spacing w:val="5"/>
            <w:position w:val="5"/>
          </w:rPr>
          <w:t>.</w:t>
        </w:r>
        <w:r>
          <w:rPr>
            <w:sz w:val="12"/>
            <w:szCs w:val="12"/>
            <w:color w:val="011E31"/>
            <w:spacing w:val="5"/>
            <w:position w:val="5"/>
          </w:rPr>
          <w:t>102</w:t>
        </w:r>
      </w:hyperlink>
      <w:r>
        <w:rPr>
          <w:color w:val="011E31"/>
          <w:spacing w:val="5"/>
        </w:rPr>
        <w:t>Table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5"/>
        </w:rPr>
        <w:t>3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shows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5"/>
        </w:rPr>
        <w:t>first-line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agents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recommended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IDSA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gu</w:t>
      </w:r>
      <w:r>
        <w:rPr>
          <w:color w:val="011E31"/>
          <w:spacing w:val="3"/>
        </w:rPr>
        <w:t>idelines.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Second-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line  or  alternate  therapi</w:t>
      </w:r>
      <w:r>
        <w:rPr>
          <w:color w:val="011E31"/>
          <w:spacing w:val="3"/>
        </w:rPr>
        <w:t>es  include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β-lactam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agents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fluoroquinolones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generally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chosen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ecause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resistance  patterns  and/or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allergy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consi</w:t>
      </w:r>
      <w:r>
        <w:rPr>
          <w:color w:val="011E31"/>
          <w:spacing w:val="3"/>
        </w:rPr>
        <w:t>derations.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exception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fosfomycin</w:t>
      </w:r>
      <w:r>
        <w:rPr>
          <w:color w:val="011E31"/>
          <w:spacing w:val="13"/>
        </w:rPr>
        <w:t>,   </w:t>
      </w:r>
      <w:r>
        <w:rPr>
          <w:color w:val="011E31"/>
        </w:rPr>
        <w:t>single</w:t>
      </w:r>
      <w:r>
        <w:rPr>
          <w:color w:val="011E31"/>
          <w:spacing w:val="13"/>
        </w:rPr>
        <w:t>-</w:t>
      </w:r>
      <w:r>
        <w:rPr>
          <w:color w:val="011E31"/>
        </w:rPr>
        <w:t>dose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antibiotics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should  not  be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used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treatment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rUTI</w:t>
      </w:r>
      <w:hyperlink w:history="true" w:anchor="bookmark84">
        <w:r>
          <w:rPr>
            <w:color w:val="011E31"/>
            <w:spacing w:val="5"/>
            <w:position w:val="5"/>
          </w:rPr>
          <w:t>.</w:t>
        </w:r>
        <w:r>
          <w:rPr>
            <w:sz w:val="12"/>
            <w:szCs w:val="12"/>
            <w:color w:val="011E31"/>
            <w:spacing w:val="5"/>
            <w:position w:val="5"/>
          </w:rPr>
          <w:t>102</w:t>
        </w:r>
      </w:hyperlink>
      <w:r>
        <w:rPr>
          <w:color w:val="011E31"/>
          <w:spacing w:val="5"/>
        </w:rPr>
        <w:t>As noted, fluoroquinolone ag</w:t>
      </w:r>
      <w:r>
        <w:rPr>
          <w:color w:val="011E31"/>
          <w:spacing w:val="4"/>
        </w:rPr>
        <w:t>ents have potentially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adverse side effect profiles, including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QTc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prolon</w:t>
      </w:r>
      <w:r>
        <w:rPr>
          <w:color w:val="011E31"/>
          <w:spacing w:val="3"/>
        </w:rPr>
        <w:t>gation</w:t>
      </w:r>
    </w:p>
    <w:p>
      <w:pPr>
        <w:spacing w:line="279" w:lineRule="auto"/>
        <w:sectPr>
          <w:footerReference w:type="default" r:id="rId21"/>
          <w:pgSz w:w="12240" w:h="15840"/>
          <w:pgMar w:top="480" w:right="713" w:bottom="1006" w:left="707" w:header="0" w:footer="734" w:gutter="0"/>
        </w:sectPr>
        <w:rPr/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-124</wp:posOffset>
            </wp:positionV>
            <wp:extent cx="1202688" cy="43173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20"/>
        <w:spacing w:before="54" w:line="272" w:lineRule="exact"/>
        <w:rPr>
          <w:sz w:val="12"/>
          <w:szCs w:val="12"/>
        </w:rPr>
      </w:pPr>
      <w:r>
        <w:rPr>
          <w:color w:val="011E31"/>
          <w:spacing w:val="4"/>
          <w:position w:val="3"/>
        </w:rPr>
        <w:t>and tendon rupture, and increased risk</w:t>
      </w:r>
      <w:r>
        <w:rPr>
          <w:color w:val="011E31"/>
          <w:spacing w:val="12"/>
          <w:position w:val="3"/>
        </w:rPr>
        <w:t xml:space="preserve"> </w:t>
      </w:r>
      <w:r>
        <w:rPr>
          <w:color w:val="011E31"/>
          <w:spacing w:val="4"/>
          <w:position w:val="3"/>
        </w:rPr>
        <w:t>of</w:t>
      </w:r>
      <w:r>
        <w:rPr>
          <w:color w:val="011E31"/>
          <w:spacing w:val="5"/>
          <w:position w:val="3"/>
        </w:rPr>
        <w:t xml:space="preserve"> </w:t>
      </w:r>
      <w:r>
        <w:rPr>
          <w:color w:val="011E31"/>
          <w:spacing w:val="4"/>
          <w:position w:val="3"/>
        </w:rPr>
        <w:t>aor</w:t>
      </w:r>
      <w:r>
        <w:rPr>
          <w:color w:val="011E31"/>
          <w:spacing w:val="3"/>
          <w:position w:val="3"/>
        </w:rPr>
        <w:t>tic</w:t>
      </w:r>
      <w:r>
        <w:rPr>
          <w:color w:val="011E31"/>
          <w:spacing w:val="17"/>
          <w:position w:val="3"/>
        </w:rPr>
        <w:t xml:space="preserve"> </w:t>
      </w:r>
      <w:r>
        <w:rPr>
          <w:color w:val="011E31"/>
          <w:spacing w:val="3"/>
          <w:position w:val="3"/>
        </w:rPr>
        <w:t>rupture,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3"/>
          <w:position w:val="3"/>
        </w:rPr>
        <w:t>leading</w:t>
      </w:r>
      <w:r>
        <w:rPr>
          <w:color w:val="011E31"/>
          <w:spacing w:val="5"/>
          <w:position w:val="3"/>
        </w:rPr>
        <w:t xml:space="preserve"> </w:t>
      </w:r>
      <w:r>
        <w:rPr>
          <w:color w:val="011E31"/>
          <w:spacing w:val="3"/>
          <w:position w:val="3"/>
        </w:rPr>
        <w:t>to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FDA</w:t>
      </w:r>
      <w:r>
        <w:rPr>
          <w:color w:val="011E31"/>
          <w:spacing w:val="14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black</w:t>
      </w:r>
      <w:r>
        <w:rPr>
          <w:color w:val="011E31"/>
          <w:spacing w:val="19"/>
          <w:position w:val="3"/>
        </w:rPr>
        <w:t xml:space="preserve"> </w:t>
      </w:r>
      <w:r>
        <w:rPr>
          <w:color w:val="011E31"/>
          <w:spacing w:val="3"/>
          <w:position w:val="3"/>
        </w:rPr>
        <w:t>box</w:t>
      </w:r>
      <w:r>
        <w:rPr>
          <w:color w:val="011E31"/>
          <w:spacing w:val="4"/>
          <w:position w:val="3"/>
        </w:rPr>
        <w:t xml:space="preserve"> </w:t>
      </w:r>
      <w:r>
        <w:rPr>
          <w:color w:val="011E31"/>
          <w:spacing w:val="3"/>
          <w:position w:val="3"/>
        </w:rPr>
        <w:t>warnings</w:t>
      </w:r>
      <w:r>
        <w:rPr>
          <w:color w:val="011E31"/>
          <w:spacing w:val="17"/>
          <w:position w:val="3"/>
        </w:rPr>
        <w:t xml:space="preserve"> </w:t>
      </w:r>
      <w:r>
        <w:rPr>
          <w:color w:val="011E31"/>
          <w:spacing w:val="3"/>
          <w:position w:val="3"/>
        </w:rPr>
        <w:t>in</w:t>
      </w:r>
      <w:r>
        <w:rPr>
          <w:color w:val="011E31"/>
          <w:spacing w:val="14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recent</w:t>
      </w:r>
      <w:r>
        <w:rPr>
          <w:color w:val="011E31"/>
          <w:spacing w:val="10"/>
          <w:position w:val="3"/>
        </w:rPr>
        <w:t xml:space="preserve"> </w:t>
      </w:r>
      <w:r>
        <w:rPr>
          <w:color w:val="011E31"/>
          <w:spacing w:val="3"/>
          <w:position w:val="3"/>
        </w:rPr>
        <w:t>years.</w:t>
      </w:r>
      <w:hyperlink w:history="true" w:anchor="bookmark124">
        <w:r>
          <w:rPr>
            <w:sz w:val="12"/>
            <w:szCs w:val="12"/>
            <w:color w:val="011E31"/>
            <w:spacing w:val="3"/>
            <w:position w:val="8"/>
          </w:rPr>
          <w:t>128</w:t>
        </w:r>
      </w:hyperlink>
    </w:p>
    <w:p>
      <w:pPr>
        <w:spacing w:line="211" w:lineRule="exact"/>
        <w:rPr/>
      </w:pPr>
      <w:r/>
    </w:p>
    <w:tbl>
      <w:tblPr>
        <w:tblStyle w:val="TableNormal"/>
        <w:tblW w:w="10667" w:type="dxa"/>
        <w:tblInd w:w="1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71"/>
        <w:gridCol w:w="4437"/>
        <w:gridCol w:w="2183"/>
        <w:gridCol w:w="1876"/>
      </w:tblGrid>
      <w:tr>
        <w:trPr>
          <w:trHeight w:val="239" w:hRule="atLeast"/>
        </w:trPr>
        <w:tc>
          <w:tcPr>
            <w:tcW w:w="10667" w:type="dxa"/>
            <w:vAlign w:val="top"/>
            <w:gridSpan w:val="4"/>
          </w:tcPr>
          <w:p>
            <w:pPr>
              <w:pStyle w:val="TableText"/>
              <w:ind w:left="111"/>
              <w:spacing w:before="44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5"/>
              </w:rPr>
              <w:t>TABLE 3:</w:t>
            </w:r>
            <w:r>
              <w:rPr>
                <w:sz w:val="19"/>
                <w:szCs w:val="19"/>
                <w:b/>
                <w:bCs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5"/>
              </w:rPr>
              <w:t>First-line therapy for the treatment of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uncomplicated symptomatic UTI</w:t>
            </w:r>
          </w:p>
        </w:tc>
      </w:tr>
      <w:tr>
        <w:trPr>
          <w:trHeight w:val="577" w:hRule="atLeast"/>
        </w:trPr>
        <w:tc>
          <w:tcPr>
            <w:tcW w:w="2171" w:type="dxa"/>
            <w:vAlign w:val="top"/>
          </w:tcPr>
          <w:p>
            <w:pPr>
              <w:pStyle w:val="TableText"/>
              <w:ind w:left="111"/>
              <w:spacing w:before="40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Treatment effects</w:t>
            </w:r>
          </w:p>
        </w:tc>
        <w:tc>
          <w:tcPr>
            <w:tcW w:w="4437" w:type="dxa"/>
            <w:vAlign w:val="top"/>
          </w:tcPr>
          <w:p>
            <w:pPr>
              <w:pStyle w:val="TableText"/>
              <w:ind w:left="118"/>
              <w:spacing w:before="40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5"/>
              </w:rPr>
              <w:t>Nitrofurantoin (monohydr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ate/macrocrystals)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111"/>
              <w:spacing w:before="39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6"/>
              </w:rPr>
              <w:t>TMP-SMX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22"/>
              <w:spacing w:before="40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Fosfomycin</w:t>
            </w:r>
          </w:p>
        </w:tc>
      </w:tr>
      <w:tr>
        <w:trPr>
          <w:trHeight w:val="285" w:hRule="atLeast"/>
        </w:trPr>
        <w:tc>
          <w:tcPr>
            <w:tcW w:w="2171" w:type="dxa"/>
            <w:vAlign w:val="top"/>
          </w:tcPr>
          <w:p>
            <w:pPr>
              <w:pStyle w:val="TableText"/>
              <w:ind w:left="117"/>
              <w:spacing w:before="4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2"/>
              </w:rPr>
              <w:t>Cure</w:t>
            </w:r>
            <w:r>
              <w:rPr>
                <w:sz w:val="19"/>
                <w:szCs w:val="19"/>
                <w:b/>
                <w:bCs/>
                <w:color w:val="011E31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2"/>
              </w:rPr>
              <w:t>rate</w:t>
            </w:r>
          </w:p>
        </w:tc>
        <w:tc>
          <w:tcPr>
            <w:tcW w:w="4437" w:type="dxa"/>
            <w:vAlign w:val="top"/>
          </w:tcPr>
          <w:p>
            <w:pPr>
              <w:pStyle w:val="TableText"/>
              <w:ind w:left="112"/>
              <w:spacing w:line="25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  <w:position w:val="1"/>
              </w:rPr>
              <w:t>88-93%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115"/>
              <w:spacing w:line="25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  <w:position w:val="1"/>
              </w:rPr>
              <w:t>90-100%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6"/>
              <w:spacing w:line="25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  <w:position w:val="1"/>
              </w:rPr>
              <w:t>83-91%</w:t>
            </w:r>
          </w:p>
        </w:tc>
      </w:tr>
      <w:tr>
        <w:trPr>
          <w:trHeight w:val="860" w:hRule="atLeast"/>
        </w:trPr>
        <w:tc>
          <w:tcPr>
            <w:tcW w:w="2171" w:type="dxa"/>
            <w:vAlign w:val="top"/>
          </w:tcPr>
          <w:p>
            <w:pPr>
              <w:pStyle w:val="TableText"/>
              <w:ind w:left="111" w:right="781" w:hanging="4"/>
              <w:spacing w:before="45" w:line="2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Antimicrobial</w:t>
            </w:r>
            <w:r>
              <w:rPr>
                <w:sz w:val="19"/>
                <w:szCs w:val="19"/>
                <w:b/>
                <w:bCs/>
                <w:color w:val="011E31"/>
                <w:spacing w:val="9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spectrum</w:t>
            </w:r>
          </w:p>
        </w:tc>
        <w:tc>
          <w:tcPr>
            <w:tcW w:w="4437" w:type="dxa"/>
            <w:vAlign w:val="top"/>
          </w:tcPr>
          <w:p>
            <w:pPr>
              <w:pStyle w:val="TableText"/>
              <w:ind w:left="117"/>
              <w:spacing w:line="25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position w:val="3"/>
              </w:rPr>
              <w:t>narrow</w:t>
            </w:r>
            <w:r>
              <w:rPr>
                <w:sz w:val="19"/>
                <w:szCs w:val="19"/>
                <w:color w:val="011E31"/>
                <w:spacing w:val="11"/>
                <w:position w:val="3"/>
              </w:rPr>
              <w:t>: </w:t>
            </w:r>
            <w:r>
              <w:rPr>
                <w:sz w:val="19"/>
                <w:szCs w:val="19"/>
                <w:i/>
                <w:iCs/>
                <w:color w:val="011E31"/>
                <w:spacing w:val="11"/>
                <w:position w:val="3"/>
              </w:rPr>
              <w:t>E.</w:t>
            </w:r>
            <w:r>
              <w:rPr>
                <w:sz w:val="19"/>
                <w:szCs w:val="19"/>
                <w:i/>
                <w:iCs/>
                <w:color w:val="011E31"/>
                <w:spacing w:val="20"/>
                <w:position w:val="3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position w:val="3"/>
              </w:rPr>
              <w:t>coli</w:t>
            </w:r>
            <w:r>
              <w:rPr>
                <w:sz w:val="19"/>
                <w:szCs w:val="19"/>
                <w:i/>
                <w:iCs/>
                <w:color w:val="011E31"/>
                <w:spacing w:val="11"/>
                <w:position w:val="3"/>
              </w:rPr>
              <w:t>,</w:t>
            </w:r>
            <w:r>
              <w:rPr>
                <w:sz w:val="19"/>
                <w:szCs w:val="19"/>
                <w:i/>
                <w:iCs/>
                <w:color w:val="011E31"/>
                <w:spacing w:val="18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11"/>
                <w:position w:val="3"/>
              </w:rPr>
              <w:t>S. </w:t>
            </w:r>
            <w:r>
              <w:rPr>
                <w:sz w:val="19"/>
                <w:szCs w:val="19"/>
                <w:i/>
                <w:iCs/>
                <w:color w:val="011E31"/>
                <w:position w:val="3"/>
              </w:rPr>
              <w:t>saprophyticus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110"/>
              <w:spacing w:before="46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typical</w:t>
            </w:r>
            <w:r>
              <w:rPr>
                <w:sz w:val="19"/>
                <w:szCs w:val="19"/>
                <w:color w:val="011E31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uropathogens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7"/>
              <w:spacing w:before="44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Covers</w:t>
            </w:r>
            <w:r>
              <w:rPr>
                <w:sz w:val="19"/>
                <w:szCs w:val="19"/>
                <w:color w:val="011E31"/>
                <w:spacing w:val="6"/>
              </w:rPr>
              <w:t xml:space="preserve">          </w:t>
            </w:r>
            <w:r>
              <w:rPr>
                <w:sz w:val="19"/>
                <w:szCs w:val="19"/>
                <w:color w:val="011E31"/>
              </w:rPr>
              <w:t>VRE</w:t>
            </w:r>
            <w:r>
              <w:rPr>
                <w:sz w:val="19"/>
                <w:szCs w:val="19"/>
                <w:color w:val="011E31"/>
                <w:spacing w:val="6"/>
              </w:rPr>
              <w:t>,</w:t>
            </w:r>
          </w:p>
          <w:p>
            <w:pPr>
              <w:pStyle w:val="TableText"/>
              <w:ind w:left="123"/>
              <w:spacing w:before="44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ESBL</w:t>
            </w:r>
            <w:r>
              <w:rPr>
                <w:sz w:val="19"/>
                <w:szCs w:val="19"/>
                <w:color w:val="011E31"/>
                <w:spacing w:val="19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GNRs</w:t>
            </w:r>
          </w:p>
        </w:tc>
      </w:tr>
      <w:tr>
        <w:trPr>
          <w:trHeight w:val="580" w:hRule="atLeast"/>
        </w:trPr>
        <w:tc>
          <w:tcPr>
            <w:tcW w:w="2171" w:type="dxa"/>
            <w:vAlign w:val="top"/>
          </w:tcPr>
          <w:p>
            <w:pPr>
              <w:pStyle w:val="TableText"/>
              <w:ind w:left="117"/>
              <w:spacing w:before="43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Collateral damage</w:t>
            </w:r>
          </w:p>
        </w:tc>
        <w:tc>
          <w:tcPr>
            <w:tcW w:w="4437" w:type="dxa"/>
            <w:vAlign w:val="top"/>
          </w:tcPr>
          <w:p>
            <w:pPr>
              <w:pStyle w:val="TableText"/>
              <w:ind w:left="119"/>
              <w:spacing w:before="48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-1"/>
              </w:rPr>
              <w:t>No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121"/>
              <w:spacing w:before="48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Minimal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23"/>
              <w:spacing w:before="48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-1"/>
              </w:rPr>
              <w:t>No</w:t>
            </w:r>
          </w:p>
        </w:tc>
      </w:tr>
      <w:tr>
        <w:trPr>
          <w:trHeight w:val="577" w:hRule="atLeast"/>
        </w:trPr>
        <w:tc>
          <w:tcPr>
            <w:tcW w:w="2171" w:type="dxa"/>
            <w:vAlign w:val="top"/>
          </w:tcPr>
          <w:p>
            <w:pPr>
              <w:pStyle w:val="TableText"/>
              <w:ind w:left="122"/>
              <w:spacing w:before="46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Resistance</w:t>
            </w:r>
          </w:p>
        </w:tc>
        <w:tc>
          <w:tcPr>
            <w:tcW w:w="4437" w:type="dxa"/>
            <w:vAlign w:val="top"/>
          </w:tcPr>
          <w:p>
            <w:pPr>
              <w:pStyle w:val="TableText"/>
              <w:ind w:left="118"/>
              <w:spacing w:line="25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position w:val="3"/>
              </w:rPr>
              <w:t>Low</w:t>
            </w:r>
            <w:r>
              <w:rPr>
                <w:sz w:val="19"/>
                <w:szCs w:val="19"/>
                <w:color w:val="011E31"/>
                <w:spacing w:val="8"/>
                <w:position w:val="3"/>
              </w:rPr>
              <w:t>, </w:t>
            </w:r>
            <w:r>
              <w:rPr>
                <w:sz w:val="19"/>
                <w:szCs w:val="19"/>
                <w:color w:val="011E31"/>
                <w:position w:val="3"/>
              </w:rPr>
              <w:t>stable</w:t>
            </w:r>
            <w:r>
              <w:rPr>
                <w:sz w:val="19"/>
                <w:szCs w:val="19"/>
                <w:color w:val="011E31"/>
                <w:spacing w:val="8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X</w:t>
            </w:r>
            <w:r>
              <w:rPr>
                <w:sz w:val="19"/>
                <w:szCs w:val="19"/>
                <w:color w:val="011E31"/>
                <w:spacing w:val="16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8"/>
                <w:position w:val="3"/>
              </w:rPr>
              <w:t>50y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125"/>
              <w:spacing w:before="48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Increasing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7"/>
              <w:spacing w:before="46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Currently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low</w:t>
            </w:r>
          </w:p>
        </w:tc>
      </w:tr>
      <w:tr>
        <w:trPr>
          <w:trHeight w:val="573" w:hRule="atLeast"/>
        </w:trPr>
        <w:tc>
          <w:tcPr>
            <w:tcW w:w="2171" w:type="dxa"/>
            <w:vAlign w:val="top"/>
          </w:tcPr>
          <w:p>
            <w:pPr>
              <w:pStyle w:val="TableText"/>
              <w:ind w:left="122"/>
              <w:spacing w:before="44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</w:rPr>
              <w:t>Dose</w:t>
            </w:r>
            <w:r>
              <w:rPr>
                <w:sz w:val="19"/>
                <w:szCs w:val="19"/>
                <w:b/>
                <w:bCs/>
                <w:color w:val="011E31"/>
                <w:spacing w:val="25"/>
              </w:rPr>
              <w:t xml:space="preserve"> &amp;</w:t>
            </w:r>
            <w:r>
              <w:rPr>
                <w:sz w:val="19"/>
                <w:szCs w:val="19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duration</w:t>
            </w:r>
          </w:p>
        </w:tc>
        <w:tc>
          <w:tcPr>
            <w:tcW w:w="4437" w:type="dxa"/>
            <w:vAlign w:val="top"/>
          </w:tcPr>
          <w:p>
            <w:pPr>
              <w:pStyle w:val="TableText"/>
              <w:ind w:left="125"/>
              <w:spacing w:line="25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"/>
                <w:position w:val="3"/>
              </w:rPr>
              <w:t>100</w:t>
            </w:r>
            <w:r>
              <w:rPr>
                <w:sz w:val="19"/>
                <w:szCs w:val="19"/>
                <w:color w:val="011E31"/>
                <w:spacing w:val="17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mg</w:t>
            </w:r>
            <w:r>
              <w:rPr>
                <w:sz w:val="19"/>
                <w:szCs w:val="19"/>
                <w:color w:val="011E31"/>
                <w:spacing w:val="16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BID</w:t>
            </w:r>
            <w:r>
              <w:rPr>
                <w:sz w:val="19"/>
                <w:szCs w:val="19"/>
                <w:color w:val="011E31"/>
                <w:spacing w:val="1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X</w:t>
            </w:r>
            <w:r>
              <w:rPr>
                <w:sz w:val="19"/>
                <w:szCs w:val="19"/>
                <w:color w:val="011E31"/>
                <w:spacing w:val="12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"/>
                <w:position w:val="3"/>
              </w:rPr>
              <w:t>5d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116"/>
              <w:spacing w:line="25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position w:val="1"/>
              </w:rPr>
              <w:t>One</w:t>
            </w:r>
            <w:r>
              <w:rPr>
                <w:sz w:val="19"/>
                <w:szCs w:val="19"/>
                <w:color w:val="011E31"/>
                <w:spacing w:val="17"/>
                <w:position w:val="1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1"/>
              </w:rPr>
              <w:t>DS</w:t>
            </w:r>
            <w:r>
              <w:rPr>
                <w:sz w:val="19"/>
                <w:szCs w:val="19"/>
                <w:color w:val="011E31"/>
                <w:spacing w:val="18"/>
                <w:position w:val="1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1"/>
              </w:rPr>
              <w:t>BID</w:t>
            </w:r>
            <w:r>
              <w:rPr>
                <w:sz w:val="19"/>
                <w:szCs w:val="19"/>
                <w:color w:val="011E31"/>
                <w:spacing w:val="6"/>
                <w:position w:val="1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1"/>
              </w:rPr>
              <w:t>X</w:t>
            </w:r>
            <w:r>
              <w:rPr>
                <w:sz w:val="19"/>
                <w:szCs w:val="19"/>
                <w:color w:val="011E31"/>
                <w:spacing w:val="12"/>
                <w:position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6"/>
                <w:position w:val="1"/>
              </w:rPr>
              <w:t>3d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16"/>
              <w:spacing w:line="25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0"/>
                <w:position w:val="3"/>
              </w:rPr>
              <w:t>3 </w:t>
            </w:r>
            <w:r>
              <w:rPr>
                <w:sz w:val="19"/>
                <w:szCs w:val="19"/>
                <w:color w:val="011E31"/>
                <w:position w:val="3"/>
              </w:rPr>
              <w:t>g</w:t>
            </w:r>
            <w:r>
              <w:rPr>
                <w:sz w:val="19"/>
                <w:szCs w:val="19"/>
                <w:color w:val="011E31"/>
                <w:spacing w:val="8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single</w:t>
            </w:r>
            <w:r>
              <w:rPr>
                <w:sz w:val="19"/>
                <w:szCs w:val="19"/>
                <w:color w:val="011E31"/>
                <w:spacing w:val="8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dose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46" w:lineRule="exact"/>
        <w:rPr/>
      </w:pPr>
      <w:r/>
    </w:p>
    <w:p>
      <w:pPr>
        <w:spacing w:line="146" w:lineRule="exact"/>
        <w:sectPr>
          <w:footerReference w:type="default" r:id="rId22"/>
          <w:pgSz w:w="12240" w:h="15840"/>
          <w:pgMar w:top="480" w:right="713" w:bottom="1006" w:left="707" w:header="0" w:footer="734" w:gutter="0"/>
          <w:cols w:equalWidth="0" w:num="1">
            <w:col w:w="10820" w:space="0"/>
          </w:cols>
        </w:sectPr>
        <w:rPr/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388"/>
        <w:spacing w:before="55" w:line="205" w:lineRule="auto"/>
        <w:rPr/>
      </w:pPr>
      <w:r>
        <w:rPr>
          <w:b/>
          <w:bCs/>
          <w:color w:val="011E31"/>
          <w:spacing w:val="11"/>
        </w:rPr>
        <w:t>10.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</w:rPr>
        <w:t>treat</w:t>
      </w:r>
      <w:r>
        <w:rPr>
          <w:b/>
          <w:bCs/>
          <w:color w:val="011E31"/>
          <w:spacing w:val="5"/>
        </w:rPr>
        <w:t xml:space="preserve">     </w:t>
      </w:r>
      <w:r>
        <w:rPr>
          <w:b/>
          <w:bCs/>
          <w:color w:val="011E31"/>
        </w:rPr>
        <w:t>rUTI</w:t>
      </w:r>
      <w:r>
        <w:rPr>
          <w:b/>
          <w:bCs/>
          <w:color w:val="011E31"/>
          <w:spacing w:val="6"/>
        </w:rPr>
        <w:t xml:space="preserve">     </w:t>
      </w:r>
      <w:r>
        <w:rPr>
          <w:b/>
          <w:bCs/>
          <w:color w:val="011E31"/>
        </w:rPr>
        <w:t>patients</w:t>
      </w:r>
    </w:p>
    <w:p>
      <w:pPr>
        <w:pStyle w:val="BodyText"/>
        <w:ind w:left="737" w:right="623" w:firstLine="1"/>
        <w:spacing w:before="79" w:line="285" w:lineRule="auto"/>
        <w:jc w:val="both"/>
        <w:rPr/>
      </w:pPr>
      <w:r>
        <w:rPr>
          <w:b/>
          <w:bCs/>
          <w:color w:val="011E31"/>
          <w:spacing w:val="4"/>
        </w:rPr>
        <w:t>experiencing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acute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cystitis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4"/>
        </w:rPr>
        <w:t>episodes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short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duration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of antibiotics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3"/>
        </w:rPr>
        <w:t>reasonable,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generally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</w:rPr>
        <w:t>no</w:t>
      </w:r>
      <w:r>
        <w:rPr>
          <w:b/>
          <w:bCs/>
          <w:color w:val="011E31"/>
          <w:spacing w:val="7"/>
        </w:rPr>
        <w:t xml:space="preserve">        </w:t>
      </w:r>
      <w:r>
        <w:rPr>
          <w:b/>
          <w:bCs/>
          <w:color w:val="011E31"/>
        </w:rPr>
        <w:t>longer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</w:rPr>
        <w:t>than</w:t>
      </w:r>
      <w:r>
        <w:rPr>
          <w:b/>
          <w:bCs/>
          <w:color w:val="011E31"/>
          <w:spacing w:val="6"/>
        </w:rPr>
        <w:t xml:space="preserve">       </w:t>
      </w:r>
      <w:r>
        <w:rPr>
          <w:b/>
          <w:bCs/>
          <w:color w:val="011E31"/>
        </w:rPr>
        <w:t>seven </w:t>
      </w:r>
      <w:r>
        <w:rPr>
          <w:b/>
          <w:bCs/>
          <w:color w:val="011E31"/>
          <w:spacing w:val="4"/>
        </w:rPr>
        <w:t>days. (Moderate  Recommendation;</w:t>
      </w:r>
      <w:r>
        <w:rPr>
          <w:b/>
          <w:bCs/>
          <w:color w:val="011E31"/>
          <w:spacing w:val="55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Level</w:t>
      </w:r>
      <w:r>
        <w:rPr>
          <w:b/>
          <w:bCs/>
          <w:color w:val="011E31"/>
          <w:spacing w:val="16"/>
        </w:rPr>
        <w:t>: </w:t>
      </w:r>
      <w:r>
        <w:rPr>
          <w:b/>
          <w:bCs/>
          <w:color w:val="011E31"/>
        </w:rPr>
        <w:t>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B</w:t>
      </w:r>
      <w:r>
        <w:rPr>
          <w:b/>
          <w:bCs/>
          <w:color w:val="011E31"/>
          <w:spacing w:val="16"/>
        </w:rPr>
        <w:t>)</w:t>
      </w:r>
    </w:p>
    <w:p>
      <w:pPr>
        <w:pStyle w:val="BodyText"/>
        <w:ind w:left="19" w:right="616" w:hanging="2"/>
        <w:spacing w:before="164" w:line="299" w:lineRule="auto"/>
        <w:jc w:val="both"/>
        <w:rPr/>
      </w:pPr>
      <w:r>
        <w:rPr>
          <w:color w:val="011E31"/>
          <w:spacing w:val="3"/>
        </w:rPr>
        <w:t>There  is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limited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high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quality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up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date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comparative trials on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length of antibiotic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therapies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complete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resolution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UTI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symptoms.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Generally,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antibiotics  have  risks;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such,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stewardship  sho</w:t>
      </w:r>
      <w:r>
        <w:rPr>
          <w:color w:val="011E31"/>
          <w:spacing w:val="2"/>
        </w:rPr>
        <w:t>uld  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exercised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balance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symptom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resolution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reduction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 risk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recurrence.</w:t>
      </w:r>
    </w:p>
    <w:p>
      <w:pPr>
        <w:pStyle w:val="BodyText"/>
        <w:ind w:left="15" w:right="617" w:firstLine="1"/>
        <w:spacing w:before="221" w:line="283" w:lineRule="auto"/>
        <w:jc w:val="both"/>
        <w:rPr/>
      </w:pPr>
      <w:r>
        <w:rPr>
          <w:color w:val="011E31"/>
          <w:spacing w:val="4"/>
        </w:rPr>
        <w:t>There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are two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reviews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sh</w:t>
      </w:r>
      <w:r>
        <w:rPr>
          <w:color w:val="011E31"/>
          <w:spacing w:val="3"/>
        </w:rPr>
        <w:t>orter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longer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courses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antibiotics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14"/>
        </w:rPr>
        <w:t>.</w:t>
      </w:r>
      <w:hyperlink w:history="true" w:anchor="bookmark125">
        <w:r>
          <w:rPr>
            <w:sz w:val="12"/>
            <w:szCs w:val="12"/>
            <w:color w:val="011E31"/>
            <w:spacing w:val="14"/>
            <w:position w:val="5"/>
          </w:rPr>
          <w:t>129</w:t>
        </w:r>
      </w:hyperlink>
      <w:r>
        <w:rPr>
          <w:sz w:val="12"/>
          <w:szCs w:val="12"/>
          <w:color w:val="011E31"/>
          <w:spacing w:val="14"/>
          <w:position w:val="5"/>
        </w:rPr>
        <w:t>-</w:t>
      </w:r>
      <w:r>
        <w:rPr>
          <w:sz w:val="12"/>
          <w:szCs w:val="12"/>
          <w:color w:val="011E31"/>
          <w:spacing w:val="-14"/>
          <w:position w:val="5"/>
        </w:rPr>
        <w:t xml:space="preserve"> </w:t>
      </w:r>
      <w:hyperlink w:history="true" w:anchor="bookmark126">
        <w:r>
          <w:rPr>
            <w:sz w:val="12"/>
            <w:szCs w:val="12"/>
            <w:color w:val="011E31"/>
            <w:spacing w:val="14"/>
            <w:position w:val="5"/>
          </w:rPr>
          <w:t>131</w:t>
        </w:r>
      </w:hyperlink>
      <w:r>
        <w:rPr>
          <w:sz w:val="12"/>
          <w:szCs w:val="12"/>
          <w:color w:val="011E31"/>
          <w:spacing w:val="14"/>
          <w:position w:val="5"/>
        </w:rPr>
        <w:t xml:space="preserve">  </w:t>
      </w:r>
      <w:r>
        <w:rPr>
          <w:color w:val="011E31"/>
        </w:rPr>
        <w:t>Single</w:t>
      </w:r>
      <w:r>
        <w:rPr>
          <w:color w:val="011E31"/>
          <w:spacing w:val="14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dose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antibiotics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asso</w:t>
      </w:r>
      <w:r>
        <w:rPr>
          <w:color w:val="011E31"/>
          <w:spacing w:val="3"/>
        </w:rPr>
        <w:t>ciated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short</w:t>
      </w:r>
      <w:r>
        <w:rPr>
          <w:color w:val="011E31"/>
          <w:spacing w:val="14"/>
        </w:rPr>
        <w:t>-</w:t>
      </w:r>
      <w:r>
        <w:rPr>
          <w:color w:val="011E31"/>
        </w:rPr>
        <w:t>term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14"/>
        </w:rPr>
        <w:t>(&lt;2  </w:t>
      </w:r>
      <w:r>
        <w:rPr>
          <w:color w:val="011E31"/>
        </w:rPr>
        <w:t>weeks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after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14"/>
        </w:rPr>
        <w:t>)   </w:t>
      </w:r>
      <w:r>
        <w:rPr>
          <w:color w:val="011E31"/>
        </w:rPr>
        <w:t>bacteriological </w:t>
      </w:r>
      <w:r>
        <w:rPr>
          <w:color w:val="011E31"/>
          <w:spacing w:val="4"/>
        </w:rPr>
        <w:t>persistence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shor</w:t>
      </w:r>
      <w:r>
        <w:rPr>
          <w:color w:val="011E31"/>
          <w:spacing w:val="3"/>
        </w:rPr>
        <w:t>t-course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(3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6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days;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5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5"/>
        </w:rPr>
        <w:t xml:space="preserve"> 2.01,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5"/>
        </w:rPr>
        <w:t>1.05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3.84,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5"/>
        </w:rPr>
        <w:t>I</w:t>
      </w:r>
      <w:r>
        <w:rPr>
          <w:sz w:val="12"/>
          <w:szCs w:val="12"/>
          <w:color w:val="011E31"/>
          <w:spacing w:val="5"/>
          <w:position w:val="5"/>
        </w:rPr>
        <w:t>2</w:t>
      </w:r>
      <w:r>
        <w:rPr>
          <w:color w:val="011E31"/>
          <w:spacing w:val="5"/>
        </w:rPr>
        <w:t>=3</w:t>
      </w:r>
      <w:r>
        <w:rPr>
          <w:color w:val="011E31"/>
          <w:spacing w:val="4"/>
        </w:rPr>
        <w:t>6%)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4"/>
        </w:rPr>
        <w:t>-</w:t>
      </w:r>
      <w:r>
        <w:rPr>
          <w:color w:val="011E31"/>
        </w:rPr>
        <w:t>course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(7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"/>
        </w:rPr>
        <w:t xml:space="preserve">  14  </w:t>
      </w:r>
      <w:r>
        <w:rPr>
          <w:color w:val="011E31"/>
        </w:rPr>
        <w:t>days</w:t>
      </w:r>
      <w:r>
        <w:rPr>
          <w:color w:val="011E31"/>
          <w:spacing w:val="2"/>
        </w:rPr>
        <w:t>;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6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2"/>
        </w:rPr>
        <w:t>,  </w:t>
      </w:r>
      <w:r>
        <w:rPr>
          <w:color w:val="011E31"/>
        </w:rPr>
        <w:t>RR</w:t>
      </w:r>
      <w:r>
        <w:rPr>
          <w:color w:val="011E31"/>
          <w:spacing w:val="2"/>
        </w:rPr>
        <w:t xml:space="preserve">  1.93,  95%  </w:t>
      </w:r>
      <w:r>
        <w:rPr>
          <w:color w:val="011E31"/>
        </w:rPr>
        <w:t>CI</w:t>
      </w:r>
      <w:r>
        <w:rPr>
          <w:color w:val="011E31"/>
          <w:spacing w:val="2"/>
        </w:rPr>
        <w:t xml:space="preserve">  1.01  </w:t>
      </w:r>
      <w:r>
        <w:rPr>
          <w:color w:val="011E31"/>
        </w:rPr>
        <w:t>to</w:t>
      </w:r>
      <w:r>
        <w:rPr>
          <w:color w:val="011E31"/>
          <w:spacing w:val="2"/>
        </w:rPr>
        <w:t xml:space="preserve">  3.70,</w:t>
      </w:r>
      <w:r>
        <w:rPr>
          <w:color w:val="011E31"/>
        </w:rPr>
        <w:t xml:space="preserve"> </w:t>
      </w:r>
      <w:r>
        <w:rPr>
          <w:color w:val="011E31"/>
          <w:spacing w:val="20"/>
        </w:rPr>
        <w:t>I</w:t>
      </w:r>
      <w:r>
        <w:rPr>
          <w:sz w:val="12"/>
          <w:szCs w:val="12"/>
          <w:color w:val="011E31"/>
          <w:spacing w:val="20"/>
          <w:position w:val="5"/>
        </w:rPr>
        <w:t>2</w:t>
      </w:r>
      <w:r>
        <w:rPr>
          <w:color w:val="011E31"/>
          <w:spacing w:val="20"/>
        </w:rPr>
        <w:t>=31%)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antibiotic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20"/>
        </w:rPr>
        <w:t>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differences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</w:rPr>
        <w:t>risk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longer</w:t>
      </w:r>
      <w:r>
        <w:rPr>
          <w:color w:val="011E31"/>
          <w:spacing w:val="16"/>
        </w:rPr>
        <w:t>-</w:t>
      </w:r>
      <w:r>
        <w:rPr>
          <w:color w:val="011E31"/>
        </w:rPr>
        <w:t>term</w:t>
      </w:r>
      <w:r>
        <w:rPr>
          <w:color w:val="011E31"/>
          <w:spacing w:val="16"/>
        </w:rPr>
        <w:t xml:space="preserve"> (&gt;2</w:t>
      </w:r>
      <w:r>
        <w:rPr>
          <w:color w:val="011E31"/>
          <w:spacing w:val="-6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16"/>
        </w:rPr>
        <w:t>) </w:t>
      </w:r>
      <w:r>
        <w:rPr>
          <w:color w:val="011E31"/>
        </w:rPr>
        <w:t>bacteriological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persistence</w:t>
      </w:r>
      <w:r>
        <w:rPr>
          <w:color w:val="011E31"/>
          <w:spacing w:val="16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short-term</w:t>
      </w:r>
      <w:r>
        <w:rPr>
          <w:color w:val="011E31"/>
          <w:spacing w:val="69"/>
          <w:w w:val="101"/>
        </w:rPr>
        <w:t xml:space="preserve"> </w:t>
      </w:r>
      <w:r>
        <w:rPr>
          <w:color w:val="011E31"/>
          <w:spacing w:val="3"/>
        </w:rPr>
        <w:t>symptomatic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persistence,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reinfection,</w:t>
      </w:r>
      <w:r>
        <w:rPr>
          <w:color w:val="011E31"/>
        </w:rPr>
        <w:t xml:space="preserve"> </w:t>
      </w:r>
      <w:r>
        <w:rPr>
          <w:color w:val="011E31"/>
        </w:rPr>
        <w:t>any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adverse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event</w:t>
      </w:r>
      <w:r>
        <w:rPr>
          <w:color w:val="011E31"/>
          <w:spacing w:val="13"/>
        </w:rPr>
        <w:t>,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discontinuation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due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adverse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events.</w:t>
      </w:r>
    </w:p>
    <w:p>
      <w:pPr>
        <w:pStyle w:val="BodyText"/>
        <w:ind w:left="13" w:right="621" w:firstLine="3"/>
        <w:spacing w:before="212" w:line="294" w:lineRule="auto"/>
        <w:jc w:val="both"/>
        <w:rPr/>
      </w:pPr>
      <w:r>
        <w:rPr>
          <w:color w:val="011E31"/>
          <w:spacing w:val="4"/>
        </w:rPr>
        <w:t>Three-day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courses  of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anti</w:t>
      </w:r>
      <w:r>
        <w:rPr>
          <w:color w:val="011E31"/>
          <w:spacing w:val="3"/>
        </w:rPr>
        <w:t>biotics,  irrespective  of  class,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increased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21"/>
        </w:rPr>
        <w:t>-</w:t>
      </w:r>
      <w:r>
        <w:rPr>
          <w:color w:val="011E31"/>
        </w:rPr>
        <w:t>term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1"/>
        </w:rPr>
        <w:t>(4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1"/>
        </w:rPr>
        <w:t>10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weeks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end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treatment)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ba</w:t>
      </w:r>
      <w:r>
        <w:rPr>
          <w:color w:val="011E31"/>
          <w:spacing w:val="3"/>
        </w:rPr>
        <w:t>cteriological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failure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(18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"/>
        <w:spacing w:before="54" w:line="291" w:lineRule="auto"/>
        <w:jc w:val="both"/>
        <w:rPr/>
      </w:pPr>
      <w:r>
        <w:rPr>
          <w:color w:val="011E31"/>
        </w:rPr>
        <w:t>studies</w:t>
      </w:r>
      <w:r>
        <w:rPr>
          <w:color w:val="011E31"/>
          <w:spacing w:val="3"/>
        </w:rPr>
        <w:t>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1.31,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95%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1.08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1.60,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</w:t>
      </w:r>
      <w:r>
        <w:rPr>
          <w:sz w:val="12"/>
          <w:szCs w:val="12"/>
          <w:color w:val="011E31"/>
          <w:spacing w:val="3"/>
          <w:position w:val="5"/>
        </w:rPr>
        <w:t>2</w:t>
      </w:r>
      <w:r>
        <w:rPr>
          <w:color w:val="011E31"/>
          <w:spacing w:val="3"/>
        </w:rPr>
        <w:t>=30%)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versus </w:t>
      </w:r>
      <w:r>
        <w:rPr>
          <w:color w:val="011E31"/>
        </w:rPr>
        <w:t>more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prolonged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16"/>
        </w:rPr>
        <w:t>(5 </w:t>
      </w:r>
      <w:r>
        <w:rPr>
          <w:color w:val="011E31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6"/>
        </w:rPr>
        <w:t>10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day</w:t>
      </w:r>
      <w:r>
        <w:rPr>
          <w:color w:val="011E31"/>
          <w:spacing w:val="16"/>
        </w:rPr>
        <w:t>)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6"/>
        </w:rPr>
        <w:t>,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no </w:t>
      </w:r>
      <w:r>
        <w:rPr>
          <w:color w:val="011E31"/>
        </w:rPr>
        <w:t>differences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short</w:t>
      </w:r>
      <w:r>
        <w:rPr>
          <w:color w:val="011E31"/>
          <w:spacing w:val="16"/>
        </w:rPr>
        <w:t>-</w:t>
      </w:r>
      <w:r>
        <w:rPr>
          <w:color w:val="011E31"/>
        </w:rPr>
        <w:t>term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6"/>
        </w:rPr>
        <w:t>(2 </w:t>
      </w:r>
      <w:r>
        <w:rPr>
          <w:color w:val="011E3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6"/>
        </w:rPr>
        <w:t>15 </w:t>
      </w:r>
      <w:r>
        <w:rPr>
          <w:color w:val="011E31"/>
        </w:rPr>
        <w:t>days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end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treatment</w:t>
      </w:r>
      <w:r>
        <w:rPr>
          <w:color w:val="011E31"/>
          <w:spacing w:val="9"/>
        </w:rPr>
        <w:t>)  </w:t>
      </w:r>
      <w:r>
        <w:rPr>
          <w:color w:val="011E31"/>
        </w:rPr>
        <w:t>bacteriological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failure</w:t>
      </w:r>
      <w:r>
        <w:rPr>
          <w:color w:val="011E31"/>
          <w:spacing w:val="9"/>
        </w:rPr>
        <w:t xml:space="preserve">  (31  </w:t>
      </w:r>
      <w:r>
        <w:rPr>
          <w:color w:val="011E31"/>
        </w:rPr>
        <w:t>studies</w:t>
      </w:r>
      <w:r>
        <w:rPr>
          <w:color w:val="011E31"/>
          <w:spacing w:val="9"/>
        </w:rPr>
        <w:t>,  </w:t>
      </w:r>
      <w:r>
        <w:rPr>
          <w:color w:val="011E31"/>
        </w:rPr>
        <w:t>RR</w:t>
      </w:r>
      <w:r>
        <w:rPr>
          <w:color w:val="011E31"/>
          <w:spacing w:val="9"/>
        </w:rPr>
        <w:t xml:space="preserve">  1.19,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95%  </w:t>
      </w:r>
      <w:r>
        <w:rPr>
          <w:color w:val="011E31"/>
        </w:rPr>
        <w:t>CI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5"/>
        </w:rPr>
        <w:t>0.98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 1.44,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5"/>
        </w:rPr>
        <w:t>I</w:t>
      </w:r>
      <w:r>
        <w:rPr>
          <w:sz w:val="12"/>
          <w:szCs w:val="12"/>
          <w:color w:val="011E31"/>
          <w:spacing w:val="5"/>
          <w:position w:val="5"/>
        </w:rPr>
        <w:t>2</w:t>
      </w:r>
      <w:r>
        <w:rPr>
          <w:color w:val="011E31"/>
          <w:spacing w:val="5"/>
        </w:rPr>
        <w:t>=0%)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short</w:t>
      </w:r>
      <w:r>
        <w:rPr>
          <w:color w:val="011E31"/>
          <w:spacing w:val="5"/>
        </w:rPr>
        <w:t>-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long</w:t>
      </w:r>
      <w:r>
        <w:rPr>
          <w:color w:val="011E31"/>
          <w:spacing w:val="5"/>
        </w:rPr>
        <w:t>-</w:t>
      </w:r>
      <w:r>
        <w:rPr>
          <w:color w:val="011E31"/>
        </w:rPr>
        <w:t>term </w:t>
      </w:r>
      <w:r>
        <w:rPr>
          <w:color w:val="011E31"/>
        </w:rPr>
        <w:t>symptomatic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failure</w:t>
      </w:r>
      <w:r>
        <w:rPr>
          <w:color w:val="011E31"/>
          <w:spacing w:val="8"/>
        </w:rPr>
        <w:t xml:space="preserve"> (24 </w:t>
      </w:r>
      <w:r>
        <w:rPr>
          <w:color w:val="011E31"/>
        </w:rPr>
        <w:t>studies</w:t>
      </w:r>
      <w:r>
        <w:rPr>
          <w:color w:val="011E31"/>
          <w:spacing w:val="8"/>
        </w:rPr>
        <w:t>,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8"/>
        </w:rPr>
        <w:t>1.06, 95%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8"/>
        </w:rPr>
        <w:t>0.88 </w:t>
      </w:r>
      <w:r>
        <w:rPr>
          <w:color w:val="011E31"/>
        </w:rPr>
        <w:t>to</w:t>
      </w:r>
    </w:p>
    <w:p>
      <w:pPr>
        <w:pStyle w:val="BodyText"/>
        <w:ind w:left="18"/>
        <w:spacing w:line="264" w:lineRule="exact"/>
        <w:rPr/>
      </w:pPr>
      <w:r>
        <w:rPr>
          <w:color w:val="011E31"/>
          <w:spacing w:val="2"/>
          <w:position w:val="2"/>
        </w:rPr>
        <w:t>1.28,</w:t>
      </w:r>
      <w:r>
        <w:rPr>
          <w:color w:val="011E31"/>
          <w:spacing w:val="61"/>
          <w:position w:val="2"/>
        </w:rPr>
        <w:t xml:space="preserve"> </w:t>
      </w:r>
      <w:r>
        <w:rPr>
          <w:color w:val="011E31"/>
          <w:spacing w:val="2"/>
          <w:position w:val="2"/>
        </w:rPr>
        <w:t>I</w:t>
      </w:r>
      <w:r>
        <w:rPr>
          <w:sz w:val="12"/>
          <w:szCs w:val="12"/>
          <w:color w:val="011E31"/>
          <w:spacing w:val="2"/>
          <w:position w:val="7"/>
        </w:rPr>
        <w:t>2</w:t>
      </w:r>
      <w:r>
        <w:rPr>
          <w:color w:val="011E31"/>
          <w:spacing w:val="2"/>
          <w:position w:val="2"/>
        </w:rPr>
        <w:t>=15%</w:t>
      </w:r>
      <w:r>
        <w:rPr>
          <w:color w:val="011E31"/>
          <w:spacing w:val="36"/>
          <w:w w:val="101"/>
          <w:position w:val="2"/>
        </w:rPr>
        <w:t xml:space="preserve"> </w:t>
      </w:r>
      <w:r>
        <w:rPr>
          <w:color w:val="011E31"/>
          <w:position w:val="2"/>
        </w:rPr>
        <w:t>and</w:t>
      </w:r>
      <w:r>
        <w:rPr>
          <w:color w:val="011E31"/>
          <w:spacing w:val="50"/>
          <w:position w:val="2"/>
        </w:rPr>
        <w:t xml:space="preserve"> </w:t>
      </w:r>
      <w:r>
        <w:rPr>
          <w:color w:val="011E31"/>
          <w:spacing w:val="2"/>
          <w:position w:val="2"/>
        </w:rPr>
        <w:t>10</w:t>
      </w:r>
      <w:r>
        <w:rPr>
          <w:color w:val="011E31"/>
          <w:spacing w:val="35"/>
          <w:position w:val="2"/>
        </w:rPr>
        <w:t xml:space="preserve"> </w:t>
      </w:r>
      <w:r>
        <w:rPr>
          <w:color w:val="011E31"/>
          <w:position w:val="2"/>
        </w:rPr>
        <w:t>studies</w:t>
      </w:r>
      <w:r>
        <w:rPr>
          <w:color w:val="011E31"/>
          <w:spacing w:val="2"/>
          <w:position w:val="2"/>
        </w:rPr>
        <w:t>,</w:t>
      </w:r>
      <w:r>
        <w:rPr>
          <w:color w:val="011E31"/>
          <w:spacing w:val="44"/>
          <w:position w:val="2"/>
        </w:rPr>
        <w:t xml:space="preserve"> </w:t>
      </w:r>
      <w:r>
        <w:rPr>
          <w:color w:val="011E31"/>
          <w:position w:val="2"/>
        </w:rPr>
        <w:t>RR</w:t>
      </w:r>
      <w:r>
        <w:rPr>
          <w:color w:val="011E31"/>
          <w:spacing w:val="51"/>
          <w:position w:val="2"/>
        </w:rPr>
        <w:t xml:space="preserve"> </w:t>
      </w:r>
      <w:r>
        <w:rPr>
          <w:color w:val="011E31"/>
          <w:spacing w:val="2"/>
          <w:position w:val="2"/>
        </w:rPr>
        <w:t>1.09,</w:t>
      </w:r>
      <w:r>
        <w:rPr>
          <w:color w:val="011E31"/>
          <w:spacing w:val="37"/>
          <w:position w:val="2"/>
        </w:rPr>
        <w:t xml:space="preserve"> </w:t>
      </w:r>
      <w:r>
        <w:rPr>
          <w:color w:val="011E31"/>
          <w:spacing w:val="2"/>
          <w:position w:val="2"/>
        </w:rPr>
        <w:t>95%</w:t>
      </w:r>
      <w:r>
        <w:rPr>
          <w:color w:val="011E31"/>
          <w:spacing w:val="39"/>
          <w:w w:val="101"/>
          <w:position w:val="2"/>
        </w:rPr>
        <w:t xml:space="preserve"> </w:t>
      </w:r>
      <w:r>
        <w:rPr>
          <w:color w:val="011E31"/>
          <w:position w:val="2"/>
        </w:rPr>
        <w:t>CI</w:t>
      </w:r>
      <w:r>
        <w:rPr>
          <w:color w:val="011E31"/>
          <w:spacing w:val="37"/>
          <w:position w:val="2"/>
        </w:rPr>
        <w:t xml:space="preserve"> </w:t>
      </w:r>
      <w:r>
        <w:rPr>
          <w:color w:val="011E31"/>
          <w:spacing w:val="2"/>
          <w:position w:val="2"/>
        </w:rPr>
        <w:t>0.94</w:t>
      </w:r>
      <w:r>
        <w:rPr>
          <w:color w:val="011E31"/>
          <w:spacing w:val="34"/>
          <w:w w:val="101"/>
          <w:position w:val="2"/>
        </w:rPr>
        <w:t xml:space="preserve"> </w:t>
      </w:r>
      <w:r>
        <w:rPr>
          <w:color w:val="011E31"/>
          <w:position w:val="2"/>
        </w:rPr>
        <w:t>to</w:t>
      </w:r>
    </w:p>
    <w:p>
      <w:pPr>
        <w:pStyle w:val="BodyText"/>
        <w:ind w:right="4" w:firstLine="18"/>
        <w:spacing w:before="5" w:line="289" w:lineRule="auto"/>
        <w:rPr/>
      </w:pPr>
      <w:r>
        <w:rPr>
          <w:color w:val="011E31"/>
          <w:spacing w:val="11"/>
        </w:rPr>
        <w:t>1.27,  </w:t>
      </w:r>
      <w:r>
        <w:rPr>
          <w:color w:val="011E31"/>
        </w:rPr>
        <w:t>respectively</w:t>
      </w:r>
      <w:r>
        <w:rPr>
          <w:color w:val="011E31"/>
          <w:spacing w:val="11"/>
        </w:rPr>
        <w:t>).  </w:t>
      </w:r>
      <w:r>
        <w:rPr>
          <w:color w:val="011E31"/>
        </w:rPr>
        <w:t>Short</w:t>
      </w:r>
      <w:r>
        <w:rPr>
          <w:color w:val="011E31"/>
          <w:spacing w:val="11"/>
        </w:rPr>
        <w:t>-</w:t>
      </w:r>
      <w:r>
        <w:rPr>
          <w:color w:val="011E31"/>
        </w:rPr>
        <w:t>course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11"/>
        </w:rPr>
        <w:t>(3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day</w:t>
      </w:r>
      <w:r>
        <w:rPr>
          <w:color w:val="011E31"/>
          <w:spacing w:val="11"/>
        </w:rPr>
        <w:t>)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increased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short</w:t>
      </w:r>
      <w:r>
        <w:rPr>
          <w:color w:val="011E31"/>
          <w:spacing w:val="14"/>
        </w:rPr>
        <w:t>-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long</w:t>
      </w:r>
      <w:r>
        <w:rPr>
          <w:color w:val="011E31"/>
          <w:spacing w:val="14"/>
        </w:rPr>
        <w:t>-</w:t>
      </w:r>
      <w:r>
        <w:rPr>
          <w:color w:val="011E31"/>
        </w:rPr>
        <w:t>term </w:t>
      </w:r>
      <w:r>
        <w:rPr>
          <w:color w:val="011E31"/>
        </w:rPr>
        <w:t>bacteriological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failure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7"/>
        </w:rPr>
        <w:t>(18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7"/>
        </w:rPr>
        <w:t>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7"/>
        </w:rPr>
        <w:t>1.37,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7"/>
        </w:rPr>
        <w:t>1.07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1.74,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I</w:t>
      </w:r>
      <w:r>
        <w:rPr>
          <w:sz w:val="12"/>
          <w:szCs w:val="12"/>
          <w:color w:val="011E31"/>
          <w:spacing w:val="2"/>
          <w:position w:val="5"/>
        </w:rPr>
        <w:t>2</w:t>
      </w:r>
      <w:r>
        <w:rPr>
          <w:color w:val="011E31"/>
          <w:spacing w:val="2"/>
        </w:rPr>
        <w:t>=0%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1.43, 95%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1.19 </w:t>
      </w:r>
      <w:r>
        <w:rPr>
          <w:color w:val="011E3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1.73,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I</w:t>
      </w:r>
      <w:r>
        <w:rPr>
          <w:sz w:val="12"/>
          <w:szCs w:val="12"/>
          <w:color w:val="011E31"/>
          <w:spacing w:val="2"/>
          <w:position w:val="5"/>
        </w:rPr>
        <w:t>2</w:t>
      </w:r>
      <w:r>
        <w:rPr>
          <w:color w:val="011E31"/>
          <w:spacing w:val="2"/>
        </w:rPr>
        <w:t>=0%,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respectively),    but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effects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short-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or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long-te</w:t>
      </w:r>
      <w:r>
        <w:rPr>
          <w:color w:val="011E31"/>
          <w:spacing w:val="2"/>
        </w:rPr>
        <w:t>rm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bacteriological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failure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sta</w:t>
      </w:r>
      <w:r>
        <w:rPr>
          <w:color w:val="011E31"/>
          <w:spacing w:val="3"/>
        </w:rPr>
        <w:t>tistically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significant.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three-day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course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antibiotics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associate</w:t>
      </w:r>
      <w:r>
        <w:rPr>
          <w:color w:val="011E31"/>
          <w:spacing w:val="3"/>
        </w:rPr>
        <w:t>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decreased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effect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15"/>
        </w:rPr>
        <w:t>(29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5"/>
        </w:rPr>
        <w:t>,</w:t>
      </w:r>
      <w:r>
        <w:rPr>
          <w:color w:val="011E31"/>
        </w:rPr>
        <w:t xml:space="preserve">  RR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15"/>
        </w:rPr>
        <w:t>0.83,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95%  </w:t>
      </w:r>
      <w:r>
        <w:rPr>
          <w:color w:val="011E31"/>
        </w:rPr>
        <w:t>CI</w:t>
      </w:r>
      <w:r>
        <w:rPr>
          <w:color w:val="011E31"/>
          <w:spacing w:val="5"/>
        </w:rPr>
        <w:t xml:space="preserve">  0.74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0.93,  I</w:t>
      </w:r>
      <w:r>
        <w:rPr>
          <w:sz w:val="12"/>
          <w:szCs w:val="12"/>
          <w:color w:val="011E31"/>
          <w:spacing w:val="5"/>
          <w:position w:val="5"/>
        </w:rPr>
        <w:t>2</w:t>
      </w:r>
      <w:r>
        <w:rPr>
          <w:color w:val="011E31"/>
          <w:spacing w:val="5"/>
        </w:rPr>
        <w:t>=14%),  </w:t>
      </w:r>
      <w:r>
        <w:rPr>
          <w:color w:val="011E31"/>
        </w:rPr>
        <w:t>discontinuation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due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6"/>
        </w:rPr>
        <w:t>(24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6"/>
        </w:rPr>
        <w:t>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6"/>
        </w:rPr>
        <w:t>0.28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6"/>
        </w:rPr>
        <w:t>0.91,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6"/>
        </w:rPr>
        <w:t>I</w:t>
      </w:r>
      <w:r>
        <w:rPr>
          <w:sz w:val="12"/>
          <w:szCs w:val="12"/>
          <w:color w:val="011E31"/>
          <w:spacing w:val="6"/>
          <w:position w:val="5"/>
        </w:rPr>
        <w:t>2</w:t>
      </w:r>
      <w:r>
        <w:rPr>
          <w:color w:val="011E31"/>
          <w:spacing w:val="6"/>
        </w:rPr>
        <w:t>=42%),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gastrointestinal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12"/>
        </w:rPr>
        <w:t xml:space="preserve"> (24 </w:t>
      </w:r>
      <w:r>
        <w:rPr>
          <w:color w:val="011E31"/>
        </w:rPr>
        <w:t>studies</w:t>
      </w:r>
      <w:r>
        <w:rPr>
          <w:color w:val="011E31"/>
          <w:spacing w:val="12"/>
        </w:rPr>
        <w:t>, </w:t>
      </w:r>
      <w:r>
        <w:rPr>
          <w:color w:val="011E31"/>
        </w:rPr>
        <w:t>RR</w:t>
      </w:r>
      <w:r>
        <w:rPr>
          <w:color w:val="011E31"/>
          <w:spacing w:val="12"/>
        </w:rPr>
        <w:t xml:space="preserve"> 0.81,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7"/>
        </w:rPr>
        <w:t>95%  </w:t>
      </w:r>
      <w:r>
        <w:rPr>
          <w:color w:val="011E31"/>
        </w:rPr>
        <w:t>CI</w:t>
      </w:r>
      <w:r>
        <w:rPr>
          <w:color w:val="011E31"/>
          <w:spacing w:val="7"/>
        </w:rPr>
        <w:t xml:space="preserve">  0.67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7"/>
        </w:rPr>
        <w:t>0.97,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7"/>
        </w:rPr>
        <w:t>I</w:t>
      </w:r>
      <w:r>
        <w:rPr>
          <w:sz w:val="12"/>
          <w:szCs w:val="12"/>
          <w:color w:val="011E31"/>
          <w:spacing w:val="7"/>
          <w:position w:val="5"/>
        </w:rPr>
        <w:t>2</w:t>
      </w:r>
      <w:r>
        <w:rPr>
          <w:color w:val="011E31"/>
          <w:spacing w:val="7"/>
        </w:rPr>
        <w:t>=11%)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longer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duration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therapy.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such,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linicians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treat  rUTI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short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duration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antibiotics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reasonable, generally no longer than seven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days.</w:t>
      </w:r>
    </w:p>
    <w:p>
      <w:pPr>
        <w:pStyle w:val="BodyText"/>
        <w:ind w:left="724" w:right="7" w:hanging="352"/>
        <w:spacing w:before="277" w:line="278" w:lineRule="auto"/>
        <w:rPr/>
      </w:pPr>
      <w:r>
        <w:rPr>
          <w:b/>
          <w:bCs/>
          <w:color w:val="011E31"/>
          <w:spacing w:val="3"/>
        </w:rPr>
        <w:t>11.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3"/>
        </w:rPr>
        <w:t>rUTIs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3"/>
        </w:rPr>
        <w:t>experiencing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3"/>
        </w:rPr>
        <w:t>acute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cystitis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episodes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  <w:spacing w:val="4"/>
        </w:rPr>
        <w:t>associated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  <w:spacing w:val="4"/>
        </w:rPr>
        <w:t>wit</w:t>
      </w:r>
      <w:r>
        <w:rPr>
          <w:b/>
          <w:bCs/>
          <w:color w:val="011E31"/>
          <w:spacing w:val="3"/>
        </w:rPr>
        <w:t>h    urine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cultures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resistant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oral</w:t>
      </w:r>
      <w:r>
        <w:rPr>
          <w:b/>
          <w:bCs/>
          <w:color w:val="011E31"/>
          <w:spacing w:val="6"/>
        </w:rPr>
        <w:t xml:space="preserve">     </w:t>
      </w:r>
      <w:r>
        <w:rPr>
          <w:b/>
          <w:bCs/>
          <w:color w:val="011E31"/>
        </w:rPr>
        <w:t>antibiotics</w:t>
      </w:r>
      <w:r>
        <w:rPr>
          <w:b/>
          <w:bCs/>
          <w:color w:val="011E31"/>
          <w:spacing w:val="10"/>
        </w:rPr>
        <w:t>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treat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culture</w:t>
      </w:r>
      <w:r>
        <w:rPr>
          <w:b/>
          <w:bCs/>
          <w:color w:val="011E31"/>
          <w:spacing w:val="15"/>
        </w:rPr>
        <w:t>-</w:t>
      </w:r>
      <w:r>
        <w:rPr>
          <w:b/>
          <w:bCs/>
          <w:color w:val="011E31"/>
        </w:rPr>
        <w:t>directed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4"/>
        </w:rPr>
        <w:t>parenteral antibiotics for as short a course as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reasonable,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generally  no  </w:t>
      </w:r>
      <w:r>
        <w:rPr>
          <w:b/>
          <w:bCs/>
          <w:color w:val="011E31"/>
          <w:spacing w:val="3"/>
        </w:rPr>
        <w:t>longer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than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3"/>
        </w:rPr>
        <w:t>seven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days. (Expert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4"/>
        </w:rPr>
        <w:t>Opinion)</w:t>
      </w:r>
    </w:p>
    <w:p>
      <w:pPr>
        <w:spacing w:line="278" w:lineRule="auto"/>
        <w:sectPr>
          <w:type w:val="continuous"/>
          <w:pgSz w:w="12240" w:h="15840"/>
          <w:pgMar w:top="480" w:right="713" w:bottom="1006" w:left="707" w:header="0" w:footer="734" w:gutter="0"/>
          <w:cols w:equalWidth="0" w:num="2">
            <w:col w:w="5677" w:space="100"/>
            <w:col w:w="5043" w:space="0"/>
          </w:cols>
        </w:sectPr>
        <w:rPr/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62688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ind w:left="5778" w:right="4" w:hanging="3"/>
        <w:spacing w:before="55" w:line="286" w:lineRule="auto"/>
        <w:jc w:val="both"/>
        <w:rPr/>
      </w:pPr>
      <w:r>
        <w:pict>
          <v:shape id="_x0000_s42" style="position:absolute;margin-left:-0.350075pt;margin-top:1.78499pt;mso-position-vertical-relative:text;mso-position-horizontal-relative:text;width:254.2pt;height:161.2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0" w:firstLine="12"/>
                    <w:spacing w:before="16" w:line="292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Many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infections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will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caused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organisms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producing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ESBLs.   Generally,    s</w:t>
                  </w:r>
                  <w:r>
                    <w:rPr>
                      <w:color w:val="011E31"/>
                      <w:spacing w:val="3"/>
                    </w:rPr>
                    <w:t>uch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organisms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susceptible   only   to   carbapenems.   However,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before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considering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infections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require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intravenous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antimicrobials,    clinicians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order    fosfomycin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susceptibility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testing</w:t>
                  </w:r>
                  <w:r>
                    <w:rPr>
                      <w:color w:val="011E31"/>
                      <w:spacing w:val="15"/>
                    </w:rPr>
                    <w:t>, 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many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MDR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uropathogens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including ESBL-produci</w:t>
                  </w:r>
                  <w:r>
                    <w:rPr>
                      <w:color w:val="011E31"/>
                      <w:spacing w:val="3"/>
                    </w:rPr>
                    <w:t>ng bacteria, retain susceptibility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fosfomycin  and/or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nitrofurantoin.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Consultation  with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Infectious  Diseases  specialist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appropriate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assistance in the management of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such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infections.</w:t>
                  </w:r>
                </w:p>
                <w:p>
                  <w:pPr>
                    <w:pStyle w:val="BodyText"/>
                    <w:ind w:left="20"/>
                    <w:spacing w:before="269" w:line="194" w:lineRule="auto"/>
                    <w:outlineLvl w:val="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1"/>
                    </w:rPr>
                    <w:t>Antibiotic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23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1"/>
                    </w:rPr>
                    <w:t>Prophylaxis</w:t>
                  </w:r>
                </w:p>
              </w:txbxContent>
            </v:textbox>
          </v:shape>
        </w:pict>
      </w:r>
      <w:r>
        <w:rPr>
          <w:color w:val="011E31"/>
        </w:rPr>
        <w:t>While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reviewed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relevant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issue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prevention, it must be noted that most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the r</w:t>
      </w:r>
      <w:r>
        <w:rPr>
          <w:color w:val="011E31"/>
          <w:spacing w:val="2"/>
        </w:rPr>
        <w:t>elevant RCT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antibiotic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prophylaxis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to</w:t>
      </w:r>
    </w:p>
    <w:p>
      <w:pPr>
        <w:pStyle w:val="BodyText"/>
        <w:ind w:left="5779" w:right="7" w:firstLine="15"/>
        <w:spacing w:before="9" w:line="289" w:lineRule="auto"/>
        <w:jc w:val="both"/>
        <w:rPr/>
      </w:pPr>
      <w:r>
        <w:rPr>
          <w:color w:val="011E31"/>
          <w:spacing w:val="24"/>
        </w:rPr>
        <w:t>1995.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While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acceptable</w:t>
      </w:r>
      <w:r>
        <w:rPr>
          <w:color w:val="011E31"/>
          <w:spacing w:val="24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them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applicable</w:t>
      </w:r>
      <w:r>
        <w:rPr>
          <w:color w:val="011E31"/>
          <w:spacing w:val="16"/>
        </w:rPr>
        <w:t xml:space="preserve"> (i.e.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prophylaxis </w:t>
      </w:r>
      <w:r>
        <w:rPr>
          <w:color w:val="011E31"/>
          <w:spacing w:val="3"/>
        </w:rPr>
        <w:t>may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less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effective)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given  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changing   antibiotic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resistance  patterns  that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have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occurred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over  time.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such,  results  should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interpreted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light  of  current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resistance patterns.</w:t>
      </w:r>
    </w:p>
    <w:p>
      <w:pPr>
        <w:pStyle w:val="BodyText"/>
        <w:ind w:left="5784" w:right="4" w:firstLine="6"/>
        <w:spacing w:before="279" w:line="24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Prophylactic   Antibiotics</w:t>
      </w:r>
      <w:r>
        <w:rPr>
          <w:sz w:val="24"/>
          <w:szCs w:val="24"/>
          <w:b/>
          <w:bCs/>
          <w:color w:val="005679"/>
          <w:spacing w:val="-1"/>
        </w:rPr>
        <w:t xml:space="preserve">   Associated   with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Decreased</w:t>
      </w:r>
      <w:r>
        <w:rPr>
          <w:sz w:val="24"/>
          <w:szCs w:val="24"/>
          <w:b/>
          <w:bCs/>
          <w:color w:val="005679"/>
          <w:spacing w:val="30"/>
        </w:rPr>
        <w:t xml:space="preserve">  </w:t>
      </w:r>
      <w:r>
        <w:rPr>
          <w:sz w:val="24"/>
          <w:szCs w:val="24"/>
          <w:b/>
          <w:bCs/>
          <w:color w:val="005679"/>
          <w:spacing w:val="-2"/>
        </w:rPr>
        <w:t>Likelihood</w:t>
      </w:r>
      <w:r>
        <w:rPr>
          <w:sz w:val="24"/>
          <w:szCs w:val="24"/>
          <w:b/>
          <w:bCs/>
          <w:color w:val="005679"/>
          <w:spacing w:val="24"/>
        </w:rPr>
        <w:t xml:space="preserve">  </w:t>
      </w:r>
      <w:r>
        <w:rPr>
          <w:sz w:val="24"/>
          <w:szCs w:val="24"/>
          <w:b/>
          <w:bCs/>
          <w:color w:val="005679"/>
          <w:spacing w:val="-2"/>
        </w:rPr>
        <w:t>of</w:t>
      </w:r>
      <w:r>
        <w:rPr>
          <w:sz w:val="24"/>
          <w:szCs w:val="24"/>
          <w:b/>
          <w:bCs/>
          <w:color w:val="005679"/>
          <w:spacing w:val="25"/>
        </w:rPr>
        <w:t xml:space="preserve">  </w:t>
      </w:r>
      <w:r>
        <w:rPr>
          <w:sz w:val="24"/>
          <w:szCs w:val="24"/>
          <w:b/>
          <w:bCs/>
          <w:color w:val="005679"/>
          <w:spacing w:val="-2"/>
        </w:rPr>
        <w:t>UTI</w:t>
      </w:r>
      <w:r>
        <w:rPr>
          <w:sz w:val="24"/>
          <w:szCs w:val="24"/>
          <w:b/>
          <w:bCs/>
          <w:color w:val="005679"/>
          <w:spacing w:val="28"/>
          <w:w w:val="101"/>
        </w:rPr>
        <w:t xml:space="preserve">  </w:t>
      </w:r>
      <w:r>
        <w:rPr>
          <w:sz w:val="24"/>
          <w:szCs w:val="24"/>
          <w:b/>
          <w:bCs/>
          <w:color w:val="005679"/>
          <w:spacing w:val="-2"/>
        </w:rPr>
        <w:t>Recurrence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Compared with</w:t>
      </w:r>
      <w:r>
        <w:rPr>
          <w:sz w:val="24"/>
          <w:szCs w:val="24"/>
          <w:b/>
          <w:bCs/>
          <w:color w:val="005679"/>
          <w:spacing w:val="27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Placebo</w:t>
      </w:r>
    </w:p>
    <w:p>
      <w:pPr>
        <w:pStyle w:val="BodyText"/>
        <w:ind w:left="388"/>
        <w:spacing w:before="1" w:line="186" w:lineRule="auto"/>
        <w:rPr/>
      </w:pPr>
      <w:r>
        <w:rPr>
          <w:b/>
          <w:bCs/>
          <w:color w:val="011E31"/>
          <w:spacing w:val="12"/>
        </w:rPr>
        <w:t>12.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</w:rPr>
        <w:t>Following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discussion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risks</w:t>
      </w:r>
      <w:r>
        <w:rPr>
          <w:b/>
          <w:bCs/>
          <w:color w:val="011E31"/>
          <w:spacing w:val="12"/>
        </w:rPr>
        <w:t>,  </w:t>
      </w:r>
      <w:r>
        <w:rPr>
          <w:b/>
          <w:bCs/>
          <w:color w:val="011E31"/>
        </w:rPr>
        <w:t>benefits</w:t>
      </w:r>
      <w:r>
        <w:rPr>
          <w:b/>
          <w:bCs/>
          <w:color w:val="011E31"/>
          <w:spacing w:val="12"/>
        </w:rPr>
        <w:t>,</w:t>
      </w:r>
    </w:p>
    <w:p>
      <w:pPr>
        <w:pStyle w:val="BodyText"/>
        <w:ind w:left="5775" w:right="5"/>
        <w:spacing w:before="128" w:line="275" w:lineRule="auto"/>
        <w:jc w:val="both"/>
        <w:rPr>
          <w:sz w:val="12"/>
          <w:szCs w:val="12"/>
        </w:rPr>
      </w:pPr>
      <w:r>
        <w:pict>
          <v:shape id="_x0000_s44" style="position:absolute;margin-left:-0.331707pt;margin-top:2.65563pt;mso-position-vertical-relative:text;mso-position-horizontal-relative:text;width:254.35pt;height:459.0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42" w:right="22" w:firstLine="4"/>
                    <w:spacing w:before="19" w:line="284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alternatives,</w:t>
                  </w:r>
                  <w:r>
                    <w:rPr>
                      <w:b/>
                      <w:bCs/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icians</w:t>
                  </w:r>
                  <w:r>
                    <w:rPr>
                      <w:b/>
                      <w:bCs/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prescribe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antibiotic</w:t>
                  </w:r>
                  <w:r>
                    <w:rPr>
                      <w:b/>
                      <w:bCs/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prophylaxis</w:t>
                  </w:r>
                  <w:r>
                    <w:rPr>
                      <w:b/>
                      <w:bCs/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decrease</w:t>
                  </w:r>
                  <w:r>
                    <w:rPr>
                      <w:b/>
                      <w:bCs/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the</w:t>
                  </w:r>
                  <w:r>
                    <w:rPr>
                      <w:b/>
                      <w:b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risk</w:t>
                  </w:r>
                  <w:r>
                    <w:rPr>
                      <w:b/>
                      <w:bCs/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future</w:t>
                  </w:r>
                  <w:r>
                    <w:rPr>
                      <w:b/>
                      <w:bCs/>
                      <w:color w:val="011E31"/>
                      <w:spacing w:val="6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UTIs</w:t>
                  </w:r>
                  <w:r>
                    <w:rPr>
                      <w:b/>
                      <w:bCs/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women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all</w:t>
                  </w:r>
                  <w:r>
                    <w:rPr>
                      <w:b/>
                      <w:bCs/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ages</w:t>
                  </w:r>
                  <w:r>
                    <w:rPr>
                      <w:b/>
                      <w:bCs/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previously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diagnosed</w:t>
                  </w:r>
                  <w:r>
                    <w:rPr>
                      <w:b/>
                      <w:bCs/>
                      <w:color w:val="011E31"/>
                    </w:rPr>
                    <w:t xml:space="preserve">  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UTIs.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(Conditional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Recommendation;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Evidence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Level: Grade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B)</w:t>
                  </w:r>
                </w:p>
                <w:p>
                  <w:pPr>
                    <w:pStyle w:val="BodyText"/>
                    <w:ind w:left="22" w:right="20" w:firstLine="13"/>
                    <w:spacing w:before="177" w:line="272" w:lineRule="auto"/>
                    <w:tabs>
                      <w:tab w:val="left" w:pos="303"/>
                    </w:tabs>
                    <w:jc w:val="right"/>
                    <w:rPr/>
                  </w:pP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evidence-based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rUTIs,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large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body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exists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support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prophylaxis.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systematic review for this </w:t>
                  </w:r>
                  <w:r>
                    <w:rPr>
                      <w:color w:val="011E31"/>
                      <w:spacing w:val="3"/>
                    </w:rPr>
                    <w:t>guideline identified twenty-eight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153" w:id="30"/>
                  <w:bookmarkEnd w:id="30"/>
                  <w:bookmarkStart w:name="bookmark127" w:id="31"/>
                  <w:bookmarkEnd w:id="31"/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evaluating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antibiotics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prevention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rUTI</w:t>
                  </w:r>
                  <w:hyperlink w:history="true" w:anchor="bookmark113">
                    <w:r>
                      <w:rPr>
                        <w:color w:val="011E31"/>
                        <w:spacing w:val="11"/>
                        <w:position w:val="4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4"/>
                      </w:rPr>
                      <w:t>118,</w:t>
                    </w:r>
                  </w:hyperlink>
                  <w:hyperlink w:history="true" w:anchor="bookmark113"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4"/>
                      </w:rPr>
                      <w:t>119,</w:t>
                    </w:r>
                  </w:hyperlink>
                  <w:hyperlink w:history="true" w:anchor="bookmark154"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4"/>
                      </w:rPr>
                      <w:t>132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position w:val="4"/>
                    </w:rPr>
                    <w:t>-</w:t>
                  </w:r>
                  <w:r>
                    <w:rPr>
                      <w:sz w:val="12"/>
                      <w:szCs w:val="12"/>
                      <w:color w:val="011E31"/>
                      <w:position w:val="4"/>
                    </w:rPr>
                    <w:t xml:space="preserve"> </w:t>
                  </w:r>
                  <w:bookmarkStart w:name="bookmark155" w:id="32"/>
                  <w:bookmarkEnd w:id="32"/>
                  <w:bookmarkStart w:name="bookmark152" w:id="33"/>
                  <w:bookmarkEnd w:id="33"/>
                  <w:bookmarkStart w:name="bookmark151" w:id="34"/>
                  <w:bookmarkEnd w:id="34"/>
                  <w:bookmarkStart w:name="bookmark150" w:id="35"/>
                  <w:bookmarkEnd w:id="35"/>
                  <w:bookmarkStart w:name="bookmark149" w:id="36"/>
                  <w:bookmarkEnd w:id="36"/>
                  <w:bookmarkStart w:name="bookmark148" w:id="37"/>
                  <w:bookmarkEnd w:id="37"/>
                  <w:bookmarkStart w:name="bookmark147" w:id="38"/>
                  <w:bookmarkEnd w:id="38"/>
                  <w:bookmarkStart w:name="bookmark146" w:id="39"/>
                  <w:bookmarkEnd w:id="39"/>
                  <w:bookmarkStart w:name="bookmark145" w:id="40"/>
                  <w:bookmarkEnd w:id="40"/>
                  <w:bookmarkStart w:name="bookmark144" w:id="41"/>
                  <w:bookmarkEnd w:id="41"/>
                  <w:bookmarkStart w:name="bookmark143" w:id="42"/>
                  <w:bookmarkEnd w:id="42"/>
                  <w:bookmarkStart w:name="bookmark142" w:id="43"/>
                  <w:bookmarkEnd w:id="43"/>
                  <w:bookmarkStart w:name="bookmark141" w:id="44"/>
                  <w:bookmarkEnd w:id="44"/>
                  <w:bookmarkStart w:name="bookmark140" w:id="45"/>
                  <w:bookmarkEnd w:id="45"/>
                  <w:bookmarkStart w:name="bookmark139" w:id="46"/>
                  <w:bookmarkEnd w:id="46"/>
                  <w:bookmarkStart w:name="bookmark138" w:id="47"/>
                  <w:bookmarkEnd w:id="47"/>
                  <w:bookmarkStart w:name="bookmark133" w:id="48"/>
                  <w:bookmarkEnd w:id="48"/>
                  <w:bookmarkStart w:name="bookmark132" w:id="49"/>
                  <w:bookmarkEnd w:id="49"/>
                  <w:bookmarkStart w:name="bookmark131" w:id="50"/>
                  <w:bookmarkEnd w:id="50"/>
                  <w:bookmarkStart w:name="bookmark130" w:id="51"/>
                  <w:bookmarkEnd w:id="51"/>
                  <w:bookmarkStart w:name="bookmark129" w:id="52"/>
                  <w:bookmarkEnd w:id="52"/>
                  <w:bookmarkStart w:name="bookmark128" w:id="53"/>
                  <w:bookmarkEnd w:id="53"/>
                  <w:bookmarkStart w:name="bookmark137" w:id="54"/>
                  <w:bookmarkEnd w:id="54"/>
                  <w:bookmarkStart w:name="bookmark136" w:id="55"/>
                  <w:bookmarkEnd w:id="55"/>
                  <w:bookmarkStart w:name="bookmark135" w:id="56"/>
                  <w:bookmarkEnd w:id="56"/>
                  <w:bookmarkStart w:name="bookmark134" w:id="57"/>
                  <w:bookmarkEnd w:id="57"/>
                  <w:hyperlink w:history="true" w:anchor="bookmark156">
                    <w:r>
                      <w:rPr>
                        <w:sz w:val="12"/>
                        <w:szCs w:val="12"/>
                        <w:color w:val="011E31"/>
                        <w:position w:val="5"/>
                      </w:rPr>
                      <w:tab/>
                    </w:r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5"/>
                      </w:rPr>
                      <w:t>158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Most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rated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medium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bias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predominately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  non-reporting  o</w:t>
                  </w:r>
                  <w:r>
                    <w:rPr>
                      <w:color w:val="011E31"/>
                      <w:spacing w:val="3"/>
                    </w:rPr>
                    <w:t>f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factors  used  in 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assessment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bias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(e.g.,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unclear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randomization,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allocation  concealment,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blindi</w:t>
                  </w:r>
                  <w:r>
                    <w:rPr>
                      <w:color w:val="011E31"/>
                      <w:spacing w:val="3"/>
                    </w:rPr>
                    <w:t>ng   methods;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  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unclear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attrition</w:t>
                  </w:r>
                  <w:r>
                    <w:rPr>
                      <w:color w:val="011E31"/>
                      <w:spacing w:val="13"/>
                    </w:rPr>
                    <w:t>;   </w:t>
                  </w:r>
                  <w:r>
                    <w:rPr>
                      <w:color w:val="011E31"/>
                    </w:rPr>
                    <w:t>failure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report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</w:rPr>
                    <w:t>intention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treat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9"/>
                    </w:rPr>
                    <w:t>).  </w:t>
                  </w:r>
                  <w:r>
                    <w:rPr>
                      <w:color w:val="011E31"/>
                    </w:rPr>
                    <w:t>Sample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sizes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ranged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9"/>
                    </w:rPr>
                    <w:t xml:space="preserve">  26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9"/>
                    </w:rPr>
                    <w:t>308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9"/>
                    </w:rPr>
                    <w:t>(</w:t>
                  </w:r>
                  <w:r>
                    <w:rPr>
                      <w:color w:val="011E31"/>
                    </w:rPr>
                    <w:t>total </w:t>
                  </w:r>
                  <w:r>
                    <w:rPr>
                      <w:color w:val="011E31"/>
                      <w:spacing w:val="11"/>
                    </w:rPr>
                    <w:t>N=2,758). </w:t>
                  </w:r>
                  <w:r>
                    <w:rPr>
                      <w:color w:val="011E31"/>
                    </w:rPr>
                    <w:t>Ten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demonstrated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antibiotics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perform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position w:val="-3"/>
                    </w:rPr>
                    <w:t>better</w:t>
                  </w:r>
                  <w:r>
                    <w:rPr>
                      <w:color w:val="011E31"/>
                      <w:spacing w:val="7"/>
                      <w:position w:val="-3"/>
                    </w:rPr>
                    <w:t xml:space="preserve">  </w:t>
                  </w:r>
                  <w:r>
                    <w:rPr>
                      <w:color w:val="011E31"/>
                      <w:position w:val="-3"/>
                    </w:rPr>
                    <w:t>than</w:t>
                  </w:r>
                  <w:r>
                    <w:rPr>
                      <w:color w:val="011E31"/>
                      <w:spacing w:val="22"/>
                      <w:w w:val="101"/>
                      <w:position w:val="-3"/>
                    </w:rPr>
                    <w:t xml:space="preserve">  </w:t>
                  </w:r>
                  <w:r>
                    <w:rPr>
                      <w:color w:val="011E31"/>
                      <w:position w:val="-3"/>
                    </w:rPr>
                    <w:t>placebo</w:t>
                  </w:r>
                  <w:hyperlink w:history="true" w:anchor="bookmark153">
                    <w:r>
                      <w:rPr>
                        <w:color w:val="011E31"/>
                        <w:spacing w:val="7"/>
                        <w:position w:val="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2"/>
                      </w:rPr>
                      <w:t>132,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2"/>
                      </w:rPr>
                      <w:t>142,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2"/>
                      </w:rPr>
                      <w:t>145,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2"/>
                      </w:rPr>
                      <w:t>146,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2"/>
                      </w:rPr>
                      <w:t>149,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2"/>
                      </w:rPr>
                      <w:t>153-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2"/>
                      </w:rPr>
                      <w:t>155,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2"/>
                      </w:rPr>
                      <w:t>157,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2"/>
                      </w:rPr>
                      <w:t>158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color w:val="011E31"/>
                      <w:position w:val="-3"/>
                    </w:rPr>
                    <w:t>and</w:t>
                  </w:r>
                  <w:r>
                    <w:rPr>
                      <w:color w:val="011E31"/>
                      <w:spacing w:val="7"/>
                      <w:position w:val="-3"/>
                    </w:rPr>
                    <w:t xml:space="preserve">  </w:t>
                  </w:r>
                  <w:r>
                    <w:rPr>
                      <w:color w:val="011E31"/>
                      <w:position w:val="-3"/>
                    </w:rPr>
                    <w:t>the </w:t>
                  </w:r>
                  <w:r>
                    <w:rPr>
                      <w:color w:val="011E31"/>
                      <w:spacing w:val="4"/>
                    </w:rPr>
                    <w:t>results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consistent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acr</w:t>
                  </w:r>
                  <w:r>
                    <w:rPr>
                      <w:color w:val="011E31"/>
                      <w:spacing w:val="3"/>
                    </w:rPr>
                    <w:t>oss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antibiotics.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Ten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position w:val="-2"/>
                    </w:rPr>
                    <w:t>evaluated</w:t>
                  </w:r>
                  <w:r>
                    <w:rPr>
                      <w:color w:val="011E31"/>
                      <w:spacing w:val="38"/>
                      <w:w w:val="101"/>
                      <w:position w:val="-2"/>
                    </w:rPr>
                    <w:t xml:space="preserve"> </w:t>
                  </w:r>
                  <w:r>
                    <w:rPr>
                      <w:color w:val="011E31"/>
                      <w:position w:val="-2"/>
                    </w:rPr>
                    <w:t>nitrofurantoin</w:t>
                  </w:r>
                  <w:hyperlink w:history="true" w:anchor="bookmark153">
                    <w:r>
                      <w:rPr>
                        <w:color w:val="011E31"/>
                        <w:spacing w:val="7"/>
                        <w:position w:val="3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132,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136,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137,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139,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140,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144,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148,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150,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152,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157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7"/>
                      <w:position w:val="3"/>
                    </w:rPr>
                    <w:t xml:space="preserve">  </w:t>
                  </w:r>
                  <w:r>
                    <w:rPr>
                      <w:color w:val="011E31"/>
                      <w:position w:val="-2"/>
                    </w:rPr>
                    <w:t>five </w:t>
                  </w:r>
                  <w:r>
                    <w:rPr>
                      <w:color w:val="011E31"/>
                      <w:position w:val="-3"/>
                    </w:rPr>
                    <w:t>trials</w:t>
                  </w:r>
                  <w:r>
                    <w:rPr>
                      <w:color w:val="011E31"/>
                      <w:spacing w:val="8"/>
                      <w:position w:val="-3"/>
                    </w:rPr>
                    <w:t xml:space="preserve"> </w:t>
                  </w:r>
                  <w:r>
                    <w:rPr>
                      <w:color w:val="011E31"/>
                      <w:position w:val="-3"/>
                    </w:rPr>
                    <w:t>TMP</w:t>
                  </w:r>
                  <w:r>
                    <w:rPr>
                      <w:color w:val="011E31"/>
                      <w:spacing w:val="8"/>
                      <w:position w:val="-3"/>
                    </w:rPr>
                    <w:t>-</w:t>
                  </w:r>
                  <w:r>
                    <w:rPr>
                      <w:color w:val="011E31"/>
                      <w:position w:val="-3"/>
                    </w:rPr>
                    <w:t>SMX</w:t>
                  </w:r>
                  <w:hyperlink w:history="true" w:anchor="bookmark155">
                    <w:r>
                      <w:rPr>
                        <w:color w:val="011E31"/>
                        <w:spacing w:val="8"/>
                        <w:position w:val="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2"/>
                      </w:rPr>
                      <w:t>133,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2"/>
                      </w:rPr>
                      <w:t>134,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2"/>
                      </w:rPr>
                      <w:t>151,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2"/>
                      </w:rPr>
                      <w:t>157,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2"/>
                      </w:rPr>
                      <w:t>158</w:t>
                    </w:r>
                  </w:hyperlink>
                  <w:r>
                    <w:rPr>
                      <w:color w:val="011E31"/>
                      <w:position w:val="-3"/>
                    </w:rPr>
                    <w:t>four</w:t>
                  </w:r>
                  <w:r>
                    <w:rPr>
                      <w:color w:val="011E31"/>
                      <w:spacing w:val="8"/>
                      <w:position w:val="-3"/>
                    </w:rPr>
                    <w:t xml:space="preserve"> </w:t>
                  </w:r>
                  <w:r>
                    <w:rPr>
                      <w:color w:val="011E31"/>
                      <w:position w:val="-3"/>
                    </w:rPr>
                    <w:t>trials</w:t>
                  </w:r>
                  <w:r>
                    <w:rPr>
                      <w:color w:val="011E31"/>
                      <w:spacing w:val="8"/>
                      <w:position w:val="-3"/>
                    </w:rPr>
                    <w:t xml:space="preserve"> </w:t>
                  </w:r>
                  <w:r>
                    <w:rPr>
                      <w:color w:val="011E31"/>
                      <w:position w:val="-3"/>
                    </w:rPr>
                    <w:t>TMP</w:t>
                  </w:r>
                  <w:hyperlink w:history="true" w:anchor="bookmark155">
                    <w:r>
                      <w:rPr>
                        <w:color w:val="011E31"/>
                        <w:spacing w:val="8"/>
                        <w:position w:val="2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2"/>
                      </w:rPr>
                      <w:t>137,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2"/>
                      </w:rPr>
                      <w:t>138,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2"/>
                      </w:rPr>
                      <w:t>147,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2"/>
                      </w:rPr>
                      <w:t>156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one trial cephalexin</w:t>
                  </w:r>
                  <w:hyperlink w:history="true" w:anchor="bookmark155">
                    <w:r>
                      <w:rPr>
                        <w:color w:val="011E31"/>
                        <w:spacing w:val="6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4"/>
                      </w:rPr>
                      <w:t>142</w:t>
                    </w:r>
                  </w:hyperlink>
                  <w:r>
                    <w:rPr>
                      <w:color w:val="011E31"/>
                      <w:spacing w:val="6"/>
                    </w:rPr>
                    <w:t>one trial fosfom</w:t>
                  </w:r>
                  <w:r>
                    <w:rPr>
                      <w:color w:val="011E31"/>
                      <w:spacing w:val="5"/>
                    </w:rPr>
                    <w:t>ycin</w:t>
                  </w:r>
                  <w:hyperlink w:history="true" w:anchor="bookmark155">
                    <w:r>
                      <w:rPr>
                        <w:color w:val="011E31"/>
                        <w:spacing w:val="5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4"/>
                      </w:rPr>
                      <w:t>141,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148</w:t>
                    </w:r>
                  </w:hyperlink>
                  <w:r>
                    <w:rPr>
                      <w:color w:val="011E31"/>
                      <w:spacing w:val="5"/>
                    </w:rPr>
                    <w:t>and one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tested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various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intermittent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daily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regimens</w:t>
                  </w:r>
                  <w:hyperlink w:history="true" w:anchor="bookmark113">
                    <w:r>
                      <w:rPr>
                        <w:color w:val="011E31"/>
                        <w:spacing w:val="1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119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 xml:space="preserve"> 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addition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some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older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used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longe</w:t>
                  </w:r>
                  <w:r>
                    <w:rPr>
                      <w:color w:val="011E31"/>
                      <w:spacing w:val="2"/>
                    </w:rPr>
                    <w:t>r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used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routinely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practice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  <w:position w:val="-1"/>
                    </w:rPr>
                    <w:t>(e.g.,            </w:t>
                  </w:r>
                  <w:r>
                    <w:rPr>
                      <w:color w:val="011E31"/>
                      <w:position w:val="-1"/>
                    </w:rPr>
                    <w:t>norfloxacin</w:t>
                  </w:r>
                  <w:hyperlink w:history="true" w:anchor="bookmark155">
                    <w:r>
                      <w:rPr>
                        <w:color w:val="011E31"/>
                        <w:spacing w:val="5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4"/>
                      </w:rPr>
                      <w:t>139,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4"/>
                      </w:rPr>
                      <w:t>149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4"/>
                      </w:rPr>
                      <w:t>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4"/>
                      </w:rPr>
                      <w:t>150,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4"/>
                      </w:rPr>
                      <w:t>153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4"/>
                    </w:rPr>
                    <w:t xml:space="preserve">                    </w:t>
                  </w:r>
                  <w:r>
                    <w:rPr>
                      <w:color w:val="011E31"/>
                      <w:position w:val="-1"/>
                    </w:rPr>
                    <w:t>perfloxacin</w:t>
                  </w:r>
                  <w:hyperlink w:history="true" w:anchor="bookmark155">
                    <w:r>
                      <w:rPr>
                        <w:color w:val="011E31"/>
                        <w:spacing w:val="4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4"/>
                      </w:rPr>
                      <w:t>143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4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prulifloxacin</w:t>
                  </w:r>
                  <w:hyperlink w:history="true" w:anchor="bookmark155">
                    <w:r>
                      <w:rPr>
                        <w:color w:val="011E31"/>
                        <w:spacing w:val="7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141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7"/>
                      <w:position w:val="4"/>
                    </w:rPr>
                    <w:t xml:space="preserve">    </w:t>
                  </w:r>
                  <w:r>
                    <w:rPr>
                      <w:color w:val="011E31"/>
                      <w:position w:val="-1"/>
                    </w:rPr>
                    <w:t>cinoxacin</w:t>
                  </w:r>
                  <w:hyperlink w:history="true" w:anchor="bookmark155">
                    <w:r>
                      <w:rPr>
                        <w:color w:val="011E31"/>
                        <w:spacing w:val="7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145,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146,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154-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156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7"/>
                      <w:position w:val="4"/>
                    </w:rPr>
                    <w:t xml:space="preserve">     </w:t>
                  </w:r>
                  <w:r>
                    <w:rPr>
                      <w:color w:val="011E31"/>
                      <w:position w:val="-1"/>
                    </w:rPr>
                    <w:t>and</w:t>
                  </w:r>
                  <w:r>
                    <w:rPr>
                      <w:color w:val="011E31"/>
                      <w:spacing w:val="7"/>
                      <w:position w:val="-1"/>
                    </w:rPr>
                    <w:t xml:space="preserve">   </w:t>
                  </w:r>
                  <w:r>
                    <w:rPr>
                      <w:color w:val="011E31"/>
                      <w:position w:val="-1"/>
                    </w:rPr>
                    <w:t>cefaclo</w:t>
                  </w:r>
                  <w:hyperlink w:history="true" w:anchor="bookmark155">
                    <w:r>
                      <w:rPr>
                        <w:color w:val="011E31"/>
                        <w:position w:val="1"/>
                      </w:rPr>
                      <w:t>r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1"/>
                      </w:rPr>
                      <w:t>137</w:t>
                    </w:r>
                    <w:r>
                      <w:rPr>
                        <w:color w:val="011E31"/>
                        <w:spacing w:val="7"/>
                        <w:position w:val="1"/>
                      </w:rPr>
                      <w:t>)</w:t>
                    </w:r>
                  </w:hyperlink>
                  <w:r>
                    <w:rPr>
                      <w:color w:val="011E31"/>
                      <w:spacing w:val="7"/>
                      <w:position w:val="-1"/>
                    </w:rPr>
                    <w:t>.</w:t>
                  </w:r>
                  <w:r>
                    <w:rPr>
                      <w:color w:val="011E31"/>
                      <w:spacing w:val="11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duration of preventive treatment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ranged from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6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12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1"/>
                    </w:rPr>
                    <w:t>.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eight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1"/>
                    </w:rPr>
                    <w:t>,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mean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age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enrollees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1"/>
                    </w:rPr>
                    <w:t xml:space="preserve"> ≥50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position w:val="-2"/>
                    </w:rPr>
                    <w:t>years</w:t>
                  </w:r>
                  <w:hyperlink w:history="true" w:anchor="bookmark113">
                    <w:r>
                      <w:rPr>
                        <w:color w:val="011E31"/>
                        <w:spacing w:val="7"/>
                        <w:position w:val="2"/>
                      </w:rPr>
                      <w:t>;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2"/>
                      </w:rPr>
                      <w:t>119,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134,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141,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144,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147,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148,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152,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157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7"/>
                      <w:position w:val="3"/>
                    </w:rPr>
                    <w:t xml:space="preserve">  </w:t>
                  </w:r>
                  <w:r>
                    <w:rPr>
                      <w:color w:val="011E31"/>
                      <w:position w:val="-2"/>
                    </w:rPr>
                    <w:t>in</w:t>
                  </w:r>
                  <w:r>
                    <w:rPr>
                      <w:color w:val="011E31"/>
                      <w:spacing w:val="33"/>
                      <w:w w:val="101"/>
                      <w:position w:val="-2"/>
                    </w:rPr>
                    <w:t xml:space="preserve"> </w:t>
                  </w:r>
                  <w:r>
                    <w:rPr>
                      <w:color w:val="011E31"/>
                      <w:position w:val="-2"/>
                    </w:rPr>
                    <w:t>the</w:t>
                  </w:r>
                  <w:r>
                    <w:rPr>
                      <w:color w:val="011E31"/>
                      <w:spacing w:val="23"/>
                      <w:position w:val="-2"/>
                    </w:rPr>
                    <w:t xml:space="preserve"> </w:t>
                  </w:r>
                  <w:r>
                    <w:rPr>
                      <w:color w:val="011E31"/>
                      <w:position w:val="-2"/>
                    </w:rPr>
                    <w:t>other</w:t>
                  </w:r>
                  <w:r>
                    <w:rPr>
                      <w:color w:val="011E31"/>
                      <w:spacing w:val="18"/>
                      <w:w w:val="101"/>
                      <w:position w:val="-2"/>
                    </w:rPr>
                    <w:t xml:space="preserve"> </w:t>
                  </w:r>
                  <w:r>
                    <w:rPr>
                      <w:color w:val="011E31"/>
                      <w:position w:val="-2"/>
                    </w:rPr>
                    <w:t>trials</w:t>
                  </w:r>
                  <w:r>
                    <w:rPr>
                      <w:color w:val="011E31"/>
                      <w:spacing w:val="21"/>
                      <w:w w:val="101"/>
                      <w:position w:val="-2"/>
                    </w:rPr>
                    <w:t xml:space="preserve"> </w:t>
                  </w:r>
                  <w:r>
                    <w:rPr>
                      <w:color w:val="011E31"/>
                      <w:position w:val="-2"/>
                    </w:rPr>
                    <w:t>the</w:t>
                  </w:r>
                  <w:r>
                    <w:rPr>
                      <w:color w:val="011E31"/>
                      <w:spacing w:val="29"/>
                      <w:w w:val="101"/>
                      <w:position w:val="-2"/>
                    </w:rPr>
                    <w:t xml:space="preserve"> </w:t>
                  </w:r>
                  <w:r>
                    <w:rPr>
                      <w:color w:val="011E31"/>
                      <w:position w:val="-2"/>
                    </w:rPr>
                    <w:t>mean </w:t>
                  </w:r>
                  <w:r>
                    <w:rPr>
                      <w:color w:val="011E31"/>
                    </w:rPr>
                    <w:t>age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30’</w:t>
                  </w:r>
                  <w:r>
                    <w:rPr>
                      <w:color w:val="011E31"/>
                    </w:rPr>
                    <w:t>s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40’s,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so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both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peri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</w:rPr>
                    <w:t>post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</w:p>
                <w:p>
                  <w:pPr>
                    <w:pStyle w:val="BodyText"/>
                    <w:ind w:left="20" w:right="21" w:firstLine="12"/>
                    <w:spacing w:before="55" w:line="276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menopausal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women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younger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pre-menopausal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women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been studied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these trials.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number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UTIs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  12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prior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initiating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prophylaxis </w:t>
                  </w:r>
                  <w:r>
                    <w:rPr>
                      <w:color w:val="011E31"/>
                      <w:spacing w:val="3"/>
                    </w:rPr>
                    <w:t>ranged from 2 to 7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trials that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reported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information.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When comparing prophylactic antibiotic use to placebo</w:t>
      </w:r>
      <w:r>
        <w:rPr>
          <w:color w:val="011E31"/>
          <w:spacing w:val="3"/>
        </w:rPr>
        <w:t xml:space="preserve"> 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 antibiotic, antibiotics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were associated with a</w:t>
      </w:r>
      <w:r>
        <w:rPr>
          <w:color w:val="011E31"/>
          <w:spacing w:val="2"/>
        </w:rPr>
        <w:t xml:space="preserve"> decreased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likelihood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experiencing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≥1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UTI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recurrence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versus</w:t>
      </w:r>
      <w:r>
        <w:rPr>
          <w:color w:val="011E3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antibiotics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9"/>
        </w:rPr>
        <w:t>(11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9"/>
        </w:rPr>
        <w:t>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9"/>
        </w:rPr>
        <w:t>0.26,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9"/>
        </w:rPr>
        <w:t>95%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CI </w:t>
      </w:r>
      <w:r>
        <w:rPr>
          <w:color w:val="011E31"/>
          <w:spacing w:val="4"/>
        </w:rPr>
        <w:t>0.18 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 0.37,  I</w:t>
      </w:r>
      <w:r>
        <w:rPr>
          <w:sz w:val="12"/>
          <w:szCs w:val="12"/>
          <w:color w:val="011E31"/>
          <w:spacing w:val="4"/>
          <w:position w:val="5"/>
        </w:rPr>
        <w:t>2</w:t>
      </w:r>
      <w:r>
        <w:rPr>
          <w:color w:val="011E31"/>
          <w:spacing w:val="4"/>
        </w:rPr>
        <w:t>=14%;  </w:t>
      </w:r>
      <w:r>
        <w:rPr>
          <w:color w:val="011E31"/>
        </w:rPr>
        <w:t>ARD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-46%,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95%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4"/>
        </w:rPr>
        <w:t xml:space="preserve">  -56%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8"/>
          <w:position w:val="-2"/>
        </w:rPr>
        <w:t>37%)</w:t>
      </w:r>
      <w:hyperlink w:history="true" w:anchor="bookmark127">
        <w:r>
          <w:rPr>
            <w:color w:val="011E31"/>
            <w:spacing w:val="8"/>
            <w:position w:val="3"/>
          </w:rPr>
          <w:t>.</w:t>
        </w:r>
        <w:r>
          <w:rPr>
            <w:sz w:val="12"/>
            <w:szCs w:val="12"/>
            <w:color w:val="011E31"/>
            <w:spacing w:val="8"/>
            <w:position w:val="3"/>
          </w:rPr>
          <w:t>132,</w:t>
        </w:r>
      </w:hyperlink>
      <w:hyperlink w:history="true" w:anchor="bookmark128">
        <w:r>
          <w:rPr>
            <w:sz w:val="12"/>
            <w:szCs w:val="12"/>
            <w:color w:val="011E31"/>
            <w:spacing w:val="8"/>
            <w:position w:val="3"/>
          </w:rPr>
          <w:t>142,</w:t>
        </w:r>
      </w:hyperlink>
      <w:hyperlink w:history="true" w:anchor="bookmark129">
        <w:r>
          <w:rPr>
            <w:sz w:val="12"/>
            <w:szCs w:val="12"/>
            <w:color w:val="011E31"/>
            <w:spacing w:val="8"/>
            <w:position w:val="3"/>
          </w:rPr>
          <w:t>144-</w:t>
        </w:r>
      </w:hyperlink>
      <w:hyperlink w:history="true" w:anchor="bookmark130">
        <w:r>
          <w:rPr>
            <w:sz w:val="12"/>
            <w:szCs w:val="12"/>
            <w:color w:val="011E31"/>
            <w:spacing w:val="8"/>
            <w:position w:val="3"/>
          </w:rPr>
          <w:t>146,</w:t>
        </w:r>
      </w:hyperlink>
      <w:hyperlink w:history="true" w:anchor="bookmark131">
        <w:r>
          <w:rPr>
            <w:sz w:val="12"/>
            <w:szCs w:val="12"/>
            <w:color w:val="011E31"/>
            <w:spacing w:val="8"/>
            <w:position w:val="3"/>
          </w:rPr>
          <w:t>149,</w:t>
        </w:r>
      </w:hyperlink>
      <w:hyperlink w:history="true" w:anchor="bookmark132">
        <w:r>
          <w:rPr>
            <w:sz w:val="12"/>
            <w:szCs w:val="12"/>
            <w:color w:val="011E31"/>
            <w:spacing w:val="8"/>
            <w:position w:val="3"/>
          </w:rPr>
          <w:t>153-</w:t>
        </w:r>
      </w:hyperlink>
      <w:hyperlink w:history="true" w:anchor="bookmark133">
        <w:r>
          <w:rPr>
            <w:sz w:val="12"/>
            <w:szCs w:val="12"/>
            <w:color w:val="011E31"/>
            <w:spacing w:val="8"/>
            <w:position w:val="3"/>
          </w:rPr>
          <w:t>155,</w:t>
        </w:r>
      </w:hyperlink>
      <w:hyperlink w:history="true" w:anchor="bookmark134">
        <w:r>
          <w:rPr>
            <w:sz w:val="12"/>
            <w:szCs w:val="12"/>
            <w:color w:val="011E31"/>
            <w:spacing w:val="8"/>
            <w:position w:val="3"/>
          </w:rPr>
          <w:t>157,</w:t>
        </w:r>
      </w:hyperlink>
      <w:hyperlink w:history="true" w:anchor="bookmark135">
        <w:r>
          <w:rPr>
            <w:sz w:val="12"/>
            <w:szCs w:val="12"/>
            <w:color w:val="011E31"/>
            <w:spacing w:val="8"/>
            <w:position w:val="3"/>
          </w:rPr>
          <w:t>158</w:t>
        </w:r>
      </w:hyperlink>
      <w:r>
        <w:rPr>
          <w:color w:val="011E31"/>
          <w:position w:val="-2"/>
        </w:rPr>
        <w:t>All</w:t>
      </w:r>
      <w:r>
        <w:rPr>
          <w:color w:val="011E31"/>
          <w:spacing w:val="29"/>
          <w:position w:val="-2"/>
        </w:rPr>
        <w:t xml:space="preserve"> </w:t>
      </w:r>
      <w:r>
        <w:rPr>
          <w:color w:val="011E31"/>
          <w:position w:val="-2"/>
        </w:rPr>
        <w:t>of</w:t>
      </w:r>
      <w:r>
        <w:rPr>
          <w:color w:val="011E31"/>
          <w:spacing w:val="8"/>
          <w:position w:val="-2"/>
        </w:rPr>
        <w:t xml:space="preserve"> </w:t>
      </w:r>
      <w:r>
        <w:rPr>
          <w:color w:val="011E31"/>
          <w:position w:val="-2"/>
        </w:rPr>
        <w:t>the</w:t>
      </w:r>
      <w:r>
        <w:rPr>
          <w:color w:val="011E31"/>
          <w:spacing w:val="8"/>
          <w:position w:val="-2"/>
        </w:rPr>
        <w:t xml:space="preserve"> </w:t>
      </w:r>
      <w:r>
        <w:rPr>
          <w:color w:val="011E31"/>
          <w:position w:val="-2"/>
        </w:rPr>
        <w:t>trials</w:t>
      </w:r>
      <w:r>
        <w:rPr>
          <w:color w:val="011E31"/>
          <w:spacing w:val="21"/>
          <w:position w:val="-2"/>
        </w:rPr>
        <w:t xml:space="preserve"> </w:t>
      </w:r>
      <w:r>
        <w:rPr>
          <w:color w:val="011E31"/>
          <w:position w:val="-2"/>
        </w:rPr>
        <w:t>evaluated </w:t>
      </w:r>
      <w:r>
        <w:rPr>
          <w:color w:val="011E31"/>
          <w:spacing w:val="4"/>
        </w:rPr>
        <w:t>daily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dosing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antibiotics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except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one</w:t>
      </w:r>
      <w:hyperlink w:history="true" w:anchor="bookmark136">
        <w:r>
          <w:rPr>
            <w:color w:val="011E31"/>
            <w:spacing w:val="4"/>
            <w:position w:val="5"/>
          </w:rPr>
          <w:t>,</w:t>
        </w:r>
        <w:r>
          <w:rPr>
            <w:sz w:val="12"/>
            <w:szCs w:val="12"/>
            <w:color w:val="011E31"/>
            <w:spacing w:val="4"/>
            <w:position w:val="5"/>
          </w:rPr>
          <w:t>158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 xml:space="preserve">   </w:t>
      </w:r>
      <w:r>
        <w:rPr>
          <w:color w:val="011E31"/>
          <w:spacing w:val="3"/>
        </w:rPr>
        <w:t>which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evaluated  intermittent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dosing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TMP-SMX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sexual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intercourse.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antibiotics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</w:rPr>
        <w:t>effective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preventing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rUTI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15"/>
        </w:rPr>
        <w:t>(</w:t>
      </w:r>
      <w:r>
        <w:rPr>
          <w:color w:val="011E31"/>
        </w:rPr>
        <w:t>RR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5"/>
        </w:rPr>
        <w:t>0.11,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15"/>
        </w:rPr>
        <w:t>95%</w:t>
      </w:r>
      <w:r>
        <w:rPr>
          <w:color w:val="011E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15"/>
        </w:rPr>
        <w:t>0.02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15"/>
        </w:rPr>
        <w:t>0.75).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antibiotics </w:t>
      </w:r>
      <w:r>
        <w:rPr>
          <w:color w:val="011E31"/>
          <w:spacing w:val="4"/>
        </w:rPr>
        <w:t>versus  placebo  except  for  one  study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nitrofurantoin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antibiotics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rUTI</w:t>
      </w:r>
      <w:r>
        <w:rPr>
          <w:color w:val="011E31"/>
          <w:spacing w:val="5"/>
        </w:rPr>
        <w:t xml:space="preserve"> (</w:t>
      </w:r>
      <w:r>
        <w:rPr>
          <w:color w:val="011E31"/>
        </w:rPr>
        <w:t>RR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5"/>
        </w:rPr>
        <w:t>0.34,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5"/>
        </w:rPr>
        <w:t>0.22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5"/>
        </w:rPr>
        <w:t>0.51)</w:t>
      </w:r>
      <w:hyperlink w:history="true" w:anchor="bookmark137">
        <w:r>
          <w:rPr>
            <w:color w:val="011E31"/>
            <w:spacing w:val="5"/>
            <w:position w:val="5"/>
          </w:rPr>
          <w:t>.</w:t>
        </w:r>
        <w:r>
          <w:rPr>
            <w:sz w:val="12"/>
            <w:szCs w:val="12"/>
            <w:color w:val="011E31"/>
            <w:spacing w:val="5"/>
            <w:position w:val="5"/>
          </w:rPr>
          <w:t>144</w:t>
        </w:r>
      </w:hyperlink>
    </w:p>
    <w:p>
      <w:pPr>
        <w:pStyle w:val="BodyText"/>
        <w:ind w:left="5772" w:firstLine="2"/>
        <w:spacing w:before="192" w:line="280" w:lineRule="auto"/>
        <w:jc w:val="both"/>
        <w:rPr/>
      </w:pPr>
      <w:r>
        <w:rPr>
          <w:color w:val="011E31"/>
          <w:spacing w:val="3"/>
        </w:rPr>
        <w:t>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antibiotic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use,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of adve</w:t>
      </w:r>
      <w:r>
        <w:rPr>
          <w:color w:val="011E31"/>
          <w:spacing w:val="2"/>
        </w:rPr>
        <w:t>rse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events,  including  pulmonary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hepatic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side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effe</w:t>
      </w:r>
      <w:r>
        <w:rPr>
          <w:color w:val="011E31"/>
          <w:spacing w:val="3"/>
        </w:rPr>
        <w:t>cts.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Antibiotics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were  associa</w:t>
      </w:r>
      <w:r>
        <w:rPr>
          <w:color w:val="011E31"/>
          <w:spacing w:val="3"/>
        </w:rPr>
        <w:t>ted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with  increased  risk  of  any</w:t>
      </w:r>
      <w:r>
        <w:rPr>
          <w:color w:val="011E31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event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5"/>
        </w:rPr>
        <w:t>(6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5"/>
        </w:rPr>
        <w:t>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5"/>
        </w:rPr>
        <w:t>1.73,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5"/>
        </w:rPr>
        <w:t>1.08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2.79,</w:t>
      </w:r>
      <w:r>
        <w:rPr>
          <w:color w:val="011E31"/>
        </w:rPr>
        <w:t xml:space="preserve"> </w:t>
      </w:r>
      <w:r>
        <w:rPr>
          <w:color w:val="011E31"/>
          <w:spacing w:val="4"/>
          <w:position w:val="-1"/>
        </w:rPr>
        <w:t>I</w:t>
      </w:r>
      <w:r>
        <w:rPr>
          <w:sz w:val="12"/>
          <w:szCs w:val="12"/>
          <w:color w:val="011E31"/>
          <w:spacing w:val="4"/>
          <w:position w:val="4"/>
        </w:rPr>
        <w:t>2</w:t>
      </w:r>
      <w:r>
        <w:rPr>
          <w:color w:val="011E31"/>
          <w:spacing w:val="4"/>
          <w:position w:val="-1"/>
        </w:rPr>
        <w:t>=0%;</w:t>
      </w:r>
      <w:r>
        <w:rPr>
          <w:color w:val="011E31"/>
          <w:spacing w:val="47"/>
          <w:position w:val="-1"/>
        </w:rPr>
        <w:t xml:space="preserve"> </w:t>
      </w:r>
      <w:r>
        <w:rPr>
          <w:color w:val="011E31"/>
          <w:position w:val="-1"/>
        </w:rPr>
        <w:t>ARD</w:t>
      </w:r>
      <w:r>
        <w:rPr>
          <w:color w:val="011E31"/>
          <w:spacing w:val="50"/>
          <w:w w:val="101"/>
          <w:position w:val="-1"/>
        </w:rPr>
        <w:t xml:space="preserve"> </w:t>
      </w:r>
      <w:r>
        <w:rPr>
          <w:color w:val="011E31"/>
          <w:spacing w:val="4"/>
          <w:position w:val="-1"/>
        </w:rPr>
        <w:t>12%,</w:t>
      </w:r>
      <w:r>
        <w:rPr>
          <w:color w:val="011E31"/>
          <w:spacing w:val="37"/>
          <w:position w:val="-1"/>
        </w:rPr>
        <w:t xml:space="preserve"> </w:t>
      </w:r>
      <w:r>
        <w:rPr>
          <w:color w:val="011E31"/>
          <w:spacing w:val="4"/>
          <w:position w:val="-1"/>
        </w:rPr>
        <w:t>95%</w:t>
      </w:r>
      <w:r>
        <w:rPr>
          <w:color w:val="011E31"/>
          <w:spacing w:val="39"/>
          <w:w w:val="101"/>
          <w:position w:val="-1"/>
        </w:rPr>
        <w:t xml:space="preserve"> </w:t>
      </w:r>
      <w:r>
        <w:rPr>
          <w:color w:val="011E31"/>
          <w:position w:val="-1"/>
        </w:rPr>
        <w:t>CI  </w:t>
      </w:r>
      <w:r>
        <w:rPr>
          <w:color w:val="011E31"/>
          <w:spacing w:val="4"/>
          <w:position w:val="-1"/>
        </w:rPr>
        <w:t>1%</w:t>
      </w:r>
      <w:r>
        <w:rPr>
          <w:color w:val="011E31"/>
          <w:spacing w:val="33"/>
          <w:position w:val="-1"/>
        </w:rPr>
        <w:t xml:space="preserve"> </w:t>
      </w:r>
      <w:r>
        <w:rPr>
          <w:color w:val="011E31"/>
          <w:position w:val="-1"/>
        </w:rPr>
        <w:t>to</w:t>
      </w:r>
      <w:r>
        <w:rPr>
          <w:color w:val="011E31"/>
          <w:spacing w:val="34"/>
          <w:w w:val="101"/>
          <w:position w:val="-1"/>
        </w:rPr>
        <w:t xml:space="preserve"> </w:t>
      </w:r>
      <w:r>
        <w:rPr>
          <w:color w:val="011E31"/>
          <w:spacing w:val="4"/>
          <w:position w:val="-1"/>
        </w:rPr>
        <w:t>22%</w:t>
      </w:r>
      <w:hyperlink w:history="true" w:anchor="bookmark138">
        <w:r>
          <w:rPr>
            <w:color w:val="011E31"/>
            <w:spacing w:val="4"/>
          </w:rPr>
          <w:t>)</w:t>
        </w:r>
        <w:r>
          <w:rPr>
            <w:sz w:val="12"/>
            <w:szCs w:val="12"/>
            <w:color w:val="011E31"/>
            <w:spacing w:val="4"/>
          </w:rPr>
          <w:t>142,</w:t>
        </w:r>
      </w:hyperlink>
      <w:hyperlink w:history="true" w:anchor="bookmark139">
        <w:r>
          <w:rPr>
            <w:sz w:val="12"/>
            <w:szCs w:val="12"/>
            <w:color w:val="011E31"/>
            <w:spacing w:val="4"/>
            <w:position w:val="4"/>
          </w:rPr>
          <w:t>145,</w:t>
        </w:r>
      </w:hyperlink>
      <w:hyperlink w:history="true" w:anchor="bookmark140">
        <w:r>
          <w:rPr>
            <w:sz w:val="12"/>
            <w:szCs w:val="12"/>
            <w:color w:val="011E31"/>
            <w:spacing w:val="4"/>
            <w:position w:val="4"/>
          </w:rPr>
          <w:t>146,</w:t>
        </w:r>
      </w:hyperlink>
      <w:hyperlink w:history="true" w:anchor="bookmark141">
        <w:r>
          <w:rPr>
            <w:sz w:val="12"/>
            <w:szCs w:val="12"/>
            <w:color w:val="011E31"/>
            <w:spacing w:val="4"/>
            <w:position w:val="4"/>
          </w:rPr>
          <w:t>149,</w:t>
        </w:r>
      </w:hyperlink>
      <w:hyperlink w:history="true" w:anchor="bookmark142">
        <w:r>
          <w:rPr>
            <w:sz w:val="12"/>
            <w:szCs w:val="12"/>
            <w:color w:val="011E31"/>
            <w:spacing w:val="4"/>
            <w:position w:val="4"/>
          </w:rPr>
          <w:t>155,</w:t>
        </w:r>
      </w:hyperlink>
      <w:hyperlink w:history="true" w:anchor="bookmark143">
        <w:r>
          <w:rPr>
            <w:sz w:val="12"/>
            <w:szCs w:val="12"/>
            <w:color w:val="011E31"/>
            <w:spacing w:val="4"/>
            <w:position w:val="4"/>
          </w:rPr>
          <w:t>158</w:t>
        </w:r>
      </w:hyperlink>
      <w:r>
        <w:rPr>
          <w:sz w:val="12"/>
          <w:szCs w:val="12"/>
          <w:color w:val="011E31"/>
          <w:position w:val="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vaginitis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5"/>
        </w:rPr>
        <w:t>(3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5"/>
        </w:rPr>
        <w:t>,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5"/>
        </w:rPr>
        <w:t>3.01,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5"/>
        </w:rPr>
        <w:t>1.27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5"/>
        </w:rPr>
        <w:t>7.15,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I</w:t>
      </w:r>
      <w:r>
        <w:rPr>
          <w:sz w:val="12"/>
          <w:szCs w:val="12"/>
          <w:color w:val="011E31"/>
          <w:spacing w:val="5"/>
          <w:position w:val="5"/>
        </w:rPr>
        <w:t>2</w:t>
      </w:r>
      <w:r>
        <w:rPr>
          <w:color w:val="011E31"/>
          <w:spacing w:val="5"/>
        </w:rPr>
        <w:t>=0%;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ARD  </w:t>
      </w:r>
      <w:r>
        <w:rPr>
          <w:color w:val="011E31"/>
          <w:spacing w:val="5"/>
        </w:rPr>
        <w:t>18%,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5"/>
        </w:rPr>
        <w:t>0.05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5"/>
        </w:rPr>
        <w:t>0.32)</w:t>
      </w:r>
      <w:hyperlink w:history="true" w:anchor="bookmark144">
        <w:r>
          <w:rPr>
            <w:color w:val="011E31"/>
            <w:spacing w:val="5"/>
            <w:position w:val="5"/>
          </w:rPr>
          <w:t>.</w:t>
        </w:r>
        <w:r>
          <w:rPr>
            <w:sz w:val="12"/>
            <w:szCs w:val="12"/>
            <w:color w:val="011E31"/>
            <w:spacing w:val="5"/>
            <w:position w:val="5"/>
          </w:rPr>
          <w:t>145,</w:t>
        </w:r>
      </w:hyperlink>
      <w:hyperlink w:history="true" w:anchor="bookmark145">
        <w:r>
          <w:rPr>
            <w:sz w:val="12"/>
            <w:szCs w:val="12"/>
            <w:color w:val="011E31"/>
            <w:spacing w:val="5"/>
            <w:position w:val="5"/>
          </w:rPr>
          <w:t>149,</w:t>
        </w:r>
      </w:hyperlink>
      <w:hyperlink w:history="true" w:anchor="bookmark146">
        <w:r>
          <w:rPr>
            <w:sz w:val="12"/>
            <w:szCs w:val="12"/>
            <w:color w:val="011E31"/>
            <w:spacing w:val="5"/>
            <w:position w:val="5"/>
          </w:rPr>
          <w:t>158</w:t>
        </w:r>
      </w:hyperlink>
      <w:r>
        <w:rPr>
          <w:sz w:val="12"/>
          <w:szCs w:val="12"/>
          <w:color w:val="011E31"/>
          <w:spacing w:val="5"/>
          <w:position w:val="5"/>
        </w:rPr>
        <w:t xml:space="preserve">  </w:t>
      </w:r>
      <w:r>
        <w:rPr>
          <w:color w:val="011E31"/>
        </w:rPr>
        <w:t>There </w:t>
      </w:r>
      <w:r>
        <w:rPr>
          <w:color w:val="011E31"/>
          <w:spacing w:val="4"/>
        </w:rPr>
        <w:t>was no interaction bet</w:t>
      </w:r>
      <w:r>
        <w:rPr>
          <w:color w:val="011E31"/>
          <w:spacing w:val="3"/>
        </w:rPr>
        <w:t>ween the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antibiotic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adverse  events.  There  were  no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diff</w:t>
      </w:r>
      <w:r>
        <w:rPr>
          <w:color w:val="011E31"/>
          <w:spacing w:val="3"/>
        </w:rPr>
        <w:t>erences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withdrawal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due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18"/>
        </w:rPr>
        <w:t>(4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8"/>
        </w:rPr>
        <w:t>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18"/>
        </w:rPr>
        <w:t>2.76,</w:t>
      </w:r>
      <w:r>
        <w:rPr>
          <w:color w:val="011E31"/>
        </w:rPr>
        <w:t xml:space="preserve"> </w:t>
      </w:r>
      <w:r>
        <w:rPr>
          <w:color w:val="011E31"/>
          <w:spacing w:val="3"/>
          <w:position w:val="-1"/>
        </w:rPr>
        <w:t>95%</w:t>
      </w:r>
      <w:r>
        <w:rPr>
          <w:color w:val="011E31"/>
          <w:spacing w:val="4"/>
          <w:position w:val="-1"/>
        </w:rPr>
        <w:t xml:space="preserve">     </w:t>
      </w:r>
      <w:r>
        <w:rPr>
          <w:color w:val="011E31"/>
          <w:position w:val="-1"/>
        </w:rPr>
        <w:t>CI</w:t>
      </w:r>
      <w:r>
        <w:rPr>
          <w:color w:val="011E31"/>
          <w:spacing w:val="2"/>
          <w:position w:val="-1"/>
        </w:rPr>
        <w:t xml:space="preserve">     </w:t>
      </w:r>
      <w:r>
        <w:rPr>
          <w:color w:val="011E31"/>
          <w:spacing w:val="3"/>
          <w:position w:val="-1"/>
        </w:rPr>
        <w:t>0.64</w:t>
      </w:r>
      <w:r>
        <w:rPr>
          <w:color w:val="011E31"/>
          <w:position w:val="-1"/>
        </w:rPr>
        <w:t xml:space="preserve">     to</w:t>
      </w:r>
      <w:r>
        <w:rPr>
          <w:color w:val="011E31"/>
          <w:spacing w:val="3"/>
          <w:position w:val="-1"/>
        </w:rPr>
        <w:t xml:space="preserve">     11.84,     I</w:t>
      </w:r>
      <w:r>
        <w:rPr>
          <w:sz w:val="12"/>
          <w:szCs w:val="12"/>
          <w:color w:val="011E31"/>
          <w:spacing w:val="3"/>
          <w:position w:val="4"/>
        </w:rPr>
        <w:t>2</w:t>
      </w:r>
      <w:r>
        <w:rPr>
          <w:color w:val="011E31"/>
          <w:spacing w:val="3"/>
          <w:position w:val="-1"/>
        </w:rPr>
        <w:t>=0%</w:t>
      </w:r>
      <w:hyperlink w:history="true" w:anchor="bookmark147">
        <w:r>
          <w:rPr>
            <w:color w:val="011E31"/>
            <w:spacing w:val="3"/>
          </w:rPr>
          <w:t>)</w:t>
        </w:r>
        <w:r>
          <w:rPr>
            <w:sz w:val="12"/>
            <w:szCs w:val="12"/>
            <w:color w:val="011E31"/>
            <w:spacing w:val="3"/>
          </w:rPr>
          <w:t>142,</w:t>
        </w:r>
      </w:hyperlink>
      <w:hyperlink w:history="true" w:anchor="bookmark148">
        <w:r>
          <w:rPr>
            <w:sz w:val="12"/>
            <w:szCs w:val="12"/>
            <w:color w:val="011E31"/>
            <w:spacing w:val="3"/>
            <w:position w:val="4"/>
          </w:rPr>
          <w:t>145,</w:t>
        </w:r>
      </w:hyperlink>
      <w:hyperlink w:history="true" w:anchor="bookmark149">
        <w:r>
          <w:rPr>
            <w:sz w:val="12"/>
            <w:szCs w:val="12"/>
            <w:color w:val="011E31"/>
            <w:spacing w:val="3"/>
            <w:position w:val="4"/>
          </w:rPr>
          <w:t>149,</w:t>
        </w:r>
      </w:hyperlink>
      <w:hyperlink w:history="true" w:anchor="bookmark150">
        <w:r>
          <w:rPr>
            <w:sz w:val="12"/>
            <w:szCs w:val="12"/>
            <w:color w:val="011E31"/>
            <w:spacing w:val="3"/>
            <w:position w:val="4"/>
          </w:rPr>
          <w:t>154</w:t>
        </w:r>
      </w:hyperlink>
      <w:r>
        <w:rPr>
          <w:sz w:val="12"/>
          <w:szCs w:val="12"/>
          <w:color w:val="011E31"/>
          <w:spacing w:val="3"/>
          <w:position w:val="4"/>
        </w:rPr>
        <w:t xml:space="preserve">        </w:t>
      </w:r>
      <w:r>
        <w:rPr>
          <w:color w:val="011E31"/>
          <w:position w:val="-1"/>
        </w:rPr>
        <w:t>or</w:t>
      </w:r>
      <w:r>
        <w:rPr>
          <w:color w:val="011E31"/>
          <w:spacing w:val="3"/>
          <w:position w:val="-1"/>
        </w:rPr>
        <w:t xml:space="preserve"> </w:t>
      </w:r>
      <w:r>
        <w:rPr>
          <w:color w:val="011E31"/>
          <w:spacing w:val="3"/>
        </w:rPr>
        <w:t>gastrointestinal adverse events specifically (2 studies, RR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2.52,  95%  0.28 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 22.87,  I</w:t>
      </w:r>
      <w:r>
        <w:rPr>
          <w:sz w:val="12"/>
          <w:szCs w:val="12"/>
          <w:color w:val="011E31"/>
          <w:spacing w:val="4"/>
          <w:position w:val="5"/>
        </w:rPr>
        <w:t>2</w:t>
      </w:r>
      <w:r>
        <w:rPr>
          <w:color w:val="011E31"/>
          <w:spacing w:val="4"/>
        </w:rPr>
        <w:t>=0%)</w:t>
      </w:r>
      <w:hyperlink w:history="true" w:anchor="bookmark151">
        <w:r>
          <w:rPr>
            <w:color w:val="011E31"/>
            <w:spacing w:val="4"/>
            <w:position w:val="5"/>
          </w:rPr>
          <w:t>,</w:t>
        </w:r>
        <w:r>
          <w:rPr>
            <w:sz w:val="12"/>
            <w:szCs w:val="12"/>
            <w:color w:val="011E31"/>
            <w:spacing w:val="4"/>
            <w:position w:val="5"/>
          </w:rPr>
          <w:t>149,</w:t>
        </w:r>
      </w:hyperlink>
      <w:hyperlink w:history="true" w:anchor="bookmark152">
        <w:r>
          <w:rPr>
            <w:sz w:val="12"/>
            <w:szCs w:val="12"/>
            <w:color w:val="011E31"/>
            <w:spacing w:val="4"/>
            <w:position w:val="5"/>
          </w:rPr>
          <w:t>158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  </w:t>
      </w:r>
      <w:r>
        <w:rPr>
          <w:color w:val="011E31"/>
        </w:rPr>
        <w:t>but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data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sparse and estimates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imprecise.</w:t>
      </w:r>
    </w:p>
    <w:p>
      <w:pPr>
        <w:pStyle w:val="BodyText"/>
        <w:ind w:left="5776" w:firstLine="5"/>
        <w:spacing w:before="210" w:line="293" w:lineRule="auto"/>
        <w:jc w:val="both"/>
        <w:rPr/>
      </w:pPr>
      <w:r>
        <w:rPr>
          <w:color w:val="011E31"/>
          <w:spacing w:val="4"/>
        </w:rPr>
        <w:t>Overall,  antibiotic  prophylaxis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reduced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numb</w:t>
      </w:r>
      <w:r>
        <w:rPr>
          <w:color w:val="011E31"/>
          <w:spacing w:val="3"/>
        </w:rPr>
        <w:t>er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recurrences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pre-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post-menopausal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women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rUTIs.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  trials    on    prophylactic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ntibiotics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3"/>
        </w:rPr>
        <w:t>consistently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demonstrate   the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positive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effect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of   this    preventive</w:t>
      </w:r>
    </w:p>
    <w:p>
      <w:pPr>
        <w:spacing w:line="293" w:lineRule="auto"/>
        <w:sectPr>
          <w:footerReference w:type="default" r:id="rId23"/>
          <w:pgSz w:w="12240" w:h="15840"/>
          <w:pgMar w:top="480" w:right="713" w:bottom="942" w:left="707" w:header="0" w:footer="758" w:gutter="0"/>
        </w:sectPr>
        <w:rPr/>
      </w:pPr>
    </w:p>
    <w:p>
      <w:pPr>
        <w:ind w:right="2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6678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5780" w:firstLine="5"/>
        <w:spacing w:before="54" w:line="262" w:lineRule="auto"/>
        <w:jc w:val="both"/>
        <w:rPr/>
      </w:pPr>
      <w:r>
        <w:pict>
          <v:shape id="_x0000_s46" style="position:absolute;margin-left:-0.350075pt;margin-top:1.74649pt;mso-position-vertical-relative:text;mso-position-horizontal-relative:text;width:254.35pt;height:645.7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7" w:hanging="3"/>
                    <w:spacing w:before="19" w:line="282" w:lineRule="auto"/>
                    <w:jc w:val="both"/>
                    <w:rPr/>
                  </w:pP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4"/>
                    </w:rPr>
                    <w:t>,  </w:t>
                  </w:r>
                  <w:r>
                    <w:rPr>
                      <w:color w:val="011E31"/>
                    </w:rPr>
                    <w:t>while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acknowledging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increase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mild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moderate,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severe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adverse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events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assoc</w:t>
                  </w:r>
                  <w:r>
                    <w:rPr>
                      <w:color w:val="011E31"/>
                      <w:spacing w:val="3"/>
                    </w:rPr>
                    <w:t>iated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antibiotic  use.  The  effect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  th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antibiotic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prophylaxis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lasted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during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active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intake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time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period</w:t>
                  </w:r>
                  <w:r>
                    <w:rPr>
                      <w:color w:val="011E31"/>
                      <w:spacing w:val="15"/>
                    </w:rPr>
                    <w:t>.  </w:t>
                  </w:r>
                  <w:r>
                    <w:rPr>
                      <w:color w:val="011E31"/>
                    </w:rPr>
                    <w:t>Once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4"/>
                    </w:rPr>
                    <w:t>antibiotics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stopped,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UTIs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recur</w:t>
                  </w:r>
                  <w:r>
                    <w:rPr>
                      <w:color w:val="011E31"/>
                      <w:spacing w:val="3"/>
                    </w:rPr>
                    <w:t>red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equaled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placebo arm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outcomes.</w:t>
                  </w:r>
                </w:p>
                <w:p>
                  <w:pPr>
                    <w:pStyle w:val="BodyText"/>
                    <w:ind w:left="31"/>
                    <w:spacing w:before="254" w:line="196" w:lineRule="auto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</w:rPr>
                    <w:t>Comparison of Prophylact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ic Antibiotics</w:t>
                  </w:r>
                </w:p>
                <w:p>
                  <w:pPr>
                    <w:pStyle w:val="BodyText"/>
                    <w:ind w:left="22" w:right="23" w:hanging="3"/>
                    <w:spacing w:before="218" w:line="256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Among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eight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trials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one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antibiotic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</w:t>
                  </w:r>
                  <w:r>
                    <w:rPr>
                      <w:color w:val="011E31"/>
                      <w:spacing w:val="3"/>
                    </w:rPr>
                    <w:t>us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another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position w:val="-2"/>
                    </w:rPr>
                    <w:t>prevention</w:t>
                  </w:r>
                  <w:r>
                    <w:rPr>
                      <w:color w:val="011E31"/>
                      <w:spacing w:val="8"/>
                      <w:position w:val="-2"/>
                    </w:rPr>
                    <w:t xml:space="preserve">   </w:t>
                  </w:r>
                  <w:r>
                    <w:rPr>
                      <w:color w:val="011E31"/>
                      <w:position w:val="-2"/>
                    </w:rPr>
                    <w:t>of</w:t>
                  </w:r>
                  <w:r>
                    <w:rPr>
                      <w:color w:val="011E31"/>
                      <w:spacing w:val="7"/>
                      <w:position w:val="-2"/>
                    </w:rPr>
                    <w:t xml:space="preserve">   </w:t>
                  </w:r>
                  <w:r>
                    <w:rPr>
                      <w:color w:val="011E31"/>
                      <w:position w:val="-2"/>
                    </w:rPr>
                    <w:t>rUTI</w:t>
                  </w:r>
                  <w:hyperlink w:history="true" w:anchor="bookmark155">
                    <w:r>
                      <w:rPr>
                        <w:color w:val="011E31"/>
                        <w:spacing w:val="7"/>
                        <w:position w:val="3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137,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139-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141,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148,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150,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156,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3"/>
                      </w:rPr>
                      <w:t>157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color w:val="011E31"/>
                      <w:position w:val="-2"/>
                    </w:rPr>
                    <w:t>six</w:t>
                  </w:r>
                  <w:r>
                    <w:rPr>
                      <w:color w:val="011E31"/>
                      <w:spacing w:val="7"/>
                      <w:position w:val="-2"/>
                    </w:rPr>
                    <w:t xml:space="preserve">   </w:t>
                  </w:r>
                  <w:r>
                    <w:rPr>
                      <w:color w:val="011E31"/>
                      <w:position w:val="-2"/>
                    </w:rPr>
                    <w:t>evaluated</w:t>
                  </w:r>
                  <w:r>
                    <w:rPr>
                      <w:color w:val="011E31"/>
                      <w:spacing w:val="2"/>
                      <w:position w:val="-2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comparisons</w:t>
                  </w:r>
                  <w:r>
                    <w:rPr>
                      <w:color w:val="011E31"/>
                      <w:spacing w:val="8"/>
                      <w:position w:val="-1"/>
                    </w:rPr>
                    <w:t xml:space="preserve">    </w:t>
                  </w:r>
                  <w:r>
                    <w:rPr>
                      <w:color w:val="011E31"/>
                      <w:position w:val="-1"/>
                    </w:rPr>
                    <w:t>involving</w:t>
                  </w:r>
                  <w:r>
                    <w:rPr>
                      <w:color w:val="011E31"/>
                      <w:spacing w:val="8"/>
                      <w:position w:val="-1"/>
                    </w:rPr>
                    <w:t xml:space="preserve">    </w:t>
                  </w:r>
                  <w:r>
                    <w:rPr>
                      <w:color w:val="011E31"/>
                      <w:position w:val="-1"/>
                    </w:rPr>
                    <w:t>nitrofurantoin</w:t>
                  </w:r>
                  <w:hyperlink w:history="true" w:anchor="bookmark155">
                    <w:r>
                      <w:rPr>
                        <w:color w:val="011E31"/>
                        <w:spacing w:val="8"/>
                        <w:position w:val="4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4"/>
                      </w:rPr>
                      <w:t>137,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4"/>
                      </w:rPr>
                      <w:t>139,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4"/>
                      </w:rPr>
                      <w:t>140,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4"/>
                      </w:rPr>
                      <w:t>148,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4"/>
                      </w:rPr>
                      <w:t>150,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4"/>
                      </w:rPr>
                      <w:t>157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0"/>
                      <w:w w:val="101"/>
                      <w:position w:val="4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Nitrofurantoin  was  compared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against  fosfomycin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(one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6"/>
                    </w:rPr>
                    <w:t>)</w:t>
                  </w:r>
                  <w:hyperlink w:history="true" w:anchor="bookmark155">
                    <w:r>
                      <w:rPr>
                        <w:color w:val="011E31"/>
                        <w:spacing w:val="6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148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6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TMP</w:t>
                  </w:r>
                  <w:r>
                    <w:rPr>
                      <w:color w:val="011E31"/>
                      <w:spacing w:val="6"/>
                    </w:rPr>
                    <w:t xml:space="preserve">   (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6"/>
                    </w:rPr>
                    <w:t>)</w:t>
                  </w:r>
                  <w:hyperlink w:history="true" w:anchor="bookmark155">
                    <w:r>
                      <w:rPr>
                        <w:color w:val="011E31"/>
                        <w:spacing w:val="6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140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6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TMP</w:t>
                  </w:r>
                  <w:r>
                    <w:rPr>
                      <w:color w:val="011E31"/>
                      <w:spacing w:val="6"/>
                    </w:rPr>
                    <w:t>-</w:t>
                  </w:r>
                  <w:r>
                    <w:rPr>
                      <w:color w:val="011E31"/>
                    </w:rPr>
                    <w:t>SMX</w:t>
                  </w:r>
                  <w:r>
                    <w:rPr>
                      <w:color w:val="011E31"/>
                      <w:spacing w:val="6"/>
                    </w:rPr>
                    <w:t xml:space="preserve">   (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6"/>
                    </w:rPr>
                    <w:t>)</w:t>
                  </w:r>
                  <w:hyperlink w:history="true" w:anchor="bookmark155">
                    <w:r>
                      <w:rPr>
                        <w:color w:val="011E31"/>
                        <w:spacing w:val="6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157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norfloxacin</w:t>
                  </w:r>
                  <w:r>
                    <w:rPr>
                      <w:color w:val="011E31"/>
                      <w:spacing w:val="14"/>
                    </w:rPr>
                    <w:t xml:space="preserve"> (</w:t>
                  </w:r>
                  <w:r>
                    <w:rPr>
                      <w:color w:val="011E31"/>
                    </w:rPr>
                    <w:t>two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4"/>
                    </w:rPr>
                    <w:t>)</w:t>
                  </w:r>
                  <w:hyperlink w:history="true" w:anchor="bookmark155">
                    <w:r>
                      <w:rPr>
                        <w:color w:val="011E31"/>
                        <w:spacing w:val="14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139,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150</w:t>
                    </w:r>
                  </w:hyperlink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cefaclor</w:t>
                  </w:r>
                  <w:r>
                    <w:rPr>
                      <w:color w:val="011E31"/>
                      <w:spacing w:val="14"/>
                    </w:rPr>
                    <w:t xml:space="preserve"> (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4"/>
                    </w:rPr>
                    <w:t>)</w:t>
                  </w:r>
                  <w:hyperlink w:history="true" w:anchor="bookmark155">
                    <w:r>
                      <w:rPr>
                        <w:color w:val="011E31"/>
                        <w:spacing w:val="1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4"/>
                        <w:position w:val="5"/>
                      </w:rPr>
                      <w:t>137</w:t>
                    </w:r>
                  </w:hyperlink>
                </w:p>
                <w:p>
                  <w:pPr>
                    <w:pStyle w:val="BodyText"/>
                    <w:ind w:left="20" w:right="20" w:firstLine="3"/>
                    <w:spacing w:before="195" w:line="284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There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difference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betwee</w:t>
                  </w:r>
                  <w:r>
                    <w:rPr>
                      <w:color w:val="011E31"/>
                      <w:spacing w:val="3"/>
                    </w:rPr>
                    <w:t>n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nitrofurantoin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other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antibiotics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experiencing</w:t>
                  </w:r>
                  <w:r>
                    <w:rPr>
                      <w:color w:val="011E31"/>
                      <w:spacing w:val="20"/>
                    </w:rPr>
                    <w:t xml:space="preserve"> ≥1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0"/>
                    </w:rPr>
                    <w:t>(6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20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0.81,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95%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0.63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 1.03,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I</w:t>
                  </w:r>
                  <w:r>
                    <w:rPr>
                      <w:sz w:val="12"/>
                      <w:szCs w:val="12"/>
                      <w:color w:val="011E31"/>
                      <w:spacing w:val="5"/>
                      <w:position w:val="5"/>
                    </w:rPr>
                    <w:t>2</w:t>
                  </w:r>
                  <w:r>
                    <w:rPr>
                      <w:color w:val="011E31"/>
                      <w:spacing w:val="4"/>
                    </w:rPr>
                    <w:t>=0%).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</w:rPr>
                    <w:t>When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stratified </w:t>
                  </w:r>
                  <w:r>
                    <w:rPr>
                      <w:color w:val="011E31"/>
                      <w:spacing w:val="4"/>
                    </w:rPr>
                    <w:t>according to the specific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antibiotic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which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nitrofurantoin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 compared, findings were also generally consistent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showing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differences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</w:t>
                  </w:r>
                  <w:r>
                    <w:rPr>
                      <w:color w:val="011E31"/>
                      <w:spacing w:val="2"/>
                    </w:rPr>
                    <w:t>urrence, with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differences  versus  fos</w:t>
                  </w:r>
                  <w:r>
                    <w:rPr>
                      <w:color w:val="011E31"/>
                      <w:spacing w:val="4"/>
                    </w:rPr>
                    <w:t>fomycin,  TMP-SMX,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norfloxacin,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</w:rPr>
                    <w:t>cefaclor</w:t>
                  </w:r>
                  <w:r>
                    <w:rPr>
                      <w:color w:val="011E31"/>
                      <w:spacing w:val="5"/>
                    </w:rPr>
                    <w:t xml:space="preserve">    (</w:t>
                  </w:r>
                  <w:r>
                    <w:rPr>
                      <w:color w:val="011E31"/>
                    </w:rPr>
                    <w:t>p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</w:rPr>
                    <w:t>interaction</w:t>
                  </w:r>
                  <w:r>
                    <w:rPr>
                      <w:color w:val="011E31"/>
                      <w:spacing w:val="5"/>
                    </w:rPr>
                    <w:t xml:space="preserve">    0.79).     </w:t>
                  </w:r>
                  <w:r>
                    <w:rPr>
                      <w:color w:val="011E31"/>
                    </w:rPr>
                    <w:t>However</w:t>
                  </w:r>
                  <w:r>
                    <w:rPr>
                      <w:color w:val="011E31"/>
                      <w:spacing w:val="5"/>
                    </w:rPr>
                    <w:t>,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nitrofurantoin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</w:t>
                  </w:r>
                  <w:r>
                    <w:rPr>
                      <w:color w:val="011E31"/>
                      <w:spacing w:val="3"/>
                    </w:rPr>
                    <w:t>creased  risk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rUTI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TMP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8"/>
                    </w:rPr>
                    <w:t xml:space="preserve"> (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8"/>
                    </w:rPr>
                    <w:t xml:space="preserve"> 0.58, 95%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8"/>
                    </w:rPr>
                    <w:t xml:space="preserve"> 0.36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0.94; </w:t>
                  </w:r>
                  <w:r>
                    <w:rPr>
                      <w:color w:val="011E31"/>
                    </w:rPr>
                    <w:t>ARD</w:t>
                  </w:r>
                  <w:r>
                    <w:rPr>
                      <w:color w:val="011E31"/>
                      <w:spacing w:val="10"/>
                    </w:rPr>
                    <w:t xml:space="preserve"> -28%,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95%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10"/>
                    </w:rPr>
                    <w:t xml:space="preserve"> -50</w:t>
                  </w:r>
                  <w:r>
                    <w:rPr>
                      <w:color w:val="011E31"/>
                      <w:spacing w:val="9"/>
                    </w:rPr>
                    <w:t>%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-5%)</w:t>
                  </w:r>
                  <w:hyperlink w:history="true" w:anchor="bookmark155">
                    <w:r>
                      <w:rPr>
                        <w:color w:val="011E31"/>
                        <w:spacing w:val="9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5"/>
                      </w:rPr>
                      <w:t>140</w:t>
                    </w:r>
                  </w:hyperlink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nitrofurantoin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fosfomycin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published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2007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(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≥1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0.87,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95%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0.44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1.71)</w:t>
                  </w:r>
                  <w:hyperlink w:history="true" w:anchor="bookmark155">
                    <w:r>
                      <w:rPr>
                        <w:color w:val="011E31"/>
                        <w:spacing w:val="7"/>
                        <w:position w:val="4"/>
                      </w:rPr>
                      <w:t>;</w:t>
                    </w:r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148</w:t>
                    </w:r>
                  </w:hyperlink>
                  <w:r>
                    <w:rPr>
                      <w:color w:val="011E31"/>
                    </w:rPr>
                    <w:t>all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</w:rPr>
                    <w:t>other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published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before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15"/>
                    </w:rPr>
                    <w:t>1995.</w:t>
                  </w:r>
                </w:p>
                <w:p>
                  <w:pPr>
                    <w:pStyle w:val="BodyText"/>
                    <w:ind w:left="20" w:right="23" w:firstLine="1"/>
                    <w:spacing w:before="251" w:line="285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While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quinolones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studied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prophylaxis,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fluoroquinolones</w:t>
                  </w:r>
                  <w:r>
                    <w:rPr>
                      <w:color w:val="011E31"/>
                      <w:spacing w:val="12"/>
                    </w:rPr>
                    <w:t>,   </w:t>
                  </w:r>
                  <w:r>
                    <w:rPr>
                      <w:color w:val="011E31"/>
                    </w:rPr>
                    <w:t>such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ciprofloxacin</w:t>
                  </w:r>
                  <w:r>
                    <w:rPr>
                      <w:color w:val="011E31"/>
                      <w:spacing w:val="12"/>
                    </w:rPr>
                    <w:t>,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prophylactic antibiotic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</w:t>
                  </w:r>
                  <w:r>
                    <w:rPr>
                      <w:color w:val="011E31"/>
                      <w:spacing w:val="3"/>
                    </w:rPr>
                    <w:t>e is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 recommended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current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practice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2008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U</w:t>
                  </w:r>
                  <w:r>
                    <w:rPr>
                      <w:color w:val="011E31"/>
                      <w:spacing w:val="10"/>
                    </w:rPr>
                    <w:t>.S.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FDA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issued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black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box </w:t>
                  </w:r>
                  <w:r>
                    <w:rPr>
                      <w:color w:val="011E31"/>
                      <w:spacing w:val="3"/>
                    </w:rPr>
                    <w:t>warning</w:t>
                  </w:r>
                  <w:r>
                    <w:rPr>
                      <w:color w:val="011E31"/>
                      <w:spacing w:val="6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increased  risk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tendinitis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tendon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rupture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ciprofloxacin.</w:t>
                  </w:r>
                  <w:r>
                    <w:rPr>
                      <w:color w:val="011E31"/>
                      <w:spacing w:val="-21"/>
                    </w:rPr>
                    <w:t xml:space="preserve"> </w:t>
                  </w:r>
                  <w:hyperlink w:history="true" w:anchor="bookmark163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159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These  serio</w:t>
                  </w:r>
                  <w:r>
                    <w:rPr>
                      <w:color w:val="011E31"/>
                      <w:spacing w:val="3"/>
                    </w:rPr>
                    <w:t>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side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effects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fluoroquinolone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</w:t>
                  </w:r>
                  <w:r>
                    <w:rPr>
                      <w:color w:val="011E31"/>
                      <w:spacing w:val="3"/>
                    </w:rPr>
                    <w:t>se,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also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QT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interval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prolongation,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2"/>
                    </w:rPr>
                    <w:t>eizures,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and  </w:t>
                  </w:r>
                  <w:r>
                    <w:rPr>
                      <w:i/>
                      <w:iCs/>
                      <w:color w:val="011E31"/>
                      <w:spacing w:val="2"/>
                    </w:rPr>
                    <w:t>C.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difficile </w:t>
                  </w:r>
                  <w:r>
                    <w:rPr>
                      <w:color w:val="011E31"/>
                      <w:spacing w:val="3"/>
                    </w:rPr>
                    <w:t>infection, generally o</w:t>
                  </w:r>
                  <w:r>
                    <w:rPr>
                      <w:color w:val="011E31"/>
                      <w:spacing w:val="2"/>
                    </w:rPr>
                    <w:t>utweigh the benefits of its use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 uncomplicated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UTI.</w:t>
                  </w:r>
                </w:p>
                <w:p>
                  <w:pPr>
                    <w:pStyle w:val="BodyText"/>
                    <w:ind w:left="21" w:right="27" w:firstLine="2"/>
                    <w:spacing w:before="188" w:line="290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little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benefits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rotating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prophylaxis.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different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populat</w:t>
                  </w:r>
                  <w:r>
                    <w:rPr>
                      <w:color w:val="011E31"/>
                      <w:spacing w:val="2"/>
                    </w:rPr>
                    <w:t>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inpatient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hospital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infection,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informed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switching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strategies</w:t>
                  </w:r>
                  <w:hyperlink w:history="true" w:anchor="bookmark164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160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,</w:t>
                  </w:r>
                  <w:hyperlink w:history="true" w:anchor="bookmark165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161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been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take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frequency of antibiotic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resistance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mutations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into account.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They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antibiogram-guided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</w:t>
                  </w:r>
                  <w:r>
                    <w:rPr>
                      <w:color w:val="011E31"/>
                      <w:spacing w:val="3"/>
                    </w:rPr>
                    <w:t>ich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potentially serve as a valuable strategy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 curb </w:t>
                  </w:r>
                  <w:r>
                    <w:rPr>
                      <w:color w:val="011E31"/>
                      <w:spacing w:val="2"/>
                    </w:rPr>
                    <w:t>resistance.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However,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enough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existing</w:t>
                  </w:r>
                </w:p>
              </w:txbxContent>
            </v:textbox>
          </v:shape>
        </w:pict>
      </w:r>
      <w:r>
        <w:rPr>
          <w:color w:val="011E31"/>
        </w:rPr>
        <w:t>published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literature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reach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reliable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conclusions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regarding the efficacy of cycling antibioti</w:t>
      </w:r>
      <w:r>
        <w:rPr>
          <w:color w:val="011E31"/>
          <w:spacing w:val="3"/>
        </w:rPr>
        <w:t>cs as 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means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controlling antibiot</w:t>
      </w:r>
      <w:r>
        <w:rPr>
          <w:color w:val="011E31"/>
          <w:spacing w:val="3"/>
        </w:rPr>
        <w:t>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resistance rates.</w:t>
      </w:r>
    </w:p>
    <w:p>
      <w:pPr>
        <w:pStyle w:val="BodyText"/>
        <w:ind w:left="5789" w:right="4" w:hanging="17"/>
        <w:spacing w:before="286" w:line="235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Adverse        Events</w:t>
      </w:r>
      <w:r>
        <w:rPr>
          <w:sz w:val="24"/>
          <w:szCs w:val="24"/>
          <w:b/>
          <w:bCs/>
          <w:color w:val="005679"/>
          <w:spacing w:val="9"/>
        </w:rPr>
        <w:t xml:space="preserve">       </w:t>
      </w:r>
      <w:r>
        <w:rPr>
          <w:sz w:val="24"/>
          <w:szCs w:val="24"/>
          <w:b/>
          <w:bCs/>
          <w:color w:val="005679"/>
          <w:spacing w:val="-1"/>
        </w:rPr>
        <w:t>Associated</w:t>
      </w:r>
      <w:r>
        <w:rPr>
          <w:sz w:val="24"/>
          <w:szCs w:val="24"/>
          <w:b/>
          <w:bCs/>
          <w:color w:val="005679"/>
          <w:spacing w:val="7"/>
        </w:rPr>
        <w:t xml:space="preserve">       </w:t>
      </w:r>
      <w:r>
        <w:rPr>
          <w:sz w:val="24"/>
          <w:szCs w:val="24"/>
          <w:b/>
          <w:bCs/>
          <w:color w:val="005679"/>
          <w:spacing w:val="-1"/>
        </w:rPr>
        <w:t>with</w:t>
      </w:r>
      <w:r>
        <w:rPr>
          <w:sz w:val="24"/>
          <w:szCs w:val="24"/>
          <w:b/>
          <w:bCs/>
          <w:color w:val="005679"/>
          <w:spacing w:val="3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Prophylactic Antibiotics</w:t>
      </w:r>
    </w:p>
    <w:p>
      <w:pPr>
        <w:pStyle w:val="BodyText"/>
        <w:ind w:left="5773" w:firstLine="3"/>
        <w:spacing w:before="215" w:line="277" w:lineRule="auto"/>
        <w:jc w:val="both"/>
        <w:rPr/>
      </w:pPr>
      <w:r>
        <w:rPr>
          <w:color w:val="011E31"/>
          <w:spacing w:val="3"/>
        </w:rPr>
        <w:t>There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adve</w:t>
      </w:r>
      <w:r>
        <w:rPr>
          <w:color w:val="011E31"/>
          <w:spacing w:val="2"/>
        </w:rPr>
        <w:t>rse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event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(4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4"/>
        </w:rPr>
        <w:t>,  </w:t>
      </w:r>
      <w:r>
        <w:rPr>
          <w:color w:val="011E31"/>
        </w:rPr>
        <w:t>RR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1.59,  95%  </w:t>
      </w:r>
      <w:r>
        <w:rPr>
          <w:color w:val="011E31"/>
        </w:rPr>
        <w:t>CI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0.58 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 4.42,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</w:t>
      </w:r>
      <w:r>
        <w:rPr>
          <w:sz w:val="12"/>
          <w:szCs w:val="12"/>
          <w:color w:val="011E31"/>
          <w:spacing w:val="4"/>
          <w:position w:val="5"/>
        </w:rPr>
        <w:t>2</w:t>
      </w:r>
      <w:r>
        <w:rPr>
          <w:color w:val="011E31"/>
          <w:spacing w:val="4"/>
        </w:rPr>
        <w:t>=89%),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but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2"/>
        </w:rPr>
        <w:t>estimates</w:t>
      </w:r>
      <w:r>
        <w:rPr>
          <w:color w:val="011E31"/>
          <w:spacing w:val="4"/>
          <w:position w:val="-2"/>
        </w:rPr>
        <w:t xml:space="preserve">        </w:t>
      </w:r>
      <w:r>
        <w:rPr>
          <w:color w:val="011E31"/>
          <w:position w:val="-2"/>
        </w:rPr>
        <w:t>were</w:t>
      </w:r>
      <w:r>
        <w:rPr>
          <w:color w:val="011E31"/>
          <w:spacing w:val="6"/>
          <w:position w:val="-2"/>
        </w:rPr>
        <w:t xml:space="preserve">        </w:t>
      </w:r>
      <w:r>
        <w:rPr>
          <w:color w:val="011E31"/>
          <w:position w:val="-2"/>
        </w:rPr>
        <w:t>inconsistent</w:t>
      </w:r>
      <w:hyperlink w:history="true" w:anchor="bookmark155">
        <w:r>
          <w:rPr>
            <w:color w:val="011E31"/>
            <w:spacing w:val="6"/>
            <w:position w:val="3"/>
          </w:rPr>
          <w:t>,</w:t>
        </w:r>
        <w:r>
          <w:rPr>
            <w:sz w:val="12"/>
            <w:szCs w:val="12"/>
            <w:color w:val="011E31"/>
            <w:spacing w:val="6"/>
            <w:position w:val="3"/>
          </w:rPr>
          <w:t>139,</w:t>
        </w:r>
      </w:hyperlink>
      <w:hyperlink w:history="true" w:anchor="bookmark155">
        <w:r>
          <w:rPr>
            <w:sz w:val="12"/>
            <w:szCs w:val="12"/>
            <w:color w:val="011E31"/>
            <w:spacing w:val="6"/>
            <w:position w:val="3"/>
          </w:rPr>
          <w:t>140,</w:t>
        </w:r>
      </w:hyperlink>
      <w:hyperlink w:history="true" w:anchor="bookmark155">
        <w:r>
          <w:rPr>
            <w:sz w:val="12"/>
            <w:szCs w:val="12"/>
            <w:color w:val="011E31"/>
            <w:spacing w:val="6"/>
            <w:position w:val="3"/>
          </w:rPr>
          <w:t>150,</w:t>
        </w:r>
      </w:hyperlink>
      <w:hyperlink w:history="true" w:anchor="bookmark155">
        <w:r>
          <w:rPr>
            <w:sz w:val="12"/>
            <w:szCs w:val="12"/>
            <w:color w:val="011E31"/>
            <w:spacing w:val="6"/>
            <w:position w:val="3"/>
          </w:rPr>
          <w:t>157</w:t>
        </w:r>
      </w:hyperlink>
      <w:r>
        <w:rPr>
          <w:sz w:val="12"/>
          <w:szCs w:val="12"/>
          <w:color w:val="011E31"/>
          <w:spacing w:val="6"/>
          <w:position w:val="3"/>
        </w:rPr>
        <w:t xml:space="preserve">             </w:t>
      </w:r>
      <w:r>
        <w:rPr>
          <w:color w:val="011E31"/>
          <w:position w:val="-2"/>
        </w:rPr>
        <w:t>and</w:t>
      </w:r>
      <w:r>
        <w:rPr>
          <w:color w:val="011E31"/>
          <w:spacing w:val="5"/>
          <w:position w:val="-2"/>
        </w:rPr>
        <w:t xml:space="preserve"> </w:t>
      </w:r>
      <w:r>
        <w:rPr>
          <w:color w:val="011E31"/>
          <w:spacing w:val="4"/>
        </w:rPr>
        <w:t>nitrofurantoin was associated with increased risk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of study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withdrawal  compared  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other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antibiotics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(norfloxacin,</w:t>
      </w:r>
      <w:r>
        <w:rPr>
          <w:color w:val="011E31"/>
        </w:rPr>
        <w:t xml:space="preserve"> </w:t>
      </w:r>
      <w:r>
        <w:rPr>
          <w:color w:val="011E31"/>
        </w:rPr>
        <w:t>TMP</w:t>
      </w:r>
      <w:r>
        <w:rPr>
          <w:color w:val="011E31"/>
          <w:spacing w:val="6"/>
        </w:rPr>
        <w:t>,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TMP</w:t>
      </w:r>
      <w:r>
        <w:rPr>
          <w:color w:val="011E31"/>
          <w:spacing w:val="6"/>
        </w:rPr>
        <w:t>-</w:t>
      </w:r>
      <w:r>
        <w:rPr>
          <w:color w:val="011E31"/>
        </w:rPr>
        <w:t>SMX</w:t>
      </w:r>
      <w:r>
        <w:rPr>
          <w:color w:val="011E31"/>
          <w:spacing w:val="6"/>
        </w:rPr>
        <w:t>) (4 </w:t>
      </w:r>
      <w:r>
        <w:rPr>
          <w:color w:val="011E31"/>
        </w:rPr>
        <w:t>studies</w:t>
      </w:r>
      <w:r>
        <w:rPr>
          <w:color w:val="011E31"/>
          <w:spacing w:val="6"/>
        </w:rPr>
        <w:t>, </w:t>
      </w:r>
      <w:r>
        <w:rPr>
          <w:color w:val="011E31"/>
        </w:rPr>
        <w:t>RR</w:t>
      </w:r>
      <w:r>
        <w:rPr>
          <w:color w:val="011E31"/>
          <w:spacing w:val="6"/>
        </w:rPr>
        <w:t xml:space="preserve"> 2.42, 95% </w:t>
      </w:r>
      <w:r>
        <w:rPr>
          <w:color w:val="011E31"/>
        </w:rPr>
        <w:t>CI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6"/>
        </w:rPr>
        <w:t>1.14 </w:t>
      </w:r>
      <w:r>
        <w:rPr>
          <w:color w:val="011E31"/>
        </w:rPr>
        <w:t>to </w:t>
      </w:r>
      <w:r>
        <w:rPr>
          <w:color w:val="011E31"/>
          <w:spacing w:val="5"/>
          <w:position w:val="-1"/>
        </w:rPr>
        <w:t>5.13,</w:t>
      </w:r>
      <w:r>
        <w:rPr>
          <w:color w:val="011E31"/>
          <w:spacing w:val="26"/>
          <w:position w:val="-1"/>
        </w:rPr>
        <w:t xml:space="preserve"> </w:t>
      </w:r>
      <w:r>
        <w:rPr>
          <w:color w:val="011E31"/>
          <w:spacing w:val="5"/>
          <w:position w:val="-1"/>
        </w:rPr>
        <w:t>I</w:t>
      </w:r>
      <w:r>
        <w:rPr>
          <w:sz w:val="12"/>
          <w:szCs w:val="12"/>
          <w:color w:val="011E31"/>
          <w:spacing w:val="5"/>
          <w:position w:val="4"/>
        </w:rPr>
        <w:t>2</w:t>
      </w:r>
      <w:r>
        <w:rPr>
          <w:color w:val="011E31"/>
          <w:spacing w:val="5"/>
          <w:position w:val="-1"/>
        </w:rPr>
        <w:t>=5%; </w:t>
      </w:r>
      <w:r>
        <w:rPr>
          <w:color w:val="011E31"/>
          <w:position w:val="-1"/>
        </w:rPr>
        <w:t>ARD</w:t>
      </w:r>
      <w:r>
        <w:rPr>
          <w:color w:val="011E31"/>
          <w:spacing w:val="5"/>
          <w:position w:val="-1"/>
        </w:rPr>
        <w:t xml:space="preserve"> 7%, 95%</w:t>
      </w:r>
      <w:r>
        <w:rPr>
          <w:color w:val="011E31"/>
          <w:spacing w:val="17"/>
          <w:w w:val="101"/>
          <w:position w:val="-1"/>
        </w:rPr>
        <w:t xml:space="preserve"> </w:t>
      </w:r>
      <w:r>
        <w:rPr>
          <w:color w:val="011E31"/>
          <w:position w:val="-1"/>
        </w:rPr>
        <w:t>CI</w:t>
      </w:r>
      <w:r>
        <w:rPr>
          <w:color w:val="011E31"/>
          <w:spacing w:val="26"/>
          <w:w w:val="101"/>
          <w:position w:val="-1"/>
        </w:rPr>
        <w:t xml:space="preserve"> </w:t>
      </w:r>
      <w:r>
        <w:rPr>
          <w:color w:val="011E31"/>
          <w:spacing w:val="5"/>
          <w:position w:val="-1"/>
        </w:rPr>
        <w:t>1% </w:t>
      </w:r>
      <w:r>
        <w:rPr>
          <w:color w:val="011E31"/>
          <w:position w:val="-1"/>
        </w:rPr>
        <w:t>to</w:t>
      </w:r>
      <w:r>
        <w:rPr>
          <w:color w:val="011E31"/>
          <w:spacing w:val="26"/>
          <w:position w:val="-1"/>
        </w:rPr>
        <w:t xml:space="preserve"> </w:t>
      </w:r>
      <w:r>
        <w:rPr>
          <w:color w:val="011E31"/>
          <w:spacing w:val="5"/>
          <w:position w:val="-1"/>
        </w:rPr>
        <w:t>13%)</w:t>
      </w:r>
      <w:hyperlink w:history="true" w:anchor="bookmark155">
        <w:r>
          <w:rPr>
            <w:color w:val="011E31"/>
            <w:spacing w:val="5"/>
            <w:position w:val="4"/>
          </w:rPr>
          <w:t>.</w:t>
        </w:r>
        <w:r>
          <w:rPr>
            <w:sz w:val="12"/>
            <w:szCs w:val="12"/>
            <w:color w:val="011E31"/>
            <w:spacing w:val="4"/>
            <w:position w:val="4"/>
          </w:rPr>
          <w:t>137,</w:t>
        </w:r>
      </w:hyperlink>
      <w:hyperlink w:history="true" w:anchor="bookmark155">
        <w:r>
          <w:rPr>
            <w:sz w:val="12"/>
            <w:szCs w:val="12"/>
            <w:color w:val="011E31"/>
            <w:spacing w:val="4"/>
            <w:position w:val="4"/>
          </w:rPr>
          <w:t>139,</w:t>
        </w:r>
      </w:hyperlink>
      <w:hyperlink w:history="true" w:anchor="bookmark155">
        <w:r>
          <w:rPr>
            <w:sz w:val="12"/>
            <w:szCs w:val="12"/>
            <w:color w:val="011E31"/>
            <w:spacing w:val="4"/>
            <w:position w:val="4"/>
          </w:rPr>
          <w:t>140,</w:t>
        </w:r>
      </w:hyperlink>
      <w:hyperlink w:history="true" w:anchor="bookmark155">
        <w:r>
          <w:rPr>
            <w:sz w:val="12"/>
            <w:szCs w:val="12"/>
            <w:color w:val="011E31"/>
            <w:spacing w:val="4"/>
            <w:position w:val="4"/>
          </w:rPr>
          <w:t>150</w:t>
        </w:r>
      </w:hyperlink>
      <w:r>
        <w:rPr>
          <w:color w:val="011E31"/>
          <w:position w:val="-1"/>
        </w:rPr>
        <w:t>All </w:t>
      </w:r>
      <w:r>
        <w:rPr>
          <w:color w:val="011E31"/>
          <w:spacing w:val="4"/>
        </w:rPr>
        <w:t>trials  except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one</w:t>
      </w:r>
      <w:hyperlink w:history="true" w:anchor="bookmark155">
        <w:r>
          <w:rPr>
            <w:sz w:val="12"/>
            <w:szCs w:val="12"/>
            <w:color w:val="011E31"/>
            <w:spacing w:val="4"/>
            <w:position w:val="5"/>
          </w:rPr>
          <w:t>150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color w:val="011E31"/>
          <w:spacing w:val="4"/>
        </w:rPr>
        <w:t>found  nit</w:t>
      </w:r>
      <w:r>
        <w:rPr>
          <w:color w:val="011E31"/>
          <w:spacing w:val="3"/>
        </w:rPr>
        <w:t>rofurantoin  associated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event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(RR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estimates</w:t>
      </w:r>
      <w:r>
        <w:rPr>
          <w:color w:val="011E31"/>
        </w:rPr>
        <w:t xml:space="preserve"> </w:t>
      </w:r>
      <w:r>
        <w:rPr>
          <w:color w:val="011E31"/>
        </w:rPr>
        <w:t>ranged</w:t>
      </w:r>
      <w:r>
        <w:rPr>
          <w:color w:val="011E31"/>
          <w:spacing w:val="58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10"/>
        </w:rPr>
        <w:t>2.00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10"/>
        </w:rPr>
        <w:t>2.40)</w:t>
      </w:r>
      <w:r>
        <w:rPr>
          <w:color w:val="011E31"/>
          <w:spacing w:val="-32"/>
        </w:rPr>
        <w:t xml:space="preserve"> </w:t>
      </w:r>
      <w:r>
        <w:rPr>
          <w:color w:val="011E31"/>
          <w:spacing w:val="10"/>
        </w:rPr>
        <w:t>.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differences </w:t>
      </w:r>
      <w:r>
        <w:rPr>
          <w:color w:val="011E31"/>
          <w:spacing w:val="4"/>
        </w:rPr>
        <w:t>between  nitrofurantoin  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other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antibiotics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gastrointestinal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13"/>
        </w:rPr>
        <w:t xml:space="preserve"> (3 </w:t>
      </w:r>
      <w:r>
        <w:rPr>
          <w:color w:val="011E31"/>
        </w:rPr>
        <w:t>studies</w:t>
      </w:r>
      <w:r>
        <w:rPr>
          <w:color w:val="011E31"/>
          <w:spacing w:val="13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3"/>
        </w:rPr>
        <w:t>1.78, 95%</w:t>
      </w:r>
      <w:r>
        <w:rPr>
          <w:color w:val="011E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 xml:space="preserve"> 0.57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5.50, I</w:t>
      </w:r>
      <w:r>
        <w:rPr>
          <w:sz w:val="12"/>
          <w:szCs w:val="12"/>
          <w:color w:val="011E31"/>
          <w:spacing w:val="6"/>
          <w:position w:val="5"/>
        </w:rPr>
        <w:t>2</w:t>
      </w:r>
      <w:r>
        <w:rPr>
          <w:color w:val="011E31"/>
          <w:spacing w:val="6"/>
        </w:rPr>
        <w:t>=0%)</w:t>
      </w:r>
      <w:hyperlink w:history="true" w:anchor="bookmark155">
        <w:r>
          <w:rPr>
            <w:color w:val="011E31"/>
            <w:spacing w:val="6"/>
            <w:position w:val="4"/>
          </w:rPr>
          <w:t>,</w:t>
        </w:r>
        <w:r>
          <w:rPr>
            <w:sz w:val="12"/>
            <w:szCs w:val="12"/>
            <w:color w:val="011E31"/>
            <w:spacing w:val="6"/>
            <w:position w:val="4"/>
          </w:rPr>
          <w:t>139,</w:t>
        </w:r>
      </w:hyperlink>
      <w:hyperlink w:history="true" w:anchor="bookmark155">
        <w:r>
          <w:rPr>
            <w:sz w:val="12"/>
            <w:szCs w:val="12"/>
            <w:color w:val="011E31"/>
            <w:spacing w:val="6"/>
            <w:position w:val="5"/>
          </w:rPr>
          <w:t>148,</w:t>
        </w:r>
      </w:hyperlink>
      <w:hyperlink w:history="true" w:anchor="bookmark155">
        <w:r>
          <w:rPr>
            <w:sz w:val="12"/>
            <w:szCs w:val="12"/>
            <w:color w:val="011E31"/>
            <w:spacing w:val="6"/>
            <w:position w:val="5"/>
          </w:rPr>
          <w:t>157</w:t>
        </w:r>
      </w:hyperlink>
      <w:r>
        <w:rPr>
          <w:color w:val="011E31"/>
        </w:rPr>
        <w:t>or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vaginitis</w:t>
      </w:r>
      <w:r>
        <w:rPr>
          <w:color w:val="011E31"/>
          <w:spacing w:val="6"/>
        </w:rPr>
        <w:t xml:space="preserve"> (2 </w:t>
      </w:r>
      <w:r>
        <w:rPr>
          <w:color w:val="011E31"/>
        </w:rPr>
        <w:t>studies</w:t>
      </w:r>
      <w:r>
        <w:rPr>
          <w:color w:val="011E31"/>
          <w:spacing w:val="6"/>
        </w:rPr>
        <w:t>, </w:t>
      </w:r>
      <w:r>
        <w:rPr>
          <w:color w:val="011E31"/>
        </w:rPr>
        <w:t>RR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6"/>
        </w:rPr>
        <w:t>0.45,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6"/>
        </w:rPr>
        <w:t>0.13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6"/>
        </w:rPr>
        <w:t>1.54,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6"/>
        </w:rPr>
        <w:t>I</w:t>
      </w:r>
      <w:r>
        <w:rPr>
          <w:sz w:val="12"/>
          <w:szCs w:val="12"/>
          <w:color w:val="011E31"/>
          <w:spacing w:val="6"/>
          <w:position w:val="5"/>
        </w:rPr>
        <w:t>2</w:t>
      </w:r>
      <w:r>
        <w:rPr>
          <w:color w:val="011E31"/>
          <w:spacing w:val="6"/>
        </w:rPr>
        <w:t>=0%)</w:t>
      </w:r>
      <w:hyperlink w:history="true" w:anchor="bookmark155">
        <w:r>
          <w:rPr>
            <w:color w:val="011E31"/>
            <w:spacing w:val="6"/>
            <w:position w:val="5"/>
          </w:rPr>
          <w:t>,</w:t>
        </w:r>
        <w:r>
          <w:rPr>
            <w:sz w:val="12"/>
            <w:szCs w:val="12"/>
            <w:color w:val="011E31"/>
            <w:spacing w:val="6"/>
            <w:position w:val="5"/>
          </w:rPr>
          <w:t>139</w:t>
        </w:r>
      </w:hyperlink>
      <w:hyperlink w:history="true" w:anchor="bookmark155">
        <w:r>
          <w:rPr>
            <w:sz w:val="12"/>
            <w:szCs w:val="12"/>
            <w:color w:val="011E31"/>
            <w:spacing w:val="6"/>
            <w:position w:val="5"/>
          </w:rPr>
          <w:t>,157</w:t>
        </w:r>
      </w:hyperlink>
      <w:r>
        <w:rPr>
          <w:sz w:val="12"/>
          <w:szCs w:val="12"/>
          <w:color w:val="011E31"/>
          <w:spacing w:val="16"/>
          <w:w w:val="101"/>
          <w:position w:val="5"/>
        </w:rPr>
        <w:t xml:space="preserve">  </w:t>
      </w:r>
      <w:r>
        <w:rPr>
          <w:color w:val="011E31"/>
        </w:rPr>
        <w:t>but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estimates </w:t>
      </w:r>
      <w:r>
        <w:rPr>
          <w:color w:val="011E31"/>
          <w:spacing w:val="4"/>
        </w:rPr>
        <w:t>were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imprecise.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sid</w:t>
      </w:r>
      <w:r>
        <w:rPr>
          <w:color w:val="011E31"/>
          <w:spacing w:val="3"/>
        </w:rPr>
        <w:t>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vaginal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oral candidiasis, skin rash,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nausea.</w:t>
      </w:r>
    </w:p>
    <w:p>
      <w:pPr>
        <w:pStyle w:val="BodyText"/>
        <w:ind w:left="5774" w:right="2"/>
        <w:spacing w:before="206" w:line="289" w:lineRule="auto"/>
        <w:jc w:val="both"/>
        <w:rPr/>
      </w:pPr>
      <w:r>
        <w:rPr>
          <w:color w:val="011E31"/>
          <w:spacing w:val="4"/>
        </w:rPr>
        <w:t>While   nitrofurantoin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remains   a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first-line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choice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6"/>
        </w:rPr>
        <w:t>treatment of acute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6"/>
        </w:rPr>
        <w:t>UTI</w:t>
      </w:r>
      <w:r>
        <w:rPr>
          <w:color w:val="011E31"/>
          <w:spacing w:val="5"/>
        </w:rPr>
        <w:t xml:space="preserve"> as recommended by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IDSA</w:t>
      </w:r>
      <w:hyperlink w:history="true" w:anchor="bookmark98">
        <w:r>
          <w:rPr>
            <w:color w:val="011E31"/>
            <w:spacing w:val="5"/>
            <w:position w:val="5"/>
          </w:rPr>
          <w:t>,</w:t>
        </w:r>
        <w:r>
          <w:rPr>
            <w:sz w:val="12"/>
            <w:szCs w:val="12"/>
            <w:color w:val="011E31"/>
            <w:spacing w:val="5"/>
            <w:position w:val="5"/>
          </w:rPr>
          <w:t>102</w:t>
        </w:r>
      </w:hyperlink>
      <w:r>
        <w:rPr>
          <w:color w:val="011E31"/>
          <w:spacing w:val="5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shown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effective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prophylactic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antibiotic </w:t>
      </w:r>
      <w:r>
        <w:rPr>
          <w:color w:val="011E31"/>
          <w:spacing w:val="3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prevention,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antibiotics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nitrof</w:t>
      </w:r>
      <w:r>
        <w:rPr>
          <w:color w:val="011E31"/>
          <w:spacing w:val="2"/>
        </w:rPr>
        <w:t>urantoin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 potential risks.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3"/>
        </w:rPr>
        <w:t>These risks should be discussed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prescribing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short-,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medium-,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long-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term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3"/>
        </w:rPr>
        <w:t>prophylaxis.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Nitrofurantoin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commonly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prescribed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women of all ages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rare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potentially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serious</w:t>
      </w:r>
      <w:r>
        <w:rPr>
          <w:color w:val="011E31"/>
        </w:rPr>
        <w:t xml:space="preserve"> </w:t>
      </w:r>
      <w:bookmarkStart w:name="bookmark157" w:id="58"/>
      <w:bookmarkEnd w:id="58"/>
      <w:r>
        <w:rPr>
          <w:color w:val="011E31"/>
          <w:spacing w:val="4"/>
        </w:rPr>
        <w:t>risks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pulmonary 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hepatic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toxicity.</w:t>
      </w:r>
      <w:hyperlink w:history="true" w:anchor="bookmark158">
        <w:r>
          <w:rPr>
            <w:sz w:val="12"/>
            <w:szCs w:val="12"/>
            <w:color w:val="011E31"/>
            <w:spacing w:val="4"/>
            <w:position w:val="5"/>
          </w:rPr>
          <w:t>162</w:t>
        </w:r>
      </w:hyperlink>
      <w:r>
        <w:rPr>
          <w:sz w:val="12"/>
          <w:szCs w:val="12"/>
          <w:color w:val="011E31"/>
          <w:spacing w:val="4"/>
          <w:position w:val="5"/>
        </w:rPr>
        <w:t>- </w:t>
      </w:r>
      <w:hyperlink w:history="true" w:anchor="bookmark159">
        <w:r>
          <w:rPr>
            <w:sz w:val="12"/>
            <w:szCs w:val="12"/>
            <w:color w:val="011E31"/>
            <w:spacing w:val="4"/>
            <w:position w:val="5"/>
          </w:rPr>
          <w:t>1</w:t>
        </w:r>
        <w:r>
          <w:rPr>
            <w:sz w:val="12"/>
            <w:szCs w:val="12"/>
            <w:color w:val="011E31"/>
            <w:spacing w:val="3"/>
            <w:position w:val="5"/>
          </w:rPr>
          <w:t>65</w:t>
        </w:r>
      </w:hyperlink>
      <w:r>
        <w:rPr>
          <w:sz w:val="12"/>
          <w:szCs w:val="12"/>
          <w:color w:val="011E31"/>
          <w:spacing w:val="26"/>
          <w:w w:val="101"/>
          <w:position w:val="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possible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serious  pulmonary  or  hepatic  adverse  events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been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reported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5"/>
        </w:rPr>
        <w:t xml:space="preserve">   0.001%  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 0.0003%,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20"/>
        </w:rPr>
        <w:t>.</w:t>
      </w:r>
      <w:hyperlink w:history="true" w:anchor="bookmark160">
        <w:r>
          <w:rPr>
            <w:sz w:val="12"/>
            <w:szCs w:val="12"/>
            <w:color w:val="011E31"/>
            <w:spacing w:val="20"/>
            <w:position w:val="5"/>
          </w:rPr>
          <w:t>166</w:t>
        </w:r>
      </w:hyperlink>
      <w:r>
        <w:rPr>
          <w:sz w:val="12"/>
          <w:szCs w:val="12"/>
          <w:color w:val="011E31"/>
          <w:spacing w:val="31"/>
          <w:w w:val="102"/>
          <w:position w:val="5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0"/>
        </w:rPr>
        <w:t>2015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review</w:t>
      </w:r>
      <w:hyperlink w:history="true" w:anchor="bookmark161">
        <w:r>
          <w:rPr>
            <w:sz w:val="12"/>
            <w:szCs w:val="12"/>
            <w:color w:val="011E31"/>
            <w:spacing w:val="20"/>
            <w:position w:val="5"/>
          </w:rPr>
          <w:t>167</w:t>
        </w:r>
      </w:hyperlink>
      <w:r>
        <w:rPr>
          <w:sz w:val="12"/>
          <w:szCs w:val="12"/>
          <w:color w:val="011E31"/>
          <w:spacing w:val="28"/>
          <w:w w:val="102"/>
          <w:position w:val="5"/>
        </w:rPr>
        <w:t xml:space="preserve"> </w:t>
      </w:r>
      <w:r>
        <w:rPr>
          <w:color w:val="011E31"/>
        </w:rPr>
        <w:t>observed </w:t>
      </w:r>
      <w:r>
        <w:rPr>
          <w:color w:val="011E31"/>
        </w:rPr>
        <w:t>no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pulmonary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hepatotoxic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events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related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nitrofurantoin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among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5"/>
        </w:rPr>
        <w:t>4,807</w:t>
      </w:r>
      <w:r>
        <w:rPr>
          <w:color w:val="011E31"/>
        </w:rPr>
        <w:t xml:space="preserve">  patients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5"/>
        </w:rPr>
        <w:t>27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controlled </w:t>
      </w:r>
      <w:r>
        <w:rPr>
          <w:color w:val="011E31"/>
        </w:rPr>
        <w:t>trials</w:t>
      </w:r>
      <w:r>
        <w:rPr>
          <w:color w:val="011E31"/>
          <w:spacing w:val="9"/>
        </w:rPr>
        <w:t>.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9"/>
        </w:rPr>
        <w:t>A  2018  </w:t>
      </w:r>
      <w:r>
        <w:rPr>
          <w:color w:val="011E31"/>
        </w:rPr>
        <w:t>retrospective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chart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audit</w:t>
      </w:r>
      <w:r>
        <w:rPr>
          <w:color w:val="011E31"/>
          <w:spacing w:val="-17"/>
        </w:rPr>
        <w:t xml:space="preserve"> </w:t>
      </w:r>
      <w:hyperlink w:history="true" w:anchor="bookmark162">
        <w:r>
          <w:rPr>
            <w:sz w:val="12"/>
            <w:szCs w:val="12"/>
            <w:color w:val="011E31"/>
            <w:spacing w:val="9"/>
            <w:position w:val="5"/>
          </w:rPr>
          <w:t>168</w:t>
        </w:r>
      </w:hyperlink>
      <w:r>
        <w:rPr>
          <w:sz w:val="12"/>
          <w:szCs w:val="12"/>
          <w:color w:val="011E31"/>
          <w:spacing w:val="9"/>
          <w:position w:val="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urban </w:t>
      </w:r>
      <w:r>
        <w:rPr>
          <w:color w:val="011E31"/>
        </w:rPr>
        <w:t>academic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medical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center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found</w:t>
      </w:r>
      <w:r>
        <w:rPr>
          <w:color w:val="011E31"/>
          <w:spacing w:val="8"/>
        </w:rPr>
        <w:t xml:space="preserve">    0.7% 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patients </w:t>
      </w:r>
      <w:r>
        <w:rPr>
          <w:color w:val="011E31"/>
        </w:rPr>
        <w:t>experienced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possible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serious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pulmonary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hepatic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effects</w:t>
      </w:r>
      <w:r>
        <w:rPr>
          <w:color w:val="011E31"/>
          <w:spacing w:val="8"/>
        </w:rPr>
        <w:t>,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0.15% (5/3,400 </w:t>
      </w:r>
      <w:r>
        <w:rPr>
          <w:color w:val="011E31"/>
        </w:rPr>
        <w:t>patients</w:t>
      </w:r>
      <w:r>
        <w:rPr>
          <w:color w:val="011E31"/>
          <w:spacing w:val="8"/>
        </w:rPr>
        <w:t>) </w:t>
      </w:r>
      <w:r>
        <w:rPr>
          <w:color w:val="011E31"/>
        </w:rPr>
        <w:t>were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highly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suspicious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having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serious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lung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liver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reaction</w:t>
      </w:r>
      <w:r>
        <w:rPr>
          <w:color w:val="011E31"/>
          <w:spacing w:val="13"/>
        </w:rPr>
        <w:t>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more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likely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have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long-term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exposure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nitrofurantoin,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highlighting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need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caution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when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prescribing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long</w:t>
      </w:r>
      <w:r>
        <w:rPr>
          <w:color w:val="011E31"/>
          <w:spacing w:val="3"/>
        </w:rPr>
        <w:t>-term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3"/>
        </w:rPr>
        <w:t>avoiding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nitrofurantoin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patients with chronic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lung disease.</w:t>
      </w:r>
    </w:p>
    <w:p>
      <w:pPr>
        <w:spacing w:line="289" w:lineRule="auto"/>
        <w:sectPr>
          <w:footerReference w:type="default" r:id="rId24"/>
          <w:pgSz w:w="12240" w:h="15840"/>
          <w:pgMar w:top="480" w:right="713" w:bottom="942" w:left="707" w:header="0" w:footer="758" w:gutter="0"/>
        </w:sectPr>
        <w:rPr/>
      </w:pPr>
    </w:p>
    <w:p>
      <w:pPr>
        <w:ind w:right="2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7190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5772" w:firstLine="18"/>
        <w:spacing w:before="54" w:line="287" w:lineRule="auto"/>
        <w:jc w:val="both"/>
        <w:rPr/>
      </w:pPr>
      <w:r>
        <w:pict>
          <v:shape id="_x0000_s48" style="position:absolute;margin-left:-0.348022pt;margin-top:4.84969pt;mso-position-vertical-relative:text;mso-position-horizontal-relative:text;width:254.1pt;height:603.3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/>
                    <w:spacing w:before="20" w:line="203" w:lineRule="auto"/>
                    <w:rPr/>
                  </w:pPr>
                  <w:r>
                    <w:rPr>
                      <w:color w:val="011E31"/>
                      <w:spacing w:val="3"/>
                    </w:rPr>
                    <w:t>Nitrofurantoin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older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adults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 contr</w:t>
                  </w:r>
                  <w:r>
                    <w:rPr>
                      <w:color w:val="011E31"/>
                      <w:spacing w:val="2"/>
                    </w:rPr>
                    <w:t>oversial.</w:t>
                  </w:r>
                </w:p>
                <w:p>
                  <w:pPr>
                    <w:pStyle w:val="BodyText"/>
                    <w:ind w:left="20" w:right="21" w:firstLine="15"/>
                    <w:spacing w:before="67" w:line="28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Nitrofurantoin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listed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potentially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inappropriate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medication for older a</w:t>
                  </w:r>
                  <w:r>
                    <w:rPr>
                      <w:color w:val="011E31"/>
                      <w:spacing w:val="4"/>
                    </w:rPr>
                    <w:t>dults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 the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AGS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Beers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Criteria,</w:t>
                  </w:r>
                  <w:hyperlink w:history="true" w:anchor="bookmark168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169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strength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recommen</w:t>
                  </w:r>
                  <w:r>
                    <w:rPr>
                      <w:color w:val="011E31"/>
                      <w:spacing w:val="3"/>
                    </w:rPr>
                    <w:t>dation  by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 Panel  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strong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listed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quality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low.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2015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Beers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update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has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been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modi</w:t>
                  </w:r>
                  <w:r>
                    <w:rPr>
                      <w:color w:val="011E31"/>
                      <w:spacing w:val="3"/>
                    </w:rPr>
                    <w:t>fied   to    recommend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avoidance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nitrofurantoin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</w:t>
                  </w:r>
                  <w:r>
                    <w:rPr>
                      <w:color w:val="011E31"/>
                      <w:spacing w:val="3"/>
                    </w:rPr>
                    <w:t>en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creatinine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clearance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below 30mL/min. The rationale for avoiding nitrofurantoin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included</w:t>
                  </w:r>
                  <w:r>
                    <w:rPr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color w:val="011E31"/>
                    </w:rPr>
                    <w:t>pulmonary</w:t>
                  </w:r>
                  <w:r>
                    <w:rPr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color w:val="011E31"/>
                    </w:rPr>
                    <w:t>toxicity</w:t>
                  </w:r>
                  <w:r>
                    <w:rPr>
                      <w:color w:val="011E31"/>
                      <w:spacing w:val="10"/>
                    </w:rPr>
                    <w:t>,     </w:t>
                  </w:r>
                  <w:r>
                    <w:rPr>
                      <w:color w:val="011E31"/>
                    </w:rPr>
                    <w:t>hepatotoxicity</w:t>
                  </w:r>
                  <w:r>
                    <w:rPr>
                      <w:color w:val="011E31"/>
                      <w:spacing w:val="10"/>
                    </w:rPr>
                    <w:t>, 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peripheral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neuropathy, with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concern about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lon</w:t>
                  </w:r>
                  <w:r>
                    <w:rPr>
                      <w:color w:val="011E31"/>
                      <w:spacing w:val="3"/>
                    </w:rPr>
                    <w:t>g-term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if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other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alternatives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available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use.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Nitrofurantoin-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169" w:id="59"/>
                  <w:bookmarkEnd w:id="59"/>
                  <w:r>
                    <w:rPr>
                      <w:color w:val="011E31"/>
                      <w:position w:val="-1"/>
                    </w:rPr>
                    <w:t>induced</w:t>
                  </w:r>
                  <w:r>
                    <w:rPr>
                      <w:color w:val="011E31"/>
                      <w:spacing w:val="32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lung</w:t>
                  </w:r>
                  <w:r>
                    <w:rPr>
                      <w:color w:val="011E31"/>
                      <w:spacing w:val="25"/>
                      <w:w w:val="101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injury</w:t>
                  </w:r>
                  <w:r>
                    <w:rPr>
                      <w:color w:val="011E31"/>
                      <w:spacing w:val="16"/>
                      <w:position w:val="-1"/>
                    </w:rPr>
                    <w:t xml:space="preserve"> </w:t>
                  </w:r>
                  <w:hyperlink w:history="true" w:anchor="bookmark170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170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3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7"/>
                      <w:position w:val="4"/>
                    </w:rPr>
                    <w:t>-   </w:t>
                  </w:r>
                  <w:hyperlink w:history="true" w:anchor="bookmark171">
                    <w:r>
                      <w:rPr>
                        <w:sz w:val="12"/>
                        <w:szCs w:val="12"/>
                        <w:color w:val="011E31"/>
                        <w:spacing w:val="7"/>
                        <w:position w:val="4"/>
                      </w:rPr>
                      <w:t>175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7"/>
                      <w:position w:val="4"/>
                    </w:rPr>
                    <w:t xml:space="preserve">   </w:t>
                  </w:r>
                  <w:r>
                    <w:rPr>
                      <w:color w:val="011E31"/>
                      <w:position w:val="-1"/>
                    </w:rPr>
                    <w:t>can</w:t>
                  </w:r>
                  <w:r>
                    <w:rPr>
                      <w:color w:val="011E31"/>
                      <w:spacing w:val="7"/>
                      <w:position w:val="-1"/>
                    </w:rPr>
                    <w:t xml:space="preserve">   </w:t>
                  </w:r>
                  <w:r>
                    <w:rPr>
                      <w:color w:val="011E31"/>
                      <w:position w:val="-1"/>
                    </w:rPr>
                    <w:t>occur</w:t>
                  </w:r>
                  <w:r>
                    <w:rPr>
                      <w:color w:val="011E31"/>
                      <w:spacing w:val="7"/>
                      <w:position w:val="-1"/>
                    </w:rPr>
                    <w:t xml:space="preserve">   </w:t>
                  </w:r>
                  <w:r>
                    <w:rPr>
                      <w:color w:val="011E31"/>
                      <w:position w:val="-1"/>
                    </w:rPr>
                    <w:t>in</w:t>
                  </w:r>
                  <w:r>
                    <w:rPr>
                      <w:color w:val="011E31"/>
                      <w:spacing w:val="20"/>
                      <w:w w:val="101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the</w:t>
                  </w:r>
                  <w:r>
                    <w:rPr>
                      <w:color w:val="011E31"/>
                      <w:spacing w:val="23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acute</w:t>
                  </w:r>
                  <w:r>
                    <w:rPr>
                      <w:color w:val="011E31"/>
                      <w:spacing w:val="7"/>
                      <w:position w:val="-1"/>
                    </w:rPr>
                    <w:t>,</w:t>
                  </w:r>
                  <w:r>
                    <w:rPr>
                      <w:color w:val="011E31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subacute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chronic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setting,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most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common</w:t>
                  </w:r>
                  <w:r>
                    <w:rPr>
                      <w:color w:val="011E31"/>
                      <w:spacing w:val="3"/>
                    </w:rPr>
                    <w:t>ly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presenting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dry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cough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dyspnea.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hyperlink w:history="true" w:anchor="bookmark172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176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  mechanism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underlying  pulmonary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toxicity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   related  to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direct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effects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nitrofurantoin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metabolites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lung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tissue</w:t>
                  </w:r>
                  <w:r>
                    <w:rPr>
                      <w:color w:val="011E31"/>
                      <w:spacing w:val="16"/>
                    </w:rPr>
                    <w:t>.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hyperlink w:history="true" w:anchor="bookmark173">
                    <w:r>
                      <w:rPr>
                        <w:sz w:val="12"/>
                        <w:szCs w:val="12"/>
                        <w:color w:val="011E31"/>
                        <w:spacing w:val="16"/>
                        <w:position w:val="5"/>
                      </w:rPr>
                      <w:t>177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Acute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pulmonary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reactions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appear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after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mean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days from starting nitrofurantoin therapy, while symp</w:t>
                  </w:r>
                  <w:r>
                    <w:rPr>
                      <w:color w:val="011E31"/>
                      <w:spacing w:val="3"/>
                    </w:rPr>
                    <w:t>toms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subacute  and  chronic  pulmonary  reactions  devel</w:t>
                  </w:r>
                  <w:r>
                    <w:rPr>
                      <w:color w:val="011E31"/>
                      <w:spacing w:val="3"/>
                    </w:rPr>
                    <w:t>op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between one and six months of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</w:t>
                  </w:r>
                  <w:r>
                    <w:rPr>
                      <w:color w:val="011E31"/>
                      <w:spacing w:val="3"/>
                    </w:rPr>
                    <w:t>atment, respectively</w:t>
                  </w:r>
                  <w:hyperlink w:history="true" w:anchor="bookmark169">
                    <w:r>
                      <w:rPr>
                        <w:color w:val="011E31"/>
                        <w:spacing w:val="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173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5"/>
                    </w:rPr>
                    <w:t>1980 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15"/>
                    </w:rPr>
                    <w:t>921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reported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cases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Holmberg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et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2"/>
                    </w:rPr>
                    <w:t>.</w:t>
                  </w:r>
                  <w:hyperlink w:history="true" w:anchor="bookmark157">
                    <w:r>
                      <w:rPr>
                        <w:color w:val="011E31"/>
                        <w:spacing w:val="12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12"/>
                        <w:position w:val="5"/>
                      </w:rPr>
                      <w:t>162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  <w:spacing w:val="12"/>
                    </w:rPr>
                    <w:t>47%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</w:rPr>
                    <w:t>cases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</w:rPr>
                    <w:t>chronic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respiratory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</w:rPr>
                    <w:t>disease </w:t>
                  </w:r>
                  <w:r>
                    <w:rPr>
                      <w:color w:val="011E31"/>
                      <w:spacing w:val="4"/>
                    </w:rPr>
                    <w:t>occurred  after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more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than   12 mont</w:t>
                  </w:r>
                  <w:r>
                    <w:rPr>
                      <w:color w:val="011E31"/>
                      <w:spacing w:val="3"/>
                    </w:rPr>
                    <w:t>hs  of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nitrofurantoin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therapy.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assessment,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shared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decision-ma</w:t>
                  </w:r>
                  <w:r>
                    <w:rPr>
                      <w:color w:val="011E31"/>
                      <w:spacing w:val="3"/>
                    </w:rPr>
                    <w:t>king,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  monitoring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important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avoid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potential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adverse events associated with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nitrofurantoin.</w:t>
                  </w:r>
                </w:p>
                <w:p>
                  <w:pPr>
                    <w:pStyle w:val="BodyText"/>
                    <w:ind w:left="21" w:right="20" w:firstLine="13"/>
                    <w:spacing w:before="154" w:line="293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Potential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adverse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effects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gastrointestinal disturba</w:t>
                  </w:r>
                  <w:r>
                    <w:rPr>
                      <w:color w:val="011E31"/>
                      <w:spacing w:val="3"/>
                    </w:rPr>
                    <w:t>nces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skin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rash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commonly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</w:t>
                  </w:r>
                  <w:r>
                    <w:rPr>
                      <w:color w:val="011E31"/>
                      <w:spacing w:val="3"/>
                    </w:rPr>
                    <w:t>th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including</w:t>
                  </w:r>
                  <w:r>
                    <w:rPr>
                      <w:color w:val="011E31"/>
                      <w:spacing w:val="10"/>
                    </w:rPr>
                    <w:t xml:space="preserve">      </w:t>
                  </w:r>
                  <w:r>
                    <w:rPr>
                      <w:color w:val="011E31"/>
                      <w:spacing w:val="4"/>
                    </w:rPr>
                    <w:t>TMP,</w:t>
                  </w:r>
                  <w:r>
                    <w:rPr>
                      <w:color w:val="011E31"/>
                      <w:spacing w:val="8"/>
                    </w:rPr>
                    <w:t xml:space="preserve">      </w:t>
                  </w:r>
                  <w:r>
                    <w:rPr>
                      <w:color w:val="011E31"/>
                      <w:spacing w:val="4"/>
                    </w:rPr>
                    <w:t>TMP-SMX,</w:t>
                  </w:r>
                  <w:r>
                    <w:rPr>
                      <w:color w:val="011E31"/>
                    </w:rPr>
                    <w:t xml:space="preserve">       </w:t>
                  </w:r>
                  <w:r>
                    <w:rPr>
                      <w:color w:val="011E31"/>
                      <w:spacing w:val="4"/>
                    </w:rPr>
                    <w:t>cephalexin,</w:t>
                  </w:r>
                  <w:r>
                    <w:rPr>
                      <w:color w:val="011E31"/>
                      <w:spacing w:val="9"/>
                    </w:rPr>
                    <w:t xml:space="preserve">   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fosfomycin.</w:t>
                  </w:r>
                  <w:hyperlink w:history="true" w:anchor="bookmark174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178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-9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,</w:t>
                  </w:r>
                  <w:hyperlink w:history="true" w:anchor="bookmark175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179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Gastrointestinal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disturbances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skin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eruptions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   most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commo</w:t>
                  </w:r>
                  <w:r>
                    <w:rPr>
                      <w:color w:val="011E31"/>
                      <w:spacing w:val="3"/>
                    </w:rPr>
                    <w:t>n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adverse   reactions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associated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with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TMP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and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TMP-SMX.</w:t>
                  </w:r>
                  <w:hyperlink w:history="true" w:anchor="bookmark176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180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TMP-S</w:t>
                  </w:r>
                  <w:r>
                    <w:rPr>
                      <w:color w:val="011E31"/>
                      <w:spacing w:val="4"/>
                    </w:rPr>
                    <w:t>MX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has</w:t>
                  </w:r>
                </w:p>
                <w:p>
                  <w:pPr>
                    <w:pStyle w:val="BodyText"/>
                    <w:ind w:left="26" w:right="20" w:firstLine="6"/>
                    <w:spacing w:before="47" w:line="284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been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uncommonly   associated    with    other   adverse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effects</w:t>
                  </w:r>
                  <w:r>
                    <w:rPr>
                      <w:color w:val="011E31"/>
                      <w:spacing w:val="13"/>
                    </w:rPr>
                    <w:t>. </w:t>
                  </w:r>
                  <w:hyperlink w:history="true" w:anchor="bookmark177"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181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adverse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effects</w:t>
                  </w:r>
                  <w:r>
                    <w:rPr>
                      <w:color w:val="011E31"/>
                      <w:spacing w:val="29"/>
                    </w:rPr>
                    <w:t xml:space="preserve">  </w:t>
                  </w:r>
                  <w:r>
                    <w:rPr>
                      <w:color w:val="011E31"/>
                    </w:rPr>
                    <w:t>include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</w:rPr>
                    <w:t>neurologic </w:t>
                  </w:r>
                  <w:r>
                    <w:rPr>
                      <w:color w:val="011E31"/>
                    </w:rPr>
                    <w:t>effects</w:t>
                  </w:r>
                  <w:r>
                    <w:rPr>
                      <w:color w:val="011E31"/>
                      <w:spacing w:val="15"/>
                    </w:rPr>
                    <w:t xml:space="preserve">  (e.g.,  </w:t>
                  </w:r>
                  <w:r>
                    <w:rPr>
                      <w:color w:val="011E31"/>
                    </w:rPr>
                    <w:t>aseptic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meningitis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tremor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delirium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gait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disturbances), decr</w:t>
                  </w:r>
                  <w:r>
                    <w:rPr>
                      <w:color w:val="011E31"/>
                      <w:spacing w:val="4"/>
                    </w:rPr>
                    <w:t>eased oxygen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carrying capacity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(e.g.,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methemoglobinemia,  blood  dyscrasia),  toxic  epidermal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necrolysis</w:t>
                  </w:r>
                  <w:r>
                    <w:rPr>
                      <w:color w:val="011E31"/>
                      <w:spacing w:val="8"/>
                    </w:rPr>
                    <w:t xml:space="preserve">    (e.g.,    </w:t>
                  </w:r>
                  <w:r>
                    <w:rPr>
                      <w:color w:val="011E31"/>
                    </w:rPr>
                    <w:t>drug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hypersensitivity</w:t>
                  </w:r>
                  <w:r>
                    <w:rPr>
                      <w:color w:val="011E31"/>
                      <w:spacing w:val="8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fixed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drug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eruption</w:t>
                  </w:r>
                  <w:r>
                    <w:rPr>
                      <w:color w:val="011E31"/>
                      <w:spacing w:val="9"/>
                    </w:rPr>
                    <w:t>),</w:t>
                  </w:r>
                  <w:r>
                    <w:rPr>
                      <w:color w:val="011E31"/>
                      <w:spacing w:val="13"/>
                    </w:rPr>
                    <w:t xml:space="preserve">     </w:t>
                  </w:r>
                  <w:r>
                    <w:rPr>
                      <w:color w:val="011E31"/>
                    </w:rPr>
                    <w:t>reproductive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toxicity</w:t>
                  </w:r>
                  <w:r>
                    <w:rPr>
                      <w:color w:val="011E31"/>
                      <w:spacing w:val="9"/>
                    </w:rPr>
                    <w:t xml:space="preserve">      (e.g.,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structural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malformations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including neural tube, small for g</w:t>
                  </w:r>
                  <w:r>
                    <w:rPr>
                      <w:color w:val="011E31"/>
                      <w:spacing w:val="3"/>
                    </w:rPr>
                    <w:t>estational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age,  hyperbilirubinemia),  interactions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dru</w:t>
                  </w:r>
                  <w:r>
                    <w:rPr>
                      <w:color w:val="011E31"/>
                      <w:spacing w:val="3"/>
                    </w:rPr>
                    <w:t>gs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(e.g.,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</w:rPr>
                    <w:t>inhibition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the   P</w:t>
                  </w:r>
                  <w:r>
                    <w:rPr>
                      <w:color w:val="011E31"/>
                      <w:spacing w:val="12"/>
                    </w:rPr>
                    <w:t>450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</w:rPr>
                    <w:t>system</w:t>
                  </w:r>
                  <w:r>
                    <w:rPr>
                      <w:color w:val="011E31"/>
                      <w:spacing w:val="12"/>
                    </w:rPr>
                    <w:t>),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hypoglycemia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hyperkalemia</w:t>
                  </w:r>
                  <w:r>
                    <w:rPr>
                      <w:color w:val="011E31"/>
                      <w:spacing w:val="8"/>
                    </w:rPr>
                    <w:t xml:space="preserve">    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8"/>
                    </w:rPr>
                    <w:t xml:space="preserve">        </w:t>
                  </w:r>
                  <w:r>
                    <w:rPr>
                      <w:color w:val="011E31"/>
                    </w:rPr>
                    <w:t>nephrotoxicity</w:t>
                  </w:r>
                  <w:r>
                    <w:rPr>
                      <w:color w:val="011E31"/>
                      <w:spacing w:val="8"/>
                    </w:rPr>
                    <w:t>.        </w:t>
                  </w:r>
                  <w:r>
                    <w:rPr>
                      <w:color w:val="011E31"/>
                    </w:rPr>
                    <w:t>Long</w:t>
                  </w:r>
                  <w:r>
                    <w:rPr>
                      <w:color w:val="011E31"/>
                      <w:spacing w:val="8"/>
                    </w:rPr>
                    <w:t>-</w:t>
                  </w:r>
                  <w:r>
                    <w:rPr>
                      <w:color w:val="011E31"/>
                    </w:rPr>
                    <w:t>term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administration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TMP-SMX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appears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o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safe,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though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hematologic and laboratory monitoring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indicated.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In   general,   there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sparse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reporting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antibiotic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resistances,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little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specifically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long-term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antibiotic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3"/>
        </w:rPr>
        <w:t>rapy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antibiotic   resistance.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effec</w:t>
      </w:r>
      <w:r>
        <w:rPr>
          <w:color w:val="011E31"/>
          <w:spacing w:val="3"/>
        </w:rPr>
        <w:t>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 antibiotic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prescribing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bookmarkStart w:name="bookmark166" w:id="60"/>
      <w:bookmarkEnd w:id="60"/>
      <w:r>
        <w:rPr>
          <w:color w:val="011E31"/>
        </w:rPr>
        <w:t>antimicrobial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resistance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individual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0"/>
        </w:rPr>
        <w:t>.</w:t>
      </w:r>
      <w:hyperlink w:history="true" w:anchor="bookmark167">
        <w:r>
          <w:rPr>
            <w:sz w:val="12"/>
            <w:szCs w:val="12"/>
            <w:color w:val="011E31"/>
            <w:spacing w:val="20"/>
            <w:position w:val="5"/>
          </w:rPr>
          <w:t>182</w:t>
        </w:r>
      </w:hyperlink>
      <w:r>
        <w:rPr>
          <w:sz w:val="12"/>
          <w:szCs w:val="12"/>
          <w:color w:val="011E31"/>
          <w:spacing w:val="22"/>
          <w:position w:val="5"/>
        </w:rPr>
        <w:t xml:space="preserve"> </w:t>
      </w:r>
      <w:r>
        <w:rPr>
          <w:color w:val="011E31"/>
          <w:spacing w:val="20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0"/>
        </w:rPr>
        <w:t>2010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review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meta-analysis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demonstra</w:t>
      </w:r>
      <w:r>
        <w:rPr>
          <w:color w:val="011E31"/>
          <w:spacing w:val="3"/>
        </w:rPr>
        <w:t>ted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individuals   prescribed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antibiotic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for   UTI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develop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bacterial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resistance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antibiotic.  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five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urinary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tract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bacteria</w:t>
      </w:r>
      <w:r>
        <w:rPr>
          <w:color w:val="011E31"/>
          <w:spacing w:val="11"/>
        </w:rPr>
        <w:t xml:space="preserve">  (14,348  </w:t>
      </w:r>
      <w:r>
        <w:rPr>
          <w:color w:val="011E31"/>
        </w:rPr>
        <w:t>participants</w:t>
      </w:r>
      <w:r>
        <w:rPr>
          <w:color w:val="011E31"/>
          <w:spacing w:val="11"/>
        </w:rPr>
        <w:t>),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pooled </w:t>
      </w:r>
      <w:r>
        <w:rPr>
          <w:color w:val="011E31"/>
        </w:rPr>
        <w:t>odds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ratio for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resistance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6"/>
        </w:rPr>
        <w:t xml:space="preserve"> 2.5 (95% </w:t>
      </w:r>
      <w:r>
        <w:rPr>
          <w:color w:val="011E31"/>
        </w:rPr>
        <w:t>CI</w:t>
      </w:r>
      <w:r>
        <w:rPr>
          <w:color w:val="011E31"/>
          <w:spacing w:val="6"/>
        </w:rPr>
        <w:t xml:space="preserve"> 2.1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2.9)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within </w:t>
      </w:r>
      <w:r>
        <w:rPr>
          <w:color w:val="011E31"/>
          <w:spacing w:val="10"/>
        </w:rPr>
        <w:t>2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antibiotic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0"/>
        </w:rPr>
        <w:t>1.33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0"/>
        </w:rPr>
        <w:t>(95%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0"/>
        </w:rPr>
        <w:t>1.2 </w:t>
      </w:r>
      <w:r>
        <w:rPr>
          <w:color w:val="011E31"/>
        </w:rPr>
        <w:t>to </w:t>
      </w:r>
      <w:r>
        <w:rPr>
          <w:color w:val="011E31"/>
          <w:spacing w:val="14"/>
        </w:rPr>
        <w:t>1.5) </w:t>
      </w:r>
      <w:r>
        <w:rPr>
          <w:color w:val="011E31"/>
        </w:rPr>
        <w:t>within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4"/>
        </w:rPr>
        <w:t>12 </w:t>
      </w:r>
      <w:r>
        <w:rPr>
          <w:color w:val="011E31"/>
        </w:rPr>
        <w:t>months</w:t>
      </w:r>
      <w:r>
        <w:rPr>
          <w:color w:val="011E31"/>
          <w:spacing w:val="14"/>
        </w:rPr>
        <w:t>.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effect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greatest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month </w:t>
      </w:r>
      <w:r>
        <w:rPr>
          <w:color w:val="011E31"/>
          <w:spacing w:val="3"/>
        </w:rPr>
        <w:t>immediately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persist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up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12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hyperlink w:history="true" w:anchor="bookmark166">
        <w:r>
          <w:rPr>
            <w:color w:val="011E31"/>
            <w:spacing w:val="7"/>
            <w:position w:val="5"/>
          </w:rPr>
          <w:t>.</w:t>
        </w:r>
        <w:r>
          <w:rPr>
            <w:sz w:val="12"/>
            <w:szCs w:val="12"/>
            <w:color w:val="011E31"/>
            <w:spacing w:val="7"/>
            <w:position w:val="5"/>
          </w:rPr>
          <w:t>182</w:t>
        </w:r>
      </w:hyperlink>
      <w:r>
        <w:rPr>
          <w:sz w:val="12"/>
          <w:szCs w:val="12"/>
          <w:color w:val="011E31"/>
          <w:spacing w:val="7"/>
          <w:position w:val="5"/>
        </w:rPr>
        <w:t xml:space="preserve">     </w:t>
      </w:r>
      <w:r>
        <w:rPr>
          <w:color w:val="011E31"/>
        </w:rPr>
        <w:t>Antibiotic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resistance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related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individual’s bacterial gene </w:t>
      </w:r>
      <w:r>
        <w:rPr>
          <w:color w:val="011E31"/>
          <w:spacing w:val="3"/>
        </w:rPr>
        <w:t>pool since resistance is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carried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on   plasmids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integrons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can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be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transferred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between commensal organi</w:t>
      </w:r>
      <w:r>
        <w:rPr>
          <w:color w:val="011E31"/>
          <w:spacing w:val="4"/>
        </w:rPr>
        <w:t>sms and potential pathogens.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such,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even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transient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antibiotics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affect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carriage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resistant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organisms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endemic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level of resistance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populatio</w:t>
      </w:r>
      <w:r>
        <w:rPr>
          <w:color w:val="011E31"/>
          <w:spacing w:val="3"/>
        </w:rPr>
        <w:t>n.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harms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related to acquiring an an</w:t>
      </w:r>
      <w:r>
        <w:rPr>
          <w:color w:val="011E31"/>
          <w:spacing w:val="3"/>
        </w:rPr>
        <w:t>tibiotic resistant infection 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 factored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into the decision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antibiotic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prophy</w:t>
      </w:r>
      <w:r>
        <w:rPr>
          <w:color w:val="011E31"/>
          <w:spacing w:val="3"/>
        </w:rPr>
        <w:t>laxis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prevention.</w:t>
      </w:r>
    </w:p>
    <w:p>
      <w:pPr>
        <w:pStyle w:val="BodyText"/>
        <w:ind w:left="5772" w:right="5" w:firstLine="17"/>
        <w:spacing w:before="282" w:line="237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Dosing    and     Duration</w:t>
      </w:r>
      <w:r>
        <w:rPr>
          <w:sz w:val="24"/>
          <w:szCs w:val="24"/>
          <w:b/>
          <w:bCs/>
          <w:color w:val="005679"/>
          <w:spacing w:val="11"/>
        </w:rPr>
        <w:t xml:space="preserve">    </w:t>
      </w:r>
      <w:r>
        <w:rPr>
          <w:sz w:val="24"/>
          <w:szCs w:val="24"/>
          <w:b/>
          <w:bCs/>
          <w:color w:val="005679"/>
          <w:spacing w:val="-2"/>
        </w:rPr>
        <w:t>of</w:t>
      </w:r>
      <w:r>
        <w:rPr>
          <w:sz w:val="24"/>
          <w:szCs w:val="24"/>
          <w:b/>
          <w:bCs/>
          <w:color w:val="005679"/>
          <w:spacing w:val="8"/>
        </w:rPr>
        <w:t xml:space="preserve">    </w:t>
      </w:r>
      <w:r>
        <w:rPr>
          <w:sz w:val="24"/>
          <w:szCs w:val="24"/>
          <w:b/>
          <w:bCs/>
          <w:color w:val="005679"/>
          <w:spacing w:val="-2"/>
        </w:rPr>
        <w:t>Prophylactic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Antibiotics</w:t>
      </w:r>
    </w:p>
    <w:p>
      <w:pPr>
        <w:pStyle w:val="BodyText"/>
        <w:ind w:left="5777" w:right="6"/>
        <w:spacing w:before="223" w:line="274" w:lineRule="auto"/>
        <w:jc w:val="both"/>
        <w:rPr/>
      </w:pPr>
      <w:r>
        <w:rPr>
          <w:color w:val="011E31"/>
          <w:spacing w:val="4"/>
        </w:rPr>
        <w:t>The most tested schedule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antibiotic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prophylaxis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(TMP,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TMP-SMX,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nitrofurantoin,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cephalexin)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daily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dosing.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However,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fosfomycin u</w:t>
      </w:r>
      <w:r>
        <w:rPr>
          <w:color w:val="011E31"/>
          <w:spacing w:val="3"/>
        </w:rPr>
        <w:t>sed prophylactically is dosed every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10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days.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Four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trials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different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antibiotic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dosing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strategies</w:t>
      </w:r>
      <w:hyperlink w:history="true" w:anchor="bookmark113">
        <w:r>
          <w:rPr>
            <w:color w:val="011E31"/>
            <w:spacing w:val="6"/>
            <w:position w:val="3"/>
          </w:rPr>
          <w:t>.</w:t>
        </w:r>
        <w:r>
          <w:rPr>
            <w:sz w:val="12"/>
            <w:szCs w:val="12"/>
            <w:color w:val="011E31"/>
            <w:spacing w:val="6"/>
            <w:position w:val="3"/>
          </w:rPr>
          <w:t>118-</w:t>
        </w:r>
      </w:hyperlink>
      <w:hyperlink w:history="true" w:anchor="bookmark111">
        <w:r>
          <w:rPr>
            <w:sz w:val="12"/>
            <w:szCs w:val="12"/>
            <w:color w:val="011E31"/>
            <w:spacing w:val="6"/>
            <w:position w:val="3"/>
          </w:rPr>
          <w:t>120,</w:t>
        </w:r>
      </w:hyperlink>
      <w:hyperlink w:history="true" w:anchor="bookmark155">
        <w:r>
          <w:rPr>
            <w:sz w:val="12"/>
            <w:szCs w:val="12"/>
            <w:color w:val="011E31"/>
            <w:spacing w:val="6"/>
            <w:position w:val="3"/>
          </w:rPr>
          <w:t>143</w:t>
        </w:r>
      </w:hyperlink>
      <w:r>
        <w:rPr>
          <w:sz w:val="12"/>
          <w:szCs w:val="12"/>
          <w:color w:val="011E31"/>
          <w:spacing w:val="6"/>
          <w:position w:val="3"/>
        </w:rPr>
        <w:t xml:space="preserve">          </w:t>
      </w:r>
      <w:r>
        <w:rPr>
          <w:color w:val="011E31"/>
          <w:position w:val="-2"/>
        </w:rPr>
        <w:t>Three</w:t>
      </w:r>
      <w:r>
        <w:rPr>
          <w:color w:val="011E31"/>
          <w:spacing w:val="6"/>
          <w:position w:val="-2"/>
        </w:rPr>
        <w:t xml:space="preserve">      </w:t>
      </w:r>
      <w:r>
        <w:rPr>
          <w:color w:val="011E31"/>
          <w:position w:val="-2"/>
        </w:rPr>
        <w:t>trials</w:t>
      </w:r>
      <w:hyperlink w:history="true" w:anchor="bookmark113">
        <w:r>
          <w:rPr>
            <w:sz w:val="12"/>
            <w:szCs w:val="12"/>
            <w:color w:val="011E31"/>
            <w:spacing w:val="6"/>
            <w:position w:val="3"/>
          </w:rPr>
          <w:t>118-</w:t>
        </w:r>
      </w:hyperlink>
      <w:hyperlink w:history="true" w:anchor="bookmark111">
        <w:r>
          <w:rPr>
            <w:sz w:val="12"/>
            <w:szCs w:val="12"/>
            <w:color w:val="011E31"/>
            <w:spacing w:val="6"/>
            <w:position w:val="3"/>
          </w:rPr>
          <w:t>120</w:t>
        </w:r>
      </w:hyperlink>
      <w:r>
        <w:rPr>
          <w:sz w:val="12"/>
          <w:szCs w:val="12"/>
          <w:color w:val="011E31"/>
          <w:spacing w:val="6"/>
          <w:position w:val="3"/>
        </w:rPr>
        <w:t xml:space="preserve">           </w:t>
      </w:r>
      <w:r>
        <w:rPr>
          <w:color w:val="011E31"/>
          <w:position w:val="-2"/>
        </w:rPr>
        <w:t>compared</w:t>
      </w:r>
      <w:r>
        <w:rPr>
          <w:color w:val="011E31"/>
          <w:spacing w:val="8"/>
          <w:position w:val="-2"/>
        </w:rPr>
        <w:t xml:space="preserve"> </w:t>
      </w:r>
      <w:r>
        <w:rPr>
          <w:color w:val="011E31"/>
          <w:spacing w:val="4"/>
        </w:rPr>
        <w:t>intermittent versus daily dosing, and one tria</w:t>
      </w:r>
      <w:hyperlink w:history="true" w:anchor="bookmark155">
        <w:r>
          <w:rPr>
            <w:color w:val="011E31"/>
            <w:spacing w:val="4"/>
            <w:position w:val="4"/>
          </w:rPr>
          <w:t>l</w:t>
        </w:r>
        <w:r>
          <w:rPr>
            <w:sz w:val="12"/>
            <w:szCs w:val="12"/>
            <w:color w:val="011E31"/>
            <w:spacing w:val="4"/>
            <w:position w:val="4"/>
          </w:rPr>
          <w:t>143</w:t>
        </w:r>
      </w:hyperlink>
      <w:r>
        <w:rPr>
          <w:color w:val="011E31"/>
          <w:spacing w:val="4"/>
        </w:rPr>
        <w:t>compa</w:t>
      </w:r>
      <w:r>
        <w:rPr>
          <w:color w:val="011E31"/>
          <w:spacing w:val="3"/>
        </w:rPr>
        <w:t>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once weekly versus once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monthly dosing.</w:t>
      </w:r>
    </w:p>
    <w:p>
      <w:pPr>
        <w:pStyle w:val="BodyText"/>
        <w:ind w:left="5773"/>
        <w:spacing w:before="211" w:line="278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previously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reviewed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under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discussion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s</w:t>
      </w:r>
      <w:r>
        <w:rPr>
          <w:color w:val="011E31"/>
          <w:spacing w:val="3"/>
        </w:rPr>
        <w:t>elf-start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therapy, two medium risk of bias trials found no difference </w:t>
      </w:r>
      <w:r>
        <w:rPr>
          <w:color w:val="011E31"/>
          <w:spacing w:val="4"/>
        </w:rPr>
        <w:t>between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intermittent dosing versus daily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do</w:t>
      </w:r>
      <w:r>
        <w:rPr>
          <w:color w:val="011E31"/>
          <w:spacing w:val="3"/>
        </w:rPr>
        <w:t>sing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≥1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</w:rPr>
        <w:t>UTI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2"/>
        </w:rPr>
        <w:t>(2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2"/>
        </w:rPr>
        <w:t>,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RR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"/>
        </w:rPr>
        <w:t>1.15,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2"/>
        </w:rPr>
        <w:t>95%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2"/>
        </w:rPr>
        <w:t>0.88  </w:t>
      </w:r>
      <w:r>
        <w:rPr>
          <w:color w:val="011E31"/>
        </w:rPr>
        <w:t>to</w:t>
      </w:r>
      <w:r>
        <w:rPr>
          <w:color w:val="011E31"/>
          <w:spacing w:val="2"/>
        </w:rPr>
        <w:t xml:space="preserve">   1.50,</w:t>
      </w:r>
      <w:r>
        <w:rPr>
          <w:color w:val="011E31"/>
        </w:rPr>
        <w:t xml:space="preserve"> </w:t>
      </w:r>
      <w:r>
        <w:rPr>
          <w:color w:val="011E31"/>
          <w:spacing w:val="17"/>
        </w:rPr>
        <w:t>I</w:t>
      </w:r>
      <w:r>
        <w:rPr>
          <w:sz w:val="12"/>
          <w:szCs w:val="12"/>
          <w:color w:val="011E31"/>
          <w:spacing w:val="17"/>
          <w:position w:val="5"/>
        </w:rPr>
        <w:t>2</w:t>
      </w:r>
      <w:r>
        <w:rPr>
          <w:color w:val="011E31"/>
          <w:spacing w:val="17"/>
        </w:rPr>
        <w:t>=0%)</w:t>
      </w:r>
      <w:hyperlink w:history="true" w:anchor="bookmark113">
        <w:r>
          <w:rPr>
            <w:color w:val="011E31"/>
            <w:spacing w:val="17"/>
            <w:position w:val="5"/>
          </w:rPr>
          <w:t>.</w:t>
        </w:r>
        <w:r>
          <w:rPr>
            <w:sz w:val="12"/>
            <w:szCs w:val="12"/>
            <w:color w:val="011E31"/>
            <w:spacing w:val="17"/>
            <w:position w:val="5"/>
          </w:rPr>
          <w:t>118,</w:t>
        </w:r>
      </w:hyperlink>
      <w:hyperlink w:history="true" w:anchor="bookmark113">
        <w:r>
          <w:rPr>
            <w:sz w:val="12"/>
            <w:szCs w:val="12"/>
            <w:color w:val="011E31"/>
            <w:spacing w:val="17"/>
            <w:position w:val="5"/>
          </w:rPr>
          <w:t>119</w:t>
        </w:r>
      </w:hyperlink>
      <w:r>
        <w:rPr>
          <w:color w:val="011E31"/>
        </w:rPr>
        <w:t>One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single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antibiotics  for  exposures  to  different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UTI-predisposing</w:t>
      </w:r>
      <w:r>
        <w:rPr>
          <w:color w:val="011E31"/>
        </w:rPr>
        <w:t xml:space="preserve"> </w:t>
      </w:r>
      <w:r>
        <w:rPr>
          <w:color w:val="011E31"/>
        </w:rPr>
        <w:t>conditions</w:t>
      </w:r>
      <w:r>
        <w:rPr>
          <w:color w:val="011E31"/>
          <w:spacing w:val="18"/>
        </w:rPr>
        <w:t xml:space="preserve"> (e.g., </w:t>
      </w:r>
      <w:r>
        <w:rPr>
          <w:color w:val="011E31"/>
        </w:rPr>
        <w:t>sexual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intercourse</w:t>
      </w:r>
      <w:r>
        <w:rPr>
          <w:color w:val="011E31"/>
          <w:spacing w:val="18"/>
        </w:rPr>
        <w:t>, </w:t>
      </w:r>
      <w:r>
        <w:rPr>
          <w:color w:val="011E31"/>
        </w:rPr>
        <w:t>travelling</w:t>
      </w:r>
      <w:r>
        <w:rPr>
          <w:color w:val="011E31"/>
          <w:spacing w:val="18"/>
        </w:rPr>
        <w:t>, </w:t>
      </w:r>
      <w:r>
        <w:rPr>
          <w:color w:val="011E31"/>
        </w:rPr>
        <w:t>working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or </w:t>
      </w:r>
      <w:r>
        <w:rPr>
          <w:color w:val="011E31"/>
          <w:spacing w:val="4"/>
        </w:rPr>
        <w:t>walking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long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time,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diarrhea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constipation)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</w:rPr>
        <w:t xml:space="preserve"> </w:t>
      </w:r>
      <w:r>
        <w:rPr>
          <w:color w:val="011E31"/>
        </w:rPr>
        <w:t>daily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antibiotics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RR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5"/>
        </w:rPr>
        <w:t>1.15,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5"/>
        </w:rPr>
        <w:t>0.87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5"/>
        </w:rPr>
        <w:t>1.51)</w:t>
      </w:r>
      <w:hyperlink w:history="true" w:anchor="bookmark113">
        <w:r>
          <w:rPr>
            <w:color w:val="011E31"/>
            <w:spacing w:val="5"/>
            <w:position w:val="5"/>
          </w:rPr>
          <w:t>.</w:t>
        </w:r>
        <w:r>
          <w:rPr>
            <w:sz w:val="12"/>
            <w:szCs w:val="12"/>
            <w:color w:val="011E31"/>
            <w:spacing w:val="5"/>
            <w:position w:val="5"/>
          </w:rPr>
          <w:t>119</w:t>
        </w:r>
      </w:hyperlink>
      <w:r>
        <w:rPr>
          <w:sz w:val="12"/>
          <w:szCs w:val="12"/>
          <w:color w:val="011E31"/>
          <w:spacing w:val="5"/>
          <w:position w:val="5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4"/>
        </w:rPr>
        <w:t>other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intermittent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dosin</w:t>
      </w:r>
      <w:r>
        <w:rPr>
          <w:color w:val="011E31"/>
          <w:spacing w:val="3"/>
        </w:rPr>
        <w:t>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ciprofloxacin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after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sexual</w:t>
      </w:r>
      <w:r>
        <w:rPr>
          <w:color w:val="011E31"/>
          <w:spacing w:val="3"/>
        </w:rPr>
        <w:t xml:space="preserve">  intercourse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with  daily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dosing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</w:rPr>
        <w:t>RR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1.24, 95% </w:t>
      </w:r>
      <w:r>
        <w:rPr>
          <w:color w:val="011E31"/>
        </w:rPr>
        <w:t>CI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0.29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5.32)</w:t>
      </w:r>
      <w:hyperlink w:history="true" w:anchor="bookmark113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118</w:t>
        </w:r>
      </w:hyperlink>
    </w:p>
    <w:p>
      <w:pPr>
        <w:pStyle w:val="BodyText"/>
        <w:ind w:left="24"/>
        <w:spacing w:before="20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Consideration of Antibiotic</w:t>
      </w:r>
      <w:r>
        <w:rPr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Resistance</w:t>
      </w:r>
    </w:p>
    <w:p>
      <w:pPr>
        <w:spacing w:line="196" w:lineRule="auto"/>
        <w:sectPr>
          <w:footerReference w:type="default" r:id="rId25"/>
          <w:pgSz w:w="12240" w:h="15840"/>
          <w:pgMar w:top="480" w:right="713" w:bottom="1006" w:left="707" w:header="0" w:footer="734" w:gutter="0"/>
        </w:sectPr>
        <w:rPr>
          <w:sz w:val="24"/>
          <w:szCs w:val="24"/>
        </w:rPr>
      </w:pPr>
    </w:p>
    <w:p>
      <w:pPr>
        <w:ind w:right="2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7702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5776" w:right="6" w:firstLine="9"/>
        <w:spacing w:before="55" w:line="283" w:lineRule="auto"/>
        <w:jc w:val="both"/>
        <w:rPr/>
      </w:pPr>
      <w:r>
        <w:pict>
          <v:shape id="_x0000_s50" style="position:absolute;margin-left:-0.350075pt;margin-top:-1.45831pt;mso-position-vertical-relative:text;mso-position-horizontal-relative:text;width:254.2pt;height:650.75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22" w:line="289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  duration  of  an</w:t>
                  </w:r>
                  <w:r>
                    <w:rPr>
                      <w:color w:val="011E31"/>
                      <w:spacing w:val="3"/>
                    </w:rPr>
                    <w:t>tibiotic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prophylaxis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  the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literature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ranged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12"/>
                    </w:rPr>
                    <w:t xml:space="preserve">  6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 12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2"/>
                    </w:rPr>
                    <w:t>,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after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stopping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4"/>
                    </w:rPr>
                    <w:t>frequency of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UTI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been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shown</w:t>
                  </w:r>
                  <w:r>
                    <w:rPr>
                      <w:color w:val="011E31"/>
                      <w:spacing w:val="3"/>
                    </w:rPr>
                    <w:t xml:space="preserve"> to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resume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state of rUTI frequency. In clinical practice, the duration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prophylaxis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variable,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three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six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months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one year,</w:t>
                  </w:r>
                  <w:r>
                    <w:rPr>
                      <w:color w:val="011E31"/>
                      <w:spacing w:val="-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 periodic assessment and monitoring. Some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women continue contin</w:t>
                  </w:r>
                  <w:r>
                    <w:rPr>
                      <w:color w:val="011E31"/>
                      <w:spacing w:val="4"/>
                    </w:rPr>
                    <w:t>uous or post-coital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prophylaxis 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years to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maintain the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benefit without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adverse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events,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it should be noted that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continui</w:t>
                  </w:r>
                  <w:r>
                    <w:rPr>
                      <w:color w:val="011E31"/>
                      <w:spacing w:val="3"/>
                    </w:rPr>
                    <w:t>ng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prophylaxis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years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 evidence-based.</w:t>
                  </w:r>
                </w:p>
                <w:p>
                  <w:pPr>
                    <w:pStyle w:val="BodyText"/>
                    <w:ind w:left="20" w:right="20" w:firstLine="9"/>
                    <w:spacing w:before="209" w:line="280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Continuous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antimicrobial    prop</w:t>
                  </w:r>
                  <w:r>
                    <w:rPr>
                      <w:color w:val="011E31"/>
                      <w:spacing w:val="3"/>
                    </w:rPr>
                    <w:t>hylaxis    regimens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women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rUTIs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been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</w:t>
                  </w:r>
                  <w:r>
                    <w:rPr>
                      <w:color w:val="011E31"/>
                      <w:spacing w:val="3"/>
                    </w:rPr>
                    <w:t>ommended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several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trials</w:t>
                  </w:r>
                  <w:hyperlink w:history="true" w:anchor="bookmark155">
                    <w:r>
                      <w:rPr>
                        <w:color w:val="011E31"/>
                        <w:spacing w:val="10"/>
                        <w:position w:val="4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4"/>
                      </w:rPr>
                      <w:t>137,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4"/>
                      </w:rPr>
                      <w:t>139,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4"/>
                      </w:rPr>
                      <w:t>140,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4"/>
                      </w:rPr>
                      <w:t>156-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4"/>
                      </w:rPr>
                      <w:t>158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6"/>
                      <w:position w:val="4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The</w:t>
                  </w:r>
                  <w:r>
                    <w:rPr>
                      <w:color w:val="011E31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dosing</w:t>
                  </w:r>
                  <w:r>
                    <w:rPr>
                      <w:color w:val="011E31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options</w:t>
                  </w:r>
                  <w:r>
                    <w:rPr>
                      <w:color w:val="011E31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for</w:t>
                  </w:r>
                  <w:r>
                    <w:rPr>
                      <w:color w:val="011E31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continuous </w:t>
                  </w:r>
                  <w:r>
                    <w:rPr>
                      <w:color w:val="011E31"/>
                      <w:spacing w:val="4"/>
                    </w:rPr>
                    <w:t>prophylaxis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 the fo</w:t>
                  </w:r>
                  <w:r>
                    <w:rPr>
                      <w:color w:val="011E31"/>
                      <w:spacing w:val="3"/>
                    </w:rPr>
                    <w:t>llowing:</w:t>
                  </w:r>
                </w:p>
                <w:p>
                  <w:pPr>
                    <w:pStyle w:val="BodyText"/>
                    <w:ind w:left="390"/>
                    <w:spacing w:before="203" w:line="272" w:lineRule="exact"/>
                    <w:rPr/>
                  </w:pPr>
                  <w:r>
                    <w:rPr>
                      <w:color w:val="011E31"/>
                      <w:spacing w:val="14"/>
                      <w:position w:val="3"/>
                    </w:rPr>
                    <w:t>•</w:t>
                  </w:r>
                  <w:r>
                    <w:rPr>
                      <w:color w:val="011E31"/>
                      <w:spacing w:val="2"/>
                      <w:position w:val="3"/>
                    </w:rPr>
                    <w:t xml:space="preserve">     </w:t>
                  </w:r>
                  <w:r>
                    <w:rPr>
                      <w:color w:val="011E31"/>
                      <w:position w:val="3"/>
                    </w:rPr>
                    <w:t>TMP</w:t>
                  </w:r>
                  <w:r>
                    <w:rPr>
                      <w:color w:val="011E31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spacing w:val="14"/>
                      <w:position w:val="3"/>
                    </w:rPr>
                    <w:t>100</w:t>
                  </w:r>
                  <w:r>
                    <w:rPr>
                      <w:color w:val="011E31"/>
                      <w:position w:val="3"/>
                    </w:rPr>
                    <w:t>mg</w:t>
                  </w:r>
                  <w:r>
                    <w:rPr>
                      <w:color w:val="011E31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position w:val="3"/>
                    </w:rPr>
                    <w:t>once</w:t>
                  </w:r>
                  <w:r>
                    <w:rPr>
                      <w:color w:val="011E31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position w:val="3"/>
                    </w:rPr>
                    <w:t>daily</w:t>
                  </w:r>
                </w:p>
                <w:p>
                  <w:pPr>
                    <w:pStyle w:val="BodyText"/>
                    <w:ind w:left="390"/>
                    <w:spacing w:before="208" w:line="272" w:lineRule="exact"/>
                    <w:rPr/>
                  </w:pPr>
                  <w:r>
                    <w:rPr>
                      <w:color w:val="011E31"/>
                      <w:spacing w:val="15"/>
                      <w:position w:val="3"/>
                    </w:rPr>
                    <w:t>•</w:t>
                  </w:r>
                  <w:r>
                    <w:rPr>
                      <w:color w:val="011E31"/>
                      <w:spacing w:val="2"/>
                      <w:position w:val="3"/>
                    </w:rPr>
                    <w:t xml:space="preserve">     </w:t>
                  </w:r>
                  <w:r>
                    <w:rPr>
                      <w:color w:val="011E31"/>
                      <w:position w:val="3"/>
                    </w:rPr>
                    <w:t>TMP</w:t>
                  </w:r>
                  <w:r>
                    <w:rPr>
                      <w:color w:val="011E31"/>
                      <w:spacing w:val="15"/>
                      <w:position w:val="3"/>
                    </w:rPr>
                    <w:t>-</w:t>
                  </w:r>
                  <w:r>
                    <w:rPr>
                      <w:color w:val="011E31"/>
                      <w:position w:val="3"/>
                    </w:rPr>
                    <w:t>SMX</w:t>
                  </w:r>
                  <w:r>
                    <w:rPr>
                      <w:color w:val="011E31"/>
                      <w:spacing w:val="15"/>
                      <w:position w:val="3"/>
                    </w:rPr>
                    <w:t xml:space="preserve"> 40</w:t>
                  </w:r>
                  <w:r>
                    <w:rPr>
                      <w:color w:val="011E31"/>
                      <w:position w:val="3"/>
                    </w:rPr>
                    <w:t>mg</w:t>
                  </w:r>
                  <w:r>
                    <w:rPr>
                      <w:color w:val="011E31"/>
                      <w:spacing w:val="15"/>
                      <w:position w:val="3"/>
                    </w:rPr>
                    <w:t>/200</w:t>
                  </w:r>
                  <w:r>
                    <w:rPr>
                      <w:color w:val="011E31"/>
                      <w:position w:val="3"/>
                    </w:rPr>
                    <w:t>mg</w:t>
                  </w:r>
                  <w:r>
                    <w:rPr>
                      <w:color w:val="011E31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position w:val="3"/>
                    </w:rPr>
                    <w:t>once</w:t>
                  </w:r>
                  <w:r>
                    <w:rPr>
                      <w:color w:val="011E31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position w:val="3"/>
                    </w:rPr>
                    <w:t>daily</w:t>
                  </w:r>
                </w:p>
                <w:p>
                  <w:pPr>
                    <w:pStyle w:val="BodyText"/>
                    <w:ind w:left="390"/>
                    <w:spacing w:before="205" w:line="272" w:lineRule="exact"/>
                    <w:rPr/>
                  </w:pPr>
                  <w:r>
                    <w:rPr>
                      <w:color w:val="011E31"/>
                      <w:spacing w:val="16"/>
                      <w:position w:val="3"/>
                    </w:rPr>
                    <w:t>•</w:t>
                  </w:r>
                  <w:r>
                    <w:rPr>
                      <w:color w:val="011E31"/>
                      <w:spacing w:val="2"/>
                      <w:position w:val="3"/>
                    </w:rPr>
                    <w:t xml:space="preserve">     </w:t>
                  </w:r>
                  <w:r>
                    <w:rPr>
                      <w:color w:val="011E31"/>
                      <w:position w:val="3"/>
                    </w:rPr>
                    <w:t>TMP</w:t>
                  </w:r>
                  <w:r>
                    <w:rPr>
                      <w:color w:val="011E31"/>
                      <w:spacing w:val="16"/>
                      <w:position w:val="3"/>
                    </w:rPr>
                    <w:t>-</w:t>
                  </w:r>
                  <w:r>
                    <w:rPr>
                      <w:color w:val="011E31"/>
                      <w:position w:val="3"/>
                    </w:rPr>
                    <w:t>SMX</w:t>
                  </w:r>
                  <w:r>
                    <w:rPr>
                      <w:color w:val="011E31"/>
                      <w:spacing w:val="16"/>
                      <w:position w:val="3"/>
                    </w:rPr>
                    <w:t xml:space="preserve"> 40</w:t>
                  </w:r>
                  <w:r>
                    <w:rPr>
                      <w:color w:val="011E31"/>
                      <w:position w:val="3"/>
                    </w:rPr>
                    <w:t>mg</w:t>
                  </w:r>
                  <w:r>
                    <w:rPr>
                      <w:color w:val="011E31"/>
                      <w:spacing w:val="16"/>
                      <w:position w:val="3"/>
                    </w:rPr>
                    <w:t>/200</w:t>
                  </w:r>
                  <w:r>
                    <w:rPr>
                      <w:color w:val="011E31"/>
                      <w:position w:val="3"/>
                    </w:rPr>
                    <w:t>mg</w:t>
                  </w:r>
                  <w:r>
                    <w:rPr>
                      <w:color w:val="011E31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position w:val="3"/>
                    </w:rPr>
                    <w:t>thrice</w:t>
                  </w:r>
                  <w:r>
                    <w:rPr>
                      <w:color w:val="011E31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position w:val="3"/>
                    </w:rPr>
                    <w:t>weekly</w:t>
                  </w:r>
                </w:p>
                <w:p>
                  <w:pPr>
                    <w:pStyle w:val="BodyText"/>
                    <w:ind w:left="745" w:right="22" w:hanging="356"/>
                    <w:spacing w:before="206" w:line="283" w:lineRule="auto"/>
                    <w:rPr/>
                  </w:pPr>
                  <w:r>
                    <w:rPr>
                      <w:color w:val="011E31"/>
                      <w:spacing w:val="4"/>
                    </w:rPr>
                    <w:t>•     Nitrofurantoin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monohydrate/macrocrystals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50mg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daily</w:t>
                  </w:r>
                </w:p>
                <w:p>
                  <w:pPr>
                    <w:pStyle w:val="BodyText"/>
                    <w:ind w:left="760" w:right="28" w:hanging="371"/>
                    <w:spacing w:before="225" w:line="296" w:lineRule="auto"/>
                    <w:rPr/>
                  </w:pPr>
                  <w:r>
                    <w:rPr>
                      <w:color w:val="011E31"/>
                      <w:spacing w:val="11"/>
                    </w:rPr>
                    <w:t>•     </w:t>
                  </w:r>
                  <w:r>
                    <w:rPr>
                      <w:color w:val="011E31"/>
                    </w:rPr>
                    <w:t>Nitrofurantoin</w:t>
                  </w:r>
                  <w:r>
                    <w:rPr>
                      <w:color w:val="011E31"/>
                      <w:spacing w:val="11"/>
                    </w:rPr>
                    <w:t xml:space="preserve">            </w:t>
                  </w:r>
                  <w:r>
                    <w:rPr>
                      <w:color w:val="011E31"/>
                    </w:rPr>
                    <w:t>monohydrate</w:t>
                  </w:r>
                  <w:r>
                    <w:rPr>
                      <w:color w:val="011E31"/>
                      <w:spacing w:val="11"/>
                    </w:rPr>
                    <w:t>/</w:t>
                  </w:r>
                  <w:r>
                    <w:rPr>
                      <w:color w:val="011E31"/>
                    </w:rPr>
                    <w:t>macrocrystals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100</w:t>
                  </w:r>
                  <w:r>
                    <w:rPr>
                      <w:color w:val="011E31"/>
                    </w:rPr>
                    <w:t>mg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daily</w:t>
                  </w:r>
                </w:p>
                <w:p>
                  <w:pPr>
                    <w:pStyle w:val="BodyText"/>
                    <w:ind w:left="389"/>
                    <w:spacing w:before="206" w:line="272" w:lineRule="exact"/>
                    <w:rPr/>
                  </w:pPr>
                  <w:r>
                    <w:rPr>
                      <w:color w:val="011E31"/>
                      <w:spacing w:val="11"/>
                      <w:position w:val="3"/>
                    </w:rPr>
                    <w:t>•     </w:t>
                  </w:r>
                  <w:r>
                    <w:rPr>
                      <w:color w:val="011E31"/>
                      <w:position w:val="3"/>
                    </w:rPr>
                    <w:t>Cephalexin</w:t>
                  </w:r>
                  <w:r>
                    <w:rPr>
                      <w:color w:val="011E31"/>
                      <w:spacing w:val="30"/>
                      <w:w w:val="101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spacing w:val="11"/>
                      <w:position w:val="3"/>
                    </w:rPr>
                    <w:t>125</w:t>
                  </w:r>
                  <w:r>
                    <w:rPr>
                      <w:color w:val="011E31"/>
                      <w:position w:val="3"/>
                    </w:rPr>
                    <w:t>mg</w:t>
                  </w:r>
                  <w:r>
                    <w:rPr>
                      <w:color w:val="011E31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position w:val="3"/>
                    </w:rPr>
                    <w:t>once</w:t>
                  </w:r>
                  <w:r>
                    <w:rPr>
                      <w:color w:val="011E31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position w:val="3"/>
                    </w:rPr>
                    <w:t>daily</w:t>
                  </w:r>
                </w:p>
                <w:p>
                  <w:pPr>
                    <w:pStyle w:val="BodyText"/>
                    <w:ind w:left="389"/>
                    <w:spacing w:before="206" w:line="272" w:lineRule="exact"/>
                    <w:rPr/>
                  </w:pPr>
                  <w:r>
                    <w:rPr>
                      <w:color w:val="011E31"/>
                      <w:spacing w:val="12"/>
                      <w:position w:val="3"/>
                    </w:rPr>
                    <w:t>•     </w:t>
                  </w:r>
                  <w:r>
                    <w:rPr>
                      <w:color w:val="011E31"/>
                      <w:position w:val="3"/>
                    </w:rPr>
                    <w:t>Cephalexin</w:t>
                  </w:r>
                  <w:r>
                    <w:rPr>
                      <w:color w:val="011E31"/>
                      <w:spacing w:val="12"/>
                      <w:position w:val="3"/>
                    </w:rPr>
                    <w:t xml:space="preserve"> 250</w:t>
                  </w:r>
                  <w:r>
                    <w:rPr>
                      <w:color w:val="011E31"/>
                      <w:position w:val="3"/>
                    </w:rPr>
                    <w:t>mg</w:t>
                  </w:r>
                  <w:r>
                    <w:rPr>
                      <w:color w:val="011E31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position w:val="3"/>
                    </w:rPr>
                    <w:t>once</w:t>
                  </w:r>
                  <w:r>
                    <w:rPr>
                      <w:color w:val="011E31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position w:val="3"/>
                    </w:rPr>
                    <w:t>daily</w:t>
                  </w:r>
                </w:p>
                <w:p>
                  <w:pPr>
                    <w:pStyle w:val="BodyText"/>
                    <w:ind w:left="389"/>
                    <w:spacing w:before="205" w:line="272" w:lineRule="exact"/>
                    <w:rPr/>
                  </w:pPr>
                  <w:r>
                    <w:rPr>
                      <w:color w:val="011E31"/>
                      <w:spacing w:val="10"/>
                      <w:position w:val="3"/>
                    </w:rPr>
                    <w:t>•     </w:t>
                  </w:r>
                  <w:r>
                    <w:rPr>
                      <w:color w:val="011E31"/>
                      <w:position w:val="3"/>
                    </w:rPr>
                    <w:t>Fosfomycin</w:t>
                  </w:r>
                  <w:r>
                    <w:rPr>
                      <w:color w:val="011E31"/>
                      <w:spacing w:val="10"/>
                      <w:position w:val="3"/>
                    </w:rPr>
                    <w:t xml:space="preserve"> 3</w:t>
                  </w:r>
                  <w:r>
                    <w:rPr>
                      <w:color w:val="011E31"/>
                      <w:position w:val="3"/>
                    </w:rPr>
                    <w:t>g</w:t>
                  </w:r>
                  <w:r>
                    <w:rPr>
                      <w:color w:val="011E31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position w:val="3"/>
                    </w:rPr>
                    <w:t>every</w:t>
                  </w:r>
                  <w:r>
                    <w:rPr>
                      <w:color w:val="011E31"/>
                      <w:spacing w:val="20"/>
                      <w:w w:val="101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spacing w:val="10"/>
                      <w:position w:val="3"/>
                    </w:rPr>
                    <w:t>10</w:t>
                  </w:r>
                  <w:r>
                    <w:rPr>
                      <w:color w:val="011E31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color w:val="011E31"/>
                      <w:position w:val="3"/>
                    </w:rPr>
                    <w:t>days</w:t>
                  </w:r>
                </w:p>
                <w:p>
                  <w:pPr>
                    <w:pStyle w:val="BodyText"/>
                    <w:ind w:left="37" w:right="23" w:hanging="17"/>
                    <w:spacing w:before="264" w:line="235" w:lineRule="auto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Antibiotic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21"/>
                    </w:rPr>
                    <w:t xml:space="preserve">  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Prophylaxis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20"/>
                    </w:rPr>
                    <w:t xml:space="preserve">  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in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4"/>
                    </w:rPr>
                    <w:t xml:space="preserve">  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W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omen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5"/>
                    </w:rPr>
                    <w:t xml:space="preserve">  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Who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Experience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7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Post-Coital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8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UT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3"/>
                    </w:rPr>
                    <w:t>Is</w:t>
                  </w:r>
                </w:p>
                <w:p>
                  <w:pPr>
                    <w:pStyle w:val="BodyText"/>
                    <w:ind w:left="26" w:right="22" w:firstLine="12"/>
                    <w:spacing w:before="288" w:line="278" w:lineRule="auto"/>
                    <w:jc w:val="both"/>
                    <w:rPr/>
                  </w:pP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women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who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experience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UTIs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temporally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related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sexual activity, antibiotic prophyl</w:t>
                  </w:r>
                  <w:r>
                    <w:rPr>
                      <w:color w:val="011E31"/>
                      <w:spacing w:val="3"/>
                    </w:rPr>
                    <w:t>axis taken before or after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sexual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intercourse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shown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effective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"/>
                    </w:rPr>
                    <w:t>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safe</w:t>
                  </w:r>
                  <w:r>
                    <w:rPr>
                      <w:color w:val="011E31"/>
                      <w:spacing w:val="14"/>
                    </w:rPr>
                    <w:t>.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antibiotics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associated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significant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reduction  in  recurrence  ra</w:t>
                  </w:r>
                  <w:r>
                    <w:rPr>
                      <w:color w:val="011E31"/>
                      <w:spacing w:val="3"/>
                    </w:rPr>
                    <w:t>tes.  Additionally,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intermittent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dosing  is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decr</w:t>
                  </w:r>
                  <w:r>
                    <w:rPr>
                      <w:color w:val="011E31"/>
                      <w:spacing w:val="3"/>
                    </w:rPr>
                    <w:t>eased   risk  of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adverse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events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including gastrointestinal symptoms and vaginitis.</w:t>
                  </w:r>
                </w:p>
                <w:p>
                  <w:pPr>
                    <w:pStyle w:val="BodyText"/>
                    <w:ind w:left="23" w:right="22" w:firstLine="14"/>
                    <w:spacing w:before="212" w:line="290" w:lineRule="auto"/>
                    <w:jc w:val="both"/>
                    <w:rPr/>
                  </w:pP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5"/>
                    </w:rPr>
                    <w:t xml:space="preserve">  1990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double</w:t>
                  </w:r>
                  <w:r>
                    <w:rPr>
                      <w:color w:val="011E31"/>
                      <w:spacing w:val="15"/>
                    </w:rPr>
                    <w:t>-</w:t>
                  </w:r>
                  <w:r>
                    <w:rPr>
                      <w:color w:val="011E31"/>
                    </w:rPr>
                    <w:t>blind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5"/>
                    </w:rPr>
                    <w:t>-</w:t>
                  </w:r>
                  <w:r>
                    <w:rPr>
                      <w:color w:val="011E31"/>
                    </w:rPr>
                    <w:t>controlled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27 </w:t>
                  </w:r>
                  <w:r>
                    <w:rPr>
                      <w:color w:val="011E31"/>
                    </w:rPr>
                    <w:t>sexually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active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women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age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23,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post-coital</w:t>
                  </w:r>
                  <w:r>
                    <w:rPr>
                      <w:color w:val="011E31"/>
                      <w:spacing w:val="5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shown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effective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than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placebo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in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reducing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UTI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recurrence</w:t>
                  </w:r>
                  <w:r>
                    <w:rPr>
                      <w:color w:val="011E31"/>
                      <w:spacing w:val="4"/>
                    </w:rPr>
                    <w:t>s</w:t>
                  </w:r>
                  <w:hyperlink w:history="true" w:anchor="bookmark155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158</w:t>
                    </w:r>
                  </w:hyperlink>
                  <w:r>
                    <w:rPr>
                      <w:color w:val="011E31"/>
                      <w:spacing w:val="4"/>
                    </w:rPr>
                    <w:t>Other older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post-coital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antibiotic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prophylaxis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published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between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1975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1989</w:t>
                  </w:r>
                  <w:hyperlink w:history="true" w:anchor="bookmark180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183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-</w:t>
                  </w:r>
                  <w:r>
                    <w:rPr>
                      <w:sz w:val="12"/>
                      <w:szCs w:val="12"/>
                      <w:color w:val="011E31"/>
                      <w:spacing w:val="-5"/>
                      <w:position w:val="5"/>
                    </w:rPr>
                    <w:t xml:space="preserve"> </w:t>
                  </w:r>
                  <w:hyperlink w:history="true" w:anchor="bookmark181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186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25"/>
                      <w:w w:val="101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10"/>
                    </w:rPr>
                    <w:t>-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but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had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supporting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post-coita</w:t>
      </w:r>
      <w:r>
        <w:rPr>
          <w:color w:val="011E31"/>
          <w:spacing w:val="2"/>
        </w:rPr>
        <w:t>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dosing.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135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women,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post-</w:t>
      </w:r>
      <w:r>
        <w:rPr>
          <w:color w:val="011E31"/>
          <w:spacing w:val="3"/>
        </w:rPr>
        <w:t>coital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dosing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effective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 daily dosing</w:t>
      </w:r>
      <w:hyperlink w:history="true" w:anchor="bookmark113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118</w:t>
        </w:r>
      </w:hyperlink>
      <w:r>
        <w:rPr>
          <w:color w:val="011E31"/>
          <w:spacing w:val="4"/>
        </w:rPr>
        <w:t>Antibiotic prophylaxis </w:t>
      </w:r>
      <w:r>
        <w:rPr>
          <w:color w:val="011E31"/>
          <w:spacing w:val="3"/>
        </w:rPr>
        <w:t>should be offered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women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sexual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activi</w:t>
      </w:r>
      <w:r>
        <w:rPr>
          <w:color w:val="011E31"/>
          <w:spacing w:val="3"/>
        </w:rPr>
        <w:t>ty-related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rUTIs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taken</w:t>
      </w:r>
      <w:r>
        <w:rPr>
          <w:color w:val="011E31"/>
        </w:rPr>
        <w:t xml:space="preserve"> </w:t>
      </w:r>
      <w:r>
        <w:rPr>
          <w:color w:val="011E31"/>
        </w:rPr>
        <w:t>before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after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sexual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intercourse</w:t>
      </w:r>
      <w:r>
        <w:rPr>
          <w:color w:val="011E31"/>
          <w:spacing w:val="13"/>
        </w:rPr>
        <w:t>.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antibiotic </w:t>
      </w:r>
      <w:r>
        <w:rPr>
          <w:color w:val="011E31"/>
          <w:spacing w:val="4"/>
        </w:rPr>
        <w:t>prophylaxis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approach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targets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preventive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time frame when these women are </w:t>
      </w:r>
      <w:r>
        <w:rPr>
          <w:color w:val="011E31"/>
          <w:spacing w:val="3"/>
        </w:rPr>
        <w:t>most vulnerable 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UTIs,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thus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minimizing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antibiotics,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decreasing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events,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and  potentially  reducing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direct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indirect costs 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rUTIs.</w:t>
      </w:r>
    </w:p>
    <w:p>
      <w:pPr>
        <w:pStyle w:val="BodyText"/>
        <w:ind w:left="5775" w:right="7" w:firstLine="13"/>
        <w:spacing w:before="151" w:line="289" w:lineRule="auto"/>
        <w:jc w:val="both"/>
        <w:rPr/>
      </w:pPr>
      <w:r>
        <w:rPr>
          <w:color w:val="011E31"/>
          <w:spacing w:val="4"/>
        </w:rPr>
        <w:t>Recommended   instructions  </w:t>
      </w:r>
      <w:r>
        <w:rPr>
          <w:color w:val="011E31"/>
          <w:spacing w:val="3"/>
        </w:rPr>
        <w:t xml:space="preserve"> for   antibiotic   prophylaxis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related to sexual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intercourse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include taking a sing</w:t>
      </w:r>
      <w:r>
        <w:rPr>
          <w:color w:val="011E31"/>
          <w:spacing w:val="3"/>
        </w:rPr>
        <w:t>le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antibiotic   immediately   before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after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sexual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intercourse.  Dosing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3"/>
        </w:rPr>
        <w:t>options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prophylaxis  include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following:</w:t>
      </w:r>
    </w:p>
    <w:p>
      <w:pPr>
        <w:pStyle w:val="BodyText"/>
        <w:ind w:left="6143"/>
        <w:spacing w:before="221" w:line="272" w:lineRule="exact"/>
        <w:rPr/>
      </w:pPr>
      <w:r>
        <w:rPr>
          <w:color w:val="011E31"/>
          <w:spacing w:val="13"/>
          <w:position w:val="3"/>
        </w:rPr>
        <w:t>•</w:t>
      </w:r>
      <w:r>
        <w:rPr>
          <w:color w:val="011E31"/>
          <w:spacing w:val="1"/>
          <w:position w:val="3"/>
        </w:rPr>
        <w:t xml:space="preserve">     </w:t>
      </w:r>
      <w:r>
        <w:rPr>
          <w:color w:val="011E31"/>
          <w:position w:val="3"/>
        </w:rPr>
        <w:t>TMP</w:t>
      </w:r>
      <w:r>
        <w:rPr>
          <w:color w:val="011E31"/>
          <w:spacing w:val="13"/>
          <w:position w:val="3"/>
        </w:rPr>
        <w:t>-</w:t>
      </w:r>
      <w:r>
        <w:rPr>
          <w:color w:val="011E31"/>
          <w:position w:val="3"/>
        </w:rPr>
        <w:t>SMX</w:t>
      </w:r>
      <w:r>
        <w:rPr>
          <w:color w:val="011E31"/>
          <w:spacing w:val="13"/>
          <w:position w:val="3"/>
        </w:rPr>
        <w:t xml:space="preserve"> 40</w:t>
      </w:r>
      <w:r>
        <w:rPr>
          <w:color w:val="011E31"/>
          <w:position w:val="3"/>
        </w:rPr>
        <w:t>mg</w:t>
      </w:r>
      <w:r>
        <w:rPr>
          <w:color w:val="011E31"/>
          <w:spacing w:val="13"/>
          <w:position w:val="3"/>
        </w:rPr>
        <w:t>/200</w:t>
      </w:r>
      <w:r>
        <w:rPr>
          <w:color w:val="011E31"/>
          <w:position w:val="3"/>
        </w:rPr>
        <w:t>mg</w:t>
      </w:r>
    </w:p>
    <w:p>
      <w:pPr>
        <w:pStyle w:val="BodyText"/>
        <w:ind w:left="6143"/>
        <w:spacing w:before="206" w:line="272" w:lineRule="exact"/>
        <w:rPr/>
      </w:pPr>
      <w:r>
        <w:rPr>
          <w:color w:val="011E31"/>
          <w:spacing w:val="13"/>
          <w:position w:val="3"/>
        </w:rPr>
        <w:t>•</w:t>
      </w:r>
      <w:r>
        <w:rPr>
          <w:color w:val="011E31"/>
          <w:spacing w:val="1"/>
          <w:position w:val="3"/>
        </w:rPr>
        <w:t xml:space="preserve">     </w:t>
      </w:r>
      <w:r>
        <w:rPr>
          <w:color w:val="011E31"/>
          <w:position w:val="3"/>
        </w:rPr>
        <w:t>TMP</w:t>
      </w:r>
      <w:r>
        <w:rPr>
          <w:color w:val="011E31"/>
          <w:spacing w:val="13"/>
          <w:position w:val="3"/>
        </w:rPr>
        <w:t>-</w:t>
      </w:r>
      <w:r>
        <w:rPr>
          <w:color w:val="011E31"/>
          <w:position w:val="3"/>
        </w:rPr>
        <w:t>SMX</w:t>
      </w:r>
      <w:r>
        <w:rPr>
          <w:color w:val="011E31"/>
          <w:spacing w:val="13"/>
          <w:position w:val="3"/>
        </w:rPr>
        <w:t xml:space="preserve"> 80</w:t>
      </w:r>
      <w:r>
        <w:rPr>
          <w:color w:val="011E31"/>
          <w:position w:val="3"/>
        </w:rPr>
        <w:t>mg</w:t>
      </w:r>
      <w:r>
        <w:rPr>
          <w:color w:val="011E31"/>
          <w:spacing w:val="13"/>
          <w:position w:val="3"/>
        </w:rPr>
        <w:t>/400</w:t>
      </w:r>
      <w:r>
        <w:rPr>
          <w:color w:val="011E31"/>
          <w:position w:val="3"/>
        </w:rPr>
        <w:t>mg</w:t>
      </w:r>
    </w:p>
    <w:p>
      <w:pPr>
        <w:pStyle w:val="BodyText"/>
        <w:ind w:left="6143"/>
        <w:spacing w:before="206" w:line="271" w:lineRule="exact"/>
        <w:rPr/>
      </w:pPr>
      <w:r>
        <w:rPr>
          <w:color w:val="011E31"/>
          <w:spacing w:val="9"/>
          <w:position w:val="3"/>
        </w:rPr>
        <w:t>•     </w:t>
      </w:r>
      <w:r>
        <w:rPr>
          <w:color w:val="011E31"/>
          <w:position w:val="3"/>
        </w:rPr>
        <w:t>Nitrofurantoin</w:t>
      </w:r>
      <w:r>
        <w:rPr>
          <w:color w:val="011E31"/>
          <w:spacing w:val="9"/>
          <w:position w:val="3"/>
        </w:rPr>
        <w:t xml:space="preserve"> 50-100</w:t>
      </w:r>
      <w:r>
        <w:rPr>
          <w:color w:val="011E31"/>
          <w:position w:val="3"/>
        </w:rPr>
        <w:t>mg</w:t>
      </w:r>
    </w:p>
    <w:p>
      <w:pPr>
        <w:pStyle w:val="BodyText"/>
        <w:ind w:left="6143"/>
        <w:spacing w:before="206" w:line="272" w:lineRule="exact"/>
        <w:rPr/>
      </w:pPr>
      <w:r>
        <w:rPr>
          <w:color w:val="011E31"/>
          <w:spacing w:val="10"/>
          <w:position w:val="3"/>
        </w:rPr>
        <w:t>•     </w:t>
      </w:r>
      <w:r>
        <w:rPr>
          <w:color w:val="011E31"/>
          <w:position w:val="3"/>
        </w:rPr>
        <w:t>Cephalexin</w:t>
      </w:r>
      <w:r>
        <w:rPr>
          <w:color w:val="011E31"/>
          <w:spacing w:val="10"/>
          <w:position w:val="3"/>
        </w:rPr>
        <w:t xml:space="preserve"> 250</w:t>
      </w:r>
      <w:r>
        <w:rPr>
          <w:color w:val="011E31"/>
          <w:position w:val="3"/>
        </w:rPr>
        <w:t>mg</w:t>
      </w:r>
    </w:p>
    <w:p>
      <w:pPr>
        <w:pStyle w:val="BodyText"/>
        <w:ind w:left="5793"/>
        <w:spacing w:before="272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Non-Antibiotic</w:t>
      </w:r>
      <w:r>
        <w:rPr>
          <w:sz w:val="28"/>
          <w:szCs w:val="28"/>
          <w:b/>
          <w:bCs/>
          <w:color w:val="005679"/>
          <w:spacing w:val="27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Prophylaxis</w:t>
      </w:r>
    </w:p>
    <w:p>
      <w:pPr>
        <w:pStyle w:val="BodyText"/>
        <w:ind w:right="6"/>
        <w:spacing w:before="291" w:line="205" w:lineRule="auto"/>
        <w:jc w:val="right"/>
        <w:rPr/>
      </w:pPr>
      <w:r>
        <w:rPr>
          <w:b/>
          <w:bCs/>
          <w:color w:val="011E31"/>
          <w:spacing w:val="18"/>
        </w:rPr>
        <w:t>13.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cranberry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prophylaxis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for</w:t>
      </w:r>
    </w:p>
    <w:p>
      <w:pPr>
        <w:pStyle w:val="BodyText"/>
        <w:ind w:left="6506" w:right="9" w:hanging="13"/>
        <w:spacing w:before="76" w:line="276" w:lineRule="auto"/>
        <w:rPr/>
      </w:pPr>
      <w:r>
        <w:rPr>
          <w:b/>
          <w:bCs/>
          <w:color w:val="011E31"/>
        </w:rPr>
        <w:t>women</w:t>
      </w:r>
      <w:r>
        <w:rPr>
          <w:b/>
          <w:bCs/>
          <w:color w:val="011E31"/>
          <w:spacing w:val="7"/>
        </w:rPr>
        <w:t xml:space="preserve">      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7"/>
        </w:rPr>
        <w:t xml:space="preserve">         </w:t>
      </w:r>
      <w:r>
        <w:rPr>
          <w:b/>
          <w:bCs/>
          <w:color w:val="011E31"/>
        </w:rPr>
        <w:t>rUTIs</w:t>
      </w:r>
      <w:r>
        <w:rPr>
          <w:b/>
          <w:bCs/>
          <w:color w:val="011E31"/>
          <w:spacing w:val="7"/>
        </w:rPr>
        <w:t>.         (</w:t>
      </w:r>
      <w:r>
        <w:rPr>
          <w:b/>
          <w:bCs/>
          <w:color w:val="011E31"/>
        </w:rPr>
        <w:t>Conditional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Level: Grade C)</w:t>
      </w:r>
    </w:p>
    <w:p>
      <w:pPr>
        <w:pStyle w:val="BodyText"/>
        <w:ind w:left="5773" w:firstLine="4"/>
        <w:spacing w:before="229" w:line="285" w:lineRule="auto"/>
        <w:jc w:val="both"/>
        <w:rPr/>
      </w:pPr>
      <w:r>
        <w:rPr>
          <w:color w:val="011E31"/>
          <w:spacing w:val="3"/>
        </w:rPr>
        <w:t>There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growing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concern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regarding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antibiotic</w:t>
      </w:r>
      <w:r>
        <w:rPr>
          <w:color w:val="011E31"/>
        </w:rPr>
        <w:t xml:space="preserve"> </w:t>
      </w:r>
      <w:r>
        <w:rPr>
          <w:color w:val="011E31"/>
        </w:rPr>
        <w:t>resistance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5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setting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recurrent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UTI</w:t>
      </w:r>
      <w:r>
        <w:rPr>
          <w:color w:val="011E31"/>
          <w:spacing w:val="10"/>
        </w:rPr>
        <w:t>.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2015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World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Health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Organization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increased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wareness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issue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growing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world</w:t>
      </w:r>
      <w:r>
        <w:rPr>
          <w:color w:val="011E31"/>
          <w:spacing w:val="14"/>
        </w:rPr>
        <w:t>-</w:t>
      </w:r>
      <w:r>
        <w:rPr>
          <w:color w:val="011E31"/>
        </w:rPr>
        <w:t>wide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phenomenon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 </w:t>
      </w:r>
      <w:r>
        <w:rPr>
          <w:color w:val="011E31"/>
          <w:spacing w:val="4"/>
        </w:rPr>
        <w:t>antimicrobial  resistance  through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its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publicat</w:t>
      </w:r>
      <w:r>
        <w:rPr>
          <w:color w:val="011E31"/>
          <w:spacing w:val="3"/>
        </w:rPr>
        <w:t>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Global</w:t>
      </w:r>
      <w:r>
        <w:rPr>
          <w:color w:val="011E31"/>
          <w:spacing w:val="1"/>
        </w:rPr>
        <w:t xml:space="preserve"> </w:t>
      </w:r>
      <w:bookmarkStart w:name="bookmark178" w:id="61"/>
      <w:bookmarkEnd w:id="61"/>
      <w:r>
        <w:rPr>
          <w:color w:val="011E31"/>
          <w:spacing w:val="4"/>
        </w:rPr>
        <w:t>Action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Plan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Antimicrobial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Resistance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(AMR).</w:t>
      </w:r>
      <w:hyperlink w:history="true" w:anchor="bookmark179">
        <w:r>
          <w:rPr>
            <w:sz w:val="12"/>
            <w:szCs w:val="12"/>
            <w:color w:val="011E31"/>
            <w:spacing w:val="4"/>
            <w:position w:val="5"/>
          </w:rPr>
          <w:t>187</w:t>
        </w:r>
      </w:hyperlink>
      <w:r>
        <w:rPr>
          <w:sz w:val="12"/>
          <w:szCs w:val="12"/>
          <w:color w:val="011E31"/>
          <w:spacing w:val="22"/>
          <w:position w:val="5"/>
        </w:rPr>
        <w:t xml:space="preserve"> </w:t>
      </w:r>
      <w:r>
        <w:rPr>
          <w:color w:val="011E31"/>
          <w:spacing w:val="4"/>
        </w:rPr>
        <w:t>AMR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factor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led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ncreasing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interest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scientific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community 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non</w:t>
      </w:r>
      <w:r>
        <w:rPr>
          <w:color w:val="011E31"/>
          <w:spacing w:val="3"/>
        </w:rPr>
        <w:t>-antibiotic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modalities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prevention of rUTI</w:t>
      </w:r>
      <w:r>
        <w:rPr>
          <w:color w:val="011E31"/>
          <w:spacing w:val="3"/>
        </w:rPr>
        <w:t>, including 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use 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probiotics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the consumption of </w:t>
      </w:r>
      <w:r>
        <w:rPr>
          <w:color w:val="011E31"/>
          <w:spacing w:val="4"/>
        </w:rPr>
        <w:t>cranberry products.</w:t>
      </w:r>
    </w:p>
    <w:p>
      <w:pPr>
        <w:pStyle w:val="BodyText"/>
        <w:ind w:left="5775" w:right="2" w:firstLine="7"/>
        <w:spacing w:before="250" w:line="283" w:lineRule="auto"/>
        <w:jc w:val="both"/>
        <w:rPr/>
      </w:pPr>
      <w:r>
        <w:rPr>
          <w:color w:val="011E31"/>
          <w:spacing w:val="4"/>
        </w:rPr>
        <w:t>Cranberries   have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been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studied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as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preventative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measure for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UTI for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decades,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recently cranberry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been the subject 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increasing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number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4"/>
        </w:rPr>
        <w:t>.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cranberry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 </w:t>
      </w:r>
      <w:r>
        <w:rPr>
          <w:color w:val="011E31"/>
          <w:spacing w:val="4"/>
        </w:rPr>
        <w:t>variety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formulations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including  juice,  </w:t>
      </w:r>
      <w:r>
        <w:rPr>
          <w:color w:val="011E31"/>
          <w:spacing w:val="3"/>
        </w:rPr>
        <w:t xml:space="preserve"> cocktail,   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tablets. The proposed mechanisms of action is tho</w:t>
      </w:r>
      <w:r>
        <w:rPr>
          <w:color w:val="011E31"/>
          <w:spacing w:val="3"/>
        </w:rPr>
        <w:t>ught to</w:t>
      </w:r>
      <w:r>
        <w:rPr>
          <w:color w:val="011E3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related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proanthocyanidins</w:t>
      </w:r>
      <w:r>
        <w:rPr>
          <w:color w:val="011E31"/>
          <w:spacing w:val="9"/>
        </w:rPr>
        <w:t xml:space="preserve">   (</w:t>
      </w:r>
      <w:r>
        <w:rPr>
          <w:color w:val="011E31"/>
        </w:rPr>
        <w:t>PACs</w:t>
      </w:r>
      <w:r>
        <w:rPr>
          <w:color w:val="011E31"/>
          <w:spacing w:val="9"/>
        </w:rPr>
        <w:t>)   </w:t>
      </w:r>
      <w:r>
        <w:rPr>
          <w:color w:val="011E31"/>
        </w:rPr>
        <w:t>present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cranberries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their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ab</w:t>
      </w:r>
      <w:r>
        <w:rPr>
          <w:color w:val="011E31"/>
          <w:spacing w:val="3"/>
        </w:rPr>
        <w:t>ility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prevent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adhesion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</w:p>
    <w:p>
      <w:pPr>
        <w:spacing w:line="283" w:lineRule="auto"/>
        <w:sectPr>
          <w:footerReference w:type="default" r:id="rId26"/>
          <w:pgSz w:w="12240" w:h="15840"/>
          <w:pgMar w:top="480" w:right="712" w:bottom="942" w:left="707" w:header="0" w:footer="758" w:gutter="0"/>
        </w:sectPr>
        <w:rPr/>
      </w:pPr>
    </w:p>
    <w:p>
      <w:pPr>
        <w:ind w:right="2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8214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ind w:left="5773" w:firstLine="3"/>
        <w:spacing w:before="55" w:line="287" w:lineRule="auto"/>
        <w:jc w:val="both"/>
        <w:rPr/>
      </w:pPr>
      <w:r>
        <w:pict>
          <v:shape id="_x0000_s52" style="position:absolute;margin-left:-0.318142pt;margin-top:4.88974pt;mso-position-vertical-relative:text;mso-position-horizontal-relative:text;width:254.3pt;height:617.8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2" w:firstLine="11"/>
                    <w:spacing w:before="18" w:line="287" w:lineRule="auto"/>
                    <w:jc w:val="both"/>
                    <w:rPr/>
                  </w:pPr>
                  <w:r>
                    <w:rPr>
                      <w:color w:val="011E31"/>
                    </w:rPr>
                    <w:t>bacteria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urothelium</w:t>
                  </w:r>
                  <w:r>
                    <w:rPr>
                      <w:color w:val="011E31"/>
                      <w:spacing w:val="-26"/>
                    </w:rPr>
                    <w:t xml:space="preserve"> </w:t>
                  </w:r>
                  <w:r>
                    <w:rPr>
                      <w:color w:val="011E31"/>
                      <w:spacing w:val="15"/>
                    </w:rPr>
                    <w:t>. </w:t>
                  </w: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must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noted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PACs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are </w:t>
                  </w:r>
                  <w:r>
                    <w:rPr>
                      <w:color w:val="011E31"/>
                      <w:spacing w:val="4"/>
                    </w:rPr>
                    <w:t>found in varying concentrations depending</w:t>
                  </w:r>
                  <w:r>
                    <w:rPr>
                      <w:color w:val="011E31"/>
                      <w:spacing w:val="3"/>
                    </w:rPr>
                    <w:t xml:space="preserve"> on formulation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used,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many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cranberry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products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studies   noted   below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explicitly   formulated   for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research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purposes.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availabil</w:t>
                  </w:r>
                  <w:r>
                    <w:rPr>
                      <w:color w:val="011E31"/>
                      <w:spacing w:val="3"/>
                    </w:rPr>
                    <w:t>ity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products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public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severe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limitation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cra</w:t>
                  </w:r>
                  <w:r>
                    <w:rPr>
                      <w:color w:val="011E31"/>
                      <w:spacing w:val="2"/>
                    </w:rPr>
                    <w:t>nberries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 rUTI prophylaxis outside the research</w:t>
                  </w:r>
                  <w:r>
                    <w:rPr>
                      <w:color w:val="011E31"/>
                      <w:spacing w:val="2"/>
                    </w:rPr>
                    <w:t xml:space="preserve"> setting and must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5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discussed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patients.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Juice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variety of juices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cocktails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varying volumes of daily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consumption  and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have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inclu</w:t>
                  </w:r>
                  <w:r>
                    <w:rPr>
                      <w:color w:val="011E31"/>
                      <w:spacing w:val="4"/>
                    </w:rPr>
                    <w:t>ded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cranberry  of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varying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concentrations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within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overall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volume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product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ingested.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Likewise, cranberry tab</w:t>
                  </w:r>
                  <w:r>
                    <w:rPr>
                      <w:color w:val="011E31"/>
                      <w:spacing w:val="3"/>
                    </w:rPr>
                    <w:t>lets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 variability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dosing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subject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same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regulatory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environment as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antimicrobial drugs.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Many studies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 validation of </w:t>
                  </w:r>
                  <w:r>
                    <w:rPr>
                      <w:color w:val="011E31"/>
                      <w:spacing w:val="3"/>
                    </w:rPr>
                    <w:t>PAC dosage. Further, clinical studies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 also not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routinely reported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</w:t>
                  </w:r>
                  <w:r>
                    <w:rPr>
                      <w:color w:val="011E31"/>
                      <w:spacing w:val="3"/>
                    </w:rPr>
                    <w:t>de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effects.</w:t>
                  </w:r>
                </w:p>
                <w:p>
                  <w:pPr>
                    <w:pStyle w:val="BodyText"/>
                    <w:ind w:left="20" w:right="20" w:firstLine="3"/>
                    <w:spacing w:before="194" w:line="278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systematic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identified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eight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randomized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including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cranberry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2"/>
                    </w:rPr>
                    <w:t>/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cranberry</w:t>
                  </w:r>
                  <w:r>
                    <w:rPr>
                      <w:color w:val="011E31"/>
                      <w:spacing w:val="12"/>
                    </w:rPr>
                    <w:t xml:space="preserve">   (6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bookmarkStart w:name="bookmark182" w:id="62"/>
                  <w:bookmarkEnd w:id="62"/>
                  <w:r>
                    <w:rPr>
                      <w:color w:val="011E31"/>
                      <w:spacing w:val="4"/>
                    </w:rPr>
                    <w:t>RCTs,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one with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lactobacillus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arm)</w:t>
                  </w:r>
                  <w:hyperlink w:history="true" w:anchor="bookmark183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188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-</w:t>
                  </w:r>
                  <w:r>
                    <w:rPr>
                      <w:sz w:val="12"/>
                      <w:szCs w:val="12"/>
                      <w:color w:val="011E31"/>
                      <w:spacing w:val="19"/>
                      <w:w w:val="101"/>
                      <w:position w:val="5"/>
                    </w:rPr>
                    <w:t xml:space="preserve"> </w:t>
                  </w:r>
                  <w:hyperlink w:history="true" w:anchor="bookmark184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193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cranbe</w:t>
                  </w:r>
                  <w:r>
                    <w:rPr>
                      <w:color w:val="011E31"/>
                      <w:spacing w:val="3"/>
                    </w:rPr>
                    <w:t>rry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antibiotics</w:t>
                  </w:r>
                  <w:r>
                    <w:rPr>
                      <w:color w:val="011E31"/>
                      <w:spacing w:val="10"/>
                    </w:rPr>
                    <w:t xml:space="preserve">  (2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</w:rPr>
                    <w:t>RCTs</w:t>
                  </w:r>
                  <w:r>
                    <w:rPr>
                      <w:color w:val="011E31"/>
                      <w:spacing w:val="10"/>
                    </w:rPr>
                    <w:t>)</w:t>
                  </w:r>
                  <w:hyperlink w:history="true" w:anchor="bookmark155">
                    <w:r>
                      <w:rPr>
                        <w:color w:val="011E31"/>
                        <w:spacing w:val="10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133,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147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Four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RCTs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studied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cranberry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beverage form,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five studied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cranberry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tablets/capsules.  Risk  of  bias  was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variable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across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studies. Cranberry </w:t>
                  </w:r>
                  <w:r>
                    <w:rPr>
                      <w:color w:val="011E31"/>
                      <w:spacing w:val="4"/>
                    </w:rPr>
                    <w:t>was associated with decreased risk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experiencing at least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 UTI recurrence than placebo or no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cranberry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(5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6"/>
                    </w:rPr>
                    <w:t>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0.67,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95%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0.54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0.83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ARD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11%,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95%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-16%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5%)</w:t>
                  </w:r>
                  <w:hyperlink w:history="true" w:anchor="bookmark182">
                    <w:r>
                      <w:rPr>
                        <w:color w:val="011E31"/>
                        <w:spacing w:val="11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5"/>
                      </w:rPr>
                      <w:t>188-</w:t>
                    </w:r>
                  </w:hyperlink>
                  <w:hyperlink w:history="true" w:anchor="bookmark182"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5"/>
                      </w:rPr>
                      <w:t>192</w:t>
                    </w:r>
                  </w:hyperlink>
                  <w:r>
                    <w:rPr>
                      <w:color w:val="011E31"/>
                    </w:rPr>
                    <w:t>Kontiokari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1"/>
                    </w:rPr>
                    <w:t>. </w:t>
                  </w:r>
                  <w:r>
                    <w:rPr>
                      <w:color w:val="011E31"/>
                    </w:rPr>
                    <w:t>found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a </w:t>
                  </w:r>
                  <w:r>
                    <w:rPr>
                      <w:color w:val="011E31"/>
                      <w:spacing w:val="10"/>
                    </w:rPr>
                    <w:t>20% </w:t>
                  </w:r>
                  <w:r>
                    <w:rPr>
                      <w:color w:val="011E31"/>
                    </w:rPr>
                    <w:t>reduction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UTIs</w:t>
                  </w:r>
                  <w:r>
                    <w:rPr>
                      <w:color w:val="011E31"/>
                      <w:spacing w:val="10"/>
                    </w:rPr>
                    <w:t xml:space="preserve"> (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control</w:t>
                  </w:r>
                  <w:r>
                    <w:rPr>
                      <w:color w:val="011E31"/>
                      <w:spacing w:val="10"/>
                    </w:rPr>
                    <w:t>)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0"/>
                    </w:rPr>
                    <w:t xml:space="preserve"> 50 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daily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cranberry-lingonberry    juice     concentrate     over</w:t>
                  </w:r>
                  <w:r>
                    <w:rPr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six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hyperlink w:history="true" w:anchor="bookmark182">
                    <w:r>
                      <w:rPr>
                        <w:color w:val="011E31"/>
                        <w:spacing w:val="10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188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Maki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0"/>
                    </w:rPr>
                    <w:t>.   </w:t>
                  </w:r>
                  <w:r>
                    <w:rPr>
                      <w:color w:val="011E31"/>
                    </w:rPr>
                    <w:t>used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10"/>
                    </w:rPr>
                    <w:t>240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serving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cranberry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beverage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daily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placebo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3"/>
                    </w:rPr>
                    <w:t>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found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antibiotic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8"/>
                    </w:rPr>
                    <w:t>-</w:t>
                  </w:r>
                  <w:r>
                    <w:rPr>
                      <w:color w:val="011E31"/>
                    </w:rPr>
                    <w:t>adjusted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incidence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rate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ratio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8"/>
                    </w:rPr>
                    <w:t xml:space="preserve">  0.61, </w:t>
                  </w:r>
                  <w:r>
                    <w:rPr>
                      <w:color w:val="011E31"/>
                      <w:spacing w:val="8"/>
                    </w:rPr>
                    <w:t>95%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8"/>
                    </w:rPr>
                    <w:t xml:space="preserve"> 0.41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0.91, P=0.016</w:t>
                  </w:r>
                  <w:hyperlink w:history="true" w:anchor="bookmark182">
                    <w:r>
                      <w:rPr>
                        <w:color w:val="011E31"/>
                        <w:spacing w:val="8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8"/>
                        <w:position w:val="5"/>
                      </w:rPr>
                      <w:t>189</w:t>
                    </w:r>
                  </w:hyperlink>
                  <w:r>
                    <w:rPr>
                      <w:color w:val="011E31"/>
                    </w:rPr>
                    <w:t>Stothers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found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both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cranberry   juice    and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cranberry   tablets    significantly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decreased 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number of patients exp</w:t>
                  </w:r>
                  <w:r>
                    <w:rPr>
                      <w:color w:val="011E31"/>
                      <w:spacing w:val="3"/>
                    </w:rPr>
                    <w:t>eriencing at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least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symptomatic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per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year</w:t>
                  </w:r>
                  <w:r>
                    <w:rPr>
                      <w:color w:val="011E31"/>
                      <w:spacing w:val="10"/>
                    </w:rPr>
                    <w:t xml:space="preserve"> (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0"/>
                    </w:rPr>
                    <w:t xml:space="preserve"> 20%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18%, </w:t>
                  </w:r>
                  <w:r>
                    <w:rPr>
                      <w:color w:val="011E31"/>
                    </w:rPr>
                    <w:t>respectively</w:t>
                  </w:r>
                  <w:r>
                    <w:rPr>
                      <w:color w:val="011E31"/>
                      <w:spacing w:val="10"/>
                    </w:rPr>
                    <w:t>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2"/>
                    </w:rPr>
                    <w:t xml:space="preserve"> (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32%, p&lt;0.05)</w:t>
                  </w:r>
                  <w:hyperlink w:history="true" w:anchor="bookmark182">
                    <w:r>
                      <w:rPr>
                        <w:color w:val="011E31"/>
                        <w:spacing w:val="12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2"/>
                        <w:position w:val="5"/>
                      </w:rPr>
                      <w:t>190</w:t>
                    </w:r>
                  </w:hyperlink>
                  <w:r>
                    <w:rPr>
                      <w:color w:val="011E31"/>
                    </w:rPr>
                    <w:t>Takahashi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al.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randomized women to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125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mL of daily cranberry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juice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(</w:t>
                  </w:r>
                  <w:r>
                    <w:rPr>
                      <w:color w:val="011E31"/>
                    </w:rPr>
                    <w:t>UR</w:t>
                  </w:r>
                  <w:r>
                    <w:rPr>
                      <w:color w:val="011E31"/>
                      <w:spacing w:val="12"/>
                    </w:rPr>
                    <w:t>65)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over</w:t>
                  </w:r>
                  <w:r>
                    <w:rPr>
                      <w:color w:val="011E31"/>
                      <w:spacing w:val="12"/>
                    </w:rPr>
                    <w:t xml:space="preserve"> 24 </w:t>
                  </w:r>
                  <w:r>
                    <w:rPr>
                      <w:color w:val="011E31"/>
                    </w:rPr>
                    <w:t>weeks</w:t>
                  </w:r>
                  <w:r>
                    <w:rPr>
                      <w:color w:val="011E31"/>
                      <w:spacing w:val="12"/>
                    </w:rPr>
                    <w:t>.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subgroup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analysis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women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aged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50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years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more,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relapse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observed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10"/>
                    </w:rPr>
                    <w:t>16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55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(29.1%)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</w:rPr>
                    <w:t>cranberry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31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63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(49.2%)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hyperlink w:history="true" w:anchor="bookmark182">
                    <w:r>
                      <w:rPr>
                        <w:color w:val="011E31"/>
                        <w:spacing w:val="9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5"/>
                      </w:rPr>
                      <w:t>191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Cranberry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fruit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powder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also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</w:t>
                  </w:r>
                  <w:r>
                    <w:rPr>
                      <w:color w:val="011E31"/>
                      <w:spacing w:val="3"/>
                    </w:rPr>
                    <w:t>und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reduce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UTIs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significantly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6"/>
                    </w:rPr>
                    <w:t>(10.8%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25.8%,  p = 0.04)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women </w:t>
                  </w:r>
                  <w:r>
                    <w:rPr>
                      <w:color w:val="011E31"/>
                    </w:rPr>
                    <w:t>who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received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19"/>
                    </w:rPr>
                    <w:t>500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mg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daily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19"/>
                    </w:rPr>
                    <w:t>6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hyperlink w:history="true" w:anchor="bookmark182">
                    <w:r>
                      <w:rPr>
                        <w:color w:val="011E31"/>
                        <w:spacing w:val="19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9"/>
                        <w:position w:val="5"/>
                      </w:rPr>
                      <w:t>192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0"/>
                      <w:w w:val="102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study </w:t>
                  </w:r>
                  <w:r>
                    <w:rPr>
                      <w:color w:val="011E31"/>
                      <w:spacing w:val="4"/>
                    </w:rPr>
                    <w:t>noted that the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cranberry fruit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powder,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which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pulp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r>
                    <w:rPr>
                      <w:color w:val="011E31"/>
                    </w:rPr>
                    <w:t>seeds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peel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PAC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content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0.56%.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There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statistically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daily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cranberry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antibiotics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experiencing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≥1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3"/>
        </w:rPr>
        <w:t xml:space="preserve"> 6 </w:t>
      </w:r>
      <w:r>
        <w:rPr>
          <w:color w:val="011E31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3"/>
        </w:rPr>
        <w:t>12 </w:t>
      </w:r>
      <w:r>
        <w:rPr>
          <w:color w:val="011E31"/>
        </w:rPr>
        <w:t>months</w:t>
      </w:r>
      <w:r>
        <w:rPr>
          <w:color w:val="011E31"/>
          <w:spacing w:val="13"/>
        </w:rPr>
        <w:t>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pooled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estimate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was </w:t>
      </w:r>
      <w:r>
        <w:rPr>
          <w:color w:val="011E31"/>
          <w:spacing w:val="4"/>
        </w:rPr>
        <w:t>based   on   only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two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trials,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favored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antibiotics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(n</w:t>
      </w:r>
      <w:r>
        <w:rPr>
          <w:color w:val="011E31"/>
          <w:spacing w:val="3"/>
        </w:rPr>
        <w:t>ot</w:t>
      </w:r>
      <w:r>
        <w:rPr>
          <w:color w:val="011E31"/>
        </w:rPr>
        <w:t xml:space="preserve"> </w:t>
      </w:r>
      <w:r>
        <w:rPr>
          <w:color w:val="011E31"/>
        </w:rPr>
        <w:t>statistically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10"/>
        </w:rPr>
        <w:t>),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imprecise</w:t>
      </w:r>
      <w:r>
        <w:rPr>
          <w:color w:val="011E31"/>
          <w:spacing w:val="10"/>
        </w:rPr>
        <w:t xml:space="preserve"> (</w:t>
      </w:r>
      <w:r>
        <w:rPr>
          <w:color w:val="011E31"/>
        </w:rPr>
        <w:t>RR</w:t>
      </w:r>
      <w:r>
        <w:rPr>
          <w:color w:val="011E31"/>
          <w:spacing w:val="10"/>
        </w:rPr>
        <w:t xml:space="preserve"> 1.30, 95%</w:t>
      </w:r>
      <w:r>
        <w:rPr>
          <w:color w:val="011E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 xml:space="preserve">  0.79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6"/>
        </w:rPr>
        <w:t>2.14,   I</w:t>
      </w:r>
      <w:r>
        <w:rPr>
          <w:sz w:val="12"/>
          <w:szCs w:val="12"/>
          <w:color w:val="011E31"/>
          <w:spacing w:val="6"/>
          <w:position w:val="5"/>
        </w:rPr>
        <w:t>2</w:t>
      </w:r>
      <w:r>
        <w:rPr>
          <w:color w:val="011E31"/>
          <w:spacing w:val="6"/>
        </w:rPr>
        <w:t>=68%</w:t>
      </w:r>
      <w:hyperlink w:history="true" w:anchor="bookmark155">
        <w:r>
          <w:rPr>
            <w:color w:val="011E31"/>
            <w:spacing w:val="6"/>
            <w:position w:val="2"/>
          </w:rPr>
          <w:t>)</w:t>
        </w:r>
        <w:r>
          <w:rPr>
            <w:sz w:val="12"/>
            <w:szCs w:val="12"/>
            <w:color w:val="011E31"/>
            <w:spacing w:val="6"/>
            <w:position w:val="2"/>
          </w:rPr>
          <w:t>133,</w:t>
        </w:r>
      </w:hyperlink>
      <w:hyperlink w:history="true" w:anchor="bookmark155">
        <w:r>
          <w:rPr>
            <w:sz w:val="12"/>
            <w:szCs w:val="12"/>
            <w:color w:val="011E31"/>
            <w:spacing w:val="6"/>
            <w:position w:val="5"/>
          </w:rPr>
          <w:t>147</w:t>
        </w:r>
      </w:hyperlink>
      <w:r>
        <w:rPr>
          <w:sz w:val="12"/>
          <w:szCs w:val="12"/>
          <w:color w:val="011E31"/>
          <w:spacing w:val="6"/>
          <w:position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Beerepoot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tria</w:t>
      </w:r>
      <w:hyperlink w:history="true" w:anchor="bookmark155">
        <w:r>
          <w:rPr>
            <w:color w:val="011E31"/>
            <w:position w:val="4"/>
          </w:rPr>
          <w:t>l</w:t>
        </w:r>
        <w:r>
          <w:rPr>
            <w:sz w:val="12"/>
            <w:szCs w:val="12"/>
            <w:color w:val="011E31"/>
            <w:spacing w:val="6"/>
            <w:position w:val="4"/>
          </w:rPr>
          <w:t>133</w:t>
        </w:r>
      </w:hyperlink>
      <w:r>
        <w:rPr>
          <w:sz w:val="12"/>
          <w:szCs w:val="12"/>
          <w:color w:val="011E31"/>
          <w:position w:val="4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cranberry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TMP</w:t>
      </w:r>
      <w:r>
        <w:rPr>
          <w:color w:val="011E31"/>
          <w:spacing w:val="13"/>
        </w:rPr>
        <w:t>-</w:t>
      </w:r>
      <w:r>
        <w:rPr>
          <w:color w:val="011E31"/>
        </w:rPr>
        <w:t>SMX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3"/>
        </w:rPr>
        <w:t>(</w:t>
      </w:r>
      <w:r>
        <w:rPr>
          <w:color w:val="011E31"/>
        </w:rPr>
        <w:t>RR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3"/>
        </w:rPr>
        <w:t>1.09, 95%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CI </w:t>
      </w:r>
      <w:r>
        <w:rPr>
          <w:color w:val="011E31"/>
          <w:spacing w:val="15"/>
        </w:rPr>
        <w:t>0.92 </w:t>
      </w:r>
      <w:r>
        <w:rPr>
          <w:color w:val="011E31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15"/>
        </w:rPr>
        <w:t>1.28).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cranberry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associated </w:t>
      </w:r>
      <w:r>
        <w:rPr>
          <w:color w:val="011E31"/>
          <w:spacing w:val="4"/>
        </w:rPr>
        <w:t>with  a  decreased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number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of  clinical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UTI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recurrenc</w:t>
      </w:r>
      <w:r>
        <w:rPr>
          <w:color w:val="011E31"/>
          <w:spacing w:val="3"/>
        </w:rPr>
        <w:t>es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mean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10"/>
        </w:rPr>
        <w:t>4.0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versus  </w:t>
      </w:r>
      <w:r>
        <w:rPr>
          <w:color w:val="011E31"/>
          <w:spacing w:val="10"/>
        </w:rPr>
        <w:t>1.9,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10"/>
        </w:rPr>
        <w:t>p=0.02)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shorter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first </w:t>
      </w:r>
      <w:r>
        <w:rPr>
          <w:color w:val="011E31"/>
        </w:rPr>
        <w:t>recurrence</w:t>
      </w:r>
      <w:r>
        <w:rPr>
          <w:color w:val="011E31"/>
          <w:spacing w:val="7"/>
        </w:rPr>
        <w:t xml:space="preserve">   (</w:t>
      </w:r>
      <w:r>
        <w:rPr>
          <w:color w:val="011E31"/>
        </w:rPr>
        <w:t>median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7"/>
        </w:rPr>
        <w:t>4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versus</w:t>
      </w:r>
      <w:r>
        <w:rPr>
          <w:color w:val="011E31"/>
          <w:spacing w:val="7"/>
        </w:rPr>
        <w:t xml:space="preserve">    8   </w:t>
      </w:r>
      <w:r>
        <w:rPr>
          <w:color w:val="011E31"/>
        </w:rPr>
        <w:t>months</w:t>
      </w:r>
      <w:r>
        <w:rPr>
          <w:color w:val="011E31"/>
          <w:spacing w:val="7"/>
        </w:rPr>
        <w:t>,    p=0.03);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effects were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longer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present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following discontinuation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treatment.</w:t>
      </w:r>
      <w:r>
        <w:rPr>
          <w:color w:val="011E31"/>
          <w:spacing w:val="3"/>
        </w:rPr>
        <w:t xml:space="preserve"> Researchers noted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cranberry was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lo</w:t>
      </w:r>
      <w:r>
        <w:rPr>
          <w:color w:val="011E31"/>
          <w:spacing w:val="3"/>
        </w:rPr>
        <w:t>wer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resistance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 </w:t>
      </w:r>
      <w:r>
        <w:rPr>
          <w:i/>
          <w:iCs/>
          <w:color w:val="011E31"/>
          <w:spacing w:val="3"/>
        </w:rPr>
        <w:t>E.</w:t>
      </w:r>
      <w:r>
        <w:rPr>
          <w:i/>
          <w:iCs/>
          <w:color w:val="011E31"/>
          <w:spacing w:val="1"/>
        </w:rPr>
        <w:t xml:space="preserve">   </w:t>
      </w:r>
      <w:r>
        <w:rPr>
          <w:i/>
          <w:iCs/>
          <w:color w:val="011E31"/>
          <w:spacing w:val="3"/>
        </w:rPr>
        <w:t>coli</w:t>
      </w:r>
      <w:r>
        <w:rPr>
          <w:i/>
          <w:iCs/>
          <w:color w:val="011E31"/>
          <w:spacing w:val="24"/>
        </w:rPr>
        <w:t xml:space="preserve">  </w:t>
      </w:r>
      <w:r>
        <w:rPr>
          <w:color w:val="011E31"/>
          <w:spacing w:val="3"/>
        </w:rPr>
        <w:t>isolates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than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TMP-SMX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wi</w:t>
      </w:r>
      <w:r>
        <w:rPr>
          <w:color w:val="011E31"/>
          <w:spacing w:val="2"/>
        </w:rPr>
        <w:t>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symptomatic recurrence (resistance to TMP or TMP-SMX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13"/>
        </w:rPr>
        <w:t>~15%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13"/>
        </w:rPr>
        <w:t>~90%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resistance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amoxicillin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13"/>
        </w:rPr>
        <w:t>~25%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versus ~80%). 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6"/>
        </w:rPr>
        <w:t>McMurdo tria</w:t>
      </w:r>
      <w:hyperlink w:history="true" w:anchor="bookmark155">
        <w:r>
          <w:rPr>
            <w:color w:val="011E31"/>
            <w:spacing w:val="6"/>
            <w:position w:val="3"/>
          </w:rPr>
          <w:t>l</w:t>
        </w:r>
        <w:r>
          <w:rPr>
            <w:sz w:val="12"/>
            <w:szCs w:val="12"/>
            <w:color w:val="011E31"/>
            <w:spacing w:val="6"/>
            <w:position w:val="3"/>
          </w:rPr>
          <w:t>147</w:t>
        </w:r>
      </w:hyperlink>
      <w:r>
        <w:rPr>
          <w:color w:val="011E31"/>
          <w:spacing w:val="6"/>
        </w:rPr>
        <w:t>compared cranberry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TMP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color w:val="011E31"/>
        </w:rPr>
        <w:t>RR</w:t>
      </w:r>
      <w:r>
        <w:rPr>
          <w:color w:val="011E31"/>
          <w:spacing w:val="3"/>
        </w:rPr>
        <w:t xml:space="preserve">  1.76,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95%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"/>
        </w:rPr>
        <w:t xml:space="preserve">  1.00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3.09)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no </w:t>
      </w:r>
      <w:r>
        <w:rPr>
          <w:color w:val="011E31"/>
        </w:rPr>
        <w:t>difference  in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to  recurrence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29"/>
        </w:rPr>
        <w:t>(</w:t>
      </w:r>
      <w:r>
        <w:rPr>
          <w:color w:val="011E31"/>
        </w:rPr>
        <w:t>median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9"/>
        </w:rPr>
        <w:t>84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29"/>
        </w:rPr>
        <w:t>91</w:t>
      </w:r>
      <w:r>
        <w:rPr>
          <w:color w:val="011E31"/>
        </w:rPr>
        <w:t xml:space="preserve"> </w:t>
      </w:r>
      <w:r>
        <w:rPr>
          <w:color w:val="011E31"/>
        </w:rPr>
        <w:t>days</w:t>
      </w:r>
      <w:r>
        <w:rPr>
          <w:color w:val="011E31"/>
          <w:spacing w:val="10"/>
        </w:rPr>
        <w:t>,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10"/>
        </w:rPr>
        <w:t>p=0.48).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Additionally</w:t>
      </w:r>
      <w:r>
        <w:rPr>
          <w:color w:val="011E31"/>
          <w:spacing w:val="10"/>
        </w:rPr>
        <w:t>,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it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10"/>
        </w:rPr>
        <w:t>31.6%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3"/>
        </w:rPr>
        <w:t>microbial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isolates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symptomatic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recurrences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TMP-susceptible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in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TMP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cranberry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gro</w:t>
      </w:r>
      <w:r>
        <w:rPr>
          <w:color w:val="011E31"/>
          <w:spacing w:val="3"/>
        </w:rPr>
        <w:t>ups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combined.</w:t>
      </w:r>
    </w:p>
    <w:p>
      <w:pPr>
        <w:pStyle w:val="BodyText"/>
        <w:ind w:left="5776" w:right="4" w:firstLine="11"/>
        <w:spacing w:before="274" w:line="285" w:lineRule="auto"/>
        <w:jc w:val="both"/>
        <w:rPr/>
      </w:pPr>
      <w:r>
        <w:rPr>
          <w:color w:val="011E31"/>
          <w:spacing w:val="3"/>
        </w:rPr>
        <w:t>Not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methodology 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examine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3"/>
        </w:rPr>
        <w:t>hypothesized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mechanism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action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humans,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included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both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inhibit</w:t>
      </w:r>
      <w:r>
        <w:rPr>
          <w:color w:val="011E31"/>
          <w:spacing w:val="3"/>
        </w:rPr>
        <w:t>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adherence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mechanisms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urinary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content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changes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make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urine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generally less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habitable 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uropathogens. Cl</w:t>
      </w:r>
      <w:r>
        <w:rPr>
          <w:color w:val="011E31"/>
          <w:spacing w:val="3"/>
        </w:rPr>
        <w:t>inical studies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routinely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effects.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Cranberry,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formulation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available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tolerable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patient, may be offered as prophylaxis including </w:t>
      </w:r>
      <w:r>
        <w:rPr>
          <w:color w:val="011E31"/>
          <w:spacing w:val="3"/>
        </w:rPr>
        <w:t>oral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3"/>
        </w:rPr>
        <w:t>juice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tablet formulations as there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not suffici</w:t>
      </w:r>
      <w:r>
        <w:rPr>
          <w:color w:val="011E31"/>
          <w:spacing w:val="3"/>
        </w:rPr>
        <w:t>ent evidence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 support one formulation over another when considering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this food-based supp</w:t>
      </w:r>
      <w:r>
        <w:rPr>
          <w:color w:val="011E31"/>
          <w:spacing w:val="3"/>
        </w:rPr>
        <w:t>lement.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In addition, there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little 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cranberry supplements, further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increasing their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appeal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 patients.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However, it must be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noted that fruit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juices can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sugar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content,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considerati</w:t>
      </w:r>
      <w:r>
        <w:rPr>
          <w:color w:val="011E31"/>
          <w:spacing w:val="2"/>
        </w:rPr>
        <w:t>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 limit use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diabetic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patients.</w:t>
      </w:r>
    </w:p>
    <w:p>
      <w:pPr>
        <w:pStyle w:val="BodyText"/>
        <w:ind w:left="5773" w:right="2" w:firstLine="15"/>
        <w:spacing w:before="215" w:line="288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update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report,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four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addressed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cranberry prophylaxis, three of these </w:t>
      </w:r>
      <w:r>
        <w:rPr>
          <w:color w:val="011E31"/>
          <w:spacing w:val="3"/>
        </w:rPr>
        <w:t>were in combination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different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non-antibi</w:t>
      </w:r>
      <w:r>
        <w:rPr>
          <w:color w:val="011E31"/>
          <w:spacing w:val="3"/>
        </w:rPr>
        <w:t>otic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agents,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comparing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high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low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doses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proanthocyanidins. Thus,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new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combined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assessed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2019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each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other.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compari</w:t>
      </w:r>
      <w:r>
        <w:rPr>
          <w:color w:val="011E31"/>
          <w:spacing w:val="3"/>
        </w:rPr>
        <w:t>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doses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cranberry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(proanthocyanidins)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did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how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UTI recurrences or in ad</w:t>
      </w:r>
      <w:r>
        <w:rPr>
          <w:color w:val="011E31"/>
          <w:spacing w:val="3"/>
        </w:rPr>
        <w:t>verse events between doses,</w:t>
      </w:r>
      <w:r>
        <w:rPr>
          <w:sz w:val="12"/>
          <w:szCs w:val="12"/>
          <w:color w:val="011E31"/>
          <w:spacing w:val="3"/>
          <w:position w:val="5"/>
        </w:rPr>
        <w:t>13</w:t>
      </w:r>
    </w:p>
    <w:p>
      <w:pPr>
        <w:spacing w:line="288" w:lineRule="auto"/>
        <w:sectPr>
          <w:footerReference w:type="default" r:id="rId27"/>
          <w:pgSz w:w="12240" w:h="15840"/>
          <w:pgMar w:top="480" w:right="713" w:bottom="1006" w:left="707" w:header="0" w:footer="734" w:gutter="0"/>
        </w:sectPr>
        <w:rPr>
          <w:sz w:val="12"/>
          <w:szCs w:val="12"/>
        </w:rPr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8726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5773" w:right="4" w:firstLine="15"/>
        <w:spacing w:before="54" w:line="282" w:lineRule="auto"/>
        <w:jc w:val="both"/>
        <w:rPr/>
      </w:pPr>
      <w:r>
        <w:pict>
          <v:shape id="_x0000_s54" style="position:absolute;margin-left:-0.312756pt;margin-top:1.74698pt;mso-position-vertical-relative:text;mso-position-horizontal-relative:text;width:254.3pt;height:643.35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18" w:line="290" w:lineRule="auto"/>
                    <w:jc w:val="both"/>
                    <w:rPr/>
                  </w:pPr>
                  <w:r>
                    <w:rPr>
                      <w:color w:val="011E31"/>
                    </w:rPr>
                    <w:t>nor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did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cranberry</w:t>
                  </w:r>
                  <w:r>
                    <w:rPr>
                      <w:color w:val="011E31"/>
                      <w:spacing w:val="15"/>
                    </w:rPr>
                    <w:t>, </w:t>
                  </w:r>
                  <w:r>
                    <w:rPr>
                      <w:color w:val="011E31"/>
                    </w:rPr>
                    <w:t>propolis</w:t>
                  </w:r>
                  <w:r>
                    <w:rPr>
                      <w:color w:val="011E31"/>
                      <w:spacing w:val="15"/>
                    </w:rPr>
                    <w:t xml:space="preserve"> (</w:t>
                  </w:r>
                  <w:r>
                    <w:rPr>
                      <w:color w:val="011E31"/>
                    </w:rPr>
                    <w:t>produced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bees</w:t>
                  </w:r>
                  <w:r>
                    <w:rPr>
                      <w:color w:val="011E31"/>
                      <w:spacing w:val="15"/>
                    </w:rPr>
                    <w:t>),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zinc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show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differences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placebo.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15</w:t>
                  </w:r>
                  <w:r>
                    <w:rPr>
                      <w:sz w:val="12"/>
                      <w:szCs w:val="12"/>
                      <w:color w:val="011E31"/>
                      <w:spacing w:val="12"/>
                      <w:w w:val="10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combination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cranberry,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D-mannose,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Lact</w:t>
                  </w:r>
                  <w:r>
                    <w:rPr>
                      <w:color w:val="011E31"/>
                      <w:spacing w:val="3"/>
                    </w:rPr>
                    <w:t>obacillus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also did not show differences in outcomes compared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9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11    </w:t>
                  </w:r>
                  <w:r>
                    <w:rPr>
                      <w:color w:val="011E31"/>
                    </w:rPr>
                    <w:t>We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found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some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data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discrepancies between the </w:t>
                  </w:r>
                  <w:r>
                    <w:rPr>
                      <w:color w:val="011E31"/>
                      <w:spacing w:val="3"/>
                    </w:rPr>
                    <w:t>abstract, tables, and figures 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study,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recalculated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p-values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numbers</w:t>
                  </w:r>
                  <w:r>
                    <w:rPr>
                      <w:color w:val="011E31"/>
                      <w:spacing w:val="20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participants;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study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had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reported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differences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rates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statistically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significant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but </w:t>
                  </w:r>
                  <w:r>
                    <w:rPr>
                      <w:color w:val="011E31"/>
                      <w:spacing w:val="3"/>
                    </w:rPr>
                    <w:t>calculated</w:t>
                  </w:r>
                  <w:r>
                    <w:rPr>
                      <w:color w:val="011E31"/>
                      <w:spacing w:val="2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p-values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significant.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Strength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 for findings in all three of these studies was very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low.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fourth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study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10   </w:t>
                  </w:r>
                  <w:r>
                    <w:rPr>
                      <w:color w:val="011E31"/>
                      <w:spacing w:val="4"/>
                    </w:rPr>
                    <w:t>compared  high-dose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cranb</w:t>
                  </w:r>
                  <w:r>
                    <w:rPr>
                      <w:color w:val="011E31"/>
                      <w:spacing w:val="3"/>
                    </w:rPr>
                    <w:t>erry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 Lactobacillus and vitamin A to p</w:t>
                  </w:r>
                  <w:r>
                    <w:rPr>
                      <w:color w:val="011E31"/>
                      <w:spacing w:val="3"/>
                    </w:rPr>
                    <w:t>lacebo, and provided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strength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fewer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recurrences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(9.1%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vs</w:t>
                  </w:r>
                  <w:r>
                    <w:rPr>
                      <w:color w:val="011E31"/>
                      <w:spacing w:val="8"/>
                    </w:rPr>
                    <w:t>.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33.3%,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p=0.0053).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Rates  of  adverse  events  were  lo</w:t>
                  </w:r>
                  <w:r>
                    <w:rPr>
                      <w:color w:val="011E31"/>
                      <w:spacing w:val="3"/>
                    </w:rPr>
                    <w:t>w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did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differ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between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groups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new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(very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SOE).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study  did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impact  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current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guideline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statement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because    it    combined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cranberry</w:t>
                  </w:r>
                  <w:r>
                    <w:rPr>
                      <w:color w:val="011E31"/>
                      <w:spacing w:val="3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with    two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substances.  No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study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cranber</w:t>
                  </w:r>
                  <w:r>
                    <w:rPr>
                      <w:color w:val="011E31"/>
                      <w:spacing w:val="3"/>
                    </w:rPr>
                    <w:t>ry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formulation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showed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differences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harms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treatment,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strength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comparisons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outcomes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very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15"/>
                    </w:rPr>
                    <w:t>.    </w:t>
                  </w:r>
                  <w:r>
                    <w:rPr>
                      <w:color w:val="011E31"/>
                    </w:rPr>
                    <w:t>Future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placebo-controlled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trials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standard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formulation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cranberry are still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needed.</w:t>
                  </w:r>
                </w:p>
                <w:p>
                  <w:pPr>
                    <w:pStyle w:val="BodyText"/>
                    <w:ind w:left="37"/>
                    <w:spacing w:before="285" w:line="194" w:lineRule="auto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Lactobacillus</w:t>
                  </w:r>
                </w:p>
                <w:p>
                  <w:pPr>
                    <w:pStyle w:val="BodyText"/>
                    <w:ind w:left="21" w:right="25"/>
                    <w:spacing w:before="288" w:line="271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While  lactobacillus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probiotics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3"/>
                    </w:rPr>
                    <w:t>en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studied  with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greater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interest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recent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years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given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growing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concerns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antibiotic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resistance,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2"/>
                    </w:rPr>
                    <w:t>he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Panel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unable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  use  of  lactobacill</w:t>
                  </w:r>
                  <w:r>
                    <w:rPr>
                      <w:color w:val="011E31"/>
                      <w:spacing w:val="3"/>
                    </w:rPr>
                    <w:t>us  as  a  prophylactic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agent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given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current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lack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data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indicating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benefit  in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comparison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available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agen</w:t>
                  </w:r>
                  <w:r>
                    <w:rPr>
                      <w:color w:val="011E31"/>
                      <w:spacing w:val="3"/>
                    </w:rPr>
                    <w:t>ts.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systematic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review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identified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five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evaluating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bookmarkStart w:name="bookmark191" w:id="63"/>
                  <w:bookmarkEnd w:id="63"/>
                  <w:bookmarkStart w:name="bookmark187" w:id="64"/>
                  <w:bookmarkEnd w:id="64"/>
                  <w:bookmarkStart w:name="bookmark186" w:id="65"/>
                  <w:bookmarkEnd w:id="65"/>
                  <w:bookmarkStart w:name="bookmark185" w:id="66"/>
                  <w:bookmarkEnd w:id="66"/>
                  <w:r>
                    <w:rPr>
                      <w:color w:val="011E31"/>
                      <w:position w:val="-1"/>
                    </w:rPr>
                    <w:t>lactobacillus</w:t>
                  </w:r>
                  <w:r>
                    <w:rPr>
                      <w:color w:val="011E31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for</w:t>
                  </w:r>
                  <w:r>
                    <w:rPr>
                      <w:color w:val="011E31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prevention</w:t>
                  </w:r>
                  <w:r>
                    <w:rPr>
                      <w:color w:val="011E31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of</w:t>
                  </w:r>
                  <w:r>
                    <w:rPr>
                      <w:color w:val="011E31"/>
                      <w:spacing w:val="18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recurrent</w:t>
                  </w:r>
                  <w:r>
                    <w:rPr>
                      <w:color w:val="011E31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UTI</w:t>
                  </w:r>
                  <w:hyperlink w:history="true" w:anchor="bookmark155">
                    <w:r>
                      <w:rPr>
                        <w:color w:val="011E31"/>
                        <w:spacing w:val="12"/>
                        <w:position w:val="4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2"/>
                        <w:position w:val="4"/>
                      </w:rPr>
                      <w:t>135,</w:t>
                    </w:r>
                  </w:hyperlink>
                  <w:hyperlink w:history="true" w:anchor="bookmark192">
                    <w:r>
                      <w:rPr>
                        <w:sz w:val="12"/>
                        <w:szCs w:val="12"/>
                        <w:color w:val="011E31"/>
                        <w:spacing w:val="12"/>
                        <w:position w:val="4"/>
                      </w:rPr>
                      <w:t>194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2"/>
                      <w:position w:val="4"/>
                    </w:rPr>
                    <w:t xml:space="preserve"> -  </w:t>
                  </w:r>
                  <w:hyperlink w:history="true" w:anchor="bookmark193">
                    <w:r>
                      <w:rPr>
                        <w:sz w:val="12"/>
                        <w:szCs w:val="12"/>
                        <w:color w:val="011E31"/>
                        <w:spacing w:val="12"/>
                        <w:position w:val="4"/>
                      </w:rPr>
                      <w:t>197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"/>
                      <w:position w:val="4"/>
                    </w:rPr>
                    <w:t xml:space="preserve"> </w:t>
                  </w:r>
                  <w:r>
                    <w:rPr>
                      <w:color w:val="011E31"/>
                    </w:rPr>
                    <w:t>Sample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sizes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ranged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7"/>
                    </w:rPr>
                    <w:t xml:space="preserve"> 30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238 (</w:t>
                  </w:r>
                  <w:r>
                    <w:rPr>
                      <w:color w:val="011E31"/>
                    </w:rPr>
                    <w:t>total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N</w:t>
                  </w:r>
                  <w:r>
                    <w:rPr>
                      <w:color w:val="011E31"/>
                      <w:spacing w:val="7"/>
                    </w:rPr>
                    <w:t>=464)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3"/>
                    </w:rPr>
                    <w:t>duration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ranged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5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days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12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months.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Three</w:t>
                  </w:r>
                  <w:r>
                    <w:rPr>
                      <w:color w:val="011E31"/>
                      <w:spacing w:val="4"/>
                    </w:rPr>
                    <w:t xml:space="preserve">      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9"/>
                    </w:rPr>
                    <w:t xml:space="preserve">      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9"/>
                    </w:rPr>
                    <w:t xml:space="preserve">       </w:t>
                  </w:r>
                  <w:r>
                    <w:rPr>
                      <w:color w:val="011E31"/>
                    </w:rPr>
                    <w:t>lactobacillus</w:t>
                  </w:r>
                  <w:r>
                    <w:rPr>
                      <w:color w:val="011E31"/>
                      <w:spacing w:val="9"/>
                    </w:rPr>
                    <w:t xml:space="preserve">      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6"/>
                      <w:position w:val="-1"/>
                    </w:rPr>
                    <w:t>placebo</w:t>
                  </w:r>
                  <w:hyperlink w:history="true" w:anchor="bookmark191">
                    <w:r>
                      <w:rPr>
                        <w:color w:val="011E31"/>
                        <w:spacing w:val="6"/>
                        <w:position w:val="4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4"/>
                      </w:rPr>
                      <w:t>194,</w:t>
                    </w:r>
                  </w:hyperlink>
                  <w:hyperlink w:history="true" w:anchor="bookmark191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4"/>
                      </w:rPr>
                      <w:t>195,</w:t>
                    </w:r>
                  </w:hyperlink>
                  <w:hyperlink w:history="true" w:anchor="bookmark191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4"/>
                      </w:rPr>
                      <w:t>197</w:t>
                    </w:r>
                  </w:hyperlink>
                  <w:r>
                    <w:rPr>
                      <w:color w:val="011E31"/>
                      <w:spacing w:val="5"/>
                      <w:position w:val="-1"/>
                    </w:rPr>
                    <w:t>one</w:t>
                  </w:r>
                  <w:r>
                    <w:rPr>
                      <w:color w:val="011E31"/>
                      <w:spacing w:val="20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spacing w:val="5"/>
                      <w:position w:val="-1"/>
                    </w:rPr>
                    <w:t>trial</w:t>
                  </w:r>
                  <w:r>
                    <w:rPr>
                      <w:color w:val="011E31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spacing w:val="5"/>
                      <w:position w:val="-1"/>
                    </w:rPr>
                    <w:t>compared</w:t>
                  </w:r>
                  <w:r>
                    <w:rPr>
                      <w:color w:val="011E31"/>
                      <w:spacing w:val="27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spacing w:val="5"/>
                      <w:position w:val="-1"/>
                    </w:rPr>
                    <w:t>lactobacillus</w:t>
                  </w:r>
                  <w:r>
                    <w:rPr>
                      <w:color w:val="011E31"/>
                      <w:spacing w:val="20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spacing w:val="5"/>
                      <w:position w:val="-1"/>
                    </w:rPr>
                    <w:t>versus</w:t>
                  </w:r>
                  <w:r>
                    <w:rPr>
                      <w:color w:val="011E31"/>
                      <w:position w:val="-1"/>
                    </w:rPr>
                    <w:t xml:space="preserve">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</w:rPr>
                    <w:t>antibiotic</w:t>
                  </w:r>
                  <w:hyperlink w:history="true" w:anchor="bookmark155">
                    <w:r>
                      <w:rPr>
                        <w:color w:val="011E31"/>
                        <w:spacing w:val="13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135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lactobacillus </w:t>
                  </w:r>
                  <w:r>
                    <w:rPr>
                      <w:color w:val="011E31"/>
                      <w:spacing w:val="5"/>
                    </w:rPr>
                    <w:t>versus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skim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milk-based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lactobacillus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growth factor</w:t>
                  </w:r>
                  <w:hyperlink w:history="true" w:anchor="bookmark191">
                    <w:r>
                      <w:rPr>
                        <w:color w:val="011E31"/>
                        <w:spacing w:val="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196</w:t>
                    </w:r>
                  </w:hyperlink>
                  <w:r>
                    <w:rPr>
                      <w:color w:val="011E31"/>
                      <w:spacing w:val="5"/>
                    </w:rPr>
                    <w:t>All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"/>
                    </w:rPr>
                    <w:t xml:space="preserve">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evaluated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lactobacillus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via</w:t>
                  </w:r>
                  <w:r>
                    <w:rPr>
                      <w:color w:val="011E31"/>
                      <w:spacing w:val="4"/>
                    </w:rPr>
                    <w:t xml:space="preserve">    </w:t>
                  </w:r>
                  <w:r>
                    <w:rPr>
                      <w:color w:val="011E31"/>
                    </w:rPr>
                    <w:t>vaginal </w:t>
                  </w:r>
                  <w:r>
                    <w:rPr>
                      <w:color w:val="011E31"/>
                      <w:spacing w:val="4"/>
                    </w:rPr>
                    <w:t>suppository,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except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</w:t>
                  </w:r>
                  <w:hyperlink w:history="true" w:anchor="bookmark155">
                    <w:r>
                      <w:rPr>
                        <w:color w:val="011E31"/>
                        <w:spacing w:val="3"/>
                        <w:position w:val="4"/>
                      </w:rPr>
                      <w:t>l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4"/>
                      </w:rPr>
                      <w:t>135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"/>
                      <w:position w:val="4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oral  lactobacillus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    an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antibiotic.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lactobacillus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species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rhamnosus, reuteri, and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crispatus.</w:t>
                  </w:r>
                </w:p>
                <w:p>
                  <w:pPr>
                    <w:pStyle w:val="BodyText"/>
                    <w:ind w:left="24" w:right="27" w:hanging="1"/>
                    <w:spacing w:before="214" w:line="294" w:lineRule="auto"/>
                    <w:rPr/>
                  </w:pPr>
                  <w:r>
                    <w:rPr>
                      <w:color w:val="011E31"/>
                      <w:spacing w:val="4"/>
                    </w:rPr>
                    <w:t>There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  no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differenc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between  lactobacillus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vaginal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suppositories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placebo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experiencing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≥1</w:t>
                  </w:r>
                </w:p>
              </w:txbxContent>
            </v:textbox>
          </v:shape>
        </w:pict>
      </w:r>
      <w:r>
        <w:rPr>
          <w:color w:val="011E31"/>
        </w:rPr>
        <w:t>UTI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4"/>
        </w:rPr>
        <w:t xml:space="preserve">  3  </w:t>
      </w:r>
      <w:r>
        <w:rPr>
          <w:color w:val="011E31"/>
        </w:rPr>
        <w:t>trials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younger</w:t>
      </w:r>
      <w:r>
        <w:rPr>
          <w:color w:val="011E31"/>
          <w:spacing w:val="4"/>
        </w:rPr>
        <w:t xml:space="preserve">  (</w:t>
      </w:r>
      <w:r>
        <w:rPr>
          <w:color w:val="011E31"/>
        </w:rPr>
        <w:t>mean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age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4"/>
        </w:rPr>
        <w:t xml:space="preserve">  20’</w:t>
      </w:r>
      <w:r>
        <w:rPr>
          <w:color w:val="011E31"/>
        </w:rPr>
        <w:t>s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4"/>
        </w:rPr>
        <w:t xml:space="preserve">  30’s)</w:t>
      </w:r>
      <w:r>
        <w:rPr>
          <w:color w:val="011E31"/>
        </w:rPr>
        <w:t xml:space="preserve"> </w:t>
      </w:r>
      <w:r>
        <w:rPr>
          <w:color w:val="011E31"/>
        </w:rPr>
        <w:t>women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</w:rPr>
        <w:t>RR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1.01,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0.45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2.26,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I</w:t>
      </w:r>
      <w:r>
        <w:rPr>
          <w:sz w:val="12"/>
          <w:szCs w:val="12"/>
          <w:color w:val="011E31"/>
          <w:spacing w:val="4"/>
          <w:position w:val="5"/>
        </w:rPr>
        <w:t>2</w:t>
      </w:r>
      <w:r>
        <w:rPr>
          <w:color w:val="011E31"/>
          <w:spacing w:val="4"/>
        </w:rPr>
        <w:t>=55%</w:t>
      </w:r>
      <w:hyperlink w:history="true" w:anchor="bookmark185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194,</w:t>
        </w:r>
      </w:hyperlink>
      <w:hyperlink w:history="true" w:anchor="bookmark186">
        <w:r>
          <w:rPr>
            <w:sz w:val="12"/>
            <w:szCs w:val="12"/>
            <w:color w:val="011E31"/>
            <w:spacing w:val="4"/>
            <w:position w:val="5"/>
          </w:rPr>
          <w:t>195,</w:t>
        </w:r>
      </w:hyperlink>
      <w:hyperlink w:history="true" w:anchor="bookmark187">
        <w:r>
          <w:rPr>
            <w:sz w:val="12"/>
            <w:szCs w:val="12"/>
            <w:color w:val="011E31"/>
            <w:spacing w:val="4"/>
            <w:position w:val="5"/>
          </w:rPr>
          <w:t>197</w:t>
        </w:r>
      </w:hyperlink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lactobacillus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species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dosing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schedules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varied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across trials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(twice weekly,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daily for 5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days,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daily 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5</w:t>
      </w:r>
      <w:r>
        <w:rPr>
          <w:color w:val="011E31"/>
        </w:rPr>
        <w:t xml:space="preserve"> </w:t>
      </w:r>
      <w:r>
        <w:rPr>
          <w:color w:val="011E31"/>
        </w:rPr>
        <w:t>days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weekly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16"/>
        </w:rPr>
        <w:t>10 </w:t>
      </w:r>
      <w:r>
        <w:rPr>
          <w:color w:val="011E31"/>
        </w:rPr>
        <w:t>weeks</w:t>
      </w:r>
      <w:r>
        <w:rPr>
          <w:color w:val="011E31"/>
          <w:spacing w:val="16"/>
        </w:rPr>
        <w:t>).</w:t>
      </w:r>
    </w:p>
    <w:p>
      <w:pPr>
        <w:pStyle w:val="BodyText"/>
        <w:ind w:left="5778" w:right="4" w:firstLine="3"/>
        <w:spacing w:before="186" w:line="286" w:lineRule="auto"/>
        <w:jc w:val="both"/>
        <w:rPr>
          <w:sz w:val="12"/>
          <w:szCs w:val="12"/>
        </w:rPr>
      </w:pPr>
      <w:r>
        <w:rPr>
          <w:color w:val="011E31"/>
        </w:rPr>
        <w:t>One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trial</w:t>
      </w:r>
      <w:r>
        <w:rPr>
          <w:color w:val="011E31"/>
          <w:spacing w:val="8"/>
        </w:rPr>
        <w:t xml:space="preserve">   (n=138,   </w:t>
      </w:r>
      <w:r>
        <w:rPr>
          <w:color w:val="011E31"/>
        </w:rPr>
        <w:t>mean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age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8"/>
        </w:rPr>
        <w:t>64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years</w:t>
      </w:r>
      <w:r>
        <w:rPr>
          <w:color w:val="011E31"/>
          <w:spacing w:val="8"/>
        </w:rPr>
        <w:t>)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found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no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differences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dai</w:t>
      </w:r>
      <w:r>
        <w:rPr>
          <w:color w:val="011E31"/>
          <w:spacing w:val="3"/>
        </w:rPr>
        <w:t>ly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oral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lactobacillus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(rhamnosus</w:t>
      </w:r>
      <w:r>
        <w:rPr>
          <w:color w:val="011E31"/>
        </w:rPr>
        <w:t xml:space="preserve"> </w:t>
      </w:r>
      <w:r>
        <w:rPr>
          <w:color w:val="011E31"/>
        </w:rPr>
        <w:t>GR</w:t>
      </w:r>
      <w:r>
        <w:rPr>
          <w:color w:val="011E31"/>
          <w:spacing w:val="13"/>
        </w:rPr>
        <w:t>-1 </w:t>
      </w:r>
      <w:r>
        <w:rPr>
          <w:color w:val="011E3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reuteri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RC</w:t>
      </w:r>
      <w:r>
        <w:rPr>
          <w:color w:val="011E31"/>
          <w:spacing w:val="13"/>
        </w:rPr>
        <w:t>-14) </w:t>
      </w:r>
      <w:r>
        <w:rPr>
          <w:color w:val="011E31"/>
        </w:rPr>
        <w:t>versus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TMP</w:t>
      </w:r>
      <w:r>
        <w:rPr>
          <w:color w:val="011E31"/>
          <w:spacing w:val="13"/>
        </w:rPr>
        <w:t>-</w:t>
      </w:r>
      <w:r>
        <w:rPr>
          <w:color w:val="011E31"/>
        </w:rPr>
        <w:t>SMX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3"/>
        </w:rPr>
        <w:t>12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months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recurrences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color w:val="011E31"/>
          <w:spacing w:val="2"/>
        </w:rPr>
        <w:t>3.3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versus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2.9, </w:t>
      </w:r>
      <w:r>
        <w:rPr>
          <w:color w:val="011E31"/>
        </w:rPr>
        <w:t>mean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6"/>
        </w:rPr>
        <w:t xml:space="preserve"> 0.4, 95%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 xml:space="preserve"> -0.4 </w:t>
      </w:r>
      <w:r>
        <w:rPr>
          <w:color w:val="011E3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6"/>
        </w:rPr>
        <w:t>1.4)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likelihood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experiencing</w:t>
      </w:r>
      <w:r>
        <w:rPr>
          <w:color w:val="011E31"/>
          <w:spacing w:val="7"/>
        </w:rPr>
        <w:t xml:space="preserve"> ≥1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7"/>
        </w:rPr>
        <w:t>(79% </w:t>
      </w:r>
      <w:r>
        <w:rPr>
          <w:color w:val="011E31"/>
        </w:rPr>
        <w:t>versus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7"/>
        </w:rPr>
        <w:t>69%,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7"/>
        </w:rPr>
        <w:t>1.15,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0"/>
        </w:rPr>
        <w:t xml:space="preserve"> 0.98 </w:t>
      </w:r>
      <w:r>
        <w:rPr>
          <w:color w:val="011E31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10"/>
        </w:rPr>
        <w:t>1.34), </w:t>
      </w:r>
      <w:r>
        <w:rPr>
          <w:color w:val="011E31"/>
        </w:rPr>
        <w:t>though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lactobacillus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with </w:t>
      </w:r>
      <w:r>
        <w:rPr>
          <w:color w:val="011E31"/>
        </w:rPr>
        <w:t>shorter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time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first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recurrence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13"/>
        </w:rPr>
        <w:t>(</w:t>
      </w:r>
      <w:r>
        <w:rPr>
          <w:color w:val="011E31"/>
        </w:rPr>
        <w:t>median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13"/>
        </w:rPr>
        <w:t>3  </w:t>
      </w:r>
      <w:r>
        <w:rPr>
          <w:color w:val="011E31"/>
        </w:rPr>
        <w:t>versus</w:t>
      </w:r>
      <w:r>
        <w:rPr>
          <w:color w:val="011E31"/>
          <w:spacing w:val="13"/>
        </w:rPr>
        <w:t xml:space="preserve">   6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6"/>
        </w:rPr>
        <w:t>, p=0.02)</w:t>
      </w:r>
      <w:hyperlink w:history="true" w:anchor="bookmark155">
        <w:r>
          <w:rPr>
            <w:color w:val="011E31"/>
            <w:spacing w:val="6"/>
            <w:position w:val="5"/>
          </w:rPr>
          <w:t>.</w:t>
        </w:r>
        <w:r>
          <w:rPr>
            <w:sz w:val="12"/>
            <w:szCs w:val="12"/>
            <w:color w:val="011E31"/>
            <w:spacing w:val="6"/>
            <w:position w:val="5"/>
          </w:rPr>
          <w:t>135</w:t>
        </w:r>
      </w:hyperlink>
    </w:p>
    <w:p>
      <w:pPr>
        <w:pStyle w:val="BodyText"/>
        <w:ind w:left="5789"/>
        <w:spacing w:before="262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Increased Water Intake</w:t>
      </w:r>
    </w:p>
    <w:p>
      <w:pPr>
        <w:pStyle w:val="BodyText"/>
        <w:ind w:left="5776" w:right="2" w:firstLine="5"/>
        <w:spacing w:before="226" w:line="288" w:lineRule="auto"/>
        <w:jc w:val="both"/>
        <w:rPr/>
      </w:pPr>
      <w:r>
        <w:rPr>
          <w:color w:val="011E31"/>
          <w:spacing w:val="3"/>
        </w:rPr>
        <w:t>One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medium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bias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women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recurre</w:t>
      </w:r>
      <w:r>
        <w:rPr>
          <w:color w:val="011E31"/>
          <w:spacing w:val="2"/>
        </w:rPr>
        <w:t>nt</w:t>
      </w:r>
      <w:r>
        <w:rPr>
          <w:color w:val="011E31"/>
        </w:rPr>
        <w:t xml:space="preserve"> </w:t>
      </w:r>
      <w:r>
        <w:rPr>
          <w:color w:val="011E31"/>
        </w:rPr>
        <w:t>UTIs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2"/>
        </w:rPr>
        <w:t>&lt;1.5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2"/>
        </w:rPr>
        <w:t>L/</w:t>
      </w:r>
      <w:r>
        <w:rPr>
          <w:color w:val="011E31"/>
        </w:rPr>
        <w:t>day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fluid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intake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baseline </w:t>
      </w:r>
      <w:r>
        <w:rPr>
          <w:color w:val="011E31"/>
          <w:spacing w:val="9"/>
        </w:rPr>
        <w:t>(n=140, </w:t>
      </w:r>
      <w:r>
        <w:rPr>
          <w:color w:val="011E31"/>
        </w:rPr>
        <w:t>mean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9"/>
        </w:rPr>
        <w:t xml:space="preserve"> 36 </w:t>
      </w:r>
      <w:r>
        <w:rPr>
          <w:color w:val="011E31"/>
        </w:rPr>
        <w:t>years</w:t>
      </w:r>
      <w:r>
        <w:rPr>
          <w:color w:val="011E31"/>
          <w:spacing w:val="9"/>
        </w:rPr>
        <w:t>) </w:t>
      </w:r>
      <w:r>
        <w:rPr>
          <w:color w:val="011E31"/>
        </w:rPr>
        <w:t>found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increased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water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intake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associated with fewer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UTI recurrences compared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</w:rPr>
        <w:t xml:space="preserve"> </w:t>
      </w:r>
      <w:r>
        <w:rPr>
          <w:color w:val="011E31"/>
        </w:rPr>
        <w:t>additional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fluids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8"/>
        </w:rPr>
        <w:t>(</w:t>
      </w:r>
      <w:r>
        <w:rPr>
          <w:color w:val="011E31"/>
        </w:rPr>
        <w:t>mean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18"/>
        </w:rPr>
        <w:t>1.7 </w:t>
      </w:r>
      <w:r>
        <w:rPr>
          <w:color w:val="011E31"/>
        </w:rPr>
        <w:t>versus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8"/>
        </w:rPr>
        <w:t>3.2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episodes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over </w:t>
      </w:r>
      <w:r>
        <w:rPr>
          <w:color w:val="011E31"/>
          <w:spacing w:val="10"/>
        </w:rPr>
        <w:t>12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0"/>
        </w:rPr>
        <w:t>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10"/>
        </w:rPr>
        <w:t>p&lt;0.001)</w:t>
      </w:r>
      <w:hyperlink w:history="true" w:anchor="bookmark59">
        <w:r>
          <w:rPr>
            <w:color w:val="011E31"/>
            <w:spacing w:val="10"/>
            <w:position w:val="5"/>
          </w:rPr>
          <w:t>.</w:t>
        </w:r>
        <w:r>
          <w:rPr>
            <w:sz w:val="12"/>
            <w:szCs w:val="12"/>
            <w:color w:val="011E31"/>
            <w:spacing w:val="10"/>
            <w:position w:val="5"/>
          </w:rPr>
          <w:t>67</w:t>
        </w:r>
      </w:hyperlink>
      <w:r>
        <w:rPr>
          <w:sz w:val="12"/>
          <w:szCs w:val="12"/>
          <w:color w:val="011E31"/>
          <w:spacing w:val="10"/>
          <w:position w:val="5"/>
        </w:rPr>
        <w:t xml:space="preserve">   </w:t>
      </w:r>
      <w:r>
        <w:rPr>
          <w:color w:val="011E31"/>
        </w:rPr>
        <w:t>Increased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water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take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also </w:t>
      </w:r>
      <w:r>
        <w:rPr>
          <w:color w:val="011E31"/>
          <w:spacing w:val="3"/>
        </w:rPr>
        <w:t>associated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likelihood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having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least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3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UTI</w:t>
      </w:r>
      <w:r>
        <w:rPr>
          <w:color w:val="011E31"/>
        </w:rPr>
        <w:t xml:space="preserve"> </w:t>
      </w:r>
      <w:r>
        <w:rPr>
          <w:color w:val="011E31"/>
        </w:rPr>
        <w:t>episodes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9"/>
        </w:rPr>
        <w:t xml:space="preserve"> 12 </w:t>
      </w:r>
      <w:r>
        <w:rPr>
          <w:color w:val="011E31"/>
        </w:rPr>
        <w:t>months</w:t>
      </w:r>
      <w:r>
        <w:rPr>
          <w:color w:val="011E31"/>
          <w:spacing w:val="9"/>
        </w:rPr>
        <w:t xml:space="preserve"> (&lt;10%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88%)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greater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interval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UTI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episodes  </w:t>
      </w:r>
      <w:r>
        <w:rPr>
          <w:color w:val="011E31"/>
          <w:spacing w:val="16"/>
        </w:rPr>
        <w:t>(143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16"/>
        </w:rPr>
        <w:t>84.4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days</w:t>
      </w:r>
      <w:r>
        <w:rPr>
          <w:color w:val="011E31"/>
          <w:spacing w:val="16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14"/>
        </w:rPr>
        <w:t>p&lt;0.001).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increased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fluid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intake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intervention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provision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18"/>
        </w:rPr>
        <w:t xml:space="preserve"> 500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bottles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water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be </w:t>
      </w:r>
      <w:r>
        <w:rPr>
          <w:color w:val="011E31"/>
        </w:rPr>
        <w:t>consumed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daily</w:t>
      </w:r>
      <w:r>
        <w:rPr>
          <w:color w:val="011E31"/>
          <w:spacing w:val="13"/>
        </w:rPr>
        <w:t>.  </w:t>
      </w:r>
      <w:r>
        <w:rPr>
          <w:color w:val="011E31"/>
        </w:rPr>
        <w:t>Daily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fluid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intake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increased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13"/>
        </w:rPr>
        <w:t>0.9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20"/>
        </w:rPr>
        <w:t>L/</w:t>
      </w:r>
      <w:r>
        <w:rPr>
          <w:color w:val="011E31"/>
        </w:rPr>
        <w:t>day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0"/>
        </w:rPr>
        <w:t>2.2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0"/>
        </w:rPr>
        <w:t>L/</w:t>
      </w:r>
      <w:r>
        <w:rPr>
          <w:color w:val="011E31"/>
        </w:rPr>
        <w:t>day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increased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water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intake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group </w:t>
      </w:r>
      <w:r>
        <w:rPr>
          <w:color w:val="011E31"/>
          <w:spacing w:val="4"/>
        </w:rPr>
        <w:t>compared  with  no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change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no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add</w:t>
      </w:r>
      <w:r>
        <w:rPr>
          <w:color w:val="011E31"/>
          <w:spacing w:val="3"/>
        </w:rPr>
        <w:t>itional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fluids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group.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promi</w:t>
      </w:r>
      <w:r>
        <w:rPr>
          <w:color w:val="011E31"/>
          <w:spacing w:val="3"/>
        </w:rPr>
        <w:t>sing,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conclusions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 be drawn as to whether or not increase</w:t>
      </w:r>
      <w:r>
        <w:rPr>
          <w:color w:val="011E31"/>
          <w:spacing w:val="3"/>
        </w:rPr>
        <w:t>d water intake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beneficial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women   who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regularly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drink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higher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quantities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fluids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those who may be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risk for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recurrence.</w:t>
      </w:r>
    </w:p>
    <w:p>
      <w:pPr>
        <w:pStyle w:val="BodyText"/>
        <w:ind w:left="5783"/>
        <w:spacing w:before="260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Other Preventive</w:t>
      </w:r>
      <w:r>
        <w:rPr>
          <w:sz w:val="24"/>
          <w:szCs w:val="24"/>
          <w:b/>
          <w:bCs/>
          <w:color w:val="005679"/>
          <w:spacing w:val="33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Methods</w:t>
      </w:r>
    </w:p>
    <w:p>
      <w:pPr>
        <w:pStyle w:val="BodyText"/>
        <w:ind w:left="5776" w:right="2"/>
        <w:spacing w:before="219" w:line="297" w:lineRule="auto"/>
        <w:jc w:val="both"/>
        <w:rPr/>
      </w:pPr>
      <w:r>
        <w:rPr>
          <w:color w:val="011E31"/>
          <w:spacing w:val="4"/>
        </w:rPr>
        <w:t>Ten   trials   were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identified   evaluating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va</w:t>
      </w:r>
      <w:r>
        <w:rPr>
          <w:color w:val="011E31"/>
          <w:spacing w:val="3"/>
        </w:rPr>
        <w:t>rious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other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prophylactic agents, including D-</w:t>
      </w:r>
      <w:r>
        <w:rPr>
          <w:color w:val="011E31"/>
          <w:spacing w:val="3"/>
        </w:rPr>
        <w:t>mannose, methenamine,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herbs/supplements,</w:t>
      </w:r>
      <w:r>
        <w:rPr>
          <w:color w:val="011E31"/>
          <w:spacing w:val="1"/>
        </w:rPr>
        <w:t xml:space="preserve">             </w:t>
      </w:r>
      <w:r>
        <w:rPr>
          <w:color w:val="011E31"/>
          <w:spacing w:val="4"/>
        </w:rPr>
        <w:t>intravesica</w:t>
      </w:r>
      <w:r>
        <w:rPr>
          <w:color w:val="011E31"/>
          <w:spacing w:val="3"/>
        </w:rPr>
        <w:t>l</w:t>
      </w:r>
      <w:r>
        <w:rPr>
          <w:color w:val="011E31"/>
          <w:spacing w:val="1"/>
        </w:rPr>
        <w:t xml:space="preserve">             </w:t>
      </w:r>
      <w:r>
        <w:rPr>
          <w:color w:val="011E31"/>
          <w:spacing w:val="3"/>
        </w:rPr>
        <w:t>hyaluronic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acid</w:t>
      </w:r>
      <w:r>
        <w:rPr>
          <w:color w:val="011E31"/>
          <w:spacing w:val="12"/>
        </w:rPr>
        <w:t>/</w:t>
      </w:r>
      <w:r>
        <w:rPr>
          <w:color w:val="011E31"/>
        </w:rPr>
        <w:t>chondroitin</w:t>
      </w:r>
      <w:r>
        <w:rPr>
          <w:color w:val="011E31"/>
          <w:spacing w:val="12"/>
        </w:rPr>
        <w:t>,     </w:t>
      </w:r>
      <w:r>
        <w:rPr>
          <w:color w:val="011E31"/>
        </w:rPr>
        <w:t>biofeedback</w:t>
      </w:r>
      <w:r>
        <w:rPr>
          <w:color w:val="011E31"/>
          <w:spacing w:val="12"/>
        </w:rPr>
        <w:t>,   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immunoactive</w:t>
      </w:r>
      <w:r>
        <w:rPr>
          <w:color w:val="011E31"/>
          <w:spacing w:val="9"/>
        </w:rPr>
        <w:t xml:space="preserve"> </w:t>
      </w:r>
      <w:bookmarkStart w:name="bookmark188" w:id="67"/>
      <w:bookmarkEnd w:id="67"/>
      <w:r>
        <w:rPr>
          <w:color w:val="011E31"/>
          <w:position w:val="-1"/>
        </w:rPr>
        <w:t>therapy</w:t>
      </w:r>
      <w:r>
        <w:rPr>
          <w:color w:val="011E31"/>
          <w:spacing w:val="9"/>
          <w:position w:val="-1"/>
        </w:rPr>
        <w:t>, </w:t>
      </w:r>
      <w:r>
        <w:rPr>
          <w:color w:val="011E31"/>
          <w:position w:val="-1"/>
        </w:rPr>
        <w:t>for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prevention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recurrent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UTI</w:t>
      </w:r>
      <w:r>
        <w:rPr>
          <w:color w:val="011E31"/>
          <w:spacing w:val="9"/>
          <w:position w:val="-1"/>
        </w:rPr>
        <w:t>.</w:t>
      </w:r>
      <w:hyperlink w:history="true" w:anchor="bookmark155">
        <w:r>
          <w:rPr>
            <w:sz w:val="12"/>
            <w:szCs w:val="12"/>
            <w:color w:val="011E31"/>
            <w:spacing w:val="9"/>
            <w:position w:val="4"/>
          </w:rPr>
          <w:t>136,</w:t>
        </w:r>
      </w:hyperlink>
      <w:hyperlink w:history="true" w:anchor="bookmark155">
        <w:r>
          <w:rPr>
            <w:sz w:val="12"/>
            <w:szCs w:val="12"/>
            <w:color w:val="011E31"/>
            <w:spacing w:val="9"/>
            <w:position w:val="4"/>
          </w:rPr>
          <w:t>138,</w:t>
        </w:r>
      </w:hyperlink>
      <w:hyperlink w:history="true" w:anchor="bookmark155">
        <w:r>
          <w:rPr>
            <w:sz w:val="12"/>
            <w:szCs w:val="12"/>
            <w:color w:val="011E31"/>
            <w:spacing w:val="9"/>
            <w:position w:val="4"/>
          </w:rPr>
          <w:t>144,</w:t>
        </w:r>
      </w:hyperlink>
      <w:hyperlink w:history="true" w:anchor="bookmark155">
        <w:r>
          <w:rPr>
            <w:sz w:val="12"/>
            <w:szCs w:val="12"/>
            <w:color w:val="011E31"/>
            <w:spacing w:val="9"/>
            <w:position w:val="4"/>
          </w:rPr>
          <w:t>151,</w:t>
        </w:r>
      </w:hyperlink>
      <w:hyperlink w:history="true" w:anchor="bookmark189">
        <w:r>
          <w:rPr>
            <w:sz w:val="12"/>
            <w:szCs w:val="12"/>
            <w:color w:val="011E31"/>
            <w:spacing w:val="9"/>
            <w:position w:val="4"/>
          </w:rPr>
          <w:t>198</w:t>
        </w:r>
      </w:hyperlink>
      <w:r>
        <w:rPr>
          <w:sz w:val="12"/>
          <w:szCs w:val="12"/>
          <w:color w:val="011E31"/>
          <w:spacing w:val="9"/>
          <w:position w:val="4"/>
        </w:rPr>
        <w:t>-</w:t>
      </w:r>
      <w:r>
        <w:rPr>
          <w:sz w:val="12"/>
          <w:szCs w:val="12"/>
          <w:color w:val="011E31"/>
          <w:spacing w:val="20"/>
          <w:position w:val="4"/>
        </w:rPr>
        <w:t xml:space="preserve"> </w:t>
      </w:r>
      <w:hyperlink w:history="true" w:anchor="bookmark190">
        <w:r>
          <w:rPr>
            <w:sz w:val="12"/>
            <w:szCs w:val="12"/>
            <w:color w:val="011E31"/>
            <w:spacing w:val="9"/>
            <w:position w:val="4"/>
          </w:rPr>
          <w:t>203</w:t>
        </w:r>
      </w:hyperlink>
      <w:r>
        <w:rPr>
          <w:sz w:val="12"/>
          <w:szCs w:val="12"/>
          <w:color w:val="011E31"/>
          <w:position w:val="4"/>
        </w:rPr>
        <w:t xml:space="preserve"> </w:t>
      </w:r>
      <w:r>
        <w:rPr>
          <w:color w:val="011E31"/>
          <w:spacing w:val="4"/>
        </w:rPr>
        <w:t>However, 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cannot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recommend these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agents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it was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not possible to draw re</w:t>
      </w:r>
      <w:r>
        <w:rPr>
          <w:color w:val="011E31"/>
          <w:spacing w:val="3"/>
        </w:rPr>
        <w:t>liable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conclusions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regarding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their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effectiveness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due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trials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for</w:t>
      </w:r>
    </w:p>
    <w:p>
      <w:pPr>
        <w:spacing w:line="297" w:lineRule="auto"/>
        <w:sectPr>
          <w:footerReference w:type="default" r:id="rId28"/>
          <w:pgSz w:w="12240" w:h="15840"/>
          <w:pgMar w:top="480" w:right="715" w:bottom="1006" w:left="707" w:header="0" w:footer="734" w:gutter="0"/>
        </w:sectPr>
        <w:rPr/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9238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5775" w:right="1" w:firstLine="9"/>
        <w:spacing w:before="55" w:line="281" w:lineRule="auto"/>
        <w:jc w:val="both"/>
        <w:rPr>
          <w:sz w:val="12"/>
          <w:szCs w:val="12"/>
        </w:rPr>
      </w:pPr>
      <w:r>
        <w:pict>
          <v:shape id="_x0000_s56" style="position:absolute;margin-left:-0.348022pt;margin-top:4.99238pt;mso-position-vertical-relative:text;mso-position-horizontal-relative:text;width:254.1pt;height:648.2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3" w:firstLine="1"/>
                    <w:spacing w:before="19" w:line="276" w:lineRule="auto"/>
                    <w:rPr/>
                  </w:pPr>
                  <w:r>
                    <w:rPr>
                      <w:color w:val="011E31"/>
                      <w:spacing w:val="4"/>
                    </w:rPr>
                    <w:t>each treatment, imprecise estimates, and methodological </w:t>
                  </w:r>
                  <w:r>
                    <w:rPr>
                      <w:color w:val="011E31"/>
                      <w:spacing w:val="3"/>
                    </w:rPr>
                    <w:t>shortcomings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 trials.</w:t>
                  </w:r>
                </w:p>
                <w:p>
                  <w:pPr>
                    <w:pStyle w:val="BodyText"/>
                    <w:ind w:left="20" w:right="20" w:firstLine="8"/>
                    <w:spacing w:before="160" w:line="279" w:lineRule="auto"/>
                    <w:jc w:val="both"/>
                    <w:rPr/>
                  </w:pPr>
                  <w:r>
                    <w:rPr>
                      <w:i/>
                      <w:iCs/>
                      <w:color w:val="011E31"/>
                      <w:spacing w:val="4"/>
                    </w:rPr>
                    <w:t>D-mannose.  </w:t>
                  </w:r>
                  <w:r>
                    <w:rPr>
                      <w:color w:val="011E31"/>
                      <w:spacing w:val="4"/>
                    </w:rPr>
                    <w:t>Two  high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</w:t>
                  </w:r>
                  <w:r>
                    <w:rPr>
                      <w:color w:val="011E31"/>
                      <w:spacing w:val="3"/>
                    </w:rPr>
                    <w:t>ias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compared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prophylactic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antibiotic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(TMP-SMX   or    nitrofura</w:t>
                  </w:r>
                  <w:r>
                    <w:rPr>
                      <w:color w:val="011E31"/>
                      <w:spacing w:val="3"/>
                    </w:rPr>
                    <w:t>ntoin)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versus D-mannose</w:t>
                  </w:r>
                  <w:hyperlink w:history="true" w:anchor="bookmark155">
                    <w:r>
                      <w:rPr>
                        <w:color w:val="011E31"/>
                        <w:spacing w:val="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144,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151</w:t>
                    </w:r>
                  </w:hyperlink>
                  <w:r>
                    <w:rPr>
                      <w:color w:val="011E31"/>
                      <w:spacing w:val="5"/>
                    </w:rPr>
                    <w:t>Antibiotics were associat</w:t>
                  </w:r>
                  <w:r>
                    <w:rPr>
                      <w:color w:val="011E31"/>
                      <w:spacing w:val="4"/>
                    </w:rPr>
                    <w:t>ed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increased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≥1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D-mannose,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though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difference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statis</w:t>
                  </w:r>
                  <w:r>
                    <w:rPr>
                      <w:color w:val="011E31"/>
                      <w:spacing w:val="3"/>
                    </w:rPr>
                    <w:t>tically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significant,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heterogeneity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present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(2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2.56,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95%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CI </w:t>
                  </w:r>
                  <w:r>
                    <w:rPr>
                      <w:color w:val="011E31"/>
                      <w:spacing w:val="11"/>
                    </w:rPr>
                    <w:t>0.80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1"/>
                    </w:rPr>
                    <w:t xml:space="preserve"> 8.19,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I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2</w:t>
                  </w:r>
                  <w:r>
                    <w:rPr>
                      <w:color w:val="011E31"/>
                      <w:spacing w:val="11"/>
                    </w:rPr>
                    <w:t>=88%</w:t>
                  </w:r>
                  <w:hyperlink w:history="true" w:anchor="bookmark155">
                    <w:r>
                      <w:rPr>
                        <w:color w:val="011E31"/>
                        <w:spacing w:val="11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1"/>
                        <w:position w:val="5"/>
                      </w:rPr>
                      <w:t>14</w:t>
                    </w:r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4,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151</w:t>
                    </w:r>
                  </w:hyperlink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estimate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greater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TMP</w:t>
                  </w:r>
                  <w:r>
                    <w:rPr>
                      <w:color w:val="011E31"/>
                      <w:spacing w:val="8"/>
                    </w:rPr>
                    <w:t>-</w:t>
                  </w:r>
                  <w:r>
                    <w:rPr>
                      <w:color w:val="011E31"/>
                    </w:rPr>
                    <w:t>SMX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(91.7%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20.0%,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4.58,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95%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2.75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7.65</w:t>
                  </w:r>
                  <w:hyperlink w:history="true" w:anchor="bookmark155">
                    <w:r>
                      <w:rPr>
                        <w:color w:val="011E31"/>
                        <w:spacing w:val="9"/>
                        <w:position w:val="3"/>
                      </w:rPr>
                      <w:t>)</w:t>
                    </w:r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3"/>
                      </w:rPr>
                      <w:t>151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4"/>
                      <w:position w:val="3"/>
                    </w:rPr>
                    <w:t xml:space="preserve">  </w:t>
                  </w:r>
                  <w:r>
                    <w:rPr>
                      <w:color w:val="011E31"/>
                    </w:rPr>
                    <w:t>than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nitrofurantoin </w:t>
                  </w:r>
                  <w:r>
                    <w:rPr>
                      <w:color w:val="011E31"/>
                      <w:spacing w:val="4"/>
                    </w:rPr>
                    <w:t>(20.4%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14.6%,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1.41,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95%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0.77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2.58)</w:t>
                  </w:r>
                  <w:hyperlink w:history="true" w:anchor="bookmark155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144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 difference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the tria</w:t>
                  </w:r>
                  <w:r>
                    <w:rPr>
                      <w:color w:val="011E31"/>
                      <w:spacing w:val="3"/>
                    </w:rPr>
                    <w:t>ls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 that the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TMP-SMX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crossover  design,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nitrof</w:t>
                  </w:r>
                  <w:r>
                    <w:rPr>
                      <w:color w:val="011E31"/>
                      <w:spacing w:val="3"/>
                    </w:rPr>
                    <w:t>urantoin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trial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parallel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group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design;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age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f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women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enrolled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similar.   In   both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studies,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antibiotics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 with shorter time to UTI recu</w:t>
                  </w:r>
                  <w:r>
                    <w:rPr>
                      <w:color w:val="011E31"/>
                      <w:spacing w:val="3"/>
                    </w:rPr>
                    <w:t>rrence (24 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43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9"/>
                    </w:rPr>
                    <w:t xml:space="preserve"> 52.7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9"/>
                    </w:rPr>
                    <w:t xml:space="preserve"> 200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days</w:t>
                  </w:r>
                  <w:r>
                    <w:rPr>
                      <w:color w:val="011E31"/>
                      <w:spacing w:val="9"/>
                    </w:rPr>
                    <w:t>).</w:t>
                  </w:r>
                </w:p>
                <w:p>
                  <w:pPr>
                    <w:pStyle w:val="BodyText"/>
                    <w:ind w:left="20" w:right="21" w:firstLine="10"/>
                    <w:spacing w:before="185" w:line="280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i/>
                      <w:iCs/>
                      <w:color w:val="011E31"/>
                      <w:spacing w:val="3"/>
                    </w:rPr>
                    <w:t>Methenamine.</w:t>
                  </w:r>
                  <w:r>
                    <w:rPr>
                      <w:i/>
                      <w:iCs/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Two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compared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prophylactic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antibiotic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(nitro</w:t>
                  </w:r>
                  <w:r>
                    <w:rPr>
                      <w:color w:val="011E31"/>
                      <w:spacing w:val="3"/>
                    </w:rPr>
                    <w:t>furantoin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TMP)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methenamine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(1</w:t>
                  </w:r>
                  <w:r>
                    <w:rPr>
                      <w:color w:val="011E31"/>
                    </w:rPr>
                    <w:t>g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every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12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hours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up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1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year</w:t>
                  </w:r>
                  <w:r>
                    <w:rPr>
                      <w:color w:val="011E31"/>
                      <w:spacing w:val="9"/>
                    </w:rPr>
                    <w:t>)</w:t>
                  </w:r>
                  <w:hyperlink w:history="true" w:anchor="bookmark155">
                    <w:r>
                      <w:rPr>
                        <w:color w:val="011E31"/>
                        <w:spacing w:val="9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5"/>
                      </w:rPr>
                      <w:t>136,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5"/>
                      </w:rPr>
                      <w:t>138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Antibiotics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associated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decreased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 ≥1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recurrent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(2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5"/>
                    </w:rPr>
                    <w:t>,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0.64,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95%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0.48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0.87,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I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2</w:t>
                  </w:r>
                  <w:r>
                    <w:rPr>
                      <w:color w:val="011E31"/>
                      <w:spacing w:val="8"/>
                    </w:rPr>
                    <w:t>=0%). </w:t>
                  </w:r>
                  <w:r>
                    <w:rPr>
                      <w:color w:val="011E31"/>
                    </w:rPr>
                    <w:t>Results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similar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both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8"/>
                    </w:rPr>
                    <w:t>.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trials </w:t>
                  </w:r>
                  <w:r>
                    <w:rPr>
                      <w:color w:val="011E31"/>
                      <w:spacing w:val="4"/>
                    </w:rPr>
                    <w:t>also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compared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antibiotics versus topical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povidone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iodine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found  no  difference  between  trimethoprim  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topical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iodine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risk of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recurrence</w:t>
                  </w:r>
                  <w:hyperlink w:history="true" w:anchor="bookmark155">
                    <w:r>
                      <w:rPr>
                        <w:color w:val="011E31"/>
                        <w:spacing w:val="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138</w:t>
                    </w:r>
                  </w:hyperlink>
                </w:p>
                <w:p>
                  <w:pPr>
                    <w:pStyle w:val="BodyText"/>
                    <w:ind w:left="22" w:right="20" w:firstLine="13"/>
                    <w:spacing w:before="184" w:line="285" w:lineRule="auto"/>
                    <w:jc w:val="both"/>
                    <w:rPr/>
                  </w:pP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update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report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conducted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2"/>
                    </w:rPr>
                    <w:t>2022,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new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study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results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inconsistent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earlier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evidence,  showing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difference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effica</w:t>
                  </w:r>
                  <w:r>
                    <w:rPr>
                      <w:color w:val="011E31"/>
                      <w:spacing w:val="3"/>
                    </w:rPr>
                    <w:t>cy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between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trimethoprim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methenamine</w:t>
                  </w:r>
                  <w:hyperlink w:history="true" w:anchor="bookmark72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77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Therefore,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</w:t>
                  </w:r>
                  <w:r>
                    <w:rPr>
                      <w:color w:val="011E31"/>
                      <w:spacing w:val="3"/>
                    </w:rPr>
                    <w:t>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Botros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al.,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methenamine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showed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promise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preventing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rUTIs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compare</w:t>
                  </w:r>
                  <w:r>
                    <w:rPr>
                      <w:color w:val="011E31"/>
                      <w:spacing w:val="3"/>
                    </w:rPr>
                    <w:t>d to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prior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hyperlink w:history="true" w:anchor="bookmark72">
                    <w:r>
                      <w:rPr>
                        <w:color w:val="011E31"/>
                        <w:spacing w:val="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77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Though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only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moderate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bias,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</w:t>
                  </w:r>
                  <w:r>
                    <w:rPr>
                      <w:color w:val="011E31"/>
                      <w:spacing w:val="2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still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relatively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</w:rPr>
                    <w:t>small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3"/>
                    </w:rPr>
                    <w:t>(n=86)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therefore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determined </w:t>
                  </w:r>
                  <w:r>
                    <w:rPr>
                      <w:color w:val="011E31"/>
                    </w:rPr>
                    <w:t>insufficient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amend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2019 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guideline </w:t>
                  </w:r>
                  <w:r>
                    <w:rPr>
                      <w:color w:val="011E31"/>
                    </w:rPr>
                    <w:t>statement</w:t>
                  </w:r>
                  <w:r>
                    <w:rPr>
                      <w:color w:val="011E31"/>
                      <w:spacing w:val="15"/>
                    </w:rPr>
                    <w:t>.  </w:t>
                  </w:r>
                  <w:r>
                    <w:rPr>
                      <w:color w:val="011E31"/>
                    </w:rPr>
                    <w:t>Taken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together</w:t>
                  </w:r>
                  <w:r>
                    <w:rPr>
                      <w:color w:val="011E31"/>
                      <w:spacing w:val="15"/>
                    </w:rPr>
                    <w:t>,  </w:t>
                  </w:r>
                  <w:r>
                    <w:rPr>
                      <w:color w:val="011E31"/>
                    </w:rPr>
                    <w:t>none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three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showed    differences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adverse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events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3"/>
                    </w:rPr>
                    <w:t>tween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treatments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(very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low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SOE)</w:t>
                  </w:r>
                  <w:hyperlink w:history="true" w:anchor="bookmark72">
                    <w:r>
                      <w:rPr>
                        <w:color w:val="011E31"/>
                        <w:spacing w:val="5"/>
                        <w:position w:val="4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4"/>
                      </w:rPr>
                      <w:t>77,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136,</w:t>
                    </w:r>
                  </w:hyperlink>
                  <w:hyperlink w:history="true" w:anchor="bookmark155"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138</w:t>
                    </w:r>
                  </w:hyperlink>
                  <w:r>
                    <w:rPr>
                      <w:color w:val="011E31"/>
                      <w:spacing w:val="5"/>
                    </w:rPr>
                    <w:t>The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studies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provided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very  low-strength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difference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betwe</w:t>
                  </w:r>
                  <w:r>
                    <w:rPr>
                      <w:color w:val="011E31"/>
                      <w:spacing w:val="3"/>
                    </w:rPr>
                    <w:t>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methenamine</w:t>
                  </w:r>
                  <w:r>
                    <w:rPr>
                      <w:color w:val="011E31"/>
                      <w:spacing w:val="6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antibiotics.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study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findings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show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promise of methenamine as an alternative to prophy</w:t>
                  </w:r>
                  <w:r>
                    <w:rPr>
                      <w:color w:val="011E31"/>
                      <w:spacing w:val="3"/>
                    </w:rPr>
                    <w:t>lactic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antibiotics in UTI prevention, which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important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era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antimicrobial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resistance.</w:t>
                  </w:r>
                </w:p>
                <w:p>
                  <w:pPr>
                    <w:pStyle w:val="BodyText"/>
                    <w:ind w:left="21" w:right="23" w:firstLine="6"/>
                    <w:spacing w:before="212" w:line="242" w:lineRule="auto"/>
                    <w:rPr/>
                  </w:pPr>
                  <w:r>
                    <w:rPr>
                      <w:i/>
                      <w:iCs/>
                      <w:color w:val="011E31"/>
                      <w:spacing w:val="4"/>
                    </w:rPr>
                    <w:t>Herbal</w:t>
                  </w:r>
                  <w:r>
                    <w:rPr>
                      <w:i/>
                      <w:i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Therapies.</w:t>
                  </w:r>
                  <w:r>
                    <w:rPr>
                      <w:i/>
                      <w:iCs/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Two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</w:t>
                  </w:r>
                  <w:r>
                    <w:rPr>
                      <w:color w:val="011E31"/>
                      <w:spacing w:val="3"/>
                    </w:rPr>
                    <w:t>als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evaluated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herbal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prevention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</w:t>
                  </w:r>
                  <w:hyperlink w:history="true" w:anchor="bookmark188">
                    <w:r>
                      <w:rPr>
                        <w:color w:val="011E31"/>
                        <w:spacing w:val="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198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4"/>
                      <w:w w:val="102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medium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</w:t>
                  </w:r>
                  <w:r>
                    <w:rPr>
                      <w:color w:val="011E31"/>
                      <w:spacing w:val="2"/>
                    </w:rPr>
                    <w:t>ias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trial</w:t>
                  </w:r>
                </w:p>
              </w:txbxContent>
            </v:textbox>
          </v:shape>
        </w:pict>
      </w:r>
      <w:r>
        <w:rPr>
          <w:color w:val="011E31"/>
          <w:spacing w:val="10"/>
        </w:rPr>
        <w:t>(n=174, </w:t>
      </w:r>
      <w:r>
        <w:rPr>
          <w:color w:val="011E31"/>
        </w:rPr>
        <w:t>mean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0"/>
        </w:rPr>
        <w:t xml:space="preserve"> 54 </w:t>
      </w:r>
      <w:r>
        <w:rPr>
          <w:color w:val="011E31"/>
        </w:rPr>
        <w:t>years</w:t>
      </w:r>
      <w:r>
        <w:rPr>
          <w:color w:val="011E31"/>
          <w:spacing w:val="10"/>
        </w:rPr>
        <w:t>) </w:t>
      </w:r>
      <w:r>
        <w:rPr>
          <w:color w:val="011E31"/>
        </w:rPr>
        <w:t>found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herbal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therapy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(Nasturtium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horseradis</w:t>
      </w:r>
      <w:r>
        <w:rPr>
          <w:color w:val="011E31"/>
          <w:spacing w:val="3"/>
        </w:rPr>
        <w:t>h)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versus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UTIs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mont</w:t>
      </w:r>
      <w:r>
        <w:rPr>
          <w:color w:val="011E31"/>
          <w:spacing w:val="2"/>
        </w:rPr>
        <w:t>hs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5"/>
        </w:rPr>
        <w:t xml:space="preserve">  (</w:t>
      </w:r>
      <w:r>
        <w:rPr>
          <w:color w:val="011E31"/>
        </w:rPr>
        <w:t>mean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UTIs</w:t>
      </w:r>
      <w:r>
        <w:rPr>
          <w:color w:val="011E31"/>
          <w:spacing w:val="5"/>
        </w:rPr>
        <w:t xml:space="preserve">  0.43  </w:t>
      </w:r>
      <w:r>
        <w:rPr>
          <w:color w:val="011E31"/>
        </w:rPr>
        <w:t>versus</w:t>
      </w:r>
      <w:r>
        <w:rPr>
          <w:color w:val="011E31"/>
          <w:spacing w:val="5"/>
        </w:rPr>
        <w:t xml:space="preserve">  0.37,  p=0.28)  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 3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following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end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trea</w:t>
      </w:r>
      <w:r>
        <w:rPr>
          <w:color w:val="011E31"/>
          <w:spacing w:val="3"/>
        </w:rPr>
        <w:t>tment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(mean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UTIs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0.74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11"/>
        </w:rPr>
        <w:t>0.63,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11"/>
        </w:rPr>
        <w:t>p=0.26)</w:t>
      </w:r>
      <w:hyperlink w:history="true" w:anchor="bookmark188">
        <w:r>
          <w:rPr>
            <w:color w:val="011E31"/>
            <w:spacing w:val="11"/>
            <w:position w:val="5"/>
          </w:rPr>
          <w:t>.</w:t>
        </w:r>
        <w:r>
          <w:rPr>
            <w:sz w:val="12"/>
            <w:szCs w:val="12"/>
            <w:color w:val="011E31"/>
            <w:spacing w:val="11"/>
            <w:position w:val="5"/>
          </w:rPr>
          <w:t>198</w:t>
        </w:r>
      </w:hyperlink>
      <w:r>
        <w:rPr>
          <w:color w:val="011E31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11"/>
        </w:rPr>
        <w:t>(</w:t>
      </w:r>
      <w:r>
        <w:rPr>
          <w:color w:val="011E31"/>
        </w:rPr>
        <w:t>open</w:t>
      </w:r>
      <w:r>
        <w:rPr>
          <w:color w:val="011E31"/>
          <w:spacing w:val="11"/>
        </w:rPr>
        <w:t>-</w:t>
      </w:r>
      <w:r>
        <w:rPr>
          <w:color w:val="011E31"/>
        </w:rPr>
        <w:t>label</w:t>
      </w:r>
      <w:r>
        <w:rPr>
          <w:color w:val="011E31"/>
          <w:spacing w:val="11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found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differences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betw</w:t>
      </w:r>
      <w:r>
        <w:rPr>
          <w:color w:val="011E31"/>
          <w:spacing w:val="3"/>
        </w:rPr>
        <w:t>een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</w:rPr>
        <w:t xml:space="preserve"> </w:t>
      </w:r>
      <w:r>
        <w:rPr>
          <w:color w:val="011E31"/>
        </w:rPr>
        <w:t>different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herbal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therapies</w:t>
      </w:r>
      <w:r>
        <w:rPr>
          <w:color w:val="011E31"/>
          <w:spacing w:val="12"/>
        </w:rPr>
        <w:t xml:space="preserve">     (</w:t>
      </w:r>
      <w:r>
        <w:rPr>
          <w:color w:val="011E31"/>
        </w:rPr>
        <w:t>berberine</w:t>
      </w:r>
      <w:r>
        <w:rPr>
          <w:color w:val="011E31"/>
          <w:spacing w:val="12"/>
        </w:rPr>
        <w:t>/</w:t>
      </w:r>
      <w:r>
        <w:rPr>
          <w:color w:val="011E31"/>
        </w:rPr>
        <w:t>arbutin</w:t>
      </w:r>
      <w:r>
        <w:rPr>
          <w:color w:val="011E31"/>
          <w:spacing w:val="12"/>
        </w:rPr>
        <w:t>/</w:t>
      </w:r>
      <w:r>
        <w:rPr>
          <w:color w:val="011E31"/>
        </w:rPr>
        <w:t>birch</w:t>
      </w:r>
      <w:r>
        <w:rPr>
          <w:color w:val="011E31"/>
          <w:spacing w:val="12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berberine/arbutin/birch/forskolin</w:t>
      </w:r>
      <w:r>
        <w:rPr>
          <w:color w:val="011E31"/>
          <w:spacing w:val="3"/>
        </w:rPr>
        <w:t>, 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PAC) 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12 weeks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≥1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24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weeks</w:t>
      </w:r>
      <w:hyperlink w:history="true" w:anchor="bookmark188">
        <w:r>
          <w:rPr>
            <w:color w:val="011E31"/>
            <w:spacing w:val="9"/>
            <w:position w:val="5"/>
          </w:rPr>
          <w:t>.</w:t>
        </w:r>
        <w:r>
          <w:rPr>
            <w:sz w:val="12"/>
            <w:szCs w:val="12"/>
            <w:color w:val="011E31"/>
            <w:spacing w:val="9"/>
            <w:position w:val="5"/>
          </w:rPr>
          <w:t>199</w:t>
        </w:r>
      </w:hyperlink>
    </w:p>
    <w:p>
      <w:pPr>
        <w:pStyle w:val="BodyText"/>
        <w:ind w:left="5773" w:firstLine="11"/>
        <w:spacing w:before="199" w:line="284" w:lineRule="auto"/>
        <w:jc w:val="both"/>
        <w:rPr/>
      </w:pPr>
      <w:r>
        <w:rPr>
          <w:i/>
          <w:iCs/>
          <w:color w:val="011E31"/>
          <w:spacing w:val="4"/>
        </w:rPr>
        <w:t>Intravesical</w:t>
      </w:r>
      <w:r>
        <w:rPr>
          <w:i/>
          <w:iCs/>
          <w:color w:val="011E31"/>
          <w:spacing w:val="2"/>
        </w:rPr>
        <w:t xml:space="preserve">   </w:t>
      </w:r>
      <w:r>
        <w:rPr>
          <w:i/>
          <w:iCs/>
          <w:color w:val="011E31"/>
          <w:spacing w:val="4"/>
        </w:rPr>
        <w:t>Hyaluronic   Acid/Chondroitin</w:t>
      </w:r>
      <w:r>
        <w:rPr>
          <w:color w:val="011E31"/>
          <w:spacing w:val="4"/>
        </w:rPr>
        <w:t>.   Two   sm</w:t>
      </w:r>
      <w:r>
        <w:rPr>
          <w:color w:val="011E31"/>
          <w:spacing w:val="3"/>
        </w:rPr>
        <w:t>all,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medium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risk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bias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trials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evaluated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intrav</w:t>
      </w:r>
      <w:r>
        <w:rPr>
          <w:color w:val="011E31"/>
          <w:spacing w:val="2"/>
        </w:rPr>
        <w:t>esical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hyaluronic   acid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plus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chondroitin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preve</w:t>
      </w:r>
      <w:r>
        <w:rPr>
          <w:color w:val="011E31"/>
          <w:spacing w:val="3"/>
        </w:rPr>
        <w:t>ntion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rUTI</w:t>
      </w:r>
      <w:hyperlink w:history="true" w:anchor="bookmark188">
        <w:r>
          <w:rPr>
            <w:color w:val="011E31"/>
            <w:spacing w:val="10"/>
            <w:position w:val="5"/>
          </w:rPr>
          <w:t>.</w:t>
        </w:r>
        <w:r>
          <w:rPr>
            <w:sz w:val="12"/>
            <w:szCs w:val="12"/>
            <w:color w:val="011E31"/>
            <w:spacing w:val="10"/>
            <w:position w:val="5"/>
          </w:rPr>
          <w:t>200,</w:t>
        </w:r>
      </w:hyperlink>
      <w:hyperlink w:history="true" w:anchor="bookmark188">
        <w:r>
          <w:rPr>
            <w:sz w:val="12"/>
            <w:szCs w:val="12"/>
            <w:color w:val="011E31"/>
            <w:spacing w:val="10"/>
            <w:position w:val="5"/>
          </w:rPr>
          <w:t>201</w:t>
        </w:r>
      </w:hyperlink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</w:rPr>
        <w:t>One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10"/>
        </w:rPr>
        <w:t>(n=54,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10"/>
        </w:rPr>
        <w:t>35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0"/>
        </w:rPr>
        <w:t>)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found </w:t>
      </w:r>
      <w:r>
        <w:rPr>
          <w:color w:val="011E31"/>
          <w:spacing w:val="4"/>
        </w:rPr>
        <w:t>intravesical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hyaluronic acid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plus chondroitin (w</w:t>
      </w:r>
      <w:r>
        <w:rPr>
          <w:color w:val="011E31"/>
          <w:spacing w:val="3"/>
        </w:rPr>
        <w:t>eekly for 4</w:t>
      </w:r>
      <w:r>
        <w:rPr>
          <w:color w:val="011E31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14"/>
        </w:rPr>
        <w:t>,  </w:t>
      </w:r>
      <w:r>
        <w:rPr>
          <w:color w:val="011E31"/>
        </w:rPr>
        <w:t>then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monthly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 5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4"/>
        </w:rPr>
        <w:t>)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associated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with </w:t>
      </w:r>
      <w:r>
        <w:rPr>
          <w:color w:val="011E31"/>
        </w:rPr>
        <w:t>decreased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experiencing</w:t>
      </w:r>
      <w:r>
        <w:rPr>
          <w:color w:val="011E31"/>
          <w:spacing w:val="10"/>
        </w:rPr>
        <w:t xml:space="preserve"> ≥1 </w:t>
      </w:r>
      <w:r>
        <w:rPr>
          <w:color w:val="011E31"/>
        </w:rPr>
        <w:t>UTI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0"/>
        </w:rPr>
        <w:t>12 </w:t>
      </w:r>
      <w:r>
        <w:rPr>
          <w:color w:val="011E31"/>
        </w:rPr>
        <w:t>months</w:t>
      </w:r>
      <w:r>
        <w:rPr>
          <w:color w:val="011E31"/>
          <w:spacing w:val="10"/>
        </w:rPr>
        <w:t xml:space="preserve"> (52%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5"/>
        </w:rPr>
        <w:t xml:space="preserve">  100%,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RR</w:t>
      </w:r>
      <w:r>
        <w:rPr>
          <w:color w:val="011E31"/>
          <w:spacing w:val="5"/>
        </w:rPr>
        <w:t xml:space="preserve">  0.52,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5"/>
        </w:rPr>
        <w:t>95%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5"/>
        </w:rPr>
        <w:t>0.36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5"/>
        </w:rPr>
        <w:t>0.75),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mean </w:t>
      </w:r>
      <w:r>
        <w:rPr>
          <w:color w:val="011E31"/>
        </w:rPr>
        <w:t>number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UTIs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8"/>
        </w:rPr>
        <w:t>(0.67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8"/>
        </w:rPr>
        <w:t>4.19,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8"/>
        </w:rPr>
        <w:t>p&lt;0.001),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longer </w:t>
      </w:r>
      <w:r>
        <w:rPr>
          <w:color w:val="011E31"/>
        </w:rPr>
        <w:t>time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7"/>
        </w:rPr>
        <w:t xml:space="preserve"> (185.2 </w:t>
      </w:r>
      <w:r>
        <w:rPr>
          <w:color w:val="011E31"/>
        </w:rPr>
        <w:t>versus</w:t>
      </w:r>
      <w:r>
        <w:rPr>
          <w:color w:val="011E31"/>
          <w:spacing w:val="7"/>
        </w:rPr>
        <w:t xml:space="preserve"> 52.7 </w:t>
      </w:r>
      <w:r>
        <w:rPr>
          <w:color w:val="011E31"/>
        </w:rPr>
        <w:t>days</w:t>
      </w:r>
      <w:r>
        <w:rPr>
          <w:color w:val="011E31"/>
          <w:spacing w:val="7"/>
        </w:rPr>
        <w:t>, p&lt;0.001)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than  intravesical  saline</w:t>
      </w:r>
      <w:hyperlink w:history="true" w:anchor="bookmark188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200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  </w:t>
      </w:r>
      <w:r>
        <w:rPr>
          <w:color w:val="011E31"/>
          <w:spacing w:val="4"/>
        </w:rPr>
        <w:t>In</w:t>
      </w:r>
      <w:r>
        <w:rPr>
          <w:color w:val="011E31"/>
          <w:spacing w:val="3"/>
        </w:rPr>
        <w:t>travesical  hyaluronic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acid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better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scores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SF</w:t>
      </w:r>
      <w:r>
        <w:rPr>
          <w:color w:val="011E31"/>
          <w:spacing w:val="9"/>
        </w:rPr>
        <w:t>-36 (78.6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0"/>
        </w:rPr>
        <w:t xml:space="preserve"> 53.1, p&lt;0.001). </w:t>
      </w:r>
      <w:r>
        <w:rPr>
          <w:color w:val="011E31"/>
        </w:rPr>
        <w:t>Harms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9"/>
        </w:rPr>
        <w:t>. </w:t>
      </w:r>
      <w:r>
        <w:rPr>
          <w:color w:val="011E31"/>
        </w:rPr>
        <w:t>Another </w:t>
      </w:r>
      <w:r>
        <w:rPr>
          <w:color w:val="011E31"/>
        </w:rPr>
        <w:t>trial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15"/>
        </w:rPr>
        <w:t>(n=26,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mean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age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15"/>
        </w:rPr>
        <w:t>60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years</w:t>
      </w:r>
      <w:r>
        <w:rPr>
          <w:color w:val="011E31"/>
          <w:spacing w:val="15"/>
        </w:rPr>
        <w:t>)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found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intravesical </w:t>
      </w:r>
      <w:r>
        <w:rPr>
          <w:color w:val="011E31"/>
        </w:rPr>
        <w:t>hyaluronic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acid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plus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chondroitin</w:t>
      </w:r>
      <w:r>
        <w:rPr>
          <w:color w:val="011E31"/>
          <w:spacing w:val="17"/>
        </w:rPr>
        <w:t xml:space="preserve"> (</w:t>
      </w:r>
      <w:r>
        <w:rPr>
          <w:color w:val="011E31"/>
        </w:rPr>
        <w:t>weekly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7"/>
        </w:rPr>
        <w:t xml:space="preserve"> 4 </w:t>
      </w:r>
      <w:r>
        <w:rPr>
          <w:color w:val="011E31"/>
        </w:rPr>
        <w:t>weeks</w:t>
      </w:r>
      <w:r>
        <w:rPr>
          <w:color w:val="011E31"/>
          <w:spacing w:val="17"/>
        </w:rPr>
        <w:t>, </w:t>
      </w:r>
      <w:r>
        <w:rPr>
          <w:color w:val="011E31"/>
        </w:rPr>
        <w:t>then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biweekly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for 4 weeks) a</w:t>
      </w:r>
      <w:r>
        <w:rPr>
          <w:color w:val="011E31"/>
          <w:spacing w:val="3"/>
        </w:rPr>
        <w:t>ssociated with fewer UTI episodes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(1 </w:t>
      </w:r>
      <w:r>
        <w:rPr>
          <w:color w:val="011E31"/>
        </w:rPr>
        <w:t>versus</w:t>
      </w:r>
      <w:r>
        <w:rPr>
          <w:color w:val="011E31"/>
          <w:spacing w:val="8"/>
        </w:rPr>
        <w:t xml:space="preserve"> 2.3,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8"/>
        </w:rPr>
        <w:t>p&lt;0.01),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VAS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pain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score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8"/>
        </w:rPr>
        <w:t>(1.6 </w:t>
      </w:r>
      <w:r>
        <w:rPr>
          <w:color w:val="011E31"/>
        </w:rPr>
        <w:t>versus </w:t>
      </w:r>
      <w:r>
        <w:rPr>
          <w:color w:val="011E31"/>
          <w:spacing w:val="8"/>
        </w:rPr>
        <w:t>7.8,  p&lt;0.001),  </w:t>
      </w:r>
      <w:r>
        <w:rPr>
          <w:color w:val="011E31"/>
        </w:rPr>
        <w:t>less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pelvic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urgency</w:t>
      </w:r>
      <w:r>
        <w:rPr>
          <w:color w:val="011E31"/>
          <w:spacing w:val="8"/>
        </w:rPr>
        <w:t>/</w:t>
      </w:r>
      <w:r>
        <w:rPr>
          <w:color w:val="011E31"/>
        </w:rPr>
        <w:t>frequency </w:t>
      </w:r>
      <w:r>
        <w:rPr>
          <w:color w:val="011E31"/>
        </w:rPr>
        <w:t>symptoms</w:t>
      </w:r>
      <w:r>
        <w:rPr>
          <w:color w:val="011E31"/>
          <w:spacing w:val="7"/>
        </w:rPr>
        <w:t xml:space="preserve"> (</w:t>
      </w:r>
      <w:r>
        <w:rPr>
          <w:color w:val="011E31"/>
        </w:rPr>
        <w:t>PUF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scale</w:t>
      </w:r>
      <w:r>
        <w:rPr>
          <w:color w:val="011E31"/>
          <w:spacing w:val="7"/>
        </w:rPr>
        <w:t>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7"/>
        </w:rPr>
        <w:t>11.2 </w:t>
      </w:r>
      <w:r>
        <w:rPr>
          <w:color w:val="011E31"/>
        </w:rPr>
        <w:t>versus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7"/>
        </w:rPr>
        <w:t>19.6, p&lt;0.001), </w:t>
      </w:r>
      <w:r>
        <w:rPr>
          <w:color w:val="011E31"/>
        </w:rPr>
        <w:t>better </w:t>
      </w:r>
      <w:r>
        <w:rPr>
          <w:color w:val="011E31"/>
          <w:spacing w:val="5"/>
        </w:rPr>
        <w:t>sexual function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(sexua</w:t>
      </w:r>
      <w:r>
        <w:rPr>
          <w:color w:val="011E31"/>
          <w:spacing w:val="4"/>
        </w:rPr>
        <w:t>l function questionnaire 2.4 versus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6.3,  p=0.001),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better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quality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life</w:t>
      </w:r>
      <w:r>
        <w:rPr>
          <w:color w:val="011E31"/>
          <w:spacing w:val="6"/>
        </w:rPr>
        <w:t xml:space="preserve">  (</w:t>
      </w:r>
      <w:r>
        <w:rPr>
          <w:color w:val="011E31"/>
        </w:rPr>
        <w:t>King</w:t>
      </w:r>
      <w:r>
        <w:rPr>
          <w:color w:val="011E31"/>
          <w:spacing w:val="6"/>
        </w:rPr>
        <w:t>’</w:t>
      </w:r>
      <w:r>
        <w:rPr>
          <w:color w:val="011E31"/>
        </w:rPr>
        <w:t>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Health </w:t>
      </w:r>
      <w:r>
        <w:rPr>
          <w:color w:val="011E31"/>
        </w:rPr>
        <w:t>Questionnaire</w:t>
      </w:r>
      <w:r>
        <w:rPr>
          <w:color w:val="011E31"/>
          <w:spacing w:val="8"/>
        </w:rPr>
        <w:t xml:space="preserve">  18.4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8"/>
        </w:rPr>
        <w:t>47.3,  p&lt;0.001)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once </w:t>
      </w:r>
      <w:r>
        <w:rPr>
          <w:color w:val="011E31"/>
        </w:rPr>
        <w:t>weekly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oral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SMX</w:t>
      </w:r>
      <w:r>
        <w:rPr>
          <w:color w:val="011E31"/>
          <w:spacing w:val="8"/>
        </w:rPr>
        <w:t xml:space="preserve"> 200 </w:t>
      </w:r>
      <w:r>
        <w:rPr>
          <w:color w:val="011E31"/>
        </w:rPr>
        <w:t>mg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TMP</w:t>
      </w:r>
      <w:r>
        <w:rPr>
          <w:color w:val="011E31"/>
          <w:spacing w:val="8"/>
        </w:rPr>
        <w:t xml:space="preserve"> 40 </w:t>
      </w:r>
      <w:r>
        <w:rPr>
          <w:color w:val="011E31"/>
        </w:rPr>
        <w:t>mg</w:t>
      </w:r>
      <w:r>
        <w:rPr>
          <w:color w:val="011E31"/>
          <w:spacing w:val="8"/>
        </w:rPr>
        <w:t xml:space="preserve"> 12 </w:t>
      </w:r>
      <w:r>
        <w:rPr>
          <w:color w:val="011E31"/>
        </w:rPr>
        <w:t>months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the end of treatment, though there were no differences 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these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outcomes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2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month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afte</w:t>
      </w:r>
      <w:r>
        <w:rPr>
          <w:color w:val="011E31"/>
          <w:spacing w:val="3"/>
        </w:rPr>
        <w:t>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end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treatment</w:t>
      </w:r>
      <w:hyperlink w:history="true" w:anchor="bookmark188">
        <w:r>
          <w:rPr>
            <w:color w:val="011E31"/>
            <w:spacing w:val="12"/>
            <w:position w:val="5"/>
          </w:rPr>
          <w:t>.</w:t>
        </w:r>
        <w:r>
          <w:rPr>
            <w:sz w:val="12"/>
            <w:szCs w:val="12"/>
            <w:color w:val="011E31"/>
            <w:spacing w:val="12"/>
            <w:position w:val="5"/>
          </w:rPr>
          <w:t>201</w:t>
        </w:r>
      </w:hyperlink>
      <w:r>
        <w:rPr>
          <w:sz w:val="12"/>
          <w:szCs w:val="12"/>
          <w:color w:val="011E31"/>
          <w:spacing w:val="12"/>
          <w:position w:val="5"/>
        </w:rPr>
        <w:t xml:space="preserve">    </w:t>
      </w:r>
      <w:r>
        <w:rPr>
          <w:color w:val="011E31"/>
        </w:rPr>
        <w:t>No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harms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recorded</w:t>
      </w:r>
      <w:r>
        <w:rPr>
          <w:color w:val="011E31"/>
          <w:spacing w:val="12"/>
        </w:rPr>
        <w:t>.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While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these </w:t>
      </w:r>
      <w:r>
        <w:rPr>
          <w:color w:val="011E31"/>
          <w:spacing w:val="4"/>
        </w:rPr>
        <w:t>studies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show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promise, further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need</w:t>
      </w:r>
      <w:r>
        <w:rPr>
          <w:color w:val="011E31"/>
          <w:spacing w:val="3"/>
        </w:rPr>
        <w:t>ed 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assess</w:t>
      </w:r>
      <w:r>
        <w:rPr>
          <w:color w:val="011E31"/>
        </w:rPr>
        <w:t xml:space="preserve"> </w:t>
      </w:r>
      <w:r>
        <w:rPr>
          <w:color w:val="011E31"/>
        </w:rPr>
        <w:t>generalizability</w:t>
      </w:r>
      <w:r>
        <w:rPr>
          <w:color w:val="011E31"/>
          <w:spacing w:val="14"/>
        </w:rPr>
        <w:t>,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long</w:t>
      </w:r>
      <w:r>
        <w:rPr>
          <w:color w:val="011E31"/>
          <w:spacing w:val="14"/>
        </w:rPr>
        <w:t>-</w:t>
      </w:r>
      <w:r>
        <w:rPr>
          <w:color w:val="011E31"/>
        </w:rPr>
        <w:t>term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outcomes</w:t>
      </w:r>
      <w:r>
        <w:rPr>
          <w:color w:val="011E31"/>
          <w:spacing w:val="14"/>
        </w:rPr>
        <w:t>,  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overall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feasibility.</w:t>
      </w:r>
    </w:p>
    <w:p>
      <w:pPr>
        <w:pStyle w:val="BodyText"/>
        <w:ind w:left="5776" w:right="2" w:firstLine="5"/>
        <w:spacing w:before="218" w:line="284" w:lineRule="auto"/>
        <w:jc w:val="both"/>
        <w:rPr/>
      </w:pPr>
      <w:r>
        <w:rPr>
          <w:i/>
          <w:iCs/>
          <w:color w:val="011E31"/>
          <w:spacing w:val="4"/>
        </w:rPr>
        <w:t>Biofeedback</w:t>
      </w:r>
      <w:r>
        <w:rPr>
          <w:i/>
          <w:iCs/>
          <w:color w:val="011E31"/>
          <w:spacing w:val="16"/>
        </w:rPr>
        <w:t xml:space="preserve"> </w:t>
      </w:r>
      <w:r>
        <w:rPr>
          <w:i/>
          <w:iCs/>
          <w:color w:val="011E31"/>
          <w:spacing w:val="4"/>
        </w:rPr>
        <w:t>and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4"/>
        </w:rPr>
        <w:t>Immunoactive</w:t>
      </w:r>
      <w:r>
        <w:rPr>
          <w:i/>
          <w:iCs/>
          <w:color w:val="011E31"/>
          <w:spacing w:val="41"/>
        </w:rPr>
        <w:t xml:space="preserve"> </w:t>
      </w:r>
      <w:r>
        <w:rPr>
          <w:i/>
          <w:iCs/>
          <w:color w:val="011E31"/>
          <w:spacing w:val="4"/>
        </w:rPr>
        <w:t>T</w:t>
      </w:r>
      <w:r>
        <w:rPr>
          <w:i/>
          <w:iCs/>
          <w:color w:val="011E31"/>
          <w:spacing w:val="3"/>
        </w:rPr>
        <w:t>herapy.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medium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bias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6"/>
        </w:rPr>
        <w:t xml:space="preserve">   (n=451,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mean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age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6"/>
        </w:rPr>
        <w:t>44   </w:t>
      </w:r>
      <w:r>
        <w:rPr>
          <w:color w:val="011E31"/>
        </w:rPr>
        <w:t>years</w:t>
      </w:r>
      <w:r>
        <w:rPr>
          <w:color w:val="011E31"/>
          <w:spacing w:val="6"/>
        </w:rPr>
        <w:t>)  </w:t>
      </w:r>
      <w:r>
        <w:rPr>
          <w:color w:val="011E31"/>
        </w:rPr>
        <w:t>found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no </w:t>
      </w:r>
      <w:r>
        <w:rPr>
          <w:color w:val="011E31"/>
          <w:spacing w:val="4"/>
        </w:rPr>
        <w:t>differences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immun</w:t>
      </w:r>
      <w:r>
        <w:rPr>
          <w:color w:val="011E31"/>
          <w:spacing w:val="3"/>
        </w:rPr>
        <w:t>oactive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(oral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OM-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89S,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a  lycophilized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lysate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18</w:t>
      </w:r>
      <w:r>
        <w:rPr>
          <w:color w:val="011E31"/>
          <w:spacing w:val="50"/>
        </w:rPr>
        <w:t xml:space="preserve"> </w:t>
      </w:r>
      <w:r>
        <w:rPr>
          <w:i/>
          <w:iCs/>
          <w:color w:val="011E31"/>
          <w:spacing w:val="11"/>
        </w:rPr>
        <w:t>E.</w:t>
      </w:r>
      <w:r>
        <w:rPr>
          <w:i/>
          <w:iCs/>
          <w:color w:val="011E31"/>
          <w:spacing w:val="52"/>
        </w:rPr>
        <w:t xml:space="preserve"> </w:t>
      </w:r>
      <w:r>
        <w:rPr>
          <w:i/>
          <w:iCs/>
          <w:color w:val="011E31"/>
        </w:rPr>
        <w:t>coli</w:t>
      </w:r>
      <w:r>
        <w:rPr>
          <w:i/>
          <w:iCs/>
          <w:color w:val="011E31"/>
          <w:spacing w:val="36"/>
          <w:w w:val="101"/>
        </w:rPr>
        <w:t xml:space="preserve"> </w:t>
      </w:r>
      <w:r>
        <w:rPr>
          <w:color w:val="011E31"/>
        </w:rPr>
        <w:t>strains</w:t>
      </w:r>
      <w:r>
        <w:rPr>
          <w:color w:val="011E31"/>
          <w:spacing w:val="11"/>
        </w:rPr>
        <w:t>)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versus </w:t>
      </w:r>
      <w:r>
        <w:rPr>
          <w:color w:val="011E31"/>
          <w:spacing w:val="3"/>
        </w:rPr>
        <w:t>placebo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nitrofurantoin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"/>
        </w:rPr>
        <w:t>UTIs,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UTI</w:t>
      </w:r>
      <w:r>
        <w:rPr>
          <w:color w:val="011E31"/>
        </w:rPr>
        <w:t xml:space="preserve"> </w:t>
      </w:r>
      <w:r>
        <w:rPr>
          <w:color w:val="011E31"/>
        </w:rPr>
        <w:t>incidence</w:t>
      </w:r>
      <w:r>
        <w:rPr>
          <w:color w:val="011E31"/>
          <w:spacing w:val="14"/>
        </w:rPr>
        <w:t>,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likelihood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experiencing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least</w:t>
      </w:r>
      <w:r>
        <w:rPr>
          <w:color w:val="011E31"/>
          <w:spacing w:val="14"/>
        </w:rPr>
        <w:t xml:space="preserve">  1  </w:t>
      </w:r>
      <w:r>
        <w:rPr>
          <w:color w:val="011E31"/>
        </w:rPr>
        <w:t>UTI</w:t>
      </w:r>
      <w:r>
        <w:rPr>
          <w:color w:val="011E31"/>
          <w:spacing w:val="14"/>
        </w:rPr>
        <w:t>,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next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UTI</w:t>
      </w:r>
      <w:hyperlink w:history="true" w:anchor="bookmark188">
        <w:r>
          <w:rPr>
            <w:color w:val="011E31"/>
            <w:spacing w:val="18"/>
            <w:position w:val="5"/>
          </w:rPr>
          <w:t>.</w:t>
        </w:r>
        <w:r>
          <w:rPr>
            <w:sz w:val="12"/>
            <w:szCs w:val="12"/>
            <w:color w:val="011E31"/>
            <w:spacing w:val="18"/>
            <w:position w:val="5"/>
          </w:rPr>
          <w:t>202</w:t>
        </w:r>
      </w:hyperlink>
      <w:r>
        <w:rPr>
          <w:color w:val="011E31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18"/>
        </w:rPr>
        <w:t>(n=86,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mean </w:t>
      </w:r>
      <w:r>
        <w:rPr>
          <w:color w:val="011E31"/>
        </w:rPr>
        <w:t>age</w:t>
      </w:r>
      <w:r>
        <w:rPr>
          <w:color w:val="011E31"/>
          <w:spacing w:val="10"/>
        </w:rPr>
        <w:t xml:space="preserve">   23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years</w:t>
      </w:r>
      <w:r>
        <w:rPr>
          <w:color w:val="011E31"/>
          <w:spacing w:val="10"/>
        </w:rPr>
        <w:t>)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found</w:t>
      </w:r>
      <w:r>
        <w:rPr>
          <w:color w:val="011E31"/>
          <w:spacing w:val="10"/>
        </w:rPr>
        <w:t xml:space="preserve">    12   </w:t>
      </w:r>
      <w:r>
        <w:rPr>
          <w:color w:val="011E31"/>
        </w:rPr>
        <w:t>months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uroflowmetry</w:t>
      </w:r>
    </w:p>
    <w:p>
      <w:pPr>
        <w:spacing w:line="284" w:lineRule="auto"/>
        <w:sectPr>
          <w:footerReference w:type="default" r:id="rId29"/>
          <w:pgSz w:w="12240" w:h="15840"/>
          <w:pgMar w:top="480" w:right="713" w:bottom="942" w:left="707" w:header="0" w:footer="758" w:gutter="0"/>
        </w:sectPr>
        <w:rPr/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79750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right="4"/>
        <w:spacing w:before="54" w:line="203" w:lineRule="auto"/>
        <w:jc w:val="right"/>
        <w:rPr/>
      </w:pPr>
      <w:r>
        <w:pict>
          <v:shape id="_x0000_s58" style="position:absolute;margin-left:-0.307957pt;margin-top:-1.33147pt;mso-position-vertical-relative:text;mso-position-horizontal-relative:text;width:254.35pt;height:639.7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5" w:firstLine="9"/>
                    <w:spacing w:before="19" w:line="279" w:lineRule="auto"/>
                    <w:jc w:val="both"/>
                    <w:rPr/>
                  </w:pPr>
                  <w:r>
                    <w:rPr>
                      <w:color w:val="011E31"/>
                    </w:rPr>
                    <w:t>biofeedback</w:t>
                  </w:r>
                  <w:r>
                    <w:rPr>
                      <w:color w:val="011E31"/>
                      <w:spacing w:val="15"/>
                    </w:rPr>
                    <w:t xml:space="preserve"> (25%), </w:t>
                  </w:r>
                  <w:r>
                    <w:rPr>
                      <w:color w:val="011E31"/>
                    </w:rPr>
                    <w:t>biofeedback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training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pelvic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</w:rPr>
                    <w:t>floor </w:t>
                  </w:r>
                  <w:r>
                    <w:rPr>
                      <w:color w:val="011E31"/>
                    </w:rPr>
                    <w:t>muscles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13"/>
                    </w:rPr>
                    <w:t>(24%),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both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13"/>
                    </w:rPr>
                    <w:t>(20%)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</w:rPr>
                    <w:t>associated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</w:rPr>
                    <w:t>a </w:t>
                  </w:r>
                  <w:r>
                    <w:rPr>
                      <w:color w:val="011E31"/>
                      <w:spacing w:val="4"/>
                    </w:rPr>
                    <w:t>decreased  likelihood  of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experiencing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≥1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</w:t>
                  </w:r>
                  <w:r>
                    <w:rPr>
                      <w:color w:val="011E31"/>
                      <w:spacing w:val="3"/>
                    </w:rPr>
                    <w:t>TI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24"/>
                    </w:rPr>
                    <w:t>(90%)</w:t>
                  </w:r>
                  <w:hyperlink w:history="true" w:anchor="bookmark188">
                    <w:r>
                      <w:rPr>
                        <w:color w:val="011E31"/>
                        <w:spacing w:val="2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24"/>
                        <w:position w:val="5"/>
                      </w:rPr>
                      <w:t>203</w:t>
                    </w:r>
                  </w:hyperlink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</w:rPr>
                    <w:t>rated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bias </w:t>
                  </w:r>
                  <w:r>
                    <w:rPr>
                      <w:color w:val="011E31"/>
                    </w:rPr>
                    <w:t>due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open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label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design</w:t>
                  </w:r>
                  <w:r>
                    <w:rPr>
                      <w:color w:val="011E31"/>
                      <w:spacing w:val="13"/>
                    </w:rPr>
                    <w:t>,  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attrition</w:t>
                  </w:r>
                  <w:r>
                    <w:rPr>
                      <w:color w:val="011E31"/>
                      <w:spacing w:val="13"/>
                    </w:rPr>
                    <w:t>,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failure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4"/>
                    </w:rPr>
                    <w:t>conduct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intention-to-tr</w:t>
                  </w:r>
                  <w:r>
                    <w:rPr>
                      <w:color w:val="011E31"/>
                      <w:spacing w:val="3"/>
                    </w:rPr>
                    <w:t>eat analysis.</w:t>
                  </w:r>
                </w:p>
                <w:p>
                  <w:pPr>
                    <w:pStyle w:val="BodyText"/>
                    <w:ind w:left="39"/>
                    <w:spacing w:before="294" w:line="194" w:lineRule="auto"/>
                    <w:outlineLvl w:val="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3"/>
                    </w:rPr>
                    <w:t>Follow-up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36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3"/>
                    </w:rPr>
                    <w:t>Evaluation</w:t>
                  </w:r>
                </w:p>
                <w:p>
                  <w:pPr>
                    <w:pStyle w:val="BodyText"/>
                    <w:ind w:right="20"/>
                    <w:spacing w:before="288" w:line="205" w:lineRule="auto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7"/>
                    </w:rPr>
                    <w:t>14.</w:t>
                  </w:r>
                  <w:r>
                    <w:rPr>
                      <w:b/>
                      <w:bCs/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not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perform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post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>-</w:t>
                  </w:r>
                </w:p>
                <w:p>
                  <w:pPr>
                    <w:pStyle w:val="BodyText"/>
                    <w:ind w:left="747" w:right="28" w:hanging="5"/>
                    <w:spacing w:before="77" w:line="281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treatment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test</w:t>
                  </w:r>
                  <w:r>
                    <w:rPr>
                      <w:b/>
                      <w:bCs/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cure</w:t>
                  </w:r>
                  <w:r>
                    <w:rPr>
                      <w:b/>
                      <w:bCs/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urinalysis</w:t>
                  </w:r>
                  <w:r>
                    <w:rPr>
                      <w:b/>
                      <w:bCs/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urine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culture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asymptomatic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>.   (</w:t>
                  </w:r>
                  <w:r>
                    <w:rPr>
                      <w:b/>
                      <w:bCs/>
                      <w:color w:val="011E31"/>
                    </w:rPr>
                    <w:t>Expert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Opinion)</w:t>
                  </w:r>
                </w:p>
                <w:p>
                  <w:pPr>
                    <w:pStyle w:val="BodyText"/>
                    <w:ind w:left="22" w:right="20"/>
                    <w:spacing w:before="225" w:line="28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  <w:spacing w:val="2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address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whether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screening urinalysis or u</w:t>
                  </w:r>
                  <w:r>
                    <w:rPr>
                      <w:color w:val="011E31"/>
                      <w:spacing w:val="3"/>
                    </w:rPr>
                    <w:t>rine culture following clinical cure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a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documented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beneficial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those with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history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rUTI.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Extrapolating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ASB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literature,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does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endorse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microbiological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reassessment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(i.e.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repeat urine culture) after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successful UTI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2"/>
                    </w:rPr>
                    <w:t>reatment as 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lead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overtreatment.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does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recognize,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however, that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certain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 scenarios, such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planned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surgical   intervention   in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which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mucosal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bleeding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anticipated</w:t>
                  </w:r>
                  <w:r>
                    <w:rPr>
                      <w:color w:val="011E31"/>
                      <w:spacing w:val="15"/>
                    </w:rPr>
                    <w:t>, 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5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prompt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screening</w:t>
                  </w:r>
                  <w:r>
                    <w:rPr>
                      <w:color w:val="011E31"/>
                      <w:spacing w:val="15"/>
                    </w:rPr>
                    <w:t>.  </w:t>
                  </w: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</w:rPr>
                    <w:t>again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be </w:t>
                  </w:r>
                  <w:r>
                    <w:rPr>
                      <w:color w:val="011E31"/>
                      <w:spacing w:val="3"/>
                    </w:rPr>
                    <w:t>emphasized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symptom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clearance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sufficient.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with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rapid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recurrence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(particularly with the same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organism),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clinicians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consider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evaluation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 to help identi</w:t>
                  </w:r>
                  <w:r>
                    <w:rPr>
                      <w:color w:val="011E31"/>
                      <w:spacing w:val="3"/>
                    </w:rPr>
                    <w:t>fy those patients who warrant further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urologic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evaluation.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Additio</w:t>
                  </w:r>
                  <w:r>
                    <w:rPr>
                      <w:color w:val="011E31"/>
                      <w:spacing w:val="3"/>
                    </w:rPr>
                    <w:t>nally,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repeated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infection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bacteria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associated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struvite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stone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formation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(e.g.,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17"/>
                    </w:rPr>
                    <w:t>P.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mirabilis</w:t>
                  </w:r>
                  <w:r>
                    <w:rPr>
                      <w:color w:val="011E31"/>
                      <w:spacing w:val="4"/>
                    </w:rPr>
                    <w:t>) may prompt consideration</w:t>
                  </w:r>
                  <w:r>
                    <w:rPr>
                      <w:color w:val="011E31"/>
                      <w:spacing w:val="3"/>
                    </w:rPr>
                    <w:t xml:space="preserve"> of imaging to rule out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calculus.</w:t>
                  </w:r>
                </w:p>
                <w:p>
                  <w:pPr>
                    <w:pStyle w:val="BodyText"/>
                    <w:ind w:right="26"/>
                    <w:spacing w:before="274" w:line="205" w:lineRule="auto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18"/>
                    </w:rPr>
                    <w:t>15.</w:t>
                  </w:r>
                  <w:r>
                    <w:rPr>
                      <w:b/>
                      <w:bCs/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repeat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urine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cultures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to</w:t>
                  </w:r>
                </w:p>
                <w:p>
                  <w:pPr>
                    <w:pStyle w:val="BodyText"/>
                    <w:ind w:left="742" w:right="23" w:firstLine="5"/>
                    <w:spacing w:before="78" w:line="281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guide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further     management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when     UTI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symptoms   persist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following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antimic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robial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therapy. (Expert Opinion)</w:t>
                  </w:r>
                </w:p>
                <w:p>
                  <w:pPr>
                    <w:pStyle w:val="BodyText"/>
                    <w:ind w:left="25" w:right="25" w:hanging="6"/>
                    <w:spacing w:before="168" w:line="289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After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initiating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antimicrobi</w:t>
                  </w:r>
                  <w:r>
                    <w:rPr>
                      <w:color w:val="011E31"/>
                      <w:spacing w:val="3"/>
                    </w:rPr>
                    <w:t>al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 for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cure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(i.e.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symptom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resolution)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expected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within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three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seven days. Although there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 evidence, 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Panel felt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reasonable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repeat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cultu</w:t>
                  </w:r>
                  <w:r>
                    <w:rPr>
                      <w:color w:val="011E31"/>
                      <w:spacing w:val="2"/>
                    </w:rPr>
                    <w:t>re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if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UTI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symptoms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persist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beyond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7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days.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Although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second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given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empirically</w:t>
                  </w:r>
                  <w:r>
                    <w:rPr>
                      <w:color w:val="011E31"/>
                      <w:spacing w:val="12"/>
                    </w:rPr>
                    <w:t>,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only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done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after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urine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sample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obtained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culture</w:t>
                  </w:r>
                  <w:r>
                    <w:rPr>
                      <w:color w:val="011E31"/>
                      <w:spacing w:val="11"/>
                    </w:rPr>
                    <w:t>.  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will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minimize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unnecessary   treatment    of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pati</w:t>
                  </w:r>
                  <w:r>
                    <w:rPr>
                      <w:color w:val="011E31"/>
                      <w:spacing w:val="3"/>
                    </w:rPr>
                    <w:t>ents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persistent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UTI/pain symptoms wh</w:t>
                  </w:r>
                  <w:r>
                    <w:rPr>
                      <w:color w:val="011E31"/>
                      <w:spacing w:val="4"/>
                    </w:rPr>
                    <w:t>o are culture-negative.</w:t>
                  </w:r>
                </w:p>
                <w:p>
                  <w:pPr>
                    <w:pStyle w:val="BodyText"/>
                    <w:ind w:left="39"/>
                    <w:spacing w:before="291" w:line="194" w:lineRule="auto"/>
                    <w:outlineLvl w:val="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3"/>
                    </w:rPr>
                    <w:t>Estrogen</w:t>
                  </w:r>
                </w:p>
              </w:txbxContent>
            </v:textbox>
          </v:shape>
        </w:pict>
      </w:r>
      <w:r>
        <w:rPr>
          <w:b/>
          <w:bCs/>
          <w:color w:val="011E31"/>
          <w:spacing w:val="12"/>
        </w:rPr>
        <w:t>16.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peri</w:t>
      </w:r>
      <w:r>
        <w:rPr>
          <w:b/>
          <w:bCs/>
          <w:color w:val="011E31"/>
          <w:spacing w:val="12"/>
        </w:rPr>
        <w:t>-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post</w:t>
      </w:r>
      <w:r>
        <w:rPr>
          <w:b/>
          <w:bCs/>
          <w:color w:val="011E31"/>
          <w:spacing w:val="12"/>
        </w:rPr>
        <w:t>-</w:t>
      </w:r>
      <w:r>
        <w:rPr>
          <w:b/>
          <w:bCs/>
          <w:color w:val="011E31"/>
        </w:rPr>
        <w:t>menopausal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women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with</w:t>
      </w:r>
    </w:p>
    <w:p>
      <w:pPr>
        <w:pStyle w:val="BodyText"/>
        <w:ind w:left="6499" w:right="6" w:firstLine="6"/>
        <w:spacing w:before="79" w:line="278" w:lineRule="auto"/>
        <w:jc w:val="both"/>
        <w:rPr/>
      </w:pPr>
      <w:r>
        <w:rPr>
          <w:b/>
          <w:bCs/>
          <w:color w:val="011E31"/>
          <w:spacing w:val="4"/>
        </w:rPr>
        <w:t>rUTIs,  clinicians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recommend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4"/>
        </w:rPr>
        <w:t>vagi</w:t>
      </w:r>
      <w:r>
        <w:rPr>
          <w:b/>
          <w:bCs/>
          <w:color w:val="011E31"/>
          <w:spacing w:val="3"/>
        </w:rPr>
        <w:t>nal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estrogen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therapy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reduce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risk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of future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UTIs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3"/>
        </w:rPr>
        <w:t>if   there    is</w:t>
      </w:r>
      <w:r>
        <w:rPr>
          <w:b/>
          <w:bCs/>
          <w:color w:val="011E31"/>
          <w:spacing w:val="14"/>
          <w:w w:val="101"/>
        </w:rPr>
        <w:t xml:space="preserve">   </w:t>
      </w:r>
      <w:r>
        <w:rPr>
          <w:b/>
          <w:bCs/>
          <w:color w:val="011E31"/>
          <w:spacing w:val="3"/>
        </w:rPr>
        <w:t>no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3"/>
        </w:rPr>
        <w:t>contraindicat</w:t>
      </w:r>
      <w:r>
        <w:rPr>
          <w:b/>
          <w:bCs/>
          <w:color w:val="011E31"/>
          <w:spacing w:val="2"/>
        </w:rPr>
        <w:t>ion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2"/>
        </w:rPr>
        <w:t>to</w:t>
      </w:r>
    </w:p>
    <w:p>
      <w:pPr>
        <w:pStyle w:val="BodyText"/>
        <w:ind w:right="6"/>
        <w:spacing w:before="33" w:line="205" w:lineRule="auto"/>
        <w:jc w:val="right"/>
        <w:rPr/>
      </w:pPr>
      <w:r>
        <w:rPr>
          <w:b/>
          <w:bCs/>
          <w:color w:val="011E31"/>
          <w:spacing w:val="4"/>
        </w:rPr>
        <w:t>estrogen</w:t>
      </w:r>
      <w:r>
        <w:rPr>
          <w:b/>
          <w:bCs/>
          <w:color w:val="011E31"/>
          <w:spacing w:val="2"/>
        </w:rPr>
        <w:t xml:space="preserve">                </w:t>
      </w:r>
      <w:r>
        <w:rPr>
          <w:b/>
          <w:bCs/>
          <w:color w:val="011E31"/>
          <w:spacing w:val="4"/>
        </w:rPr>
        <w:t>therapy.</w:t>
      </w:r>
      <w:r>
        <w:rPr>
          <w:b/>
          <w:bCs/>
          <w:color w:val="011E31"/>
          <w:spacing w:val="2"/>
        </w:rPr>
        <w:t xml:space="preserve">                </w:t>
      </w:r>
      <w:r>
        <w:rPr>
          <w:b/>
          <w:bCs/>
          <w:color w:val="011E31"/>
          <w:spacing w:val="4"/>
        </w:rPr>
        <w:t>(Moderate</w:t>
      </w:r>
    </w:p>
    <w:p>
      <w:pPr>
        <w:pStyle w:val="BodyText"/>
        <w:ind w:left="6507"/>
        <w:spacing w:before="79" w:line="205" w:lineRule="auto"/>
        <w:rPr/>
      </w:pP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</w:t>
      </w:r>
      <w:r>
        <w:rPr>
          <w:b/>
          <w:bCs/>
          <w:color w:val="011E31"/>
          <w:spacing w:val="3"/>
        </w:rPr>
        <w:t>: 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ind w:left="5773" w:firstLine="9"/>
        <w:spacing w:before="282" w:line="288" w:lineRule="auto"/>
        <w:jc w:val="both"/>
        <w:rPr/>
      </w:pPr>
      <w:r>
        <w:rPr>
          <w:color w:val="011E31"/>
          <w:spacing w:val="4"/>
        </w:rPr>
        <w:t>Clinicians should recommend vagina</w:t>
      </w:r>
      <w:r>
        <w:rPr>
          <w:color w:val="011E31"/>
          <w:spacing w:val="3"/>
        </w:rPr>
        <w:t>l estrogen therapy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 peri- and post-menopausal women with rUTI t</w:t>
      </w:r>
      <w:r>
        <w:rPr>
          <w:color w:val="011E31"/>
          <w:spacing w:val="3"/>
        </w:rPr>
        <w:t>o reduce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 risk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rUTI.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contra</w:t>
      </w:r>
      <w:r>
        <w:rPr>
          <w:color w:val="011E31"/>
          <w:spacing w:val="2"/>
        </w:rPr>
        <w:t>st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2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2"/>
        </w:rPr>
        <w:t>oral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2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2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formulations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systemic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estrogen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therapy,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shown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reduce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different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risks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benefits</w:t>
      </w:r>
      <w:r>
        <w:rPr>
          <w:color w:val="011E31"/>
          <w:spacing w:val="11"/>
        </w:rPr>
        <w:t>.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who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present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rUTI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already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systemic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estrogen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ther</w:t>
      </w:r>
      <w:r>
        <w:rPr>
          <w:color w:val="011E31"/>
          <w:spacing w:val="3"/>
        </w:rPr>
        <w:t>apy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still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placed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vaginal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estrogen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therapy.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There is no substantially increased risk</w:t>
      </w:r>
      <w:r>
        <w:rPr>
          <w:color w:val="011E31"/>
          <w:spacing w:val="2"/>
        </w:rPr>
        <w:t xml:space="preserve"> of adverse events.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However,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systemic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estrogen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therap</w:t>
      </w:r>
      <w:r>
        <w:rPr>
          <w:color w:val="011E31"/>
          <w:spacing w:val="3"/>
        </w:rPr>
        <w:t>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not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recommended for treatment of rUTI.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Multiple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trials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using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variety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formula</w:t>
      </w:r>
      <w:r>
        <w:rPr>
          <w:color w:val="011E31"/>
          <w:spacing w:val="3"/>
        </w:rPr>
        <w:t>tions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vaginally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applied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estrogen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decreased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incidence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and time 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recurrence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UTI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hypoestrogenic women.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Table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4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shows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formulations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dosing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several</w:t>
      </w:r>
      <w:r>
        <w:rPr>
          <w:color w:val="011E31"/>
        </w:rPr>
        <w:t xml:space="preserve"> </w:t>
      </w:r>
      <w:r>
        <w:rPr>
          <w:color w:val="011E31"/>
        </w:rPr>
        <w:t>commonly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types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vaginal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estrogen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15"/>
        </w:rPr>
        <w:t>.  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5"/>
        </w:rPr>
        <w:t>systematic   review   o</w:t>
      </w:r>
      <w:r>
        <w:rPr>
          <w:color w:val="011E31"/>
          <w:spacing w:val="4"/>
        </w:rPr>
        <w:t>f   vaginal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estrogen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therapy   for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genitourinary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syndrome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menopause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concluded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was  insufficient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evidence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to  favor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one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formulation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vaginal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estrogen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over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another.</w:t>
      </w:r>
      <w:hyperlink w:history="true" w:anchor="bookmark194">
        <w:r>
          <w:rPr>
            <w:sz w:val="12"/>
            <w:szCs w:val="12"/>
            <w:color w:val="011E31"/>
            <w:spacing w:val="4"/>
            <w:position w:val="5"/>
          </w:rPr>
          <w:t>204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</w:t>
      </w:r>
      <w:r>
        <w:rPr>
          <w:color w:val="011E31"/>
          <w:spacing w:val="4"/>
        </w:rPr>
        <w:t>However,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Coc</w:t>
      </w:r>
      <w:r>
        <w:rPr>
          <w:color w:val="011E31"/>
          <w:spacing w:val="3"/>
        </w:rPr>
        <w:t>hrane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Review  suggested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vaginal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cream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may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more</w:t>
      </w:r>
      <w:r>
        <w:rPr>
          <w:color w:val="011E31"/>
        </w:rPr>
        <w:t xml:space="preserve"> </w:t>
      </w:r>
      <w:r>
        <w:rPr>
          <w:color w:val="011E31"/>
        </w:rPr>
        <w:t>effective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estrogen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ring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preventing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UTI</w:t>
      </w:r>
      <w:r>
        <w:rPr>
          <w:color w:val="011E31"/>
          <w:spacing w:val="16"/>
        </w:rPr>
        <w:t>.</w:t>
      </w:r>
      <w:r>
        <w:rPr>
          <w:color w:val="011E31"/>
          <w:spacing w:val="-11"/>
        </w:rPr>
        <w:t xml:space="preserve"> </w:t>
      </w:r>
      <w:hyperlink w:history="true" w:anchor="bookmark195">
        <w:r>
          <w:rPr>
            <w:sz w:val="12"/>
            <w:szCs w:val="12"/>
            <w:color w:val="011E31"/>
            <w:spacing w:val="16"/>
            <w:position w:val="5"/>
          </w:rPr>
          <w:t>205</w:t>
        </w:r>
      </w:hyperlink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Given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lack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clear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superiority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"/>
        </w:rPr>
        <w:t>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type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 vaginal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estrogen, clinicians should recommend the formulation 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vaginal estrogen that 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preferred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by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patient.</w:t>
      </w:r>
    </w:p>
    <w:p>
      <w:pPr>
        <w:pStyle w:val="BodyText"/>
        <w:ind w:left="5776" w:right="4" w:firstLine="1"/>
        <w:spacing w:before="187" w:line="285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The  systematic  review  identified  four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trials  (mean  age</w:t>
      </w:r>
      <w:r>
        <w:rPr>
          <w:color w:val="011E31"/>
        </w:rPr>
        <w:t xml:space="preserve"> </w:t>
      </w:r>
      <w:r>
        <w:rPr>
          <w:color w:val="011E31"/>
          <w:spacing w:val="14"/>
        </w:rPr>
        <w:t>≥65,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14"/>
        </w:rPr>
        <w:t>N=313)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comparing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estrogen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no </w:t>
      </w:r>
      <w:r>
        <w:rPr>
          <w:color w:val="011E31"/>
        </w:rPr>
        <w:t>estrogen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found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estrogen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associated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reduced risk of experiencin</w:t>
      </w:r>
      <w:r>
        <w:rPr>
          <w:color w:val="011E31"/>
          <w:spacing w:val="3"/>
        </w:rPr>
        <w:t>g ≥1 UTI versus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estrogen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nearly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statistically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(4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trials,</w:t>
      </w:r>
      <w:r>
        <w:rPr>
          <w:color w:val="011E31"/>
        </w:rPr>
        <w:t xml:space="preserve"> </w:t>
      </w:r>
      <w:bookmarkStart w:name="bookmark196" w:id="68"/>
      <w:bookmarkEnd w:id="68"/>
      <w:r>
        <w:rPr>
          <w:color w:val="011E31"/>
        </w:rPr>
        <w:t>RR</w:t>
      </w:r>
      <w:r>
        <w:rPr>
          <w:color w:val="011E31"/>
          <w:spacing w:val="5"/>
        </w:rPr>
        <w:t xml:space="preserve"> 0.59, 95% </w:t>
      </w:r>
      <w:r>
        <w:rPr>
          <w:color w:val="011E31"/>
        </w:rPr>
        <w:t>CI</w:t>
      </w:r>
      <w:r>
        <w:rPr>
          <w:color w:val="011E31"/>
          <w:spacing w:val="5"/>
        </w:rPr>
        <w:t xml:space="preserve"> 0.35 </w:t>
      </w:r>
      <w:r>
        <w:rPr>
          <w:color w:val="011E3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5"/>
        </w:rPr>
        <w:t>1.01, I</w:t>
      </w:r>
      <w:r>
        <w:rPr>
          <w:sz w:val="12"/>
          <w:szCs w:val="12"/>
          <w:color w:val="011E31"/>
          <w:spacing w:val="5"/>
          <w:position w:val="5"/>
        </w:rPr>
        <w:t>2</w:t>
      </w:r>
      <w:r>
        <w:rPr>
          <w:color w:val="011E31"/>
          <w:spacing w:val="5"/>
        </w:rPr>
        <w:t>=76</w:t>
      </w:r>
      <w:r>
        <w:rPr>
          <w:color w:val="011E31"/>
          <w:spacing w:val="4"/>
        </w:rPr>
        <w:t>%).</w:t>
      </w:r>
      <w:hyperlink w:history="true" w:anchor="bookmark197">
        <w:r>
          <w:rPr>
            <w:sz w:val="12"/>
            <w:szCs w:val="12"/>
            <w:color w:val="011E31"/>
            <w:spacing w:val="4"/>
            <w:position w:val="5"/>
          </w:rPr>
          <w:t>206</w:t>
        </w:r>
      </w:hyperlink>
      <w:r>
        <w:rPr>
          <w:sz w:val="12"/>
          <w:szCs w:val="12"/>
          <w:color w:val="011E31"/>
          <w:spacing w:val="4"/>
          <w:position w:val="5"/>
        </w:rPr>
        <w:t>- </w:t>
      </w:r>
      <w:hyperlink w:history="true" w:anchor="bookmark198">
        <w:r>
          <w:rPr>
            <w:sz w:val="12"/>
            <w:szCs w:val="12"/>
            <w:color w:val="011E31"/>
            <w:spacing w:val="4"/>
            <w:position w:val="5"/>
          </w:rPr>
          <w:t>209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</w:t>
      </w:r>
      <w:r>
        <w:rPr>
          <w:color w:val="011E31"/>
        </w:rPr>
        <w:t>There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were </w:t>
      </w:r>
      <w:r>
        <w:rPr>
          <w:color w:val="011E31"/>
          <w:spacing w:val="3"/>
        </w:rPr>
        <w:t>no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statistically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differences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r</w:t>
      </w:r>
      <w:r>
        <w:rPr>
          <w:color w:val="011E31"/>
          <w:spacing w:val="2"/>
        </w:rPr>
        <w:t>ecurrent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UTI when trials were stratified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accor</w:t>
      </w:r>
      <w:r>
        <w:rPr>
          <w:color w:val="011E31"/>
          <w:spacing w:val="3"/>
        </w:rPr>
        <w:t>ding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oral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(2</w:t>
      </w:r>
      <w:r>
        <w:rPr>
          <w:color w:val="011E3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3"/>
        </w:rPr>
        <w:t>,  </w:t>
      </w:r>
      <w:r>
        <w:rPr>
          <w:color w:val="011E31"/>
        </w:rPr>
        <w:t>RR</w:t>
      </w:r>
      <w:r>
        <w:rPr>
          <w:color w:val="011E31"/>
          <w:spacing w:val="3"/>
        </w:rPr>
        <w:t xml:space="preserve">  0.95,  95%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0.63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1.44,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</w:t>
      </w:r>
      <w:r>
        <w:rPr>
          <w:sz w:val="12"/>
          <w:szCs w:val="12"/>
          <w:color w:val="011E31"/>
          <w:spacing w:val="3"/>
          <w:position w:val="5"/>
        </w:rPr>
        <w:t>2</w:t>
      </w:r>
      <w:r>
        <w:rPr>
          <w:color w:val="011E31"/>
          <w:spacing w:val="3"/>
        </w:rPr>
        <w:t>=2%</w:t>
      </w:r>
      <w:hyperlink w:history="true" w:anchor="bookmark196">
        <w:r>
          <w:rPr>
            <w:color w:val="011E31"/>
            <w:spacing w:val="3"/>
            <w:position w:val="2"/>
          </w:rPr>
          <w:t>)</w:t>
        </w:r>
        <w:r>
          <w:rPr>
            <w:sz w:val="12"/>
            <w:szCs w:val="12"/>
            <w:color w:val="011E31"/>
            <w:spacing w:val="3"/>
            <w:position w:val="2"/>
          </w:rPr>
          <w:t>206,</w:t>
        </w:r>
      </w:hyperlink>
      <w:hyperlink w:history="true" w:anchor="bookmark196">
        <w:r>
          <w:rPr>
            <w:sz w:val="12"/>
            <w:szCs w:val="12"/>
            <w:color w:val="011E31"/>
            <w:spacing w:val="3"/>
            <w:position w:val="5"/>
          </w:rPr>
          <w:t>207</w:t>
        </w:r>
      </w:hyperlink>
      <w:r>
        <w:rPr>
          <w:sz w:val="12"/>
          <w:szCs w:val="12"/>
          <w:color w:val="011E31"/>
          <w:spacing w:val="3"/>
          <w:position w:val="5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topical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estrogen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5"/>
        </w:rPr>
        <w:t>(2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5"/>
        </w:rPr>
        <w:t>0.42,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5"/>
        </w:rPr>
        <w:t>0.16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5"/>
        </w:rPr>
        <w:t>1.06,</w:t>
      </w:r>
      <w:r>
        <w:rPr>
          <w:color w:val="011E31"/>
        </w:rPr>
        <w:t xml:space="preserve"> </w:t>
      </w:r>
      <w:r>
        <w:rPr>
          <w:color w:val="011E31"/>
          <w:spacing w:val="4"/>
          <w:position w:val="-1"/>
        </w:rPr>
        <w:t>I</w:t>
      </w:r>
      <w:r>
        <w:rPr>
          <w:sz w:val="12"/>
          <w:szCs w:val="12"/>
          <w:color w:val="011E31"/>
          <w:spacing w:val="4"/>
          <w:position w:val="4"/>
        </w:rPr>
        <w:t>2</w:t>
      </w:r>
      <w:r>
        <w:rPr>
          <w:color w:val="011E31"/>
          <w:spacing w:val="4"/>
          <w:position w:val="-1"/>
        </w:rPr>
        <w:t>=85%)</w:t>
      </w:r>
      <w:hyperlink w:history="true" w:anchor="bookmark196">
        <w:r>
          <w:rPr>
            <w:color w:val="011E31"/>
            <w:spacing w:val="4"/>
            <w:position w:val="4"/>
          </w:rPr>
          <w:t>.</w:t>
        </w:r>
        <w:r>
          <w:rPr>
            <w:sz w:val="12"/>
            <w:szCs w:val="12"/>
            <w:color w:val="011E31"/>
            <w:spacing w:val="4"/>
            <w:position w:val="4"/>
          </w:rPr>
          <w:t>208,</w:t>
        </w:r>
      </w:hyperlink>
      <w:hyperlink w:history="true" w:anchor="bookmark196">
        <w:r>
          <w:rPr>
            <w:sz w:val="12"/>
            <w:szCs w:val="12"/>
            <w:color w:val="011E31"/>
            <w:spacing w:val="4"/>
            <w:position w:val="4"/>
          </w:rPr>
          <w:t>209</w:t>
        </w:r>
      </w:hyperlink>
    </w:p>
    <w:p>
      <w:pPr>
        <w:pStyle w:val="BodyText"/>
        <w:ind w:left="5774" w:right="4" w:firstLine="7"/>
        <w:spacing w:before="187" w:line="285" w:lineRule="auto"/>
        <w:jc w:val="both"/>
        <w:rPr/>
      </w:pPr>
      <w:r>
        <w:rPr>
          <w:color w:val="011E31"/>
          <w:spacing w:val="3"/>
        </w:rPr>
        <w:t>One trial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evaluating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estriol vaginal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cream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(0.5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nightly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for 2 weeks, then twice weekly</w:t>
      </w:r>
      <w:hyperlink w:history="true" w:anchor="bookmark196">
        <w:r>
          <w:rPr>
            <w:color w:val="011E31"/>
            <w:spacing w:val="6"/>
            <w:position w:val="3"/>
          </w:rPr>
          <w:t>)</w:t>
        </w:r>
        <w:r>
          <w:rPr>
            <w:sz w:val="12"/>
            <w:szCs w:val="12"/>
            <w:color w:val="011E31"/>
            <w:spacing w:val="6"/>
            <w:position w:val="3"/>
          </w:rPr>
          <w:t>209</w:t>
        </w:r>
      </w:hyperlink>
      <w:r>
        <w:rPr>
          <w:color w:val="011E31"/>
          <w:spacing w:val="6"/>
        </w:rPr>
        <w:t>found topica</w:t>
      </w:r>
      <w:r>
        <w:rPr>
          <w:color w:val="011E31"/>
          <w:spacing w:val="5"/>
        </w:rPr>
        <w:t>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5"/>
        </w:rPr>
        <w:t>estrogen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decreased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 </w:t>
      </w:r>
      <w:r>
        <w:rPr>
          <w:color w:val="011E31"/>
          <w:spacing w:val="3"/>
        </w:rPr>
        <w:t>experiencing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≥1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RR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7"/>
        </w:rPr>
        <w:t>0.25,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7"/>
        </w:rPr>
        <w:t>0.13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7"/>
        </w:rPr>
        <w:t>0.50),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decreased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annualized</w:t>
      </w:r>
    </w:p>
    <w:p>
      <w:pPr>
        <w:spacing w:line="285" w:lineRule="auto"/>
        <w:sectPr>
          <w:footerReference w:type="default" r:id="rId30"/>
          <w:pgSz w:w="12240" w:h="15840"/>
          <w:pgMar w:top="480" w:right="713" w:bottom="1006" w:left="707" w:header="0" w:footer="734" w:gutter="0"/>
        </w:sectPr>
        <w:rPr/>
      </w:pPr>
    </w:p>
    <w:p>
      <w:pPr>
        <w:ind w:right="24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-124</wp:posOffset>
            </wp:positionV>
            <wp:extent cx="1202688" cy="431736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ind w:left="5772" w:right="24"/>
        <w:spacing w:before="54" w:line="292" w:lineRule="auto"/>
        <w:jc w:val="both"/>
        <w:rPr/>
      </w:pPr>
      <w:r>
        <w:pict>
          <v:shape id="_x0000_s60" style="position:absolute;margin-left:-0.220596pt;margin-top:1.75946pt;mso-position-vertical-relative:text;mso-position-horizontal-relative:text;width:254.2pt;height:184.4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6" w:firstLine="13"/>
                    <w:spacing w:before="19" w:line="294" w:lineRule="auto"/>
                    <w:jc w:val="both"/>
                    <w:rPr/>
                  </w:pP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incidence</w:t>
                  </w:r>
                  <w:r>
                    <w:rPr>
                      <w:color w:val="011E31"/>
                      <w:spacing w:val="6"/>
                    </w:rPr>
                    <w:t xml:space="preserve"> (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6"/>
                    </w:rPr>
                    <w:t xml:space="preserve"> 0.5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6"/>
                    </w:rPr>
                    <w:t xml:space="preserve"> 5.9 </w:t>
                  </w:r>
                  <w:r>
                    <w:rPr>
                      <w:color w:val="011E31"/>
                    </w:rPr>
                    <w:t>episodes</w:t>
                  </w:r>
                  <w:r>
                    <w:rPr>
                      <w:color w:val="011E31"/>
                      <w:spacing w:val="6"/>
                    </w:rPr>
                    <w:t>, p&lt;0.001),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fewer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days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antibiotic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after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12"/>
                    </w:rPr>
                    <w:t>8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12"/>
                    </w:rPr>
                    <w:t>(6.9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8"/>
                    </w:rPr>
                    <w:t xml:space="preserve"> 32.0, p&lt;0.001)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than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8"/>
                    </w:rPr>
                    <w:t>.</w:t>
                  </w:r>
                </w:p>
                <w:p>
                  <w:pPr>
                    <w:pStyle w:val="BodyText"/>
                    <w:ind w:left="20" w:right="20" w:firstLine="15"/>
                    <w:spacing w:before="192" w:line="28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systematic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update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report,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</w:t>
                  </w:r>
                  <w:r>
                    <w:rPr>
                      <w:color w:val="011E31"/>
                      <w:spacing w:val="2"/>
                    </w:rPr>
                    <w:t>ne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new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study with high risk of bias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compared estrogen ther</w:t>
                  </w:r>
                  <w:r>
                    <w:rPr>
                      <w:color w:val="011E31"/>
                      <w:spacing w:val="3"/>
                    </w:rPr>
                    <w:t>apy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placebo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35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women</w:t>
                  </w:r>
                  <w:hyperlink w:history="true" w:anchor="bookmark72">
                    <w:r>
                      <w:rPr>
                        <w:color w:val="011E31"/>
                        <w:spacing w:val="6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80</w:t>
                    </w:r>
                  </w:hyperlink>
                  <w:r>
                    <w:rPr>
                      <w:color w:val="011E31"/>
                      <w:spacing w:val="6"/>
                    </w:rPr>
                    <w:t>This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study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showed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tha</w:t>
                  </w:r>
                  <w:r>
                    <w:rPr>
                      <w:color w:val="011E31"/>
                      <w:spacing w:val="5"/>
                    </w:rPr>
                    <w:t>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women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treated with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estrogen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had fewer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UTI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</w:t>
                  </w:r>
                  <w:r>
                    <w:rPr>
                      <w:color w:val="011E31"/>
                      <w:spacing w:val="3"/>
                    </w:rPr>
                    <w:t>urrences,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similar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  the  findings  of  four  studies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estrogen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included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  <w:spacing w:val="8"/>
                    </w:rPr>
                    <w:t>2019    </w:t>
                  </w:r>
                  <w:r>
                    <w:rPr>
                      <w:color w:val="011E31"/>
                    </w:rPr>
                    <w:t>review</w:t>
                  </w:r>
                  <w:r>
                    <w:rPr>
                      <w:color w:val="011E31"/>
                      <w:spacing w:val="8"/>
                    </w:rPr>
                    <w:t>.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difference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was </w:t>
                  </w:r>
                  <w:r>
                    <w:rPr>
                      <w:color w:val="011E31"/>
                      <w:spacing w:val="4"/>
                    </w:rPr>
                    <w:t>statistically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significant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additi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the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new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(</w:t>
                  </w:r>
                  <w:r>
                    <w:rPr>
                      <w:color w:val="011E31"/>
                    </w:rPr>
                    <w:t>RR</w:t>
                  </w:r>
                  <w:r>
                    <w:rPr>
                      <w:color w:val="011E31"/>
                      <w:spacing w:val="6"/>
                    </w:rPr>
                    <w:t xml:space="preserve">  0.58,  95%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6"/>
                    </w:rPr>
                    <w:t>0.39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6"/>
                    </w:rPr>
                    <w:t>0.87),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but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strength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  remained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low  and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change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</w:t>
                  </w:r>
                  <w:r>
                    <w:rPr>
                      <w:color w:val="011E31"/>
                      <w:spacing w:val="3"/>
                    </w:rPr>
                    <w:t>th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addition of this st</w:t>
                  </w:r>
                  <w:r>
                    <w:rPr>
                      <w:color w:val="011E31"/>
                      <w:spacing w:val="3"/>
                    </w:rPr>
                    <w:t>udy.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As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part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shared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decision-makin</w:t>
      </w:r>
      <w:r>
        <w:rPr>
          <w:color w:val="011E31"/>
          <w:spacing w:val="3"/>
        </w:rPr>
        <w:t>g,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clinician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weigh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5"/>
        </w:rPr>
        <w:t>risks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associated w</w:t>
      </w:r>
      <w:r>
        <w:rPr>
          <w:color w:val="011E31"/>
          <w:spacing w:val="4"/>
        </w:rPr>
        <w:t>ith vaginal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estrogen therapy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its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benefits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reducing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UTIs</w:t>
      </w:r>
      <w:r>
        <w:rPr>
          <w:color w:val="011E31"/>
          <w:spacing w:val="8"/>
        </w:rPr>
        <w:t>.  </w:t>
      </w:r>
      <w:r>
        <w:rPr>
          <w:color w:val="011E31"/>
        </w:rPr>
        <w:t>Given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low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systemic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absorption,   systemic   risks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association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with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vaginal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estrogen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minimal.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Vaginal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estrogen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has not been shown to increase ri</w:t>
      </w:r>
      <w:r>
        <w:rPr>
          <w:color w:val="011E31"/>
          <w:spacing w:val="3"/>
        </w:rPr>
        <w:t>sk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of cancer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women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undergoing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wi</w:t>
      </w:r>
      <w:r>
        <w:rPr>
          <w:color w:val="011E31"/>
          <w:spacing w:val="3"/>
        </w:rPr>
        <w:t>th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personal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history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breast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7"/>
        </w:rPr>
        <w:t>.</w:t>
      </w:r>
      <w:r>
        <w:rPr>
          <w:color w:val="011E31"/>
          <w:spacing w:val="52"/>
        </w:rPr>
        <w:t xml:space="preserve"> </w:t>
      </w:r>
      <w:hyperlink w:history="true" w:anchor="bookmark199">
        <w:r>
          <w:rPr>
            <w:sz w:val="12"/>
            <w:szCs w:val="12"/>
            <w:color w:val="011E31"/>
            <w:spacing w:val="7"/>
            <w:position w:val="5"/>
          </w:rPr>
          <w:t>210</w:t>
        </w:r>
      </w:hyperlink>
      <w:r>
        <w:rPr>
          <w:sz w:val="12"/>
          <w:szCs w:val="12"/>
          <w:color w:val="011E31"/>
          <w:spacing w:val="7"/>
          <w:position w:val="5"/>
        </w:rPr>
        <w:t xml:space="preserve">  -   </w:t>
      </w:r>
      <w:hyperlink w:history="true" w:anchor="bookmark200">
        <w:r>
          <w:rPr>
            <w:sz w:val="12"/>
            <w:szCs w:val="12"/>
            <w:color w:val="011E31"/>
            <w:spacing w:val="7"/>
            <w:position w:val="5"/>
          </w:rPr>
          <w:t>212</w:t>
        </w:r>
      </w:hyperlink>
      <w:r>
        <w:rPr>
          <w:sz w:val="12"/>
          <w:szCs w:val="12"/>
          <w:color w:val="011E31"/>
          <w:spacing w:val="7"/>
          <w:position w:val="5"/>
        </w:rPr>
        <w:t xml:space="preserve">    </w:t>
      </w:r>
      <w:r>
        <w:rPr>
          <w:color w:val="011E31"/>
        </w:rPr>
        <w:t>Therefore</w:t>
      </w:r>
      <w:r>
        <w:rPr>
          <w:color w:val="011E31"/>
          <w:spacing w:val="7"/>
        </w:rPr>
        <w:t>,   </w:t>
      </w:r>
      <w:r>
        <w:rPr>
          <w:color w:val="011E31"/>
        </w:rPr>
        <w:t>vaginal </w:t>
      </w:r>
      <w:r>
        <w:rPr>
          <w:color w:val="011E31"/>
          <w:spacing w:val="4"/>
        </w:rPr>
        <w:t>estrogen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con</w:t>
      </w:r>
      <w:r>
        <w:rPr>
          <w:color w:val="011E31"/>
          <w:spacing w:val="3"/>
        </w:rPr>
        <w:t>sidered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prevention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women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personal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breast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coordination with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patient’s onco</w:t>
      </w:r>
      <w:r>
        <w:rPr>
          <w:color w:val="011E31"/>
          <w:spacing w:val="3"/>
        </w:rPr>
        <w:t>logist.</w:t>
      </w:r>
    </w:p>
    <w:p>
      <w:pPr>
        <w:spacing w:before="71"/>
        <w:rPr/>
      </w:pPr>
      <w:r/>
    </w:p>
    <w:p>
      <w:pPr>
        <w:spacing w:before="71"/>
        <w:rPr/>
      </w:pPr>
      <w:r/>
    </w:p>
    <w:p>
      <w:pPr>
        <w:spacing w:before="71"/>
        <w:rPr/>
      </w:pPr>
      <w:r/>
    </w:p>
    <w:tbl>
      <w:tblPr>
        <w:tblStyle w:val="TableNormal"/>
        <w:tblW w:w="10823" w:type="dxa"/>
        <w:tblInd w:w="1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01"/>
        <w:gridCol w:w="4080"/>
        <w:gridCol w:w="4642"/>
      </w:tblGrid>
      <w:tr>
        <w:trPr>
          <w:trHeight w:val="474" w:hRule="atLeast"/>
        </w:trPr>
        <w:tc>
          <w:tcPr>
            <w:tcW w:w="10823" w:type="dxa"/>
            <w:vAlign w:val="top"/>
            <w:gridSpan w:val="3"/>
          </w:tcPr>
          <w:p>
            <w:pPr>
              <w:pStyle w:val="TableText"/>
              <w:ind w:left="111"/>
              <w:spacing w:before="47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5"/>
              </w:rPr>
              <w:t>TABLE 4 Commonly used vaginal estrogen therapy</w:t>
            </w:r>
          </w:p>
        </w:tc>
      </w:tr>
      <w:tr>
        <w:trPr>
          <w:trHeight w:val="470" w:hRule="atLeast"/>
        </w:trPr>
        <w:tc>
          <w:tcPr>
            <w:tcW w:w="2101" w:type="dxa"/>
            <w:vAlign w:val="top"/>
          </w:tcPr>
          <w:p>
            <w:pPr>
              <w:pStyle w:val="TableText"/>
              <w:ind w:left="122"/>
              <w:spacing w:before="45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Formulation</w:t>
            </w:r>
          </w:p>
        </w:tc>
        <w:tc>
          <w:tcPr>
            <w:tcW w:w="4080" w:type="dxa"/>
            <w:vAlign w:val="top"/>
          </w:tcPr>
          <w:p>
            <w:pPr>
              <w:pStyle w:val="TableText"/>
              <w:ind w:left="113"/>
              <w:spacing w:before="43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Composition</w:t>
            </w:r>
          </w:p>
        </w:tc>
        <w:tc>
          <w:tcPr>
            <w:tcW w:w="4642" w:type="dxa"/>
            <w:vAlign w:val="top"/>
          </w:tcPr>
          <w:p>
            <w:pPr>
              <w:pStyle w:val="TableText"/>
              <w:ind w:left="113"/>
              <w:spacing w:before="43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Strength and</w:t>
            </w:r>
            <w:r>
              <w:rPr>
                <w:sz w:val="19"/>
                <w:szCs w:val="19"/>
                <w:b/>
                <w:bCs/>
                <w:color w:val="011E31"/>
                <w:spacing w:val="18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Dosage</w:t>
            </w:r>
          </w:p>
        </w:tc>
      </w:tr>
      <w:tr>
        <w:trPr>
          <w:trHeight w:val="932" w:hRule="atLeast"/>
        </w:trPr>
        <w:tc>
          <w:tcPr>
            <w:tcW w:w="2101" w:type="dxa"/>
            <w:vAlign w:val="top"/>
          </w:tcPr>
          <w:p>
            <w:pPr>
              <w:pStyle w:val="TableText"/>
              <w:ind w:left="108"/>
              <w:spacing w:before="47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Vaginal tablet</w:t>
            </w:r>
          </w:p>
        </w:tc>
        <w:tc>
          <w:tcPr>
            <w:tcW w:w="4080" w:type="dxa"/>
            <w:vAlign w:val="top"/>
          </w:tcPr>
          <w:p>
            <w:pPr>
              <w:pStyle w:val="TableText"/>
              <w:ind w:left="120"/>
              <w:spacing w:line="25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  <w:position w:val="3"/>
              </w:rPr>
              <w:t>Estradiol</w:t>
            </w:r>
            <w:r>
              <w:rPr>
                <w:sz w:val="19"/>
                <w:szCs w:val="19"/>
                <w:color w:val="011E31"/>
                <w:spacing w:val="1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  <w:position w:val="3"/>
              </w:rPr>
              <w:t>hemihydrate*</w:t>
            </w:r>
          </w:p>
        </w:tc>
        <w:tc>
          <w:tcPr>
            <w:tcW w:w="4642" w:type="dxa"/>
            <w:vAlign w:val="top"/>
          </w:tcPr>
          <w:p>
            <w:pPr>
              <w:pStyle w:val="TableText"/>
              <w:ind w:left="107" w:right="105" w:firstLine="21"/>
              <w:spacing w:before="1" w:line="2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10 </w:t>
            </w:r>
            <w:r>
              <w:rPr>
                <w:sz w:val="19"/>
                <w:szCs w:val="19"/>
                <w:color w:val="011E31"/>
              </w:rPr>
              <w:t>mcg</w:t>
            </w:r>
            <w:r>
              <w:rPr>
                <w:sz w:val="19"/>
                <w:szCs w:val="19"/>
                <w:color w:val="011E31"/>
                <w:spacing w:val="4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per</w:t>
            </w:r>
            <w:r>
              <w:rPr>
                <w:sz w:val="19"/>
                <w:szCs w:val="19"/>
                <w:color w:val="011E31"/>
                <w:spacing w:val="4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day</w:t>
            </w:r>
            <w:r>
              <w:rPr>
                <w:sz w:val="19"/>
                <w:szCs w:val="19"/>
                <w:color w:val="011E31"/>
                <w:spacing w:val="6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for</w:t>
            </w:r>
            <w:r>
              <w:rPr>
                <w:sz w:val="19"/>
                <w:szCs w:val="19"/>
                <w:color w:val="011E31"/>
                <w:spacing w:val="4"/>
              </w:rPr>
              <w:t xml:space="preserve"> 2 </w:t>
            </w:r>
            <w:r>
              <w:rPr>
                <w:sz w:val="19"/>
                <w:szCs w:val="19"/>
                <w:color w:val="011E31"/>
              </w:rPr>
              <w:t>weeks</w:t>
            </w:r>
            <w:r>
              <w:rPr>
                <w:sz w:val="19"/>
                <w:szCs w:val="19"/>
                <w:color w:val="011E31"/>
                <w:spacing w:val="4"/>
              </w:rPr>
              <w:t>, </w:t>
            </w:r>
            <w:r>
              <w:rPr>
                <w:sz w:val="19"/>
                <w:szCs w:val="19"/>
                <w:color w:val="011E31"/>
              </w:rPr>
              <w:t>then</w:t>
            </w:r>
            <w:r>
              <w:rPr>
                <w:sz w:val="19"/>
                <w:szCs w:val="19"/>
                <w:color w:val="011E31"/>
                <w:spacing w:val="4"/>
              </w:rPr>
              <w:t xml:space="preserve"> 10 </w:t>
            </w:r>
            <w:r>
              <w:rPr>
                <w:sz w:val="19"/>
                <w:szCs w:val="19"/>
                <w:color w:val="011E31"/>
              </w:rPr>
              <w:t>mcg</w:t>
            </w:r>
            <w:r>
              <w:rPr>
                <w:sz w:val="19"/>
                <w:szCs w:val="19"/>
                <w:color w:val="011E31"/>
                <w:spacing w:val="4"/>
              </w:rPr>
              <w:t xml:space="preserve"> 2-3 </w:t>
            </w:r>
            <w:r>
              <w:rPr>
                <w:sz w:val="19"/>
                <w:szCs w:val="19"/>
                <w:color w:val="011E31"/>
              </w:rPr>
              <w:t>times </w:t>
            </w:r>
            <w:r>
              <w:rPr>
                <w:sz w:val="19"/>
                <w:szCs w:val="19"/>
                <w:color w:val="011E31"/>
                <w:spacing w:val="5"/>
              </w:rPr>
              <w:t>weekly</w:t>
            </w:r>
          </w:p>
        </w:tc>
      </w:tr>
      <w:tr>
        <w:trPr>
          <w:trHeight w:val="932" w:hRule="atLeast"/>
        </w:trPr>
        <w:tc>
          <w:tcPr>
            <w:tcW w:w="2101" w:type="dxa"/>
            <w:vAlign w:val="top"/>
          </w:tcPr>
          <w:p>
            <w:pPr>
              <w:pStyle w:val="TableText"/>
              <w:ind w:left="108"/>
              <w:spacing w:before="49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Vaginal</w:t>
            </w:r>
            <w:r>
              <w:rPr>
                <w:sz w:val="19"/>
                <w:szCs w:val="19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ring</w:t>
            </w:r>
          </w:p>
        </w:tc>
        <w:tc>
          <w:tcPr>
            <w:tcW w:w="4080" w:type="dxa"/>
            <w:vAlign w:val="top"/>
          </w:tcPr>
          <w:p>
            <w:pPr>
              <w:pStyle w:val="TableText"/>
              <w:ind w:left="126"/>
              <w:spacing w:before="6" w:line="24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7"/>
                <w:position w:val="2"/>
              </w:rPr>
              <w:t>17β-</w:t>
            </w:r>
            <w:r>
              <w:rPr>
                <w:sz w:val="19"/>
                <w:szCs w:val="19"/>
                <w:color w:val="011E31"/>
                <w:position w:val="2"/>
              </w:rPr>
              <w:t>estradiol</w:t>
            </w:r>
          </w:p>
        </w:tc>
        <w:tc>
          <w:tcPr>
            <w:tcW w:w="4642" w:type="dxa"/>
            <w:vAlign w:val="top"/>
          </w:tcPr>
          <w:p>
            <w:pPr>
              <w:pStyle w:val="TableText"/>
              <w:ind w:left="118" w:right="109" w:hanging="6"/>
              <w:spacing w:line="2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5"/>
              </w:rPr>
              <w:t>2</w:t>
            </w:r>
            <w:r>
              <w:rPr>
                <w:sz w:val="19"/>
                <w:szCs w:val="19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mg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ring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released</w:t>
            </w:r>
            <w:r>
              <w:rPr>
                <w:sz w:val="19"/>
                <w:szCs w:val="19"/>
                <w:color w:val="011E31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5"/>
              </w:rPr>
              <w:t>7.5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mcg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per</w:t>
            </w:r>
            <w:r>
              <w:rPr>
                <w:sz w:val="19"/>
                <w:szCs w:val="19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day</w:t>
            </w:r>
            <w:r>
              <w:rPr>
                <w:sz w:val="19"/>
                <w:szCs w:val="19"/>
                <w:color w:val="011E31"/>
                <w:spacing w:val="15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for</w:t>
            </w:r>
            <w:r>
              <w:rPr>
                <w:sz w:val="19"/>
                <w:szCs w:val="19"/>
                <w:color w:val="011E31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5"/>
              </w:rPr>
              <w:t>3</w:t>
            </w:r>
            <w:r>
              <w:rPr>
                <w:sz w:val="19"/>
                <w:szCs w:val="19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months </w:t>
            </w:r>
            <w:r>
              <w:rPr>
                <w:sz w:val="19"/>
                <w:szCs w:val="19"/>
                <w:color w:val="011E31"/>
                <w:spacing w:val="3"/>
              </w:rPr>
              <w:t>(changed by</w:t>
            </w:r>
            <w:r>
              <w:rPr>
                <w:sz w:val="19"/>
                <w:szCs w:val="19"/>
                <w:color w:val="011E31"/>
                <w:spacing w:val="2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patient or</w:t>
            </w:r>
            <w:r>
              <w:rPr>
                <w:sz w:val="19"/>
                <w:szCs w:val="19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provider)</w:t>
            </w:r>
          </w:p>
        </w:tc>
      </w:tr>
      <w:tr>
        <w:trPr>
          <w:trHeight w:val="724" w:hRule="atLeast"/>
        </w:trPr>
        <w:tc>
          <w:tcPr>
            <w:tcW w:w="21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8"/>
              <w:spacing w:before="50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Vaginal cream</w:t>
            </w:r>
          </w:p>
        </w:tc>
        <w:tc>
          <w:tcPr>
            <w:tcW w:w="4080" w:type="dxa"/>
            <w:vAlign w:val="top"/>
          </w:tcPr>
          <w:p>
            <w:pPr>
              <w:pStyle w:val="TableText"/>
              <w:ind w:left="126"/>
              <w:spacing w:before="7" w:line="24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7"/>
                <w:position w:val="2"/>
              </w:rPr>
              <w:t>17β-</w:t>
            </w:r>
            <w:r>
              <w:rPr>
                <w:sz w:val="19"/>
                <w:szCs w:val="19"/>
                <w:color w:val="011E31"/>
                <w:position w:val="2"/>
              </w:rPr>
              <w:t>estradiol</w:t>
            </w:r>
          </w:p>
        </w:tc>
        <w:tc>
          <w:tcPr>
            <w:tcW w:w="4642" w:type="dxa"/>
            <w:vAlign w:val="top"/>
          </w:tcPr>
          <w:p>
            <w:pPr>
              <w:pStyle w:val="TableText"/>
              <w:ind w:left="112"/>
              <w:spacing w:line="25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9"/>
                <w:position w:val="3"/>
              </w:rPr>
              <w:t>2 </w:t>
            </w:r>
            <w:r>
              <w:rPr>
                <w:sz w:val="19"/>
                <w:szCs w:val="19"/>
                <w:color w:val="011E31"/>
                <w:position w:val="3"/>
              </w:rPr>
              <w:t>g</w:t>
            </w:r>
            <w:r>
              <w:rPr>
                <w:sz w:val="19"/>
                <w:szCs w:val="19"/>
                <w:color w:val="011E31"/>
                <w:spacing w:val="9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daily</w:t>
            </w:r>
            <w:r>
              <w:rPr>
                <w:sz w:val="19"/>
                <w:szCs w:val="19"/>
                <w:color w:val="011E31"/>
                <w:spacing w:val="9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for</w:t>
            </w:r>
            <w:r>
              <w:rPr>
                <w:sz w:val="19"/>
                <w:szCs w:val="19"/>
                <w:color w:val="011E31"/>
                <w:spacing w:val="9"/>
                <w:position w:val="3"/>
              </w:rPr>
              <w:t xml:space="preserve"> 2 </w:t>
            </w:r>
            <w:r>
              <w:rPr>
                <w:sz w:val="19"/>
                <w:szCs w:val="19"/>
                <w:color w:val="011E31"/>
                <w:position w:val="3"/>
              </w:rPr>
              <w:t>weeks</w:t>
            </w:r>
            <w:r>
              <w:rPr>
                <w:sz w:val="19"/>
                <w:szCs w:val="19"/>
                <w:color w:val="011E31"/>
                <w:spacing w:val="9"/>
                <w:position w:val="3"/>
              </w:rPr>
              <w:t>, </w:t>
            </w:r>
            <w:r>
              <w:rPr>
                <w:sz w:val="19"/>
                <w:szCs w:val="19"/>
                <w:color w:val="011E31"/>
                <w:position w:val="3"/>
              </w:rPr>
              <w:t>then</w:t>
            </w:r>
            <w:r>
              <w:rPr>
                <w:sz w:val="19"/>
                <w:szCs w:val="19"/>
                <w:color w:val="011E31"/>
                <w:spacing w:val="32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9"/>
                <w:position w:val="3"/>
              </w:rPr>
              <w:t>1 g</w:t>
            </w:r>
            <w:r>
              <w:rPr>
                <w:sz w:val="19"/>
                <w:szCs w:val="19"/>
                <w:color w:val="011E31"/>
                <w:spacing w:val="8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9"/>
                <w:position w:val="3"/>
              </w:rPr>
              <w:t>2-3</w:t>
            </w:r>
            <w:r>
              <w:rPr>
                <w:sz w:val="19"/>
                <w:szCs w:val="19"/>
                <w:color w:val="011E31"/>
                <w:spacing w:val="8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times</w:t>
            </w:r>
            <w:r>
              <w:rPr>
                <w:sz w:val="19"/>
                <w:szCs w:val="19"/>
                <w:color w:val="011E31"/>
                <w:spacing w:val="16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per</w:t>
            </w:r>
            <w:r>
              <w:rPr>
                <w:sz w:val="19"/>
                <w:szCs w:val="19"/>
                <w:color w:val="011E31"/>
                <w:spacing w:val="9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week</w:t>
            </w:r>
          </w:p>
        </w:tc>
      </w:tr>
      <w:tr>
        <w:trPr>
          <w:trHeight w:val="940" w:hRule="atLeast"/>
        </w:trPr>
        <w:tc>
          <w:tcPr>
            <w:tcW w:w="210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80" w:type="dxa"/>
            <w:vAlign w:val="top"/>
          </w:tcPr>
          <w:p>
            <w:pPr>
              <w:pStyle w:val="TableText"/>
              <w:ind w:left="114"/>
              <w:spacing w:before="49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Conjugate equine estrogen</w:t>
            </w:r>
          </w:p>
        </w:tc>
        <w:tc>
          <w:tcPr>
            <w:tcW w:w="4642" w:type="dxa"/>
            <w:vAlign w:val="top"/>
          </w:tcPr>
          <w:p>
            <w:pPr>
              <w:pStyle w:val="TableText"/>
              <w:ind w:left="115"/>
              <w:spacing w:line="25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11"/>
                <w:position w:val="3"/>
              </w:rPr>
              <w:t>0.5 </w:t>
            </w:r>
            <w:r>
              <w:rPr>
                <w:sz w:val="19"/>
                <w:szCs w:val="19"/>
                <w:color w:val="011E31"/>
                <w:position w:val="3"/>
              </w:rPr>
              <w:t>g</w:t>
            </w:r>
            <w:r>
              <w:rPr>
                <w:sz w:val="19"/>
                <w:szCs w:val="19"/>
                <w:color w:val="011E31"/>
                <w:spacing w:val="11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daily</w:t>
            </w:r>
            <w:r>
              <w:rPr>
                <w:sz w:val="19"/>
                <w:szCs w:val="19"/>
                <w:color w:val="011E31"/>
                <w:spacing w:val="11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for</w:t>
            </w:r>
            <w:r>
              <w:rPr>
                <w:sz w:val="19"/>
                <w:szCs w:val="19"/>
                <w:color w:val="011E31"/>
                <w:spacing w:val="11"/>
                <w:position w:val="3"/>
              </w:rPr>
              <w:t xml:space="preserve"> 2-</w:t>
            </w:r>
            <w:r>
              <w:rPr>
                <w:sz w:val="19"/>
                <w:szCs w:val="19"/>
                <w:color w:val="011E31"/>
                <w:position w:val="3"/>
              </w:rPr>
              <w:t>weeks</w:t>
            </w:r>
            <w:r>
              <w:rPr>
                <w:sz w:val="19"/>
                <w:szCs w:val="19"/>
                <w:color w:val="011E31"/>
                <w:spacing w:val="11"/>
                <w:position w:val="3"/>
              </w:rPr>
              <w:t>, </w:t>
            </w:r>
            <w:r>
              <w:rPr>
                <w:sz w:val="19"/>
                <w:szCs w:val="19"/>
                <w:color w:val="011E31"/>
                <w:position w:val="3"/>
              </w:rPr>
              <w:t>then</w:t>
            </w:r>
            <w:r>
              <w:rPr>
                <w:sz w:val="19"/>
                <w:szCs w:val="19"/>
                <w:color w:val="011E31"/>
                <w:spacing w:val="11"/>
                <w:position w:val="3"/>
              </w:rPr>
              <w:t xml:space="preserve"> 0.5</w:t>
            </w:r>
            <w:r>
              <w:rPr>
                <w:sz w:val="19"/>
                <w:szCs w:val="19"/>
                <w:color w:val="011E31"/>
                <w:spacing w:val="20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g</w:t>
            </w:r>
            <w:r>
              <w:rPr>
                <w:sz w:val="19"/>
                <w:szCs w:val="19"/>
                <w:color w:val="011E31"/>
                <w:spacing w:val="11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twice</w:t>
            </w:r>
            <w:r>
              <w:rPr>
                <w:sz w:val="19"/>
                <w:szCs w:val="19"/>
                <w:color w:val="011E31"/>
                <w:spacing w:val="5"/>
                <w:position w:val="3"/>
              </w:rPr>
              <w:t xml:space="preserve"> </w:t>
            </w:r>
            <w:r>
              <w:rPr>
                <w:sz w:val="19"/>
                <w:szCs w:val="19"/>
                <w:color w:val="011E31"/>
                <w:position w:val="3"/>
              </w:rPr>
              <w:t>weekly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31"/>
          <w:pgSz w:w="12240" w:h="15840"/>
          <w:pgMar w:top="480" w:right="691" w:bottom="1006" w:left="707" w:header="0" w:footer="734" w:gutter="0"/>
          <w:cols w:equalWidth="0" w:num="1">
            <w:col w:w="10842" w:space="0"/>
          </w:cols>
        </w:sectPr>
        <w:rPr/>
      </w:pPr>
    </w:p>
    <w:p>
      <w:pPr>
        <w:pStyle w:val="BodyText"/>
        <w:ind w:left="16" w:right="623" w:firstLine="2"/>
        <w:spacing w:before="116" w:line="263" w:lineRule="auto"/>
        <w:rPr/>
      </w:pPr>
      <w:r>
        <w:rPr>
          <w:color w:val="011E31"/>
          <w:spacing w:val="15"/>
        </w:rPr>
        <w:t>* </w:t>
      </w:r>
      <w:r>
        <w:rPr>
          <w:color w:val="011E31"/>
        </w:rPr>
        <w:t>Estradiol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hemihydrate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comes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4</w:t>
      </w:r>
      <w:r>
        <w:rPr>
          <w:color w:val="011E31"/>
        </w:rPr>
        <w:t>mcg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tablet</w:t>
      </w:r>
      <w:r>
        <w:rPr>
          <w:color w:val="011E31"/>
          <w:spacing w:val="15"/>
        </w:rPr>
        <w:t>; </w:t>
      </w:r>
      <w:r>
        <w:rPr>
          <w:color w:val="011E31"/>
        </w:rPr>
        <w:t>however</w:t>
      </w:r>
      <w:r>
        <w:rPr>
          <w:color w:val="011E31"/>
          <w:spacing w:val="15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been studied for prevention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rUTI.</w:t>
      </w:r>
    </w:p>
    <w:p>
      <w:pPr>
        <w:ind w:left="34"/>
        <w:spacing w:before="314" w:line="182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Future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8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Directions</w:t>
      </w:r>
    </w:p>
    <w:p>
      <w:pPr>
        <w:pStyle w:val="BodyText"/>
        <w:ind w:left="18" w:right="613" w:hanging="6"/>
        <w:spacing w:before="243" w:line="291" w:lineRule="auto"/>
        <w:jc w:val="both"/>
        <w:rPr/>
      </w:pPr>
      <w:r>
        <w:rPr>
          <w:color w:val="011E31"/>
          <w:spacing w:val="4"/>
        </w:rPr>
        <w:t>A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better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understanding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rUTI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pathophysiology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will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greatly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aid   in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our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ability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design</w:t>
      </w:r>
      <w:r>
        <w:rPr>
          <w:color w:val="011E31"/>
          <w:spacing w:val="2"/>
        </w:rPr>
        <w:t xml:space="preserve">   more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2"/>
        </w:rPr>
        <w:t>effective,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mechanistically-based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treatments.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Critical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expansion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our understanding of both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host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pathogen facto</w:t>
      </w:r>
      <w:r>
        <w:rPr>
          <w:color w:val="011E31"/>
          <w:spacing w:val="3"/>
        </w:rPr>
        <w:t>rs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result in rUTI is mandated.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Additionally, refinement of</w:t>
      </w:r>
      <w:r>
        <w:rPr>
          <w:color w:val="011E31"/>
          <w:spacing w:val="2"/>
        </w:rPr>
        <w:t xml:space="preserve"> how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UTI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defined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considered.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Indeed,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delin</w:t>
      </w:r>
      <w:r>
        <w:rPr>
          <w:color w:val="011E31"/>
          <w:spacing w:val="2"/>
        </w:rPr>
        <w:t>eating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differences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ASB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concomitant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non</w:t>
      </w:r>
      <w:r>
        <w:rPr>
          <w:color w:val="011E31"/>
          <w:spacing w:val="3"/>
        </w:rPr>
        <w:t>-specific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LUTS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secondary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storage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dysfunction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diverse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conditions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such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IC</w:t>
      </w:r>
      <w:r>
        <w:rPr>
          <w:color w:val="011E31"/>
          <w:spacing w:val="14"/>
        </w:rPr>
        <w:t>/</w:t>
      </w:r>
      <w:r>
        <w:rPr>
          <w:color w:val="011E31"/>
        </w:rPr>
        <w:t>BPS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OAB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true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rUTI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eventually  rely  on  development  of  innova</w:t>
      </w:r>
      <w:r>
        <w:rPr>
          <w:color w:val="011E31"/>
          <w:spacing w:val="3"/>
        </w:rPr>
        <w:t>tive  urine  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8" w:firstLine="5"/>
        <w:spacing w:before="56" w:line="292" w:lineRule="auto"/>
        <w:jc w:val="both"/>
        <w:rPr/>
      </w:pPr>
      <w:r>
        <w:rPr>
          <w:color w:val="011E31"/>
          <w:spacing w:val="4"/>
        </w:rPr>
        <w:t>serum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biomarkers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dif</w:t>
      </w:r>
      <w:r>
        <w:rPr>
          <w:color w:val="011E31"/>
          <w:spacing w:val="3"/>
        </w:rPr>
        <w:t>ferentiate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entities.</w:t>
      </w:r>
      <w:r>
        <w:rPr>
          <w:color w:val="011E31"/>
          <w:spacing w:val="-14"/>
        </w:rPr>
        <w:t xml:space="preserve"> </w:t>
      </w:r>
      <w:hyperlink w:history="true" w:anchor="bookmark201">
        <w:r>
          <w:rPr>
            <w:sz w:val="12"/>
            <w:szCs w:val="12"/>
            <w:color w:val="011E31"/>
            <w:spacing w:val="3"/>
            <w:position w:val="5"/>
          </w:rPr>
          <w:t>213</w:t>
        </w:r>
      </w:hyperlink>
      <w:r>
        <w:rPr>
          <w:sz w:val="12"/>
          <w:szCs w:val="12"/>
          <w:color w:val="011E31"/>
          <w:spacing w:val="11"/>
          <w:w w:val="102"/>
          <w:position w:val="5"/>
        </w:rPr>
        <w:t xml:space="preserve">  </w:t>
      </w:r>
      <w:r>
        <w:rPr>
          <w:color w:val="011E31"/>
          <w:spacing w:val="3"/>
        </w:rPr>
        <w:t>Relying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on  results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the  urinary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dipstick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test,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leukocyte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esterase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nitrate,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lacks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necessary level of sensitiv</w:t>
      </w:r>
      <w:r>
        <w:rPr>
          <w:color w:val="011E31"/>
          <w:spacing w:val="3"/>
        </w:rPr>
        <w:t>ity and specificity for diagnostic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accuracy.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In this context, defining initiatives for partnering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our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care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colleagues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education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regarding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rUT</w:t>
      </w:r>
      <w:r>
        <w:rPr>
          <w:color w:val="011E31"/>
          <w:spacing w:val="3"/>
        </w:rPr>
        <w:t>I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definitions,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evaluation,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 will provide an impactful narrative for the future.</w:t>
      </w:r>
    </w:p>
    <w:p>
      <w:pPr>
        <w:pStyle w:val="BodyText"/>
        <w:ind w:left="5" w:right="27" w:firstLine="9"/>
        <w:spacing w:before="183" w:line="292" w:lineRule="auto"/>
        <w:jc w:val="both"/>
        <w:rPr/>
      </w:pPr>
      <w:r>
        <w:rPr>
          <w:color w:val="011E31"/>
          <w:spacing w:val="4"/>
        </w:rPr>
        <w:t>Urine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culture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results,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ven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those   from    extended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quantitative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culture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techniques,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reflect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aspect  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the   host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response.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Investigations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mo</w:t>
      </w:r>
      <w:r>
        <w:rPr>
          <w:color w:val="011E31"/>
          <w:spacing w:val="2"/>
        </w:rPr>
        <w:t>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defined  host  biomarkers,  such  as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cy</w:t>
      </w:r>
      <w:r>
        <w:rPr>
          <w:color w:val="011E31"/>
          <w:spacing w:val="3"/>
        </w:rPr>
        <w:t>tokines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or  serum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inflammatory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markers,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3"/>
        </w:rPr>
        <w:t>ow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precise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host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response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reflects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rue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UTI.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"/>
        </w:rPr>
        <w:t>Further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refinements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bacterial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molecular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ge</w:t>
      </w:r>
      <w:r>
        <w:rPr>
          <w:color w:val="011E31"/>
          <w:spacing w:val="3"/>
        </w:rPr>
        <w:t>netic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technologies</w:t>
      </w:r>
    </w:p>
    <w:p>
      <w:pPr>
        <w:spacing w:line="292" w:lineRule="auto"/>
        <w:sectPr>
          <w:type w:val="continuous"/>
          <w:pgSz w:w="12240" w:h="15840"/>
          <w:pgMar w:top="480" w:right="691" w:bottom="1006" w:left="707" w:header="0" w:footer="734" w:gutter="0"/>
          <w:cols w:equalWidth="0" w:num="2">
            <w:col w:w="5674" w:space="100"/>
            <w:col w:w="5069" w:space="0"/>
          </w:cols>
        </w:sectPr>
        <w:rPr/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0774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5776" w:right="1" w:firstLine="9"/>
        <w:spacing w:before="55" w:line="284" w:lineRule="auto"/>
        <w:jc w:val="both"/>
        <w:rPr/>
      </w:pPr>
      <w:r>
        <w:pict>
          <v:shape id="_x0000_s62" style="position:absolute;margin-left:-0.379959pt;margin-top:-1.41886pt;mso-position-vertical-relative:text;mso-position-horizontal-relative:text;width:254.35pt;height:643.9pt;z-index:25180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0" w:firstLine="7"/>
                    <w:spacing w:before="21" w:line="299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help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point-of-care testing with faster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</w:t>
                  </w:r>
                  <w:r>
                    <w:rPr>
                      <w:color w:val="011E31"/>
                      <w:spacing w:val="3"/>
                    </w:rPr>
                    <w:t>dentification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potential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uropathogens.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By  extension,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ypes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content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bacteria which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inhabit 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urinary tract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part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native microbio</w:t>
                  </w:r>
                  <w:r>
                    <w:rPr>
                      <w:color w:val="011E31"/>
                      <w:spacing w:val="3"/>
                    </w:rPr>
                    <w:t>me will change our understanding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how host-bacterial interactions contribute to develop</w:t>
                  </w:r>
                  <w:r>
                    <w:rPr>
                      <w:color w:val="011E31"/>
                      <w:spacing w:val="3"/>
                    </w:rPr>
                    <w:t>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rUTI.</w:t>
                  </w:r>
                </w:p>
                <w:p>
                  <w:pPr>
                    <w:pStyle w:val="BodyText"/>
                    <w:ind w:left="20" w:right="24" w:hanging="1"/>
                    <w:spacing w:before="214" w:line="288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Advanced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molecular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technologies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give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more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complete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characterization  of  genito-urinary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microbes.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PCR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next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generation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sequencing</w:t>
                  </w:r>
                  <w:r>
                    <w:rPr>
                      <w:color w:val="011E31"/>
                      <w:spacing w:val="12"/>
                    </w:rPr>
                    <w:t xml:space="preserve">   (</w:t>
                  </w:r>
                  <w:r>
                    <w:rPr>
                      <w:color w:val="011E31"/>
                    </w:rPr>
                    <w:t>NGS</w:t>
                  </w:r>
                  <w:r>
                    <w:rPr>
                      <w:color w:val="011E31"/>
                      <w:spacing w:val="12"/>
                    </w:rPr>
                    <w:t>)   </w:t>
                  </w:r>
                  <w:r>
                    <w:rPr>
                      <w:color w:val="011E31"/>
                    </w:rPr>
                    <w:t>provide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direct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assessment</w:t>
                  </w:r>
                  <w:r>
                    <w:rPr>
                      <w:color w:val="011E31"/>
                      <w:spacing w:val="2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urinary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DNA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identify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bacteria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present.</w:t>
                  </w:r>
                  <w:r>
                    <w:rPr>
                      <w:color w:val="011E31"/>
                      <w:spacing w:val="17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PCR  involves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rapid   DNA  amplification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matching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-4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DNA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small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set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pre</w:t>
                  </w:r>
                  <w:r>
                    <w:rPr>
                      <w:color w:val="011E31"/>
                      <w:spacing w:val="15"/>
                    </w:rPr>
                    <w:t>-</w:t>
                  </w:r>
                  <w:r>
                    <w:rPr>
                      <w:color w:val="011E31"/>
                    </w:rPr>
                    <w:t>selected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known </w:t>
                  </w:r>
                  <w:r>
                    <w:rPr>
                      <w:color w:val="011E31"/>
                      <w:spacing w:val="4"/>
                    </w:rPr>
                    <w:t>organisms.</w:t>
                  </w:r>
                  <w:hyperlink w:history="true" w:anchor="bookmark207"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214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PCR testing is very sensitive, provi</w:t>
                  </w:r>
                  <w:r>
                    <w:rPr>
                      <w:color w:val="011E31"/>
                      <w:spacing w:val="3"/>
                    </w:rPr>
                    <w:t>ded 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causal organism of interest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PCR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panel</w:t>
                  </w:r>
                  <w:r>
                    <w:rPr>
                      <w:color w:val="011E31"/>
                      <w:spacing w:val="9"/>
                    </w:rPr>
                    <w:t>.  </w:t>
                  </w:r>
                  <w:r>
                    <w:rPr>
                      <w:color w:val="011E31"/>
                    </w:rPr>
                    <w:t>NGS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analyzes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all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microbial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DNA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within</w:t>
                  </w:r>
                  <w:r>
                    <w:rPr>
                      <w:color w:val="011E31"/>
                      <w:spacing w:val="64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urine </w:t>
                  </w:r>
                  <w:r>
                    <w:rPr>
                      <w:color w:val="011E31"/>
                      <w:spacing w:val="4"/>
                    </w:rPr>
                    <w:t>sample and compares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it to a database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species, further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increasing  sensitivity.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  studies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without  UTI,  PCR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has  shown  good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concordance 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culture.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However,  while   symptomatic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cul</w:t>
                  </w:r>
                  <w:r>
                    <w:rPr>
                      <w:color w:val="011E31"/>
                      <w:spacing w:val="3"/>
                    </w:rPr>
                    <w:t>ture-negative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frequently</w:t>
                  </w:r>
                  <w:r>
                    <w:rPr>
                      <w:color w:val="011E31"/>
                      <w:spacing w:val="-5"/>
                    </w:rPr>
                    <w:t xml:space="preserve"> </w:t>
                  </w:r>
                  <w:r>
                    <w:rPr>
                      <w:color w:val="011E31"/>
                    </w:rPr>
                    <w:t>found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E</w:t>
                  </w:r>
                  <w:r>
                    <w:rPr>
                      <w:color w:val="011E31"/>
                      <w:spacing w:val="15"/>
                    </w:rPr>
                    <w:t>. </w:t>
                  </w:r>
                  <w:r>
                    <w:rPr>
                      <w:color w:val="011E31"/>
                    </w:rPr>
                    <w:t>coli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their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urine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quantitative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PCR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(qPCR),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but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significant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number</w:t>
                  </w:r>
                  <w:r>
                    <w:rPr>
                      <w:color w:val="011E31"/>
                      <w:spacing w:val="5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controls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color w:val="011E31"/>
                      <w:spacing w:val="-21"/>
                    </w:rPr>
                    <w:t xml:space="preserve"> </w:t>
                  </w:r>
                  <w:hyperlink w:history="true" w:anchor="bookmark208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215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 xml:space="preserve"> ,</w:t>
                  </w:r>
                  <w:r>
                    <w:rPr>
                      <w:sz w:val="12"/>
                      <w:szCs w:val="12"/>
                      <w:color w:val="011E31"/>
                      <w:spacing w:val="-5"/>
                      <w:position w:val="5"/>
                    </w:rPr>
                    <w:t xml:space="preserve"> </w:t>
                  </w:r>
                  <w:hyperlink w:history="true" w:anchor="bookmark209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216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 xml:space="preserve">    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comparing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NGS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4"/>
                    </w:rPr>
                    <w:t>urine culture showed that NGS detect</w:t>
                  </w:r>
                  <w:r>
                    <w:rPr>
                      <w:color w:val="011E31"/>
                      <w:spacing w:val="3"/>
                    </w:rPr>
                    <w:t>s more bacteria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 greater range of organisms </w:t>
                  </w:r>
                  <w:r>
                    <w:rPr>
                      <w:color w:val="011E31"/>
                      <w:spacing w:val="3"/>
                    </w:rPr>
                    <w:t>within a given urine sample.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However,  these  studies  do  not  examine  the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positivi</w:t>
                  </w:r>
                  <w:r>
                    <w:rPr>
                      <w:color w:val="011E31"/>
                      <w:spacing w:val="3"/>
                    </w:rPr>
                    <w:t>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rates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culture</w:t>
                  </w:r>
                  <w:r>
                    <w:rPr>
                      <w:color w:val="011E31"/>
                      <w:spacing w:val="17"/>
                    </w:rPr>
                    <w:t>-</w:t>
                  </w:r>
                  <w:r>
                    <w:rPr>
                      <w:color w:val="011E31"/>
                    </w:rPr>
                    <w:t>negative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7"/>
                    </w:rPr>
                    <w:t>.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</w:rPr>
                    <w:t>recent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17"/>
                    </w:rPr>
                    <w:t>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44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suspected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acute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UTI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randomized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based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either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</w:t>
                  </w:r>
                  <w:r>
                    <w:rPr>
                      <w:color w:val="011E31"/>
                      <w:spacing w:val="3"/>
                    </w:rPr>
                    <w:t>ulture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NGS.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Although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NGS group had a greater improvement in their sympto</w:t>
                  </w:r>
                  <w:r>
                    <w:rPr>
                      <w:color w:val="011E31"/>
                      <w:spacing w:val="2"/>
                    </w:rPr>
                    <w:t>ms,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21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-6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22 </w:t>
                  </w:r>
                  <w:r>
                    <w:rPr>
                      <w:color w:val="011E31"/>
                    </w:rPr>
                    <w:t>asymptomatic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subjects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recruited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controls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</w:rPr>
                    <w:t>were </w:t>
                  </w:r>
                  <w:r>
                    <w:rPr>
                      <w:color w:val="011E31"/>
                    </w:rPr>
                    <w:t>also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positive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</w:rPr>
                    <w:t>for  bacteria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NGS</w:t>
                  </w:r>
                  <w:r>
                    <w:rPr>
                      <w:color w:val="011E31"/>
                      <w:spacing w:val="12"/>
                    </w:rPr>
                    <w:t>.</w:t>
                  </w:r>
                  <w:r>
                    <w:rPr>
                      <w:color w:val="011E31"/>
                      <w:spacing w:val="-25"/>
                    </w:rPr>
                    <w:t xml:space="preserve"> </w:t>
                  </w:r>
                  <w:hyperlink w:history="true" w:anchor="bookmark210">
                    <w:r>
                      <w:rPr>
                        <w:sz w:val="12"/>
                        <w:szCs w:val="12"/>
                        <w:color w:val="011E31"/>
                        <w:spacing w:val="12"/>
                        <w:position w:val="5"/>
                      </w:rPr>
                      <w:t>217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Molecular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testing </w:t>
                  </w:r>
                  <w:r>
                    <w:rPr>
                      <w:color w:val="011E31"/>
                      <w:spacing w:val="3"/>
                    </w:rPr>
                    <w:t>technologies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potential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provide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accurate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rapid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information,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hold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promise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</w:t>
                  </w:r>
                  <w:r>
                    <w:rPr>
                      <w:color w:val="011E31"/>
                      <w:spacing w:val="3"/>
                    </w:rPr>
                    <w:t>r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future.  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date, more evidence is needed before these t</w:t>
                  </w:r>
                  <w:r>
                    <w:rPr>
                      <w:color w:val="011E31"/>
                      <w:spacing w:val="3"/>
                    </w:rPr>
                    <w:t>echnologies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become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incorporated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into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guideline,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concern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adoption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technology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evaluation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lower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urinary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tract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symptoms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lead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over treatment with antibiotics.</w:t>
                  </w:r>
                </w:p>
                <w:p>
                  <w:pPr>
                    <w:pStyle w:val="BodyText"/>
                    <w:ind w:left="23" w:right="20" w:firstLine="13"/>
                    <w:spacing w:before="206" w:line="292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Emerging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data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regarding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microbiome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human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bladder,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bowel,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vagi</w:t>
                  </w:r>
                  <w:r>
                    <w:rPr>
                      <w:color w:val="011E31"/>
                      <w:spacing w:val="3"/>
                    </w:rPr>
                    <w:t>na,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including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contribution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both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traditional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viable</w:t>
                  </w:r>
                  <w:r>
                    <w:rPr>
                      <w:color w:val="011E31"/>
                      <w:spacing w:val="3"/>
                    </w:rPr>
                    <w:t xml:space="preserve">  but  non-culturable  bacteria,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viruses,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bacteriophages, fungi,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helminths, will define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 more accurate portrait of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healthy balance, as well 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pathogenic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dysbiosis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that </w:t>
                  </w:r>
                  <w:r>
                    <w:rPr>
                      <w:color w:val="011E31"/>
                      <w:spacing w:val="3"/>
                    </w:rPr>
                    <w:t xml:space="preserve">  may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contribute   to   rUTIs.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Depletion or alteration of t</w:t>
                  </w:r>
                  <w:r>
                    <w:rPr>
                      <w:color w:val="011E31"/>
                      <w:spacing w:val="3"/>
                    </w:rPr>
                    <w:t>he normal host microbiome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host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innate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barriers and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innate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immune system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 lead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development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rUTI.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better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understanding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relationship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between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urinary microbiome and bl</w:t>
      </w:r>
      <w:r>
        <w:rPr>
          <w:color w:val="011E31"/>
          <w:spacing w:val="3"/>
        </w:rPr>
        <w:t>adder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health may fundamentally transform our earlier belief t</w:t>
      </w:r>
      <w:r>
        <w:rPr>
          <w:color w:val="011E31"/>
          <w:spacing w:val="3"/>
        </w:rPr>
        <w:t>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“sterile.”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Indeed,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reconstitu</w:t>
      </w:r>
      <w:r>
        <w:rPr>
          <w:color w:val="011E31"/>
          <w:spacing w:val="2"/>
        </w:rPr>
        <w:t>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our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native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immune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system,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potentially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changing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microbiome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the  gut  with  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use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probiotics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even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fecal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transplants,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pathway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resolution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rUTI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select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patients.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Modulation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host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response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bacterial  infection  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key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dynamic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for  which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limited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information currently exists.</w:t>
      </w:r>
    </w:p>
    <w:p>
      <w:pPr>
        <w:pStyle w:val="BodyText"/>
        <w:ind w:left="5774" w:hanging="1"/>
        <w:spacing w:before="191" w:line="286" w:lineRule="auto"/>
        <w:jc w:val="both"/>
        <w:rPr/>
      </w:pPr>
      <w:r>
        <w:rPr>
          <w:color w:val="011E31"/>
          <w:spacing w:val="4"/>
        </w:rPr>
        <w:t>A worldwide crisis </w:t>
      </w:r>
      <w:r>
        <w:rPr>
          <w:color w:val="011E31"/>
          <w:spacing w:val="3"/>
        </w:rPr>
        <w:t>has emerged due to rapid expansion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MDR</w:t>
      </w:r>
      <w:r>
        <w:rPr>
          <w:color w:val="011E31"/>
        </w:rPr>
        <w:t xml:space="preserve">      </w:t>
      </w:r>
      <w:r>
        <w:rPr>
          <w:color w:val="011E31"/>
          <w:spacing w:val="4"/>
        </w:rPr>
        <w:t>bacteria,     foreshadowing      the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4"/>
        </w:rPr>
        <w:t>de</w:t>
      </w:r>
      <w:r>
        <w:rPr>
          <w:color w:val="011E31"/>
          <w:spacing w:val="3"/>
        </w:rPr>
        <w:t>vastating </w:t>
      </w:r>
      <w:r>
        <w:rPr>
          <w:color w:val="011E31"/>
        </w:rPr>
        <w:t>implications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eventual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inefficacy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many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our </w:t>
      </w:r>
      <w:r>
        <w:rPr>
          <w:color w:val="011E31"/>
          <w:spacing w:val="5"/>
        </w:rPr>
        <w:t>broad-spectrum antimicrobial agents</w:t>
      </w:r>
      <w:hyperlink w:history="true" w:anchor="bookmark178">
        <w:r>
          <w:rPr>
            <w:color w:val="011E31"/>
            <w:spacing w:val="5"/>
            <w:position w:val="5"/>
          </w:rPr>
          <w:t>.</w:t>
        </w:r>
        <w:r>
          <w:rPr>
            <w:sz w:val="12"/>
            <w:szCs w:val="12"/>
            <w:color w:val="011E31"/>
            <w:spacing w:val="5"/>
            <w:position w:val="5"/>
          </w:rPr>
          <w:t>187</w:t>
        </w:r>
      </w:hyperlink>
      <w:r>
        <w:rPr>
          <w:color w:val="011E31"/>
          <w:spacing w:val="5"/>
        </w:rPr>
        <w:t>Cur</w:t>
      </w:r>
      <w:r>
        <w:rPr>
          <w:color w:val="011E31"/>
          <w:spacing w:val="4"/>
        </w:rPr>
        <w:t>rent concepts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antibiotic stewardship h</w:t>
      </w:r>
      <w:r>
        <w:rPr>
          <w:color w:val="011E31"/>
          <w:spacing w:val="3"/>
        </w:rPr>
        <w:t>ave provoked a further initiative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develop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agents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outsi</w:t>
      </w:r>
      <w:r>
        <w:rPr>
          <w:color w:val="011E31"/>
          <w:spacing w:val="3"/>
        </w:rPr>
        <w:t>de  the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traditional   pipeline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antibiotics.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immed</w:t>
      </w:r>
      <w:r>
        <w:rPr>
          <w:color w:val="011E31"/>
          <w:spacing w:val="3"/>
        </w:rPr>
        <w:t>iate time frame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need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comprehensive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controlled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tria</w:t>
      </w:r>
      <w:r>
        <w:rPr>
          <w:color w:val="011E31"/>
          <w:spacing w:val="3"/>
        </w:rPr>
        <w:t>ls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non-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antibiotic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prevention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therapies,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including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probiotics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cranberry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formulations</w:t>
      </w:r>
      <w:r>
        <w:rPr>
          <w:color w:val="011E31"/>
          <w:spacing w:val="10"/>
        </w:rPr>
        <w:t>.  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   </w:t>
      </w:r>
      <w:r>
        <w:rPr>
          <w:color w:val="011E31"/>
        </w:rPr>
        <w:t>influence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our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environments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foods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we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at,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how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prepared,  and  their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source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may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become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increasingly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important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area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food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cience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expands.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Future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efforts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may uncover other food sources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preventative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mechanisms.</w:t>
      </w:r>
    </w:p>
    <w:p>
      <w:pPr>
        <w:pStyle w:val="BodyText"/>
        <w:ind w:left="5774" w:right="3" w:firstLine="16"/>
        <w:spacing w:before="208" w:line="289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Implementation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novel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technol</w:t>
      </w:r>
      <w:r>
        <w:rPr>
          <w:color w:val="011E31"/>
          <w:spacing w:val="3"/>
        </w:rPr>
        <w:t>ogies,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vaccines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 urinary pathogens, may represent a future direction for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prevention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strategies.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mannosides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"/>
        </w:rPr>
        <w:t>rapeutic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entities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prevent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bacterial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adhesion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urothelium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represent  a   narrow-spectrum  treatment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strategy</w:t>
      </w:r>
      <w:r>
        <w:rPr>
          <w:color w:val="011E3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few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systemic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manifestations</w:t>
      </w:r>
      <w:r>
        <w:rPr>
          <w:color w:val="011E31"/>
          <w:spacing w:val="10"/>
        </w:rPr>
        <w:t>.</w:t>
      </w:r>
      <w:r>
        <w:rPr>
          <w:color w:val="011E31"/>
          <w:spacing w:val="4"/>
        </w:rPr>
        <w:t xml:space="preserve">   </w:t>
      </w:r>
      <w:hyperlink w:history="true" w:anchor="bookmark202">
        <w:r>
          <w:rPr>
            <w:sz w:val="12"/>
            <w:szCs w:val="12"/>
            <w:color w:val="011E31"/>
            <w:spacing w:val="10"/>
            <w:position w:val="5"/>
          </w:rPr>
          <w:t>218</w:t>
        </w:r>
      </w:hyperlink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Modulation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host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responses,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non-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steroidal anti-inflammatory agents,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been suggested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  <w:spacing w:val="32"/>
          <w:w w:val="101"/>
        </w:rPr>
        <w:t xml:space="preserve"> 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useful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"/>
        </w:rPr>
        <w:t>adjunct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in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both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preclinical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"/>
        </w:rPr>
        <w:t>and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"/>
        </w:rPr>
        <w:t>clinical</w:t>
      </w:r>
      <w:r>
        <w:rPr>
          <w:color w:val="011E31"/>
        </w:rPr>
        <w:t xml:space="preserve"> </w:t>
      </w:r>
      <w:r>
        <w:rPr>
          <w:color w:val="011E31"/>
          <w:position w:val="-3"/>
        </w:rPr>
        <w:t>studies</w:t>
      </w:r>
      <w:r>
        <w:rPr>
          <w:color w:val="011E31"/>
          <w:spacing w:val="11"/>
          <w:position w:val="-3"/>
        </w:rPr>
        <w:t>.</w:t>
      </w:r>
      <w:hyperlink w:history="true" w:anchor="bookmark203">
        <w:r>
          <w:rPr>
            <w:sz w:val="12"/>
            <w:szCs w:val="12"/>
            <w:color w:val="011E31"/>
            <w:spacing w:val="11"/>
            <w:position w:val="2"/>
          </w:rPr>
          <w:t>219</w:t>
        </w:r>
      </w:hyperlink>
      <w:r>
        <w:rPr>
          <w:sz w:val="12"/>
          <w:szCs w:val="12"/>
          <w:color w:val="011E31"/>
          <w:spacing w:val="11"/>
          <w:position w:val="2"/>
        </w:rPr>
        <w:t>,</w:t>
      </w:r>
      <w:hyperlink w:history="true" w:anchor="bookmark204">
        <w:r>
          <w:rPr>
            <w:sz w:val="12"/>
            <w:szCs w:val="12"/>
            <w:color w:val="011E31"/>
            <w:spacing w:val="11"/>
            <w:position w:val="2"/>
          </w:rPr>
          <w:t>220</w:t>
        </w:r>
      </w:hyperlink>
    </w:p>
    <w:p>
      <w:pPr>
        <w:pStyle w:val="BodyText"/>
        <w:ind w:left="5778" w:right="6" w:hanging="3"/>
        <w:spacing w:before="216" w:line="289" w:lineRule="auto"/>
        <w:jc w:val="both"/>
        <w:rPr/>
      </w:pPr>
      <w:r>
        <w:rPr>
          <w:color w:val="011E31"/>
          <w:spacing w:val="3"/>
        </w:rPr>
        <w:t>We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expand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our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perspective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rUTI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prevention.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There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curre</w:t>
      </w:r>
      <w:r>
        <w:rPr>
          <w:color w:val="011E31"/>
          <w:spacing w:val="3"/>
        </w:rPr>
        <w:t>ntly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exists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an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NIH-funded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research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consortium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addressing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this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mission</w:t>
      </w:r>
      <w:r>
        <w:rPr>
          <w:color w:val="011E31"/>
          <w:spacing w:val="14"/>
        </w:rPr>
        <w:t>- 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Prevention  of  Lower  Urinary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Tract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Symptoms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(PLUS)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Research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Consortium</w:t>
      </w:r>
      <w:r>
        <w:rPr>
          <w:color w:val="011E31"/>
          <w:spacing w:val="-19"/>
        </w:rPr>
        <w:t xml:space="preserve"> </w:t>
      </w:r>
      <w:r>
        <w:rPr>
          <w:color w:val="011E31"/>
          <w:spacing w:val="8"/>
        </w:rPr>
        <w:t>.</w:t>
      </w:r>
      <w:r>
        <w:rPr>
          <w:color w:val="011E31"/>
          <w:spacing w:val="39"/>
        </w:rPr>
        <w:t xml:space="preserve"> </w:t>
      </w:r>
      <w:hyperlink w:history="true" w:anchor="bookmark205">
        <w:r>
          <w:rPr>
            <w:sz w:val="12"/>
            <w:szCs w:val="12"/>
            <w:color w:val="011E31"/>
            <w:spacing w:val="8"/>
            <w:position w:val="5"/>
          </w:rPr>
          <w:t>221</w:t>
        </w:r>
      </w:hyperlink>
      <w:r>
        <w:rPr>
          <w:sz w:val="12"/>
          <w:szCs w:val="12"/>
          <w:color w:val="011E31"/>
          <w:spacing w:val="8"/>
          <w:position w:val="5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PLUS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consortium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dedicated  to  promoting  prevention  of  LU</w:t>
      </w:r>
      <w:r>
        <w:rPr>
          <w:color w:val="011E31"/>
          <w:spacing w:val="3"/>
        </w:rPr>
        <w:t>TS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(including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UTIs)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across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woman</w:t>
      </w:r>
      <w:r>
        <w:rPr>
          <w:color w:val="011E31"/>
          <w:spacing w:val="3"/>
        </w:rPr>
        <w:t>’s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spectrum,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UTIs,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utilizing  a  socioecologic  construct.</w:t>
      </w:r>
      <w:r>
        <w:rPr>
          <w:color w:val="011E31"/>
          <w:spacing w:val="-9"/>
        </w:rPr>
        <w:t xml:space="preserve"> </w:t>
      </w:r>
      <w:hyperlink w:history="true" w:anchor="bookmark206">
        <w:r>
          <w:rPr>
            <w:sz w:val="12"/>
            <w:szCs w:val="12"/>
            <w:color w:val="011E31"/>
            <w:spacing w:val="4"/>
            <w:position w:val="5"/>
          </w:rPr>
          <w:t>222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color w:val="011E31"/>
          <w:spacing w:val="4"/>
        </w:rPr>
        <w:t>Critica</w:t>
      </w:r>
      <w:r>
        <w:rPr>
          <w:color w:val="011E31"/>
          <w:spacing w:val="3"/>
        </w:rPr>
        <w:t>l  to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these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investigative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efforts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discovery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methods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suppress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without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us</w:t>
      </w:r>
      <w:r>
        <w:rPr>
          <w:color w:val="011E31"/>
          <w:spacing w:val="3"/>
        </w:rPr>
        <w:t>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antibiotics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direct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 that support a broader v</w:t>
      </w:r>
      <w:r>
        <w:rPr>
          <w:color w:val="011E31"/>
          <w:spacing w:val="3"/>
        </w:rPr>
        <w:t>iew of rUTI from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host-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pathogen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perspective.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PLUS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con</w:t>
      </w:r>
      <w:r>
        <w:rPr>
          <w:color w:val="011E31"/>
          <w:spacing w:val="3"/>
        </w:rPr>
        <w:t>sortium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seeks</w:t>
      </w:r>
    </w:p>
    <w:p>
      <w:pPr>
        <w:spacing w:line="289" w:lineRule="auto"/>
        <w:sectPr>
          <w:footerReference w:type="default" r:id="rId32"/>
          <w:pgSz w:w="12240" w:h="15840"/>
          <w:pgMar w:top="480" w:right="713" w:bottom="1006" w:left="707" w:header="0" w:footer="734" w:gutter="0"/>
        </w:sectPr>
        <w:rPr/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1286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5779" w:right="9" w:hanging="4"/>
        <w:spacing w:before="54" w:line="296" w:lineRule="auto"/>
        <w:rPr/>
      </w:pPr>
      <w:r>
        <w:pict>
          <v:shape id="_x0000_s64" style="position:absolute;margin-left:-0.170795pt;margin-top:1.75482pt;mso-position-vertical-relative:text;mso-position-horizontal-relative:text;width:253.85pt;height:67.4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2"/>
                    <w:spacing w:before="18" w:line="289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identify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modifiable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factors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acute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cystitis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tested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prospective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prevention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trial.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</w:t>
                  </w:r>
                  <w:r>
                    <w:rPr>
                      <w:color w:val="011E31"/>
                      <w:spacing w:val="2"/>
                    </w:rPr>
                    <w:t>rough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multiple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efforts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which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include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identifying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modifiable </w:t>
                  </w:r>
                  <w:r>
                    <w:rPr>
                      <w:color w:val="011E31"/>
                    </w:rPr>
                    <w:t>socioecological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factors</w:t>
                  </w:r>
                  <w:r>
                    <w:rPr>
                      <w:color w:val="011E31"/>
                      <w:spacing w:val="9"/>
                    </w:rPr>
                    <w:t>,     </w:t>
                  </w:r>
                  <w:r>
                    <w:rPr>
                      <w:color w:val="011E31"/>
                    </w:rPr>
                    <w:t>understanding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host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responses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involved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understanding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pathogen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virulence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factors,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we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will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discover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new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methods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diagnosis and treatment 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rUTI.</w:t>
      </w:r>
    </w:p>
    <w:p>
      <w:pPr>
        <w:spacing w:line="296" w:lineRule="auto"/>
        <w:sectPr>
          <w:footerReference w:type="default" r:id="rId33"/>
          <w:pgSz w:w="12240" w:h="15840"/>
          <w:pgMar w:top="480" w:right="715" w:bottom="1006" w:left="707" w:header="0" w:footer="734" w:gutter="0"/>
        </w:sectPr>
        <w:rPr/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1696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ind w:left="14"/>
        <w:spacing w:before="105" w:line="188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</w:rPr>
        <w:t>Abbreviations</w:t>
      </w:r>
    </w:p>
    <w:p>
      <w:pPr>
        <w:pStyle w:val="BodyText"/>
        <w:ind w:left="394"/>
        <w:spacing w:before="243" w:line="272" w:lineRule="exact"/>
        <w:rPr/>
      </w:pPr>
      <w:r>
        <w:rPr>
          <w:color w:val="011E31"/>
          <w:spacing w:val="9"/>
          <w:position w:val="3"/>
        </w:rPr>
        <w:t>1.   </w:t>
      </w:r>
      <w:r>
        <w:rPr>
          <w:color w:val="011E31"/>
          <w:position w:val="3"/>
        </w:rPr>
        <w:t>AHRQ</w:t>
      </w:r>
      <w:r>
        <w:rPr>
          <w:color w:val="011E31"/>
          <w:spacing w:val="9"/>
          <w:position w:val="3"/>
        </w:rPr>
        <w:t xml:space="preserve">                </w:t>
      </w:r>
      <w:r>
        <w:rPr>
          <w:color w:val="011E31"/>
          <w:position w:val="3"/>
        </w:rPr>
        <w:t>Agency</w:t>
      </w:r>
      <w:r>
        <w:rPr>
          <w:color w:val="011E31"/>
          <w:spacing w:val="9"/>
          <w:position w:val="3"/>
        </w:rPr>
        <w:t xml:space="preserve"> </w:t>
      </w:r>
      <w:r>
        <w:rPr>
          <w:color w:val="011E31"/>
          <w:position w:val="3"/>
        </w:rPr>
        <w:t>for</w:t>
      </w:r>
      <w:r>
        <w:rPr>
          <w:color w:val="011E31"/>
          <w:spacing w:val="31"/>
          <w:position w:val="3"/>
        </w:rPr>
        <w:t xml:space="preserve"> </w:t>
      </w:r>
      <w:r>
        <w:rPr>
          <w:color w:val="011E31"/>
          <w:position w:val="3"/>
        </w:rPr>
        <w:t>Healthcare</w:t>
      </w:r>
      <w:r>
        <w:rPr>
          <w:color w:val="011E31"/>
          <w:spacing w:val="18"/>
          <w:position w:val="3"/>
        </w:rPr>
        <w:t xml:space="preserve"> </w:t>
      </w:r>
      <w:r>
        <w:rPr>
          <w:color w:val="011E31"/>
          <w:position w:val="3"/>
        </w:rPr>
        <w:t>Research</w:t>
      </w:r>
      <w:r>
        <w:rPr>
          <w:color w:val="011E31"/>
          <w:spacing w:val="9"/>
          <w:position w:val="3"/>
        </w:rPr>
        <w:t xml:space="preserve"> </w:t>
      </w:r>
      <w:r>
        <w:rPr>
          <w:color w:val="011E31"/>
          <w:position w:val="3"/>
        </w:rPr>
        <w:t>and</w:t>
      </w:r>
      <w:r>
        <w:rPr>
          <w:color w:val="011E31"/>
          <w:spacing w:val="9"/>
          <w:position w:val="3"/>
        </w:rPr>
        <w:t xml:space="preserve"> </w:t>
      </w:r>
      <w:r>
        <w:rPr>
          <w:color w:val="011E31"/>
          <w:position w:val="3"/>
        </w:rPr>
        <w:t>Quality</w:t>
      </w:r>
    </w:p>
    <w:p>
      <w:pPr>
        <w:pStyle w:val="BodyText"/>
        <w:ind w:left="378"/>
        <w:spacing w:before="254" w:line="202" w:lineRule="auto"/>
        <w:rPr/>
      </w:pPr>
      <w:r>
        <w:rPr>
          <w:color w:val="011E31"/>
          <w:spacing w:val="8"/>
        </w:rPr>
        <w:t>2.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AMR</w:t>
      </w:r>
      <w:r>
        <w:rPr>
          <w:color w:val="011E31"/>
          <w:spacing w:val="8"/>
        </w:rPr>
        <w:t xml:space="preserve">                  </w:t>
      </w:r>
      <w:r>
        <w:rPr>
          <w:color w:val="011E31"/>
        </w:rPr>
        <w:t>Antimicrobial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resistance</w:t>
      </w:r>
    </w:p>
    <w:p>
      <w:pPr>
        <w:pStyle w:val="BodyText"/>
        <w:ind w:left="380"/>
        <w:spacing w:before="218" w:line="272" w:lineRule="exact"/>
        <w:rPr/>
      </w:pPr>
      <w:r>
        <w:rPr>
          <w:color w:val="011E31"/>
          <w:spacing w:val="4"/>
          <w:position w:val="3"/>
        </w:rPr>
        <w:t>3.</w:t>
      </w:r>
      <w:r>
        <w:rPr>
          <w:color w:val="011E31"/>
          <w:spacing w:val="11"/>
          <w:position w:val="3"/>
        </w:rPr>
        <w:t xml:space="preserve">   </w:t>
      </w:r>
      <w:r>
        <w:rPr>
          <w:color w:val="011E31"/>
          <w:spacing w:val="4"/>
          <w:position w:val="3"/>
        </w:rPr>
        <w:t>ASB</w:t>
      </w:r>
      <w:r>
        <w:rPr>
          <w:color w:val="011E31"/>
          <w:spacing w:val="2"/>
          <w:position w:val="3"/>
        </w:rPr>
        <w:t xml:space="preserve">                   </w:t>
      </w:r>
      <w:r>
        <w:rPr>
          <w:color w:val="011E31"/>
          <w:spacing w:val="4"/>
          <w:position w:val="3"/>
        </w:rPr>
        <w:t>Asymptomatic</w:t>
      </w:r>
      <w:r>
        <w:rPr>
          <w:color w:val="011E31"/>
          <w:spacing w:val="18"/>
          <w:position w:val="3"/>
        </w:rPr>
        <w:t xml:space="preserve"> </w:t>
      </w:r>
      <w:r>
        <w:rPr>
          <w:color w:val="011E31"/>
          <w:spacing w:val="4"/>
          <w:position w:val="3"/>
        </w:rPr>
        <w:t>bacteriuria</w:t>
      </w:r>
    </w:p>
    <w:p>
      <w:pPr>
        <w:pStyle w:val="BodyText"/>
        <w:ind w:left="374"/>
        <w:spacing w:before="191" w:line="272" w:lineRule="exact"/>
        <w:rPr/>
      </w:pPr>
      <w:r>
        <w:rPr>
          <w:color w:val="011E31"/>
          <w:spacing w:val="5"/>
          <w:position w:val="3"/>
        </w:rPr>
        <w:t>4.   ASM</w:t>
      </w:r>
      <w:r>
        <w:rPr>
          <w:color w:val="011E31"/>
          <w:position w:val="3"/>
        </w:rPr>
        <w:t xml:space="preserve">                   </w:t>
      </w:r>
      <w:r>
        <w:rPr>
          <w:color w:val="011E31"/>
          <w:spacing w:val="5"/>
          <w:position w:val="3"/>
        </w:rPr>
        <w:t>American</w:t>
      </w:r>
      <w:r>
        <w:rPr>
          <w:color w:val="011E31"/>
          <w:spacing w:val="16"/>
          <w:position w:val="3"/>
        </w:rPr>
        <w:t xml:space="preserve"> </w:t>
      </w:r>
      <w:r>
        <w:rPr>
          <w:color w:val="011E31"/>
          <w:spacing w:val="5"/>
          <w:position w:val="3"/>
        </w:rPr>
        <w:t>Society for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5"/>
          <w:position w:val="3"/>
        </w:rPr>
        <w:t>Mic</w:t>
      </w:r>
      <w:r>
        <w:rPr>
          <w:color w:val="011E31"/>
          <w:spacing w:val="4"/>
          <w:position w:val="3"/>
        </w:rPr>
        <w:t>robiology</w:t>
      </w:r>
    </w:p>
    <w:p>
      <w:pPr>
        <w:pStyle w:val="BodyText"/>
        <w:ind w:left="380"/>
        <w:spacing w:before="258" w:line="203" w:lineRule="auto"/>
        <w:rPr/>
      </w:pPr>
      <w:r>
        <w:rPr>
          <w:color w:val="011E31"/>
          <w:spacing w:val="8"/>
        </w:rPr>
        <w:t>5.   </w:t>
      </w:r>
      <w:r>
        <w:rPr>
          <w:color w:val="011E31"/>
        </w:rPr>
        <w:t>AUA</w:t>
      </w:r>
      <w:r>
        <w:rPr>
          <w:color w:val="011E31"/>
          <w:spacing w:val="8"/>
        </w:rPr>
        <w:t xml:space="preserve">                   </w:t>
      </w:r>
      <w:r>
        <w:rPr>
          <w:color w:val="011E31"/>
        </w:rPr>
        <w:t>American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Urological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Association</w:t>
      </w:r>
    </w:p>
    <w:p>
      <w:pPr>
        <w:pStyle w:val="BodyText"/>
        <w:ind w:left="379"/>
        <w:spacing w:before="214" w:line="272" w:lineRule="exact"/>
        <w:rPr/>
      </w:pPr>
      <w:r>
        <w:rPr>
          <w:color w:val="011E31"/>
          <w:spacing w:val="3"/>
          <w:position w:val="3"/>
        </w:rPr>
        <w:t>6.</w:t>
      </w:r>
      <w:r>
        <w:rPr>
          <w:color w:val="011E31"/>
          <w:spacing w:val="21"/>
          <w:position w:val="3"/>
        </w:rPr>
        <w:t xml:space="preserve">   </w:t>
      </w:r>
      <w:r>
        <w:rPr>
          <w:color w:val="011E31"/>
          <w:spacing w:val="3"/>
          <w:position w:val="3"/>
        </w:rPr>
        <w:t>CUA</w:t>
      </w:r>
      <w:r>
        <w:rPr>
          <w:color w:val="011E31"/>
          <w:spacing w:val="1"/>
          <w:position w:val="3"/>
        </w:rPr>
        <w:t xml:space="preserve">                   </w:t>
      </w:r>
      <w:r>
        <w:rPr>
          <w:color w:val="011E31"/>
          <w:spacing w:val="3"/>
          <w:position w:val="3"/>
        </w:rPr>
        <w:t>Canadian</w:t>
      </w:r>
      <w:r>
        <w:rPr>
          <w:color w:val="011E31"/>
          <w:spacing w:val="25"/>
          <w:position w:val="3"/>
        </w:rPr>
        <w:t xml:space="preserve"> </w:t>
      </w:r>
      <w:r>
        <w:rPr>
          <w:color w:val="011E31"/>
          <w:spacing w:val="3"/>
          <w:position w:val="3"/>
        </w:rPr>
        <w:t>Urological Association</w:t>
      </w:r>
    </w:p>
    <w:p>
      <w:pPr>
        <w:pStyle w:val="BodyText"/>
        <w:ind w:left="381"/>
        <w:spacing w:before="256" w:line="203" w:lineRule="auto"/>
        <w:rPr/>
      </w:pPr>
      <w:r>
        <w:rPr>
          <w:color w:val="011E31"/>
          <w:spacing w:val="6"/>
        </w:rPr>
        <w:t>7.</w:t>
      </w:r>
      <w:r>
        <w:rPr>
          <w:color w:val="011E31"/>
          <w:spacing w:val="22"/>
        </w:rPr>
        <w:t xml:space="preserve">   </w:t>
      </w:r>
      <w:r>
        <w:rPr>
          <w:color w:val="011E31"/>
        </w:rPr>
        <w:t>EPC</w:t>
      </w:r>
      <w:r>
        <w:rPr>
          <w:color w:val="011E31"/>
          <w:spacing w:val="6"/>
        </w:rPr>
        <w:t xml:space="preserve">                   </w:t>
      </w:r>
      <w:r>
        <w:rPr>
          <w:color w:val="011E31"/>
        </w:rPr>
        <w:t>Evidence</w:t>
      </w:r>
      <w:r>
        <w:rPr>
          <w:color w:val="011E31"/>
          <w:spacing w:val="6"/>
        </w:rPr>
        <w:t>-</w:t>
      </w:r>
      <w:r>
        <w:rPr>
          <w:color w:val="011E31"/>
        </w:rPr>
        <w:t>based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Practice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Center</w:t>
      </w:r>
    </w:p>
    <w:p>
      <w:pPr>
        <w:pStyle w:val="BodyText"/>
        <w:ind w:left="379"/>
        <w:spacing w:before="216" w:line="272" w:lineRule="exact"/>
        <w:rPr/>
      </w:pPr>
      <w:r>
        <w:rPr>
          <w:color w:val="011E31"/>
          <w:spacing w:val="7"/>
          <w:position w:val="3"/>
        </w:rPr>
        <w:t>8.</w:t>
      </w:r>
      <w:r>
        <w:rPr>
          <w:color w:val="011E31"/>
          <w:spacing w:val="20"/>
          <w:w w:val="101"/>
          <w:position w:val="3"/>
        </w:rPr>
        <w:t xml:space="preserve">   </w:t>
      </w:r>
      <w:r>
        <w:rPr>
          <w:color w:val="011E31"/>
          <w:position w:val="3"/>
        </w:rPr>
        <w:t>ESBL</w:t>
      </w:r>
      <w:r>
        <w:rPr>
          <w:color w:val="011E31"/>
          <w:spacing w:val="7"/>
          <w:position w:val="3"/>
        </w:rPr>
        <w:t xml:space="preserve">                 </w:t>
      </w:r>
      <w:r>
        <w:rPr>
          <w:color w:val="011E31"/>
          <w:position w:val="3"/>
        </w:rPr>
        <w:t>Extended</w:t>
      </w:r>
      <w:r>
        <w:rPr>
          <w:color w:val="011E31"/>
          <w:spacing w:val="7"/>
          <w:position w:val="3"/>
        </w:rPr>
        <w:t>-</w:t>
      </w:r>
      <w:r>
        <w:rPr>
          <w:color w:val="011E31"/>
          <w:position w:val="3"/>
        </w:rPr>
        <w:t>spectrum</w:t>
      </w:r>
      <w:r>
        <w:rPr>
          <w:color w:val="011E31"/>
          <w:spacing w:val="21"/>
          <w:position w:val="3"/>
        </w:rPr>
        <w:t xml:space="preserve"> </w:t>
      </w:r>
      <w:r>
        <w:rPr>
          <w:color w:val="011E31"/>
          <w:spacing w:val="7"/>
          <w:position w:val="3"/>
        </w:rPr>
        <w:t>β-</w:t>
      </w:r>
      <w:r>
        <w:rPr>
          <w:color w:val="011E31"/>
          <w:position w:val="3"/>
        </w:rPr>
        <w:t>lactamase</w:t>
      </w:r>
    </w:p>
    <w:p>
      <w:pPr>
        <w:pStyle w:val="BodyText"/>
        <w:ind w:left="379"/>
        <w:spacing w:before="194" w:line="271" w:lineRule="exact"/>
        <w:rPr/>
      </w:pPr>
      <w:r>
        <w:rPr>
          <w:color w:val="011E31"/>
          <w:spacing w:val="8"/>
          <w:position w:val="3"/>
        </w:rPr>
        <w:t>9.</w:t>
      </w:r>
      <w:r>
        <w:rPr>
          <w:color w:val="011E31"/>
          <w:position w:val="3"/>
        </w:rPr>
        <w:t xml:space="preserve">    IDSA</w:t>
      </w:r>
      <w:r>
        <w:rPr>
          <w:color w:val="011E31"/>
          <w:spacing w:val="8"/>
          <w:position w:val="3"/>
        </w:rPr>
        <w:t xml:space="preserve">                 </w:t>
      </w:r>
      <w:r>
        <w:rPr>
          <w:color w:val="011E31"/>
          <w:spacing w:val="7"/>
          <w:position w:val="3"/>
        </w:rPr>
        <w:t xml:space="preserve"> </w:t>
      </w:r>
      <w:r>
        <w:rPr>
          <w:color w:val="011E31"/>
          <w:position w:val="3"/>
        </w:rPr>
        <w:t>Infectious</w:t>
      </w:r>
      <w:r>
        <w:rPr>
          <w:color w:val="011E31"/>
          <w:spacing w:val="21"/>
          <w:position w:val="3"/>
        </w:rPr>
        <w:t xml:space="preserve"> </w:t>
      </w:r>
      <w:r>
        <w:rPr>
          <w:color w:val="011E31"/>
          <w:position w:val="3"/>
        </w:rPr>
        <w:t>Diseases</w:t>
      </w:r>
      <w:r>
        <w:rPr>
          <w:color w:val="011E31"/>
          <w:spacing w:val="7"/>
          <w:position w:val="3"/>
        </w:rPr>
        <w:t xml:space="preserve"> </w:t>
      </w:r>
      <w:r>
        <w:rPr>
          <w:color w:val="011E31"/>
          <w:position w:val="3"/>
        </w:rPr>
        <w:t>Society</w:t>
      </w:r>
      <w:r>
        <w:rPr>
          <w:color w:val="011E31"/>
          <w:spacing w:val="7"/>
          <w:position w:val="3"/>
        </w:rPr>
        <w:t xml:space="preserve"> </w:t>
      </w:r>
      <w:r>
        <w:rPr>
          <w:color w:val="011E31"/>
          <w:position w:val="3"/>
        </w:rPr>
        <w:t>of</w:t>
      </w:r>
      <w:r>
        <w:rPr>
          <w:color w:val="011E31"/>
          <w:spacing w:val="7"/>
          <w:position w:val="3"/>
        </w:rPr>
        <w:t xml:space="preserve"> </w:t>
      </w:r>
      <w:r>
        <w:rPr>
          <w:color w:val="011E31"/>
          <w:position w:val="3"/>
        </w:rPr>
        <w:t>America</w:t>
      </w:r>
    </w:p>
    <w:p>
      <w:pPr>
        <w:pStyle w:val="BodyText"/>
        <w:ind w:left="392"/>
        <w:spacing w:before="192" w:line="272" w:lineRule="exact"/>
        <w:rPr/>
      </w:pPr>
      <w:r>
        <w:rPr>
          <w:color w:val="011E31"/>
          <w:spacing w:val="17"/>
          <w:position w:val="3"/>
        </w:rPr>
        <w:t>10.</w:t>
      </w:r>
      <w:r>
        <w:rPr>
          <w:color w:val="011E31"/>
          <w:spacing w:val="50"/>
          <w:position w:val="3"/>
        </w:rPr>
        <w:t xml:space="preserve"> </w:t>
      </w:r>
      <w:r>
        <w:rPr>
          <w:color w:val="011E31"/>
          <w:position w:val="3"/>
        </w:rPr>
        <w:t>IVU                     Intravenous</w:t>
      </w:r>
      <w:r>
        <w:rPr>
          <w:color w:val="011E31"/>
          <w:spacing w:val="35"/>
          <w:position w:val="3"/>
        </w:rPr>
        <w:t xml:space="preserve"> </w:t>
      </w:r>
      <w:r>
        <w:rPr>
          <w:color w:val="011E31"/>
          <w:position w:val="3"/>
        </w:rPr>
        <w:t>urography</w:t>
      </w:r>
    </w:p>
    <w:p>
      <w:pPr>
        <w:pStyle w:val="BodyText"/>
        <w:ind w:left="392"/>
        <w:spacing w:before="256" w:line="205" w:lineRule="auto"/>
        <w:rPr/>
      </w:pPr>
      <w:r>
        <w:rPr>
          <w:color w:val="011E31"/>
          <w:spacing w:val="7"/>
        </w:rPr>
        <w:t>11.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LUTS</w:t>
      </w:r>
      <w:r>
        <w:rPr>
          <w:color w:val="011E31"/>
          <w:spacing w:val="7"/>
        </w:rPr>
        <w:t xml:space="preserve">                 </w:t>
      </w:r>
      <w:r>
        <w:rPr>
          <w:color w:val="011E31"/>
        </w:rPr>
        <w:t>Lower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urinary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tract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symptoms</w:t>
      </w:r>
    </w:p>
    <w:p>
      <w:pPr>
        <w:pStyle w:val="BodyText"/>
        <w:ind w:left="392"/>
        <w:spacing w:before="278" w:line="203" w:lineRule="auto"/>
        <w:rPr/>
      </w:pPr>
      <w:r>
        <w:rPr>
          <w:color w:val="011E31"/>
          <w:spacing w:val="12"/>
        </w:rPr>
        <w:t>12.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MDR</w:t>
      </w:r>
      <w:r>
        <w:rPr>
          <w:color w:val="011E31"/>
          <w:spacing w:val="2"/>
        </w:rPr>
        <w:t xml:space="preserve">                  </w:t>
      </w:r>
      <w:r>
        <w:rPr>
          <w:color w:val="011E31"/>
        </w:rPr>
        <w:t>Multi</w:t>
      </w:r>
      <w:r>
        <w:rPr>
          <w:color w:val="011E31"/>
          <w:spacing w:val="12"/>
        </w:rPr>
        <w:t>-</w:t>
      </w:r>
      <w:r>
        <w:rPr>
          <w:color w:val="011E31"/>
        </w:rPr>
        <w:t>drug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resistant</w:t>
      </w:r>
    </w:p>
    <w:p>
      <w:pPr>
        <w:pStyle w:val="BodyText"/>
        <w:ind w:left="392"/>
        <w:spacing w:before="216" w:line="272" w:lineRule="exact"/>
        <w:rPr/>
      </w:pPr>
      <w:r>
        <w:rPr>
          <w:color w:val="011E31"/>
          <w:spacing w:val="19"/>
          <w:position w:val="1"/>
        </w:rPr>
        <w:t>13.</w:t>
      </w:r>
      <w:r>
        <w:rPr>
          <w:color w:val="011E31"/>
          <w:spacing w:val="40"/>
          <w:w w:val="101"/>
          <w:position w:val="1"/>
        </w:rPr>
        <w:t xml:space="preserve"> </w:t>
      </w:r>
      <w:r>
        <w:rPr>
          <w:color w:val="011E31"/>
          <w:position w:val="1"/>
        </w:rPr>
        <w:t>OAB</w:t>
      </w:r>
      <w:r>
        <w:rPr>
          <w:color w:val="011E31"/>
          <w:spacing w:val="1"/>
          <w:position w:val="1"/>
        </w:rPr>
        <w:t xml:space="preserve">                   </w:t>
      </w:r>
      <w:r>
        <w:rPr>
          <w:color w:val="011E31"/>
          <w:position w:val="1"/>
        </w:rPr>
        <w:t>Overactive</w:t>
      </w:r>
      <w:r>
        <w:rPr>
          <w:color w:val="011E31"/>
          <w:spacing w:val="24"/>
          <w:position w:val="1"/>
        </w:rPr>
        <w:t xml:space="preserve"> </w:t>
      </w:r>
      <w:r>
        <w:rPr>
          <w:color w:val="011E31"/>
          <w:position w:val="1"/>
        </w:rPr>
        <w:t>bladder</w:t>
      </w:r>
    </w:p>
    <w:p>
      <w:pPr>
        <w:pStyle w:val="BodyText"/>
        <w:ind w:left="392"/>
        <w:spacing w:before="254" w:line="205" w:lineRule="auto"/>
        <w:rPr/>
      </w:pPr>
      <w:r>
        <w:rPr>
          <w:color w:val="011E31"/>
          <w:spacing w:val="4"/>
        </w:rPr>
        <w:t>14.</w:t>
      </w:r>
      <w:r>
        <w:rPr>
          <w:color w:val="011E31"/>
          <w:spacing w:val="58"/>
        </w:rPr>
        <w:t xml:space="preserve"> </w:t>
      </w:r>
      <w:r>
        <w:rPr>
          <w:color w:val="011E31"/>
        </w:rPr>
        <w:t>PAC</w:t>
      </w:r>
      <w:r>
        <w:rPr>
          <w:color w:val="011E31"/>
          <w:spacing w:val="4"/>
        </w:rPr>
        <w:t xml:space="preserve">                   </w:t>
      </w:r>
      <w:r>
        <w:rPr>
          <w:color w:val="011E31"/>
        </w:rPr>
        <w:t>Proanthocyanidins</w:t>
      </w:r>
    </w:p>
    <w:p>
      <w:pPr>
        <w:pStyle w:val="BodyText"/>
        <w:ind w:left="392"/>
        <w:spacing w:before="217" w:line="271" w:lineRule="exact"/>
        <w:rPr/>
      </w:pPr>
      <w:r>
        <w:rPr>
          <w:color w:val="011E31"/>
          <w:spacing w:val="3"/>
          <w:position w:val="1"/>
        </w:rPr>
        <w:t>15.</w:t>
      </w:r>
      <w:r>
        <w:rPr>
          <w:color w:val="011E31"/>
          <w:spacing w:val="55"/>
          <w:position w:val="1"/>
        </w:rPr>
        <w:t xml:space="preserve"> </w:t>
      </w:r>
      <w:r>
        <w:rPr>
          <w:color w:val="011E31"/>
          <w:spacing w:val="3"/>
          <w:position w:val="1"/>
        </w:rPr>
        <w:t>PGC</w:t>
      </w:r>
      <w:r>
        <w:rPr>
          <w:color w:val="011E31"/>
          <w:spacing w:val="1"/>
          <w:position w:val="1"/>
        </w:rPr>
        <w:t xml:space="preserve">                   </w:t>
      </w:r>
      <w:r>
        <w:rPr>
          <w:color w:val="011E31"/>
          <w:spacing w:val="3"/>
          <w:position w:val="1"/>
        </w:rPr>
        <w:t>Practice Guidelines Committee</w:t>
      </w:r>
    </w:p>
    <w:p>
      <w:pPr>
        <w:pStyle w:val="BodyText"/>
        <w:ind w:left="392"/>
        <w:spacing w:before="194" w:line="272" w:lineRule="exact"/>
        <w:rPr/>
      </w:pPr>
      <w:r>
        <w:rPr>
          <w:color w:val="011E31"/>
          <w:spacing w:val="6"/>
          <w:position w:val="1"/>
        </w:rPr>
        <w:t>16.</w:t>
      </w:r>
      <w:r>
        <w:rPr>
          <w:color w:val="011E31"/>
          <w:spacing w:val="47"/>
          <w:w w:val="101"/>
          <w:position w:val="1"/>
        </w:rPr>
        <w:t xml:space="preserve"> </w:t>
      </w:r>
      <w:r>
        <w:rPr>
          <w:color w:val="011E31"/>
          <w:position w:val="1"/>
        </w:rPr>
        <w:t>RCT</w:t>
      </w:r>
      <w:r>
        <w:rPr>
          <w:color w:val="011E31"/>
          <w:spacing w:val="6"/>
          <w:position w:val="1"/>
        </w:rPr>
        <w:t xml:space="preserve">                </w:t>
      </w:r>
      <w:r>
        <w:rPr>
          <w:color w:val="011E31"/>
          <w:spacing w:val="5"/>
          <w:position w:val="1"/>
        </w:rPr>
        <w:t xml:space="preserve">   </w:t>
      </w:r>
      <w:r>
        <w:rPr>
          <w:color w:val="011E31"/>
          <w:position w:val="1"/>
        </w:rPr>
        <w:t>Randomized</w:t>
      </w:r>
      <w:r>
        <w:rPr>
          <w:color w:val="011E31"/>
          <w:spacing w:val="5"/>
          <w:position w:val="1"/>
        </w:rPr>
        <w:t xml:space="preserve"> </w:t>
      </w:r>
      <w:r>
        <w:rPr>
          <w:color w:val="011E31"/>
          <w:position w:val="1"/>
        </w:rPr>
        <w:t>controlled</w:t>
      </w:r>
      <w:r>
        <w:rPr>
          <w:color w:val="011E31"/>
          <w:spacing w:val="5"/>
          <w:position w:val="1"/>
        </w:rPr>
        <w:t xml:space="preserve"> </w:t>
      </w:r>
      <w:r>
        <w:rPr>
          <w:color w:val="011E31"/>
          <w:position w:val="1"/>
        </w:rPr>
        <w:t>trial</w:t>
      </w:r>
    </w:p>
    <w:p>
      <w:pPr>
        <w:pStyle w:val="BodyText"/>
        <w:ind w:left="392"/>
        <w:spacing w:before="254" w:line="205" w:lineRule="auto"/>
        <w:rPr/>
      </w:pPr>
      <w:r>
        <w:rPr>
          <w:color w:val="011E31"/>
          <w:spacing w:val="6"/>
        </w:rPr>
        <w:t>17.</w:t>
      </w:r>
      <w:r>
        <w:rPr>
          <w:color w:val="011E31"/>
          <w:spacing w:val="56"/>
        </w:rPr>
        <w:t xml:space="preserve"> </w:t>
      </w:r>
      <w:r>
        <w:rPr>
          <w:color w:val="011E31"/>
        </w:rPr>
        <w:t>rUTI</w:t>
      </w:r>
      <w:r>
        <w:rPr>
          <w:color w:val="011E31"/>
          <w:spacing w:val="6"/>
        </w:rPr>
        <w:t xml:space="preserve">                   </w:t>
      </w:r>
      <w:r>
        <w:rPr>
          <w:color w:val="011E31"/>
        </w:rPr>
        <w:t>Recurrent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urinary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tract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infection</w:t>
      </w:r>
    </w:p>
    <w:p>
      <w:pPr>
        <w:pStyle w:val="BodyText"/>
        <w:ind w:left="393"/>
        <w:spacing w:before="216" w:line="272" w:lineRule="exact"/>
        <w:rPr/>
      </w:pPr>
      <w:r>
        <w:rPr>
          <w:color w:val="011E31"/>
          <w:spacing w:val="16"/>
          <w:position w:val="3"/>
        </w:rPr>
        <w:t>18.</w:t>
      </w:r>
      <w:r>
        <w:rPr>
          <w:color w:val="011E31"/>
          <w:spacing w:val="40"/>
          <w:w w:val="101"/>
          <w:position w:val="3"/>
        </w:rPr>
        <w:t xml:space="preserve"> </w:t>
      </w:r>
      <w:r>
        <w:rPr>
          <w:color w:val="011E31"/>
          <w:position w:val="3"/>
        </w:rPr>
        <w:t>SQC                   Science</w:t>
      </w:r>
      <w:r>
        <w:rPr>
          <w:color w:val="011E31"/>
          <w:spacing w:val="16"/>
          <w:position w:val="3"/>
        </w:rPr>
        <w:t xml:space="preserve"> &amp; </w:t>
      </w:r>
      <w:r>
        <w:rPr>
          <w:color w:val="011E31"/>
          <w:position w:val="3"/>
        </w:rPr>
        <w:t>Quality</w:t>
      </w:r>
      <w:r>
        <w:rPr>
          <w:color w:val="011E31"/>
          <w:spacing w:val="23"/>
          <w:position w:val="3"/>
        </w:rPr>
        <w:t xml:space="preserve"> </w:t>
      </w:r>
      <w:r>
        <w:rPr>
          <w:color w:val="011E31"/>
          <w:position w:val="3"/>
        </w:rPr>
        <w:t>Council</w:t>
      </w:r>
    </w:p>
    <w:p>
      <w:pPr>
        <w:pStyle w:val="BodyText"/>
        <w:ind w:left="393"/>
        <w:spacing w:before="191" w:line="272" w:lineRule="exact"/>
        <w:rPr/>
      </w:pPr>
      <w:r>
        <w:rPr>
          <w:color w:val="011E31"/>
          <w:spacing w:val="13"/>
          <w:position w:val="3"/>
        </w:rPr>
        <w:t>19.</w:t>
      </w:r>
      <w:r>
        <w:rPr>
          <w:color w:val="011E31"/>
          <w:spacing w:val="40"/>
          <w:w w:val="101"/>
          <w:position w:val="3"/>
        </w:rPr>
        <w:t xml:space="preserve"> </w:t>
      </w:r>
      <w:r>
        <w:rPr>
          <w:color w:val="011E31"/>
          <w:position w:val="3"/>
        </w:rPr>
        <w:t>SUFU</w:t>
      </w:r>
      <w:r>
        <w:rPr>
          <w:color w:val="011E31"/>
          <w:spacing w:val="13"/>
          <w:position w:val="3"/>
        </w:rPr>
        <w:t xml:space="preserve">                </w:t>
      </w:r>
      <w:r>
        <w:rPr>
          <w:color w:val="011E31"/>
          <w:position w:val="3"/>
        </w:rPr>
        <w:t>Society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position w:val="3"/>
        </w:rPr>
        <w:t>of</w:t>
      </w:r>
      <w:r>
        <w:rPr>
          <w:color w:val="011E31"/>
          <w:spacing w:val="12"/>
          <w:position w:val="3"/>
        </w:rPr>
        <w:t xml:space="preserve"> </w:t>
      </w:r>
      <w:r>
        <w:rPr>
          <w:color w:val="011E31"/>
          <w:position w:val="3"/>
        </w:rPr>
        <w:t>Urodynamics</w:t>
      </w:r>
      <w:r>
        <w:rPr>
          <w:color w:val="011E31"/>
          <w:spacing w:val="12"/>
          <w:position w:val="3"/>
        </w:rPr>
        <w:t>,</w:t>
      </w:r>
      <w:r>
        <w:rPr>
          <w:color w:val="011E31"/>
          <w:spacing w:val="19"/>
          <w:position w:val="3"/>
        </w:rPr>
        <w:t xml:space="preserve"> </w:t>
      </w:r>
      <w:r>
        <w:rPr>
          <w:color w:val="011E31"/>
          <w:position w:val="3"/>
        </w:rPr>
        <w:t>Female</w:t>
      </w:r>
      <w:r>
        <w:rPr>
          <w:color w:val="011E31"/>
          <w:spacing w:val="17"/>
          <w:position w:val="3"/>
        </w:rPr>
        <w:t xml:space="preserve"> </w:t>
      </w:r>
      <w:r>
        <w:rPr>
          <w:color w:val="011E31"/>
          <w:position w:val="3"/>
        </w:rPr>
        <w:t>Pelvic</w:t>
      </w:r>
      <w:r>
        <w:rPr>
          <w:color w:val="011E31"/>
          <w:spacing w:val="21"/>
          <w:position w:val="3"/>
        </w:rPr>
        <w:t xml:space="preserve"> </w:t>
      </w:r>
      <w:r>
        <w:rPr>
          <w:color w:val="011E31"/>
          <w:position w:val="3"/>
        </w:rPr>
        <w:t>Medicine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spacing w:val="12"/>
          <w:position w:val="3"/>
        </w:rPr>
        <w:t>&amp;</w:t>
      </w:r>
      <w:r>
        <w:rPr>
          <w:color w:val="011E31"/>
          <w:spacing w:val="17"/>
          <w:position w:val="3"/>
        </w:rPr>
        <w:t xml:space="preserve"> </w:t>
      </w:r>
      <w:r>
        <w:rPr>
          <w:color w:val="011E31"/>
          <w:position w:val="3"/>
        </w:rPr>
        <w:t>Urogenital</w:t>
      </w:r>
      <w:r>
        <w:rPr>
          <w:color w:val="011E31"/>
          <w:spacing w:val="17"/>
          <w:position w:val="3"/>
        </w:rPr>
        <w:t xml:space="preserve"> </w:t>
      </w:r>
      <w:r>
        <w:rPr>
          <w:color w:val="011E31"/>
          <w:position w:val="3"/>
        </w:rPr>
        <w:t>Reconstruction</w:t>
      </w:r>
    </w:p>
    <w:p>
      <w:pPr>
        <w:pStyle w:val="BodyText"/>
        <w:ind w:left="377"/>
        <w:spacing w:before="194" w:line="272" w:lineRule="exact"/>
        <w:rPr/>
      </w:pPr>
      <w:r>
        <w:rPr>
          <w:color w:val="011E31"/>
          <w:spacing w:val="16"/>
          <w:position w:val="3"/>
        </w:rPr>
        <w:t>20.</w:t>
      </w:r>
      <w:r>
        <w:rPr>
          <w:color w:val="011E31"/>
          <w:spacing w:val="38"/>
          <w:w w:val="101"/>
          <w:position w:val="3"/>
        </w:rPr>
        <w:t xml:space="preserve"> </w:t>
      </w:r>
      <w:r>
        <w:rPr>
          <w:color w:val="011E31"/>
          <w:position w:val="3"/>
        </w:rPr>
        <w:t>TMP</w:t>
      </w:r>
      <w:r>
        <w:rPr>
          <w:color w:val="011E31"/>
          <w:spacing w:val="16"/>
          <w:position w:val="3"/>
        </w:rPr>
        <w:t>-</w:t>
      </w:r>
      <w:r>
        <w:rPr>
          <w:color w:val="011E31"/>
          <w:position w:val="3"/>
        </w:rPr>
        <w:t>SMX</w:t>
      </w:r>
      <w:r>
        <w:rPr>
          <w:color w:val="011E31"/>
          <w:spacing w:val="16"/>
          <w:position w:val="3"/>
        </w:rPr>
        <w:t xml:space="preserve">         </w:t>
      </w:r>
      <w:r>
        <w:rPr>
          <w:color w:val="011E31"/>
          <w:position w:val="3"/>
        </w:rPr>
        <w:t>Trimethoprim</w:t>
      </w:r>
      <w:r>
        <w:rPr>
          <w:color w:val="011E31"/>
          <w:spacing w:val="16"/>
          <w:position w:val="3"/>
        </w:rPr>
        <w:t>-</w:t>
      </w:r>
      <w:r>
        <w:rPr>
          <w:color w:val="011E31"/>
          <w:position w:val="3"/>
        </w:rPr>
        <w:t>sulfamethoxazole</w:t>
      </w:r>
    </w:p>
    <w:p>
      <w:pPr>
        <w:pStyle w:val="BodyText"/>
        <w:ind w:left="377"/>
        <w:spacing w:before="191" w:line="272" w:lineRule="exact"/>
        <w:rPr/>
      </w:pPr>
      <w:r>
        <w:rPr>
          <w:color w:val="011E31"/>
          <w:spacing w:val="16"/>
          <w:position w:val="3"/>
        </w:rPr>
        <w:t>21.</w:t>
      </w:r>
      <w:r>
        <w:rPr>
          <w:color w:val="011E31"/>
          <w:spacing w:val="50"/>
          <w:position w:val="3"/>
        </w:rPr>
        <w:t xml:space="preserve"> </w:t>
      </w:r>
      <w:r>
        <w:rPr>
          <w:color w:val="011E31"/>
          <w:position w:val="3"/>
        </w:rPr>
        <w:t>UTI</w:t>
      </w:r>
      <w:r>
        <w:rPr>
          <w:color w:val="011E31"/>
          <w:spacing w:val="1"/>
          <w:position w:val="3"/>
        </w:rPr>
        <w:t xml:space="preserve">                     </w:t>
      </w:r>
      <w:r>
        <w:rPr>
          <w:color w:val="011E31"/>
          <w:position w:val="3"/>
        </w:rPr>
        <w:t>Urinary</w:t>
      </w:r>
      <w:r>
        <w:rPr>
          <w:color w:val="011E31"/>
          <w:spacing w:val="16"/>
          <w:position w:val="3"/>
        </w:rPr>
        <w:t xml:space="preserve"> </w:t>
      </w:r>
      <w:r>
        <w:rPr>
          <w:color w:val="011E31"/>
          <w:position w:val="3"/>
        </w:rPr>
        <w:t>tract</w:t>
      </w:r>
      <w:r>
        <w:rPr>
          <w:color w:val="011E31"/>
          <w:spacing w:val="16"/>
          <w:position w:val="3"/>
        </w:rPr>
        <w:t xml:space="preserve"> </w:t>
      </w:r>
      <w:r>
        <w:rPr>
          <w:color w:val="011E31"/>
          <w:position w:val="3"/>
        </w:rPr>
        <w:t>infection</w:t>
      </w:r>
    </w:p>
    <w:p>
      <w:pPr>
        <w:spacing w:line="272" w:lineRule="exact"/>
        <w:sectPr>
          <w:footerReference w:type="default" r:id="rId34"/>
          <w:pgSz w:w="12240" w:h="15840"/>
          <w:pgMar w:top="480" w:right="715" w:bottom="1006" w:left="707" w:header="0" w:footer="734" w:gutter="0"/>
        </w:sectPr>
        <w:rPr/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-124</wp:posOffset>
            </wp:positionV>
            <wp:extent cx="1202688" cy="431736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ind w:left="14" w:right="3" w:firstLine="20"/>
        <w:spacing w:before="106" w:line="23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RECURRENT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0"/>
        </w:rPr>
        <w:t xml:space="preserve"> 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URINARY  TRACT   INFECTION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2"/>
        </w:rPr>
        <w:t xml:space="preserve"> 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PANEL,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3"/>
        </w:rPr>
        <w:t xml:space="preserve"> 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CONSUL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TANTS,</w:t>
      </w:r>
      <w:r>
        <w:rPr>
          <w:rFonts w:ascii="Cambria Math" w:hAnsi="Cambria Math" w:eastAsia="Cambria Math" w:cs="Cambria Math"/>
          <w:sz w:val="36"/>
          <w:szCs w:val="36"/>
          <w:color w:val="005679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AND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STAFF</w:t>
      </w:r>
    </w:p>
    <w:p>
      <w:pPr>
        <w:spacing w:before="27"/>
        <w:rPr/>
      </w:pPr>
      <w:r/>
    </w:p>
    <w:p>
      <w:pPr>
        <w:sectPr>
          <w:footerReference w:type="default" r:id="rId35"/>
          <w:pgSz w:w="12240" w:h="15840"/>
          <w:pgMar w:top="480" w:right="715" w:bottom="1006" w:left="707" w:header="0" w:footer="734" w:gutter="0"/>
          <w:cols w:equalWidth="0" w:num="1">
            <w:col w:w="10818" w:space="0"/>
          </w:cols>
        </w:sectPr>
        <w:rPr/>
      </w:pPr>
    </w:p>
    <w:p>
      <w:pPr>
        <w:pStyle w:val="BodyText"/>
        <w:ind w:left="27"/>
        <w:spacing w:before="29" w:line="202" w:lineRule="auto"/>
        <w:rPr/>
      </w:pPr>
      <w:r>
        <w:rPr>
          <w:b/>
          <w:bCs/>
          <w:color w:val="011E31"/>
        </w:rPr>
        <w:t>Panel</w:t>
      </w:r>
      <w:r>
        <w:rPr>
          <w:b/>
          <w:bCs/>
          <w:color w:val="011E31"/>
          <w:spacing w:val="7"/>
        </w:rPr>
        <w:t xml:space="preserve"> 2019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22" w:right="2718" w:hanging="4"/>
        <w:spacing w:before="54" w:line="238" w:lineRule="auto"/>
        <w:rPr/>
      </w:pPr>
      <w:r>
        <w:rPr>
          <w:color w:val="011E31"/>
        </w:rPr>
        <w:t>Jennifer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Anger</w:t>
      </w:r>
      <w:r>
        <w:rPr>
          <w:color w:val="011E31"/>
          <w:spacing w:val="16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6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MPH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Chair</w:t>
      </w:r>
      <w:r>
        <w:rPr>
          <w:color w:val="011E31"/>
          <w:spacing w:val="16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Cedars-Sinai Medical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Center</w:t>
      </w:r>
    </w:p>
    <w:p>
      <w:pPr>
        <w:pStyle w:val="BodyText"/>
        <w:ind w:left="13" w:right="2960" w:firstLine="3"/>
        <w:spacing w:before="255" w:line="263" w:lineRule="auto"/>
        <w:rPr/>
      </w:pPr>
      <w:r>
        <w:rPr>
          <w:color w:val="011E31"/>
        </w:rPr>
        <w:t>Toby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13"/>
        </w:rPr>
        <w:t>. </w:t>
      </w:r>
      <w:r>
        <w:rPr>
          <w:color w:val="011E31"/>
        </w:rPr>
        <w:t>Chai</w:t>
      </w:r>
      <w:r>
        <w:rPr>
          <w:color w:val="011E31"/>
          <w:spacing w:val="13"/>
        </w:rPr>
        <w:t>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3"/>
        </w:rPr>
        <w:t>(</w:t>
      </w:r>
      <w:r>
        <w:rPr>
          <w:color w:val="011E31"/>
        </w:rPr>
        <w:t>Vice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Chair</w:t>
      </w:r>
      <w:r>
        <w:rPr>
          <w:color w:val="011E31"/>
          <w:spacing w:val="13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Yale School 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Medicine</w:t>
      </w:r>
    </w:p>
    <w:p>
      <w:pPr>
        <w:pStyle w:val="BodyText"/>
        <w:ind w:left="13" w:right="1905" w:firstLine="13"/>
        <w:spacing w:before="212" w:line="234" w:lineRule="auto"/>
        <w:rPr/>
      </w:pPr>
      <w:r>
        <w:rPr>
          <w:color w:val="011E31"/>
        </w:rPr>
        <w:t>Melissa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13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Kaufman</w:t>
      </w:r>
      <w:r>
        <w:rPr>
          <w:color w:val="011E31"/>
          <w:spacing w:val="13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3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PhD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PGC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Rep</w:t>
      </w:r>
      <w:r>
        <w:rPr>
          <w:color w:val="011E31"/>
          <w:spacing w:val="13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Vanderbilt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University Medical Center</w:t>
      </w:r>
    </w:p>
    <w:p>
      <w:pPr>
        <w:pStyle w:val="BodyText"/>
        <w:ind w:left="27"/>
        <w:spacing w:before="264" w:line="205" w:lineRule="auto"/>
        <w:rPr/>
      </w:pPr>
      <w:r>
        <w:rPr>
          <w:color w:val="011E31"/>
          <w:spacing w:val="4"/>
        </w:rPr>
        <w:t>Mary Ann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Rondanina (Pt. Advo</w:t>
      </w:r>
      <w:r>
        <w:rPr>
          <w:color w:val="011E31"/>
          <w:spacing w:val="3"/>
        </w:rPr>
        <w:t>cate)</w:t>
      </w:r>
    </w:p>
    <w:p>
      <w:pPr>
        <w:pStyle w:val="BodyText"/>
        <w:ind w:left="22" w:right="2917" w:hanging="9"/>
        <w:spacing w:before="276" w:line="245" w:lineRule="auto"/>
        <w:rPr/>
      </w:pPr>
      <w:r>
        <w:rPr>
          <w:color w:val="011E31"/>
          <w:spacing w:val="16"/>
        </w:rPr>
        <w:t>A.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Lenore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Ackerman</w:t>
      </w:r>
      <w:r>
        <w:rPr>
          <w:color w:val="011E31"/>
          <w:spacing w:val="16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6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PhD </w:t>
      </w:r>
      <w:r>
        <w:rPr>
          <w:color w:val="011E31"/>
          <w:spacing w:val="4"/>
        </w:rPr>
        <w:t>Cedars-Sinai Medical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Center</w:t>
      </w:r>
    </w:p>
    <w:p>
      <w:pPr>
        <w:pStyle w:val="BodyText"/>
        <w:ind w:left="27"/>
        <w:spacing w:before="241" w:line="205" w:lineRule="auto"/>
        <w:rPr/>
      </w:pPr>
      <w:r>
        <w:rPr>
          <w:color w:val="011E31"/>
          <w:spacing w:val="2"/>
        </w:rPr>
        <w:t>Bilal Chughtai,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5"/>
        <w:spacing w:before="44" w:line="203" w:lineRule="auto"/>
        <w:rPr/>
      </w:pPr>
      <w:r>
        <w:rPr>
          <w:color w:val="011E31"/>
          <w:spacing w:val="3"/>
        </w:rPr>
        <w:t>Weill Cornell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Medicine</w:t>
      </w:r>
    </w:p>
    <w:p>
      <w:pPr>
        <w:pStyle w:val="BodyText"/>
        <w:ind w:left="28" w:right="3483" w:hanging="10"/>
        <w:spacing w:before="275" w:line="241" w:lineRule="auto"/>
        <w:rPr/>
      </w:pPr>
      <w:r>
        <w:rPr>
          <w:color w:val="011E31"/>
          <w:spacing w:val="18"/>
        </w:rPr>
        <w:t>J. </w:t>
      </w:r>
      <w:r>
        <w:rPr>
          <w:color w:val="011E31"/>
        </w:rPr>
        <w:t>Quentin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Clemens</w:t>
      </w:r>
      <w:r>
        <w:rPr>
          <w:color w:val="011E31"/>
          <w:spacing w:val="18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3"/>
        </w:rPr>
        <w:t>University of Michigan</w:t>
      </w:r>
    </w:p>
    <w:p>
      <w:pPr>
        <w:pStyle w:val="BodyText"/>
        <w:ind w:left="28" w:right="3283"/>
        <w:spacing w:before="251" w:line="242" w:lineRule="auto"/>
        <w:rPr/>
      </w:pPr>
      <w:r>
        <w:rPr>
          <w:color w:val="011E31"/>
          <w:spacing w:val="2"/>
        </w:rPr>
        <w:t>Duane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Hickling,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MSCI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University of Ottawa</w:t>
      </w:r>
    </w:p>
    <w:p>
      <w:pPr>
        <w:pStyle w:val="BodyText"/>
        <w:ind w:left="13"/>
        <w:spacing w:before="253" w:line="203" w:lineRule="auto"/>
        <w:rPr/>
      </w:pPr>
      <w:r>
        <w:rPr>
          <w:color w:val="011E31"/>
          <w:spacing w:val="2"/>
        </w:rPr>
        <w:t>Anil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Kapoor,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27"/>
        <w:spacing w:before="44" w:line="203" w:lineRule="auto"/>
        <w:rPr/>
      </w:pPr>
      <w:r>
        <w:rPr>
          <w:color w:val="011E31"/>
          <w:spacing w:val="3"/>
        </w:rPr>
        <w:t>McMaster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University</w:t>
      </w:r>
    </w:p>
    <w:p>
      <w:pPr>
        <w:pStyle w:val="BodyText"/>
        <w:ind w:left="27" w:right="3115"/>
        <w:spacing w:before="273" w:line="242" w:lineRule="auto"/>
        <w:rPr/>
      </w:pPr>
      <w:r>
        <w:rPr>
          <w:color w:val="011E31"/>
        </w:rPr>
        <w:t>Kimberly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4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Kenton</w:t>
      </w:r>
      <w:r>
        <w:rPr>
          <w:color w:val="011E31"/>
          <w:spacing w:val="14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4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MS </w:t>
      </w:r>
      <w:r>
        <w:rPr>
          <w:color w:val="011E31"/>
          <w:spacing w:val="3"/>
        </w:rPr>
        <w:t>Northwestern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Medicine</w:t>
      </w:r>
    </w:p>
    <w:p>
      <w:pPr>
        <w:pStyle w:val="BodyText"/>
        <w:ind w:left="13" w:right="4339" w:firstLine="14"/>
        <w:spacing w:before="254" w:line="241" w:lineRule="auto"/>
        <w:rPr/>
      </w:pPr>
      <w:r>
        <w:rPr>
          <w:color w:val="011E31"/>
        </w:rPr>
        <w:t>Una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Lee</w:t>
      </w:r>
      <w:r>
        <w:rPr>
          <w:color w:val="011E31"/>
          <w:spacing w:val="4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    </w:t>
      </w:r>
      <w:r>
        <w:rPr>
          <w:color w:val="011E31"/>
          <w:spacing w:val="3"/>
        </w:rPr>
        <w:t>Virginia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Mason</w:t>
      </w:r>
    </w:p>
    <w:p>
      <w:pPr>
        <w:pStyle w:val="BodyText"/>
        <w:ind w:left="13"/>
        <w:spacing w:before="247" w:line="194" w:lineRule="auto"/>
        <w:rPr/>
      </w:pPr>
      <w:r>
        <w:rPr>
          <w:color w:val="011E31"/>
          <w:spacing w:val="4"/>
        </w:rPr>
        <w:t>Ann Stapleton,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28"/>
        <w:spacing w:line="264" w:lineRule="exact"/>
        <w:rPr/>
      </w:pPr>
      <w:r>
        <w:rPr>
          <w:color w:val="011E31"/>
          <w:spacing w:val="4"/>
          <w:position w:val="3"/>
        </w:rPr>
        <w:t>University of Washin</w:t>
      </w:r>
      <w:r>
        <w:rPr>
          <w:color w:val="011E31"/>
          <w:spacing w:val="3"/>
          <w:position w:val="3"/>
        </w:rPr>
        <w:t>gton</w:t>
      </w:r>
    </w:p>
    <w:p>
      <w:pPr>
        <w:pStyle w:val="BodyText"/>
        <w:ind w:left="27"/>
        <w:spacing w:before="251" w:line="194" w:lineRule="auto"/>
        <w:rPr/>
      </w:pPr>
      <w:r>
        <w:rPr>
          <w:color w:val="011E31"/>
          <w:spacing w:val="3"/>
        </w:rPr>
        <w:t>Lynn Stothers,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7"/>
        <w:spacing w:line="262" w:lineRule="exact"/>
        <w:rPr/>
      </w:pPr>
      <w:r>
        <w:rPr>
          <w:color w:val="011E31"/>
          <w:spacing w:val="4"/>
          <w:position w:val="3"/>
        </w:rPr>
        <w:t>The</w:t>
      </w:r>
      <w:r>
        <w:rPr>
          <w:color w:val="011E31"/>
          <w:spacing w:val="17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University of British Col</w:t>
      </w:r>
      <w:r>
        <w:rPr>
          <w:color w:val="011E31"/>
          <w:spacing w:val="3"/>
          <w:position w:val="3"/>
        </w:rPr>
        <w:t>umbia</w:t>
      </w:r>
    </w:p>
    <w:p>
      <w:pPr>
        <w:pStyle w:val="BodyText"/>
        <w:ind w:left="27"/>
        <w:spacing w:before="249" w:line="205" w:lineRule="auto"/>
        <w:rPr/>
      </w:pPr>
      <w:r>
        <w:rPr>
          <w:b/>
          <w:bCs/>
          <w:color w:val="011E31"/>
        </w:rPr>
        <w:t>Panel</w:t>
      </w:r>
      <w:r>
        <w:rPr>
          <w:b/>
          <w:bCs/>
          <w:color w:val="011E31"/>
          <w:spacing w:val="9"/>
        </w:rPr>
        <w:t xml:space="preserve"> 2022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9"/>
        </w:rPr>
        <w:t>(</w:t>
      </w:r>
      <w:r>
        <w:rPr>
          <w:b/>
          <w:bCs/>
          <w:color w:val="011E31"/>
        </w:rPr>
        <w:t>Update</w:t>
      </w:r>
      <w:r>
        <w:rPr>
          <w:b/>
          <w:bCs/>
          <w:color w:val="011E31"/>
          <w:spacing w:val="9"/>
        </w:rPr>
        <w:t>)</w:t>
      </w:r>
    </w:p>
    <w:p>
      <w:pPr>
        <w:pStyle w:val="BodyText"/>
        <w:ind w:left="28" w:right="2718" w:hanging="10"/>
        <w:spacing w:before="46" w:line="236" w:lineRule="auto"/>
        <w:rPr/>
      </w:pPr>
      <w:r>
        <w:rPr>
          <w:color w:val="011E31"/>
        </w:rPr>
        <w:t>Jennifer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Anger</w:t>
      </w:r>
      <w:r>
        <w:rPr>
          <w:color w:val="011E31"/>
          <w:spacing w:val="16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6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MPH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Chair</w:t>
      </w:r>
      <w:r>
        <w:rPr>
          <w:color w:val="011E31"/>
          <w:spacing w:val="16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US San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Diego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Health</w:t>
      </w:r>
    </w:p>
    <w:p>
      <w:pPr>
        <w:pStyle w:val="BodyText"/>
        <w:ind w:left="13" w:right="4339" w:firstLine="14"/>
        <w:spacing w:before="261" w:line="244" w:lineRule="auto"/>
        <w:rPr/>
      </w:pPr>
      <w:r>
        <w:rPr>
          <w:color w:val="011E31"/>
        </w:rPr>
        <w:t>Una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Lee</w:t>
      </w:r>
      <w:r>
        <w:rPr>
          <w:color w:val="011E31"/>
          <w:spacing w:val="4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    </w:t>
      </w:r>
      <w:r>
        <w:rPr>
          <w:color w:val="011E31"/>
          <w:spacing w:val="3"/>
        </w:rPr>
        <w:t>Virginia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Mason</w:t>
      </w:r>
    </w:p>
    <w:p>
      <w:pPr>
        <w:pStyle w:val="BodyText"/>
        <w:ind w:left="28" w:right="3060" w:hanging="15"/>
        <w:spacing w:before="245" w:line="229" w:lineRule="auto"/>
        <w:rPr/>
      </w:pPr>
      <w:r>
        <w:rPr>
          <w:color w:val="011E31"/>
          <w:spacing w:val="4"/>
        </w:rPr>
        <w:t>Yahir A. Santiago-Lastra,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UC San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Diego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Health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62" w:line="204" w:lineRule="auto"/>
        <w:rPr/>
      </w:pPr>
      <w:r>
        <w:rPr>
          <w:b/>
          <w:bCs/>
          <w:color w:val="011E31"/>
        </w:rPr>
        <w:t>Consultants</w:t>
      </w:r>
      <w:r>
        <w:rPr>
          <w:b/>
          <w:bCs/>
          <w:color w:val="011E31"/>
          <w:spacing w:val="14"/>
        </w:rPr>
        <w:t xml:space="preserve"> 2019</w:t>
      </w:r>
    </w:p>
    <w:p>
      <w:pPr>
        <w:pStyle w:val="BodyText"/>
        <w:ind w:left="16"/>
        <w:spacing w:before="47" w:line="205" w:lineRule="auto"/>
        <w:rPr/>
      </w:pPr>
      <w:r>
        <w:rPr>
          <w:color w:val="011E31"/>
          <w:spacing w:val="3"/>
        </w:rPr>
        <w:t>Roger Chou,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5"/>
        <w:spacing w:before="43" w:line="205" w:lineRule="auto"/>
        <w:rPr/>
      </w:pPr>
      <w:r>
        <w:rPr>
          <w:color w:val="011E31"/>
          <w:spacing w:val="3"/>
        </w:rPr>
        <w:t>Jessica Griffin,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MS</w:t>
      </w:r>
    </w:p>
    <w:p>
      <w:pPr>
        <w:pStyle w:val="BodyText"/>
        <w:ind w:left="9"/>
        <w:spacing w:before="270" w:line="203" w:lineRule="auto"/>
        <w:rPr/>
      </w:pPr>
      <w:r>
        <w:rPr>
          <w:b/>
          <w:bCs/>
          <w:color w:val="011E31"/>
        </w:rPr>
        <w:t>Consultants</w:t>
      </w:r>
      <w:r>
        <w:rPr>
          <w:b/>
          <w:bCs/>
          <w:color w:val="011E31"/>
          <w:spacing w:val="14"/>
        </w:rPr>
        <w:t xml:space="preserve"> 2022</w:t>
      </w:r>
    </w:p>
    <w:p>
      <w:pPr>
        <w:pStyle w:val="BodyText"/>
        <w:ind w:left="15" w:right="2444" w:hanging="6"/>
        <w:spacing w:before="47" w:line="238" w:lineRule="auto"/>
        <w:rPr/>
      </w:pPr>
      <w:r>
        <w:rPr>
          <w:color w:val="011E31"/>
        </w:rPr>
        <w:t>Shelley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5"/>
        </w:rPr>
        <w:t>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Selph</w:t>
      </w:r>
      <w:r>
        <w:rPr>
          <w:color w:val="011E31"/>
          <w:spacing w:val="15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5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MPH    </w:t>
      </w:r>
      <w:r>
        <w:rPr>
          <w:color w:val="011E31"/>
        </w:rPr>
        <w:t>Rebecca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4"/>
        </w:rPr>
        <w:t>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Holmes</w:t>
      </w:r>
      <w:r>
        <w:rPr>
          <w:color w:val="011E31"/>
          <w:spacing w:val="14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4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MS</w:t>
      </w:r>
    </w:p>
    <w:p>
      <w:pPr>
        <w:pStyle w:val="BodyText"/>
        <w:ind w:left="7"/>
        <w:spacing w:before="256" w:line="204" w:lineRule="auto"/>
        <w:rPr/>
      </w:pPr>
      <w:r>
        <w:rPr>
          <w:b/>
          <w:bCs/>
          <w:color w:val="011E31"/>
          <w:spacing w:val="3"/>
        </w:rPr>
        <w:t>Staff</w:t>
      </w:r>
    </w:p>
    <w:p>
      <w:pPr>
        <w:pStyle w:val="BodyText"/>
        <w:ind w:left="16"/>
        <w:spacing w:before="45" w:line="205" w:lineRule="auto"/>
        <w:rPr/>
      </w:pP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Kirkby</w:t>
      </w:r>
      <w:r>
        <w:rPr>
          <w:color w:val="011E31"/>
          <w:spacing w:val="12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MS</w:t>
      </w:r>
    </w:p>
    <w:p>
      <w:pPr>
        <w:pStyle w:val="BodyText"/>
        <w:ind w:left="9" w:right="3302" w:firstLine="5"/>
        <w:spacing w:before="44" w:line="248" w:lineRule="auto"/>
        <w:rPr/>
      </w:pPr>
      <w:r>
        <w:rPr>
          <w:color w:val="011E31"/>
          <w:spacing w:val="2"/>
        </w:rPr>
        <w:t>Leila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Rahimi,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MHS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Brooke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Bixler,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MPH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Sennett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Kim,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BS</w:t>
      </w:r>
    </w:p>
    <w:p>
      <w:pPr>
        <w:pStyle w:val="BodyText"/>
        <w:ind w:left="6" w:right="2" w:firstLine="5"/>
        <w:spacing w:before="246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CONFLICT   OF   INTEREST   DISCLOSURES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2019</w:t>
      </w: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12" w:right="4" w:hanging="12"/>
        <w:spacing w:before="55" w:line="244" w:lineRule="auto"/>
        <w:jc w:val="both"/>
        <w:rPr/>
      </w:pPr>
      <w:r>
        <w:rPr>
          <w:color w:val="011E31"/>
          <w:spacing w:val="4"/>
        </w:rPr>
        <w:t>All    panel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members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completed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COI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disclosures.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Disclosures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listed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both  topic–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non-topic-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related relationships.</w:t>
      </w:r>
    </w:p>
    <w:p>
      <w:pPr>
        <w:pStyle w:val="BodyText"/>
        <w:ind w:right="4" w:firstLine="9"/>
        <w:spacing w:before="251" w:line="248" w:lineRule="auto"/>
        <w:rPr/>
      </w:pPr>
      <w:r>
        <w:rPr>
          <w:b/>
          <w:bCs/>
          <w:color w:val="011E31"/>
        </w:rPr>
        <w:t>Consultant</w:t>
      </w:r>
      <w:r>
        <w:rPr>
          <w:b/>
          <w:bCs/>
          <w:color w:val="011E31"/>
          <w:spacing w:val="16"/>
        </w:rPr>
        <w:t>/</w:t>
      </w:r>
      <w:r>
        <w:rPr>
          <w:b/>
          <w:bCs/>
          <w:color w:val="011E31"/>
        </w:rPr>
        <w:t>Advisor</w:t>
      </w:r>
      <w:r>
        <w:rPr>
          <w:b/>
          <w:bCs/>
          <w:color w:val="011E31"/>
          <w:spacing w:val="16"/>
        </w:rPr>
        <w:t>: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</w:rPr>
        <w:t>Toby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Chai</w:t>
      </w:r>
      <w:r>
        <w:rPr>
          <w:b/>
          <w:bCs/>
          <w:color w:val="011E31"/>
          <w:spacing w:val="16"/>
        </w:rPr>
        <w:t>,</w:t>
      </w:r>
      <w:r>
        <w:rPr>
          <w:b/>
          <w:bCs/>
          <w:color w:val="011E31"/>
          <w:spacing w:val="1"/>
        </w:rPr>
        <w:t xml:space="preserve">  </w:t>
      </w:r>
      <w:r>
        <w:rPr>
          <w:color w:val="011E31"/>
        </w:rPr>
        <w:t>Avadel</w:t>
      </w:r>
      <w:r>
        <w:rPr>
          <w:color w:val="011E31"/>
          <w:spacing w:val="16"/>
        </w:rPr>
        <w:t>;  </w:t>
      </w:r>
      <w:r>
        <w:rPr>
          <w:b/>
          <w:bCs/>
          <w:color w:val="011E31"/>
          <w:spacing w:val="16"/>
        </w:rPr>
        <w:t>A.  </w:t>
      </w:r>
      <w:r>
        <w:rPr>
          <w:b/>
          <w:bCs/>
          <w:color w:val="011E31"/>
        </w:rPr>
        <w:t>Lenore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Ackerman</w:t>
      </w:r>
      <w:r>
        <w:rPr>
          <w:color w:val="011E31"/>
          <w:spacing w:val="4"/>
        </w:rPr>
        <w:t>,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4"/>
        </w:rPr>
        <w:t>Aquinox  Pharmaceuticals;  </w:t>
      </w:r>
      <w:r>
        <w:rPr>
          <w:b/>
          <w:bCs/>
          <w:color w:val="011E31"/>
          <w:spacing w:val="4"/>
        </w:rPr>
        <w:t>Bilal  Chughtai</w:t>
      </w:r>
      <w:r>
        <w:rPr>
          <w:color w:val="011E31"/>
          <w:spacing w:val="4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Boston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</w:rPr>
        <w:t>Scientific</w:t>
      </w:r>
      <w:r>
        <w:rPr>
          <w:color w:val="011E31"/>
          <w:spacing w:val="16"/>
        </w:rPr>
        <w:t>;   </w:t>
      </w:r>
      <w:r>
        <w:rPr>
          <w:b/>
          <w:bCs/>
          <w:color w:val="011E31"/>
          <w:spacing w:val="16"/>
        </w:rPr>
        <w:t>J.    </w:t>
      </w:r>
      <w:r>
        <w:rPr>
          <w:b/>
          <w:bCs/>
          <w:color w:val="011E31"/>
        </w:rPr>
        <w:t>Quentin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Clemens</w:t>
      </w:r>
      <w:r>
        <w:rPr>
          <w:color w:val="011E31"/>
          <w:spacing w:val="16"/>
        </w:rPr>
        <w:t>,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Aquinox</w:t>
      </w:r>
      <w:r>
        <w:rPr>
          <w:color w:val="011E31"/>
          <w:spacing w:val="16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Medtronic;  </w:t>
      </w:r>
      <w:r>
        <w:rPr>
          <w:b/>
          <w:bCs/>
          <w:color w:val="011E31"/>
          <w:spacing w:val="4"/>
        </w:rPr>
        <w:t>Duane  Hickling</w:t>
      </w:r>
      <w:r>
        <w:rPr>
          <w:color w:val="011E31"/>
          <w:spacing w:val="4"/>
        </w:rPr>
        <w:t>,  Astellas,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Pfizer,  Allerg</w:t>
      </w:r>
      <w:r>
        <w:rPr>
          <w:color w:val="011E31"/>
          <w:spacing w:val="3"/>
        </w:rPr>
        <w:t>an;</w:t>
      </w:r>
      <w:r>
        <w:rPr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Anil Kapoor</w:t>
      </w:r>
      <w:r>
        <w:rPr>
          <w:color w:val="011E31"/>
          <w:spacing w:val="4"/>
        </w:rPr>
        <w:t>, Pfizer, Bayer Oncology</w:t>
      </w:r>
      <w:r>
        <w:rPr>
          <w:color w:val="011E31"/>
          <w:spacing w:val="3"/>
        </w:rPr>
        <w:t>, Novartis Oncology;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4"/>
        </w:rPr>
        <w:t>Melissa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Kaufman</w:t>
      </w:r>
      <w:r>
        <w:rPr>
          <w:color w:val="011E31"/>
          <w:spacing w:val="4"/>
        </w:rPr>
        <w:t>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Boston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Scie</w:t>
      </w:r>
      <w:r>
        <w:rPr>
          <w:color w:val="011E31"/>
          <w:spacing w:val="3"/>
        </w:rPr>
        <w:t>ntific;</w:t>
      </w:r>
      <w:r>
        <w:rPr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Kimberly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Kenton</w:t>
      </w:r>
      <w:r>
        <w:rPr>
          <w:color w:val="011E31"/>
          <w:spacing w:val="3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Boston Scientific; </w:t>
      </w:r>
      <w:r>
        <w:rPr>
          <w:b/>
          <w:bCs/>
          <w:color w:val="011E31"/>
          <w:spacing w:val="4"/>
        </w:rPr>
        <w:t>Ann Stapleton</w:t>
      </w:r>
      <w:r>
        <w:rPr>
          <w:color w:val="011E31"/>
          <w:spacing w:val="4"/>
        </w:rPr>
        <w:t>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Paratek</w:t>
      </w:r>
    </w:p>
    <w:p>
      <w:pPr>
        <w:pStyle w:val="BodyText"/>
        <w:ind w:right="3" w:firstLine="14"/>
        <w:spacing w:before="31" w:line="249" w:lineRule="auto"/>
        <w:rPr/>
      </w:pPr>
      <w:r>
        <w:rPr>
          <w:b/>
          <w:bCs/>
          <w:color w:val="011E31"/>
        </w:rPr>
        <w:t>Meeting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</w:rPr>
        <w:t>Participant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</w:rPr>
        <w:t>Lecturer</w:t>
      </w:r>
      <w:r>
        <w:rPr>
          <w:b/>
          <w:bCs/>
          <w:color w:val="011E31"/>
          <w:spacing w:val="15"/>
        </w:rPr>
        <w:t>:     </w:t>
      </w:r>
      <w:r>
        <w:rPr>
          <w:b/>
          <w:bCs/>
          <w:color w:val="011E31"/>
        </w:rPr>
        <w:t>Bilal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Chughtai</w:t>
      </w:r>
      <w:r>
        <w:rPr>
          <w:b/>
          <w:bCs/>
          <w:color w:val="011E31"/>
          <w:spacing w:val="15"/>
        </w:rPr>
        <w:t>,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4"/>
        </w:rPr>
        <w:t>Allergan;</w:t>
      </w:r>
      <w:r>
        <w:rPr>
          <w:color w:val="011E31"/>
        </w:rPr>
        <w:t xml:space="preserve">    </w:t>
      </w:r>
      <w:r>
        <w:rPr>
          <w:b/>
          <w:bCs/>
          <w:color w:val="011E31"/>
          <w:spacing w:val="4"/>
        </w:rPr>
        <w:t>J.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Quentin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  <w:spacing w:val="4"/>
        </w:rPr>
        <w:t>Clemens</w:t>
      </w:r>
      <w:r>
        <w:rPr>
          <w:color w:val="011E31"/>
          <w:spacing w:val="4"/>
        </w:rPr>
        <w:t>,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Allergan;   </w:t>
      </w:r>
      <w:r>
        <w:rPr>
          <w:color w:val="011E31"/>
          <w:spacing w:val="3"/>
        </w:rPr>
        <w:t xml:space="preserve"> </w:t>
      </w:r>
      <w:r>
        <w:rPr>
          <w:b/>
          <w:bCs/>
          <w:color w:val="011E31"/>
          <w:spacing w:val="3"/>
        </w:rPr>
        <w:t>Duane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Hickling</w:t>
      </w:r>
      <w:r>
        <w:rPr>
          <w:color w:val="011E31"/>
          <w:spacing w:val="4"/>
        </w:rPr>
        <w:t>, Astellas,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Pfizer,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Alle</w:t>
      </w:r>
      <w:r>
        <w:rPr>
          <w:color w:val="011E31"/>
          <w:spacing w:val="3"/>
        </w:rPr>
        <w:t>rgan;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Anil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Kapoor</w:t>
      </w:r>
      <w:r>
        <w:rPr>
          <w:color w:val="011E31"/>
          <w:spacing w:val="3"/>
        </w:rPr>
        <w:t>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Pfizer,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Bayer Oncology,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Novartis O</w:t>
      </w:r>
      <w:r>
        <w:rPr>
          <w:color w:val="011E31"/>
          <w:spacing w:val="3"/>
        </w:rPr>
        <w:t>ncology;</w:t>
      </w:r>
      <w:r>
        <w:rPr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Una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3"/>
        </w:rPr>
        <w:t>Lee</w:t>
      </w:r>
      <w:r>
        <w:rPr>
          <w:color w:val="011E31"/>
          <w:spacing w:val="3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Medtronic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4"/>
        </w:rPr>
        <w:t>Scientific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4"/>
        </w:rPr>
        <w:t>Study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4"/>
        </w:rPr>
        <w:t>Trial: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4"/>
        </w:rPr>
        <w:t>Jennifer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4"/>
        </w:rPr>
        <w:t>Anger,</w:t>
      </w:r>
      <w:r>
        <w:rPr>
          <w:b/>
          <w:bCs/>
          <w:color w:val="011E31"/>
        </w:rPr>
        <w:t xml:space="preserve">   </w:t>
      </w:r>
      <w:r>
        <w:rPr>
          <w:color w:val="011E31"/>
          <w:spacing w:val="4"/>
        </w:rPr>
        <w:t>Boston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5"/>
        </w:rPr>
        <w:t>Scientific,  AMS;</w:t>
      </w:r>
      <w:r>
        <w:rPr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5"/>
        </w:rPr>
        <w:t>Bilal  Ch</w:t>
      </w:r>
      <w:r>
        <w:rPr>
          <w:b/>
          <w:bCs/>
          <w:color w:val="011E31"/>
          <w:spacing w:val="4"/>
        </w:rPr>
        <w:t>ughtai</w:t>
      </w:r>
      <w:r>
        <w:rPr>
          <w:color w:val="011E31"/>
          <w:spacing w:val="4"/>
        </w:rPr>
        <w:t>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American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Urological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Association,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Boston Scientific;</w:t>
      </w:r>
      <w:r>
        <w:rPr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Duane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Hickli</w:t>
      </w:r>
      <w:r>
        <w:rPr>
          <w:b/>
          <w:bCs/>
          <w:color w:val="011E31"/>
          <w:spacing w:val="3"/>
        </w:rPr>
        <w:t>ng</w:t>
      </w:r>
      <w:r>
        <w:rPr>
          <w:color w:val="011E31"/>
          <w:spacing w:val="3"/>
        </w:rPr>
        <w:t>, Astellas;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4"/>
        </w:rPr>
        <w:t>Anil   Kapoor</w:t>
      </w:r>
      <w:r>
        <w:rPr>
          <w:color w:val="011E31"/>
          <w:spacing w:val="4"/>
        </w:rPr>
        <w:t>,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Pfizer</w:t>
      </w:r>
      <w:r>
        <w:rPr>
          <w:color w:val="011E31"/>
          <w:spacing w:val="3"/>
        </w:rPr>
        <w:t>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Novartis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Oncology;</w:t>
      </w:r>
      <w:r>
        <w:rPr>
          <w:color w:val="011E31"/>
          <w:spacing w:val="10"/>
        </w:rPr>
        <w:t xml:space="preserve">   </w:t>
      </w:r>
      <w:r>
        <w:rPr>
          <w:b/>
          <w:bCs/>
          <w:color w:val="011E31"/>
          <w:spacing w:val="3"/>
        </w:rPr>
        <w:t>Kimberly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Kenton</w:t>
      </w:r>
      <w:r>
        <w:rPr>
          <w:color w:val="011E31"/>
          <w:spacing w:val="4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Boston Scientific;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Lynn</w:t>
      </w:r>
      <w:r>
        <w:rPr>
          <w:b/>
          <w:bCs/>
          <w:color w:val="011E31"/>
          <w:spacing w:val="3"/>
        </w:rPr>
        <w:t xml:space="preserve"> Stothers</w:t>
      </w:r>
      <w:r>
        <w:rPr>
          <w:color w:val="011E31"/>
          <w:spacing w:val="3"/>
        </w:rPr>
        <w:t>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IPSEN</w:t>
      </w:r>
    </w:p>
    <w:p>
      <w:pPr>
        <w:pStyle w:val="BodyText"/>
        <w:ind w:left="13"/>
        <w:spacing w:before="32" w:line="205" w:lineRule="auto"/>
        <w:rPr/>
      </w:pPr>
      <w:r>
        <w:rPr>
          <w:b/>
          <w:bCs/>
          <w:color w:val="011E31"/>
          <w:spacing w:val="4"/>
        </w:rPr>
        <w:t>Investment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Interest: J. Quentin Clemens,</w:t>
      </w:r>
      <w:r>
        <w:rPr>
          <w:b/>
          <w:bCs/>
          <w:color w:val="011E31"/>
          <w:spacing w:val="17"/>
        </w:rPr>
        <w:t xml:space="preserve"> </w:t>
      </w:r>
      <w:r>
        <w:rPr>
          <w:color w:val="011E31"/>
          <w:spacing w:val="4"/>
        </w:rPr>
        <w:t>Me</w:t>
      </w:r>
      <w:r>
        <w:rPr>
          <w:color w:val="011E31"/>
          <w:spacing w:val="3"/>
        </w:rPr>
        <w:t>rck</w:t>
      </w:r>
    </w:p>
    <w:p>
      <w:pPr>
        <w:pStyle w:val="BodyText"/>
        <w:ind w:left="14"/>
        <w:spacing w:before="41" w:line="205" w:lineRule="auto"/>
        <w:rPr/>
      </w:pPr>
      <w:r>
        <w:rPr>
          <w:b/>
          <w:bCs/>
          <w:color w:val="011E31"/>
          <w:spacing w:val="4"/>
        </w:rPr>
        <w:t>Health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Publishing: J. Quentin Clemens,</w:t>
      </w:r>
      <w:r>
        <w:rPr>
          <w:b/>
          <w:bCs/>
          <w:color w:val="011E31"/>
          <w:spacing w:val="20"/>
        </w:rPr>
        <w:t xml:space="preserve"> </w:t>
      </w:r>
      <w:r>
        <w:rPr>
          <w:color w:val="011E31"/>
          <w:spacing w:val="4"/>
        </w:rPr>
        <w:t>UpToD</w:t>
      </w:r>
      <w:r>
        <w:rPr>
          <w:color w:val="011E31"/>
          <w:spacing w:val="3"/>
        </w:rPr>
        <w:t>ate</w:t>
      </w:r>
    </w:p>
    <w:p>
      <w:pPr>
        <w:pStyle w:val="BodyText"/>
        <w:ind w:left="13" w:right="5" w:hanging="5"/>
        <w:spacing w:before="43" w:line="243" w:lineRule="auto"/>
        <w:rPr/>
      </w:pPr>
      <w:r>
        <w:rPr>
          <w:b/>
          <w:bCs/>
          <w:color w:val="011E31"/>
        </w:rPr>
        <w:t>Other</w:t>
      </w:r>
      <w:r>
        <w:rPr>
          <w:b/>
          <w:bCs/>
          <w:color w:val="011E31"/>
          <w:spacing w:val="14"/>
        </w:rPr>
        <w:t>:   </w:t>
      </w:r>
      <w:r>
        <w:rPr>
          <w:b/>
          <w:bCs/>
          <w:color w:val="011E31"/>
        </w:rPr>
        <w:t>Jennifer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Anger</w:t>
      </w:r>
      <w:r>
        <w:rPr>
          <w:color w:val="011E31"/>
          <w:spacing w:val="14"/>
        </w:rPr>
        <w:t>,   </w:t>
      </w:r>
      <w:r>
        <w:rPr>
          <w:color w:val="011E31"/>
        </w:rPr>
        <w:t>Boston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Scientific</w:t>
      </w:r>
      <w:r>
        <w:rPr>
          <w:color w:val="011E31"/>
          <w:spacing w:val="14"/>
        </w:rPr>
        <w:t>;</w:t>
      </w:r>
      <w:r>
        <w:rPr>
          <w:color w:val="011E31"/>
          <w:spacing w:val="8"/>
        </w:rPr>
        <w:t xml:space="preserve">   </w:t>
      </w:r>
      <w:r>
        <w:rPr>
          <w:b/>
          <w:bCs/>
          <w:color w:val="011E31"/>
        </w:rPr>
        <w:t>Melissa </w:t>
      </w:r>
      <w:r>
        <w:rPr>
          <w:b/>
          <w:bCs/>
          <w:color w:val="011E31"/>
        </w:rPr>
        <w:t>Kaufman</w:t>
      </w:r>
      <w:r>
        <w:rPr>
          <w:color w:val="011E31"/>
          <w:spacing w:val="14"/>
        </w:rPr>
        <w:t>,  </w:t>
      </w:r>
      <w:r>
        <w:rPr>
          <w:color w:val="011E31"/>
        </w:rPr>
        <w:t>Boston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Scientific</w:t>
      </w:r>
      <w:r>
        <w:rPr>
          <w:color w:val="011E31"/>
          <w:spacing w:val="14"/>
        </w:rPr>
        <w:t>,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Cook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Myosite</w:t>
      </w:r>
      <w:r>
        <w:rPr>
          <w:color w:val="011E31"/>
          <w:spacing w:val="14"/>
        </w:rPr>
        <w:t>;  </w:t>
      </w:r>
      <w:r>
        <w:rPr>
          <w:b/>
          <w:bCs/>
          <w:color w:val="011E31"/>
        </w:rPr>
        <w:t>Mary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</w:rPr>
        <w:t>Ann </w:t>
      </w:r>
      <w:r>
        <w:rPr>
          <w:b/>
          <w:bCs/>
          <w:color w:val="011E31"/>
          <w:spacing w:val="4"/>
        </w:rPr>
        <w:t>Rondanina</w:t>
      </w:r>
      <w:r>
        <w:rPr>
          <w:color w:val="011E31"/>
          <w:spacing w:val="4"/>
        </w:rPr>
        <w:t>, Theravance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Biopharma</w:t>
      </w:r>
    </w:p>
    <w:p>
      <w:pPr>
        <w:pStyle w:val="BodyText"/>
        <w:spacing w:line="430" w:lineRule="auto"/>
        <w:rPr>
          <w:sz w:val="21"/>
        </w:rPr>
      </w:pPr>
      <w:r/>
    </w:p>
    <w:p>
      <w:pPr>
        <w:pStyle w:val="BodyText"/>
        <w:ind w:left="6" w:right="2" w:firstLine="5"/>
        <w:spacing w:before="69" w:line="23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CONFLICT   OF   INTEREST   DISCLOSURES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2022</w:t>
      </w:r>
    </w:p>
    <w:p>
      <w:pPr>
        <w:spacing w:line="236" w:lineRule="auto"/>
        <w:sectPr>
          <w:type w:val="continuous"/>
          <w:pgSz w:w="12240" w:h="15840"/>
          <w:pgMar w:top="480" w:right="715" w:bottom="1006" w:left="707" w:header="0" w:footer="734" w:gutter="0"/>
          <w:cols w:equalWidth="0" w:num="2">
            <w:col w:w="5673" w:space="100"/>
            <w:col w:w="5045" w:space="0"/>
          </w:cols>
        </w:sectPr>
        <w:rPr>
          <w:sz w:val="24"/>
          <w:szCs w:val="24"/>
        </w:rPr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2822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5783"/>
        <w:spacing w:before="55" w:line="205" w:lineRule="auto"/>
        <w:rPr/>
      </w:pPr>
      <w:r>
        <w:rPr>
          <w:color w:val="011E31"/>
          <w:spacing w:val="3"/>
        </w:rPr>
        <w:t>Gary  Lemack,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5781"/>
        <w:spacing w:before="43" w:line="205" w:lineRule="auto"/>
        <w:rPr/>
      </w:pPr>
      <w:r>
        <w:pict>
          <v:shape id="_x0000_s66" style="position:absolute;margin-left:-0.36005pt;margin-top:1.00911pt;mso-position-vertical-relative:text;mso-position-horizontal-relative:text;width:254.4pt;height:627.95pt;z-index:25182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 w:right="27" w:hanging="12"/>
                    <w:spacing w:before="19" w:line="243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All    panel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members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completed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COI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disclosures.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Disclosures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listed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include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both  topic–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non-topic-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related relationships.</w:t>
                  </w:r>
                </w:p>
                <w:p>
                  <w:pPr>
                    <w:pStyle w:val="BodyText"/>
                    <w:ind w:left="34" w:right="27" w:hanging="7"/>
                    <w:spacing w:before="253" w:line="276" w:lineRule="auto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Scientific</w:t>
                  </w:r>
                  <w:r>
                    <w:rPr>
                      <w:b/>
                      <w:bCs/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Study</w:t>
                  </w:r>
                  <w:r>
                    <w:rPr>
                      <w:b/>
                      <w:bCs/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Trial:</w:t>
                  </w:r>
                  <w:r>
                    <w:rPr>
                      <w:b/>
                      <w:bCs/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Jennifer</w:t>
                  </w:r>
                  <w:r>
                    <w:rPr>
                      <w:b/>
                      <w:bCs/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Anger,</w:t>
                  </w:r>
                  <w:r>
                    <w:rPr>
                      <w:b/>
                      <w:bCs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Medtronic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Una</w:t>
                  </w:r>
                  <w:r>
                    <w:rPr>
                      <w:b/>
                      <w:bCs/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Lee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Patient-Centered Outcomes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Research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Institute</w:t>
                  </w:r>
                </w:p>
                <w:p>
                  <w:pPr>
                    <w:pStyle w:val="BodyText"/>
                    <w:ind w:left="29" w:right="29" w:firstLine="4"/>
                    <w:spacing w:before="230" w:line="277" w:lineRule="auto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Meeting</w:t>
                  </w:r>
                  <w:r>
                    <w:rPr>
                      <w:b/>
                      <w:bCs/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Participant</w:t>
                  </w:r>
                  <w:r>
                    <w:rPr>
                      <w:b/>
                      <w:bCs/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Lecturer:</w:t>
                  </w:r>
                  <w:r>
                    <w:rPr>
                      <w:b/>
                      <w:bCs/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Una</w:t>
                  </w:r>
                  <w:r>
                    <w:rPr>
                      <w:b/>
                      <w:bCs/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Le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>e,</w:t>
                  </w:r>
                  <w:r>
                    <w:rPr>
                      <w:b/>
                      <w:bCs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Medtronic,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Contura, Axonics</w:t>
                  </w:r>
                </w:p>
                <w:p>
                  <w:pPr>
                    <w:pStyle w:val="BodyText"/>
                    <w:ind w:left="29"/>
                    <w:spacing w:before="224" w:line="205" w:lineRule="auto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Consultant or Advisor:</w:t>
                  </w:r>
                  <w:r>
                    <w:rPr>
                      <w:b/>
                      <w:bCs/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Una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Lee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Laborie</w:t>
                  </w:r>
                </w:p>
                <w:p>
                  <w:pPr>
                    <w:pStyle w:val="BodyText"/>
                    <w:ind w:left="37"/>
                    <w:spacing w:before="287" w:line="194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3"/>
                    </w:rPr>
                    <w:t>Peer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26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3"/>
                    </w:rPr>
                    <w:t>Reviewers</w:t>
                  </w:r>
                </w:p>
                <w:p>
                  <w:pPr>
                    <w:pStyle w:val="BodyText"/>
                    <w:ind w:left="26" w:right="27" w:hanging="4"/>
                    <w:spacing w:before="222" w:line="264" w:lineRule="auto"/>
                    <w:jc w:val="both"/>
                    <w:rPr/>
                  </w:pPr>
                  <w:r>
                    <w:rPr>
                      <w:color w:val="011E31"/>
                    </w:rPr>
                    <w:t>We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grateful   to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persons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listed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below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who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contributed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Guid</w:t>
                  </w:r>
                  <w:r>
                    <w:rPr>
                      <w:color w:val="011E31"/>
                      <w:spacing w:val="3"/>
                    </w:rPr>
                    <w:t>eline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providing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comments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during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peer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review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process</w:t>
                  </w:r>
                  <w:r>
                    <w:rPr>
                      <w:color w:val="011E31"/>
                      <w:spacing w:val="12"/>
                    </w:rPr>
                    <w:t>.  </w:t>
                  </w:r>
                  <w:r>
                    <w:rPr>
                      <w:color w:val="011E31"/>
                    </w:rPr>
                    <w:t>Their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reviews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do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not </w:t>
                  </w:r>
                  <w:r>
                    <w:rPr>
                      <w:color w:val="011E31"/>
                      <w:spacing w:val="4"/>
                    </w:rPr>
                    <w:t>necessarily imply endorsement of the Guideline.</w:t>
                  </w:r>
                </w:p>
                <w:p>
                  <w:pPr>
                    <w:pStyle w:val="BodyText"/>
                    <w:ind w:left="29" w:right="20" w:hanging="9"/>
                    <w:spacing w:before="249" w:line="243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</w:rPr>
                    <w:t>AUA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(</w:t>
                  </w:r>
                  <w:r>
                    <w:rPr>
                      <w:b/>
                      <w:bCs/>
                      <w:color w:val="011E31"/>
                    </w:rPr>
                    <w:t>Board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Directors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>,   </w:t>
                  </w:r>
                  <w:r>
                    <w:rPr>
                      <w:b/>
                      <w:bCs/>
                      <w:color w:val="011E31"/>
                    </w:rPr>
                    <w:t>Science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Quality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Council,</w:t>
                  </w:r>
                  <w:r>
                    <w:rPr>
                      <w:b/>
                      <w:bCs/>
                      <w:color w:val="011E3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Practice</w:t>
                  </w:r>
                  <w:r>
                    <w:rPr>
                      <w:b/>
                      <w:bCs/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Guidelines</w:t>
                  </w:r>
                  <w:r>
                    <w:rPr>
                      <w:b/>
                      <w:bCs/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Committee,</w:t>
                  </w:r>
                  <w:r>
                    <w:rPr>
                      <w:b/>
                      <w:bCs/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Journal</w:t>
                  </w:r>
                  <w:r>
                    <w:rPr>
                      <w:b/>
                      <w:bCs/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Urology)</w:t>
                  </w:r>
                </w:p>
                <w:p>
                  <w:pPr>
                    <w:pStyle w:val="BodyText"/>
                    <w:ind w:left="34" w:right="3013"/>
                    <w:spacing w:before="28" w:line="246" w:lineRule="auto"/>
                    <w:rPr/>
                  </w:pPr>
                  <w:r>
                    <w:rPr>
                      <w:color w:val="011E31"/>
                      <w:spacing w:val="3"/>
                    </w:rPr>
                    <w:t>Peter C. Albertsen,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Linda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Baker,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12" w:line="205" w:lineRule="auto"/>
                    <w:rPr/>
                  </w:pPr>
                  <w:r>
                    <w:rPr>
                      <w:color w:val="011E31"/>
                    </w:rPr>
                    <w:t>Peter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</w:t>
                  </w:r>
                  <w:r>
                    <w:rPr>
                      <w:color w:val="011E31"/>
                      <w:spacing w:val="10"/>
                    </w:rPr>
                    <w:t>. </w:t>
                  </w:r>
                  <w:r>
                    <w:rPr>
                      <w:color w:val="011E31"/>
                    </w:rPr>
                    <w:t>Clark</w:t>
                  </w:r>
                  <w:r>
                    <w:rPr>
                      <w:color w:val="011E31"/>
                      <w:spacing w:val="10"/>
                    </w:rPr>
                    <w:t>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35" w:right="2970"/>
                    <w:spacing w:before="44" w:line="234" w:lineRule="auto"/>
                    <w:rPr/>
                  </w:pPr>
                  <w:r>
                    <w:rPr>
                      <w:color w:val="011E31"/>
                      <w:spacing w:val="2"/>
                    </w:rPr>
                    <w:t>Robert C.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Flanigan,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David Ginsberg,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33" w:line="203" w:lineRule="auto"/>
                    <w:rPr/>
                  </w:pPr>
                  <w:r>
                    <w:rPr>
                      <w:color w:val="011E31"/>
                    </w:rPr>
                    <w:t>David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</w:t>
                  </w:r>
                  <w:r>
                    <w:rPr>
                      <w:color w:val="011E31"/>
                      <w:spacing w:val="15"/>
                    </w:rPr>
                    <w:t>. </w:t>
                  </w:r>
                  <w:r>
                    <w:rPr>
                      <w:color w:val="011E31"/>
                    </w:rPr>
                    <w:t>Green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34" w:right="3046"/>
                    <w:spacing w:before="48" w:line="244" w:lineRule="auto"/>
                    <w:rPr/>
                  </w:pPr>
                  <w:r>
                    <w:rPr>
                      <w:color w:val="011E31"/>
                    </w:rPr>
                    <w:t>Louis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R</w:t>
                  </w:r>
                  <w:r>
                    <w:rPr>
                      <w:color w:val="011E31"/>
                      <w:spacing w:val="14"/>
                    </w:rPr>
                    <w:t>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Kavoussi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MD </w:t>
                  </w:r>
                  <w:r>
                    <w:rPr>
                      <w:color w:val="011E31"/>
                      <w:spacing w:val="1"/>
                    </w:rPr>
                    <w:t>Kevin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McVary,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15" w:line="205" w:lineRule="auto"/>
                    <w:rPr/>
                  </w:pPr>
                  <w:r>
                    <w:rPr>
                      <w:color w:val="011E31"/>
                    </w:rPr>
                    <w:t>Roger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</w:t>
                  </w:r>
                  <w:r>
                    <w:rPr>
                      <w:color w:val="011E31"/>
                      <w:spacing w:val="13"/>
                    </w:rPr>
                    <w:t>. </w:t>
                  </w:r>
                  <w:r>
                    <w:rPr>
                      <w:color w:val="011E31"/>
                    </w:rPr>
                    <w:t>Schultz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20"/>
                    <w:spacing w:before="43" w:line="205" w:lineRule="auto"/>
                    <w:rPr/>
                  </w:pPr>
                  <w:r>
                    <w:rPr>
                      <w:color w:val="011E31"/>
                      <w:spacing w:val="4"/>
                    </w:rPr>
                    <w:t>Anthony Smith,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MD</w:t>
                  </w:r>
                </w:p>
                <w:p>
                  <w:pPr>
                    <w:pStyle w:val="BodyText"/>
                    <w:ind w:left="34" w:right="2936" w:hanging="10"/>
                    <w:spacing w:before="42" w:line="239" w:lineRule="auto"/>
                    <w:rPr/>
                  </w:pPr>
                  <w:r>
                    <w:rPr>
                      <w:color w:val="011E31"/>
                      <w:spacing w:val="2"/>
                    </w:rPr>
                    <w:t>Thomas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F. Stringer,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Martha Terris,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254" w:line="205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External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Reviewers (Non-AUA Affiliates)</w:t>
                  </w:r>
                </w:p>
                <w:p>
                  <w:pPr>
                    <w:pStyle w:val="BodyText"/>
                    <w:ind w:left="28"/>
                    <w:spacing w:before="46" w:line="205" w:lineRule="auto"/>
                    <w:rPr/>
                  </w:pPr>
                  <w:r>
                    <w:rPr>
                      <w:color w:val="011E31"/>
                      <w:spacing w:val="3"/>
                    </w:rPr>
                    <w:t>Sarah Adelstein,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44" w:line="202" w:lineRule="auto"/>
                    <w:rPr/>
                  </w:pPr>
                  <w:r>
                    <w:rPr>
                      <w:color w:val="011E31"/>
                      <w:spacing w:val="2"/>
                    </w:rPr>
                    <w:t>Rahul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Bansal,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46" w:line="202" w:lineRule="auto"/>
                    <w:rPr/>
                  </w:pPr>
                  <w:r>
                    <w:rPr>
                      <w:color w:val="011E31"/>
                      <w:spacing w:val="1"/>
                    </w:rPr>
                    <w:t>Brook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Brown,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47" w:line="202" w:lineRule="auto"/>
                    <w:rPr/>
                  </w:pPr>
                  <w:r>
                    <w:rPr>
                      <w:color w:val="011E31"/>
                      <w:spacing w:val="2"/>
                    </w:rPr>
                    <w:t>Linda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Brubaker,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20" w:right="3068" w:firstLine="14"/>
                    <w:spacing w:before="47" w:line="236" w:lineRule="auto"/>
                    <w:rPr/>
                  </w:pPr>
                  <w:r>
                    <w:rPr>
                      <w:color w:val="011E31"/>
                      <w:spacing w:val="2"/>
                    </w:rPr>
                    <w:t>Benjamin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Brucker,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Anne Cameron,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29" w:line="205" w:lineRule="auto"/>
                    <w:rPr/>
                  </w:pPr>
                  <w:r>
                    <w:rPr>
                      <w:color w:val="011E31"/>
                      <w:spacing w:val="2"/>
                    </w:rPr>
                    <w:t>Laura Chang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Kit,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35" w:right="2936" w:hanging="1"/>
                    <w:spacing w:before="41" w:line="239" w:lineRule="auto"/>
                    <w:rPr/>
                  </w:pPr>
                  <w:r>
                    <w:rPr>
                      <w:color w:val="011E31"/>
                      <w:spacing w:val="2"/>
                    </w:rPr>
                    <w:t>Kimberly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L. Cooper,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Elodi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Dielubanza,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34" w:right="2912" w:firstLine="1"/>
                    <w:spacing w:before="29" w:line="236" w:lineRule="auto"/>
                    <w:rPr/>
                  </w:pPr>
                  <w:r>
                    <w:rPr>
                      <w:color w:val="011E31"/>
                      <w:spacing w:val="3"/>
                    </w:rPr>
                    <w:t>Roger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Dmochowski,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Karyn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Eilber,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MD</w:t>
                  </w:r>
                </w:p>
                <w:p>
                  <w:pPr>
                    <w:pStyle w:val="BodyText"/>
                    <w:ind w:left="35" w:right="2823"/>
                    <w:spacing w:before="31" w:line="243" w:lineRule="auto"/>
                    <w:rPr/>
                  </w:pPr>
                  <w:r>
                    <w:rPr>
                      <w:color w:val="011E31"/>
                      <w:spacing w:val="3"/>
                    </w:rPr>
                    <w:t>Ekene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Enemchukwu,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Howard Goldman,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</w:p>
                <w:p>
                  <w:pPr>
                    <w:pStyle w:val="BodyText"/>
                    <w:ind w:left="30" w:right="2802" w:hanging="10"/>
                    <w:spacing w:before="13" w:line="236" w:lineRule="auto"/>
                    <w:rPr/>
                  </w:pPr>
                  <w:r>
                    <w:rPr>
                      <w:color w:val="011E31"/>
                      <w:spacing w:val="4"/>
                    </w:rPr>
                    <w:t>Alexander Gomelsky,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Gary Gray,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28" w:right="3080" w:firstLine="5"/>
                    <w:spacing w:before="32" w:line="244" w:lineRule="auto"/>
                    <w:rPr/>
                  </w:pPr>
                  <w:r>
                    <w:rPr>
                      <w:color w:val="011E31"/>
                      <w:spacing w:val="2"/>
                    </w:rPr>
                    <w:t>Michael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Kennelly,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Kathleen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Kobashi,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Shahid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Lambe,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</w:txbxContent>
            </v:textbox>
          </v:shape>
        </w:pict>
      </w:r>
      <w:r>
        <w:rPr>
          <w:color w:val="011E31"/>
          <w:spacing w:val="2"/>
        </w:rPr>
        <w:t>Sara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Lenherr,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5788"/>
        <w:spacing w:before="44" w:line="202" w:lineRule="auto"/>
        <w:rPr/>
      </w:pPr>
      <w:r>
        <w:rPr>
          <w:color w:val="011E31"/>
          <w:spacing w:val="1"/>
        </w:rPr>
        <w:t>Rena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"/>
        </w:rPr>
        <w:t>Malik,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5787" w:right="3160"/>
        <w:spacing w:before="46" w:line="244" w:lineRule="auto"/>
        <w:rPr/>
      </w:pPr>
      <w:r>
        <w:rPr>
          <w:color w:val="011E31"/>
          <w:spacing w:val="2"/>
        </w:rPr>
        <w:t>Dena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Moskowitz,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Laura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Nguyen,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5787" w:right="3292" w:hanging="9"/>
        <w:spacing w:before="14" w:line="246" w:lineRule="auto"/>
        <w:rPr/>
      </w:pPr>
      <w:r>
        <w:rPr>
          <w:color w:val="011E31"/>
          <w:spacing w:val="11"/>
        </w:rPr>
        <w:t>J. </w:t>
      </w:r>
      <w:r>
        <w:rPr>
          <w:color w:val="011E31"/>
        </w:rPr>
        <w:t>Curtis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Nickel</w:t>
      </w:r>
      <w:r>
        <w:rPr>
          <w:color w:val="011E31"/>
          <w:spacing w:val="11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1"/>
        </w:rPr>
        <w:t>Lee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"/>
        </w:rPr>
        <w:t>Richter,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5788"/>
        <w:spacing w:before="16" w:line="202" w:lineRule="auto"/>
        <w:rPr/>
      </w:pPr>
      <w:r>
        <w:rPr>
          <w:color w:val="011E31"/>
          <w:spacing w:val="1"/>
        </w:rPr>
        <w:t>Eric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"/>
        </w:rPr>
        <w:t>Rovner,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5787"/>
        <w:spacing w:before="44" w:line="202" w:lineRule="auto"/>
        <w:rPr/>
      </w:pPr>
      <w:r>
        <w:rPr>
          <w:color w:val="011E31"/>
          <w:spacing w:val="2"/>
        </w:rPr>
        <w:t>Matthew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Rutman,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5772" w:right="2980"/>
        <w:spacing w:before="44" w:line="236" w:lineRule="auto"/>
        <w:rPr/>
      </w:pPr>
      <w:r>
        <w:rPr>
          <w:color w:val="011E31"/>
          <w:spacing w:val="4"/>
        </w:rPr>
        <w:t>Anthony Schaeffer,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Angela Schang,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5772"/>
        <w:spacing w:before="31" w:line="205" w:lineRule="auto"/>
        <w:rPr/>
      </w:pPr>
      <w:r>
        <w:rPr>
          <w:color w:val="011E31"/>
          <w:spacing w:val="4"/>
        </w:rPr>
        <w:t>Anne Suskind,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5778" w:right="2925" w:firstLine="3"/>
        <w:spacing w:before="44" w:line="244" w:lineRule="auto"/>
        <w:rPr/>
      </w:pPr>
      <w:r>
        <w:rPr>
          <w:color w:val="011E31"/>
          <w:spacing w:val="3"/>
        </w:rPr>
        <w:t>Suzette Sutherland,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Jannah Thompson,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Christian Twiss,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5786" w:right="3059" w:hanging="5"/>
        <w:spacing w:before="23" w:line="239" w:lineRule="auto"/>
        <w:rPr/>
      </w:pPr>
      <w:r>
        <w:rPr>
          <w:color w:val="011E31"/>
          <w:spacing w:val="3"/>
        </w:rPr>
        <w:t>Sandip Vasavada,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Blayne Welk,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5782"/>
        <w:spacing w:before="25" w:line="205" w:lineRule="auto"/>
        <w:rPr/>
      </w:pPr>
      <w:r>
        <w:rPr>
          <w:color w:val="011E31"/>
          <w:spacing w:val="3"/>
        </w:rPr>
        <w:t>Chris Wu,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5773" w:right="4" w:firstLine="13"/>
        <w:spacing w:before="272" w:line="234" w:lineRule="auto"/>
        <w:rPr/>
      </w:pPr>
      <w:r>
        <w:rPr>
          <w:b/>
          <w:bCs/>
          <w:color w:val="011E31"/>
          <w:spacing w:val="4"/>
        </w:rPr>
        <w:t>Public   Commenters   (Via   public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notice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4"/>
        </w:rPr>
        <w:t>on   AUA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website)</w:t>
      </w:r>
    </w:p>
    <w:p>
      <w:pPr>
        <w:pStyle w:val="BodyText"/>
        <w:ind w:left="5787"/>
        <w:spacing w:before="35" w:line="205" w:lineRule="auto"/>
        <w:rPr/>
      </w:pPr>
      <w:r>
        <w:rPr>
          <w:color w:val="011E31"/>
          <w:spacing w:val="2"/>
        </w:rPr>
        <w:t>Kirll Shiranov,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5778"/>
        <w:spacing w:before="44" w:line="205" w:lineRule="auto"/>
        <w:rPr/>
      </w:pPr>
      <w:r>
        <w:rPr>
          <w:color w:val="011E31"/>
          <w:spacing w:val="3"/>
        </w:rPr>
        <w:t>Jordan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Dimitrakoff,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5790"/>
        <w:spacing w:before="278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DISCLAIMER</w:t>
      </w:r>
    </w:p>
    <w:p>
      <w:pPr>
        <w:pStyle w:val="BodyText"/>
        <w:ind w:left="5772" w:right="5" w:firstLine="4"/>
        <w:spacing w:before="278" w:line="287" w:lineRule="auto"/>
        <w:jc w:val="both"/>
        <w:rPr/>
      </w:pPr>
      <w:r>
        <w:rPr>
          <w:color w:val="011E31"/>
          <w:spacing w:val="3"/>
        </w:rPr>
        <w:t>This document was written by the Recurrent Urinary Tract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Infection  Guideline   Panel</w:t>
      </w:r>
      <w:r>
        <w:rPr>
          <w:color w:val="011E31"/>
          <w:spacing w:val="3"/>
        </w:rPr>
        <w:t xml:space="preserve">  of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American   Urological</w:t>
      </w:r>
      <w:r>
        <w:rPr>
          <w:color w:val="011E31"/>
        </w:rPr>
        <w:t xml:space="preserve"> </w:t>
      </w:r>
      <w:r>
        <w:rPr>
          <w:color w:val="011E31"/>
        </w:rPr>
        <w:t>Association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Education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Research</w:t>
      </w:r>
      <w:r>
        <w:rPr>
          <w:color w:val="011E31"/>
          <w:spacing w:val="15"/>
        </w:rPr>
        <w:t>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Inc</w:t>
      </w:r>
      <w:r>
        <w:rPr>
          <w:color w:val="011E31"/>
          <w:spacing w:val="15"/>
        </w:rPr>
        <w:t>.,  </w:t>
      </w:r>
      <w:r>
        <w:rPr>
          <w:color w:val="011E31"/>
        </w:rPr>
        <w:t>which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was </w:t>
      </w:r>
      <w:r>
        <w:rPr>
          <w:color w:val="011E31"/>
        </w:rPr>
        <w:t>created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15"/>
        </w:rPr>
        <w:t>2017.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Practice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Guidelines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Committee </w:t>
      </w:r>
      <w:r>
        <w:rPr>
          <w:color w:val="011E31"/>
          <w:spacing w:val="4"/>
        </w:rPr>
        <w:t>(PGC)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selected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committee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cha</w:t>
      </w:r>
      <w:r>
        <w:rPr>
          <w:color w:val="011E31"/>
          <w:spacing w:val="3"/>
        </w:rPr>
        <w:t>ir.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 were selected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by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chair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coordination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Canadian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Urological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Ass</w:t>
      </w:r>
      <w:r>
        <w:rPr>
          <w:color w:val="011E31"/>
          <w:spacing w:val="3"/>
        </w:rPr>
        <w:t>ociation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(CUA)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Society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Urodynamics,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Female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Pelvic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Medicine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&amp;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Urogenital  Reconstruction  (SUFU).  Members</w:t>
      </w:r>
      <w:r>
        <w:rPr>
          <w:color w:val="011E31"/>
          <w:spacing w:val="3"/>
        </w:rPr>
        <w:t>hip  of 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included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speciali</w:t>
      </w:r>
      <w:r>
        <w:rPr>
          <w:color w:val="011E31"/>
          <w:spacing w:val="3"/>
        </w:rPr>
        <w:t>sts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expertise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disorder.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mission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of  t</w:t>
      </w:r>
      <w:r>
        <w:rPr>
          <w:color w:val="011E31"/>
          <w:spacing w:val="3"/>
        </w:rPr>
        <w:t>he   panel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develop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recommendations that are analysis-based 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5"/>
        </w:rPr>
        <w:t>con</w:t>
      </w:r>
      <w:r>
        <w:rPr>
          <w:color w:val="011E31"/>
          <w:spacing w:val="4"/>
        </w:rPr>
        <w:t>sensus-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based, depending on panel processes and available data,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for   optimal   clinical   p</w:t>
      </w:r>
      <w:r>
        <w:rPr>
          <w:color w:val="011E31"/>
          <w:spacing w:val="3"/>
        </w:rPr>
        <w:t>ractices   in   the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diagnosis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treatment of recurrent urinary tract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infection.</w:t>
      </w:r>
    </w:p>
    <w:p>
      <w:pPr>
        <w:pStyle w:val="BodyText"/>
        <w:ind w:left="5776" w:firstLine="12"/>
        <w:spacing w:before="190" w:line="288" w:lineRule="auto"/>
        <w:jc w:val="both"/>
        <w:rPr/>
      </w:pPr>
      <w:r>
        <w:rPr>
          <w:color w:val="011E31"/>
        </w:rPr>
        <w:t>Funding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provided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AUA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contributions  from   CUA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UFU.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Panel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members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received no remuneration for their work. Each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member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  panel   provides   an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ongoing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conflict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interest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disclosure to the AUA.</w:t>
      </w:r>
    </w:p>
    <w:p>
      <w:pPr>
        <w:pStyle w:val="BodyText"/>
        <w:ind w:left="5778" w:right="6" w:hanging="3"/>
        <w:spacing w:before="277" w:line="272" w:lineRule="auto"/>
        <w:jc w:val="both"/>
        <w:rPr/>
      </w:pPr>
      <w:r>
        <w:rPr>
          <w:color w:val="011E31"/>
          <w:spacing w:val="3"/>
        </w:rPr>
        <w:t>While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necessarily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establish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standard  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care,  AUA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seeks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   recommend  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encourage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compliance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actitioners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current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practices  related  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condition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being</w:t>
      </w:r>
      <w:r>
        <w:rPr>
          <w:color w:val="011E31"/>
          <w:spacing w:val="3"/>
        </w:rPr>
        <w:t xml:space="preserve">  treated.</w:t>
      </w:r>
      <w:r>
        <w:rPr>
          <w:color w:val="011E31"/>
          <w:spacing w:val="5"/>
        </w:rPr>
        <w:t xml:space="preserve">     </w:t>
      </w:r>
      <w:r>
        <w:rPr>
          <w:color w:val="011E31"/>
          <w:spacing w:val="3"/>
        </w:rPr>
        <w:t>As</w:t>
      </w:r>
    </w:p>
    <w:p>
      <w:pPr>
        <w:spacing w:line="272" w:lineRule="auto"/>
        <w:sectPr>
          <w:footerReference w:type="default" r:id="rId36"/>
          <w:pgSz w:w="12240" w:h="15840"/>
          <w:pgMar w:top="480" w:right="714" w:bottom="1006" w:left="707" w:header="0" w:footer="734" w:gutter="0"/>
        </w:sectPr>
        <w:rPr/>
      </w:pPr>
    </w:p>
    <w:p>
      <w:pPr>
        <w:ind w:right="1"/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33344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5776" w:firstLine="9"/>
        <w:spacing w:before="55" w:line="274" w:lineRule="auto"/>
        <w:jc w:val="both"/>
        <w:rPr/>
      </w:pPr>
      <w:r>
        <w:pict>
          <v:shape id="_x0000_s68" style="position:absolute;margin-left:-0.798275pt;margin-top:1.82411pt;mso-position-vertical-relative:text;mso-position-horizontal-relative:text;width:254.5pt;height:260.4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2"/>
                    <w:spacing w:before="19" w:line="285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medical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knowledge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expands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technology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advances,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guidelines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will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change.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Today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evidence-based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guidelines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statements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represent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absolut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mandates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but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provisional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proposals for treatment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under the speci</w:t>
                  </w:r>
                  <w:r>
                    <w:rPr>
                      <w:color w:val="011E31"/>
                      <w:spacing w:val="3"/>
                    </w:rPr>
                    <w:t>fic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conditions  described  in  each  document.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  all 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reasons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guidelines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do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pre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empt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physician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judgment 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individual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cases.</w:t>
                  </w:r>
                </w:p>
                <w:p>
                  <w:pPr>
                    <w:pStyle w:val="BodyText"/>
                    <w:ind w:left="32" w:right="20"/>
                    <w:spacing w:before="238" w:line="285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Treating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physicians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must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take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into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account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variations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resources,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tolerances,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needs,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preferences.    Conformance  with  any  clinical  </w:t>
                  </w:r>
                  <w:r>
                    <w:rPr>
                      <w:color w:val="011E31"/>
                      <w:spacing w:val="3"/>
                    </w:rPr>
                    <w:t>guideline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does not guarantee a successful outcome.  The guide</w:t>
                  </w:r>
                  <w:r>
                    <w:rPr>
                      <w:color w:val="011E31"/>
                      <w:spacing w:val="3"/>
                    </w:rPr>
                    <w:t>line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text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inform</w:t>
                  </w:r>
                  <w:r>
                    <w:rPr>
                      <w:color w:val="011E31"/>
                      <w:spacing w:val="3"/>
                    </w:rPr>
                    <w:t>ation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recommendations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about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certain drug uses (‘off label‘) that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approved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Food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Drug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Administration</w:t>
                  </w:r>
                  <w:r>
                    <w:rPr>
                      <w:color w:val="011E31"/>
                      <w:spacing w:val="7"/>
                    </w:rPr>
                    <w:t xml:space="preserve">    (</w:t>
                  </w:r>
                  <w:r>
                    <w:rPr>
                      <w:color w:val="011E31"/>
                    </w:rPr>
                    <w:t>FDA</w:t>
                  </w:r>
                  <w:r>
                    <w:rPr>
                      <w:color w:val="011E31"/>
                      <w:spacing w:val="7"/>
                    </w:rPr>
                    <w:t>), 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about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medications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substances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subject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   FDA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approval</w:t>
                  </w:r>
                  <w:r>
                    <w:rPr>
                      <w:color w:val="011E31"/>
                      <w:spacing w:val="6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process.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AUA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urges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compliance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government regulations and protocols for prescription and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 of these substances. The physician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encouraged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carefully follow all available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prescribing inf</w:t>
                  </w:r>
                  <w:r>
                    <w:rPr>
                      <w:color w:val="011E31"/>
                      <w:spacing w:val="3"/>
                    </w:rPr>
                    <w:t>ormation about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indications,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contraindications,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precautions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and </w:t>
      </w:r>
      <w:r>
        <w:rPr>
          <w:color w:val="011E31"/>
          <w:spacing w:val="3"/>
        </w:rPr>
        <w:t>warnings.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guidelines and best </w:t>
      </w:r>
      <w:r>
        <w:rPr>
          <w:color w:val="011E31"/>
          <w:spacing w:val="3"/>
        </w:rPr>
        <w:t>practice statements are not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in-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tended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legal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advice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misuse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substances.</w:t>
      </w:r>
    </w:p>
    <w:p>
      <w:pPr>
        <w:pStyle w:val="BodyText"/>
        <w:ind w:left="5776" w:right="5" w:hanging="3"/>
        <w:spacing w:before="256" w:line="283" w:lineRule="auto"/>
        <w:jc w:val="both"/>
        <w:rPr/>
      </w:pPr>
      <w:r>
        <w:rPr>
          <w:color w:val="011E31"/>
          <w:spacing w:val="4"/>
        </w:rPr>
        <w:t>Although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guidelines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ntended  to   encourage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best</w:t>
      </w:r>
      <w:r>
        <w:rPr>
          <w:color w:val="011E31"/>
        </w:rPr>
        <w:t xml:space="preserve"> </w:t>
      </w:r>
      <w:r>
        <w:rPr>
          <w:color w:val="011E31"/>
        </w:rPr>
        <w:t>practices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   </w:t>
      </w:r>
      <w:r>
        <w:rPr>
          <w:color w:val="011E31"/>
        </w:rPr>
        <w:t>potentially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encompass</w:t>
      </w:r>
      <w:r>
        <w:rPr>
          <w:color w:val="011E31"/>
          <w:spacing w:val="10"/>
        </w:rPr>
        <w:t xml:space="preserve">      </w:t>
      </w:r>
      <w:r>
        <w:rPr>
          <w:color w:val="011E31"/>
        </w:rPr>
        <w:t>available </w:t>
      </w:r>
      <w:r>
        <w:rPr>
          <w:color w:val="011E31"/>
          <w:spacing w:val="4"/>
        </w:rPr>
        <w:t>technologies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sufficient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data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close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literature   review,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they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are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necessarily   time-limited.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cannot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evaluation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all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data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emerging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technologies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management,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FDA-approved, which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immediately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come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represent accepted clinical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actices.</w:t>
      </w:r>
    </w:p>
    <w:p>
      <w:pPr>
        <w:pStyle w:val="BodyText"/>
        <w:ind w:left="5779" w:right="5" w:firstLine="9"/>
        <w:spacing w:before="257" w:line="280" w:lineRule="auto"/>
        <w:jc w:val="both"/>
        <w:rPr/>
      </w:pPr>
      <w:r>
        <w:rPr>
          <w:color w:val="011E31"/>
          <w:spacing w:val="4"/>
        </w:rPr>
        <w:t>For this reason, the AUA does not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regard </w:t>
      </w:r>
      <w:r>
        <w:rPr>
          <w:color w:val="011E31"/>
          <w:spacing w:val="3"/>
        </w:rPr>
        <w:t>technologies 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 which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are too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new 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addressed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 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necessarily experimental or investigatio</w:t>
      </w:r>
      <w:r>
        <w:rPr>
          <w:color w:val="011E31"/>
          <w:spacing w:val="3"/>
        </w:rPr>
        <w:t>nal.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ind w:left="34"/>
        <w:spacing w:before="106" w:line="189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bookmarkStart w:name="bookmark5" w:id="69"/>
      <w:bookmarkEnd w:id="69"/>
      <w:bookmarkStart w:name="bookmark3" w:id="70"/>
      <w:bookmarkEnd w:id="70"/>
      <w:bookmarkStart w:name="bookmark2" w:id="71"/>
      <w:bookmarkEnd w:id="71"/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References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spacing w:line="345" w:lineRule="auto"/>
        <w:rPr>
          <w:sz w:val="21"/>
        </w:rPr>
      </w:pPr>
      <w:r>
        <w:drawing>
          <wp:anchor distT="0" distB="0" distL="0" distR="0" simplePos="0" relativeHeight="251834368" behindDoc="0" locked="0" layoutInCell="1" allowOverlap="1">
            <wp:simplePos x="0" y="0"/>
            <wp:positionH relativeFrom="column">
              <wp:posOffset>8254</wp:posOffset>
            </wp:positionH>
            <wp:positionV relativeFrom="paragraph">
              <wp:posOffset>32975</wp:posOffset>
            </wp:positionV>
            <wp:extent cx="1828800" cy="635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3"/>
        <w:spacing w:before="59" w:line="228" w:lineRule="auto"/>
        <w:rPr>
          <w:rFonts w:ascii="Calibri" w:hAnsi="Calibri" w:eastAsia="Calibri" w:cs="Calibri"/>
        </w:rPr>
      </w:pPr>
      <w:r>
        <w:rPr>
          <w:sz w:val="13"/>
          <w:szCs w:val="13"/>
          <w:spacing w:val="13"/>
          <w:position w:val="7"/>
        </w:rPr>
        <w:t>1  </w:t>
      </w:r>
      <w:r>
        <w:rPr>
          <w:rFonts w:ascii="Calibri" w:hAnsi="Calibri" w:eastAsia="Calibri" w:cs="Calibri"/>
        </w:rPr>
        <w:t>Paterson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rFonts w:ascii="Calibri" w:hAnsi="Calibri" w:eastAsia="Calibri" w:cs="Calibri"/>
        </w:rPr>
        <w:t>DL</w:t>
      </w:r>
      <w:r>
        <w:rPr>
          <w:rFonts w:ascii="Calibri" w:hAnsi="Calibri" w:eastAsia="Calibri" w:cs="Calibri"/>
          <w:spacing w:val="13"/>
        </w:rPr>
        <w:t>:</w:t>
      </w:r>
      <w:r>
        <w:rPr>
          <w:rFonts w:ascii="Calibri" w:hAnsi="Calibri" w:eastAsia="Calibri" w:cs="Calibri"/>
          <w:spacing w:val="15"/>
        </w:rPr>
        <w:t xml:space="preserve"> </w:t>
      </w:r>
      <w:r>
        <w:rPr>
          <w:rFonts w:ascii="Calibri" w:hAnsi="Calibri" w:eastAsia="Calibri" w:cs="Calibri"/>
          <w:spacing w:val="13"/>
        </w:rPr>
        <w:t>“</w:t>
      </w:r>
      <w:r>
        <w:rPr>
          <w:rFonts w:ascii="Calibri" w:hAnsi="Calibri" w:eastAsia="Calibri" w:cs="Calibri"/>
        </w:rPr>
        <w:t>Collateral</w:t>
      </w:r>
      <w:r>
        <w:rPr>
          <w:rFonts w:ascii="Calibri" w:hAnsi="Calibri" w:eastAsia="Calibri" w:cs="Calibri"/>
          <w:spacing w:val="13"/>
        </w:rPr>
        <w:t xml:space="preserve"> </w:t>
      </w:r>
      <w:r>
        <w:rPr>
          <w:rFonts w:ascii="Calibri" w:hAnsi="Calibri" w:eastAsia="Calibri" w:cs="Calibri"/>
        </w:rPr>
        <w:t>damage</w:t>
      </w:r>
      <w:r>
        <w:rPr>
          <w:rFonts w:ascii="Calibri" w:hAnsi="Calibri" w:eastAsia="Calibri" w:cs="Calibri"/>
          <w:spacing w:val="13"/>
        </w:rPr>
        <w:t>” </w:t>
      </w:r>
      <w:r>
        <w:rPr>
          <w:rFonts w:ascii="Calibri" w:hAnsi="Calibri" w:eastAsia="Calibri" w:cs="Calibri"/>
        </w:rPr>
        <w:t>from</w:t>
      </w:r>
      <w:r>
        <w:rPr>
          <w:rFonts w:ascii="Calibri" w:hAnsi="Calibri" w:eastAsia="Calibri" w:cs="Calibri"/>
          <w:spacing w:val="13"/>
        </w:rPr>
        <w:t xml:space="preserve"> </w:t>
      </w:r>
      <w:r>
        <w:rPr>
          <w:rFonts w:ascii="Calibri" w:hAnsi="Calibri" w:eastAsia="Calibri" w:cs="Calibri"/>
        </w:rPr>
        <w:t>cephalosporin</w:t>
      </w:r>
      <w:r>
        <w:rPr>
          <w:rFonts w:ascii="Calibri" w:hAnsi="Calibri" w:eastAsia="Calibri" w:cs="Calibri"/>
          <w:spacing w:val="13"/>
        </w:rPr>
        <w:t xml:space="preserve"> </w:t>
      </w:r>
      <w:r>
        <w:rPr>
          <w:rFonts w:ascii="Calibri" w:hAnsi="Calibri" w:eastAsia="Calibri" w:cs="Calibri"/>
        </w:rPr>
        <w:t>or</w:t>
      </w:r>
      <w:r>
        <w:rPr>
          <w:rFonts w:ascii="Calibri" w:hAnsi="Calibri" w:eastAsia="Calibri" w:cs="Calibri"/>
          <w:spacing w:val="12"/>
          <w:w w:val="101"/>
        </w:rPr>
        <w:t xml:space="preserve"> </w:t>
      </w:r>
      <w:r>
        <w:rPr>
          <w:rFonts w:ascii="Calibri" w:hAnsi="Calibri" w:eastAsia="Calibri" w:cs="Calibri"/>
        </w:rPr>
        <w:t>quinolone</w:t>
      </w:r>
      <w:r>
        <w:rPr>
          <w:rFonts w:ascii="Calibri" w:hAnsi="Calibri" w:eastAsia="Calibri" w:cs="Calibri"/>
          <w:spacing w:val="10"/>
          <w:w w:val="102"/>
        </w:rPr>
        <w:t xml:space="preserve"> </w:t>
      </w:r>
      <w:r>
        <w:rPr>
          <w:rFonts w:ascii="Calibri" w:hAnsi="Calibri" w:eastAsia="Calibri" w:cs="Calibri"/>
        </w:rPr>
        <w:t>antibiotic</w:t>
      </w:r>
      <w:r>
        <w:rPr>
          <w:rFonts w:ascii="Calibri" w:hAnsi="Calibri" w:eastAsia="Calibri" w:cs="Calibri"/>
          <w:spacing w:val="5"/>
        </w:rPr>
        <w:t xml:space="preserve"> </w:t>
      </w:r>
      <w:r>
        <w:rPr>
          <w:rFonts w:ascii="Calibri" w:hAnsi="Calibri" w:eastAsia="Calibri" w:cs="Calibri"/>
        </w:rPr>
        <w:t>therapy</w:t>
      </w:r>
      <w:r>
        <w:rPr>
          <w:rFonts w:ascii="Calibri" w:hAnsi="Calibri" w:eastAsia="Calibri" w:cs="Calibri"/>
          <w:spacing w:val="13"/>
        </w:rPr>
        <w:t>.</w:t>
      </w:r>
      <w:r>
        <w:rPr>
          <w:rFonts w:ascii="Calibri" w:hAnsi="Calibri" w:eastAsia="Calibri" w:cs="Calibri"/>
          <w:spacing w:val="12"/>
          <w:w w:val="102"/>
        </w:rPr>
        <w:t xml:space="preserve"> </w:t>
      </w:r>
      <w:r>
        <w:rPr>
          <w:rFonts w:ascii="Calibri" w:hAnsi="Calibri" w:eastAsia="Calibri" w:cs="Calibri"/>
        </w:rPr>
        <w:t>Clin</w:t>
      </w:r>
      <w:r>
        <w:rPr>
          <w:rFonts w:ascii="Calibri" w:hAnsi="Calibri" w:eastAsia="Calibri" w:cs="Calibri"/>
          <w:spacing w:val="20"/>
          <w:w w:val="101"/>
        </w:rPr>
        <w:t xml:space="preserve"> </w:t>
      </w:r>
      <w:r>
        <w:rPr>
          <w:rFonts w:ascii="Calibri" w:hAnsi="Calibri" w:eastAsia="Calibri" w:cs="Calibri"/>
        </w:rPr>
        <w:t>Infect</w:t>
      </w:r>
      <w:r>
        <w:rPr>
          <w:rFonts w:ascii="Calibri" w:hAnsi="Calibri" w:eastAsia="Calibri" w:cs="Calibri"/>
          <w:spacing w:val="19"/>
          <w:w w:val="102"/>
        </w:rPr>
        <w:t xml:space="preserve"> </w:t>
      </w:r>
      <w:r>
        <w:rPr>
          <w:rFonts w:ascii="Calibri" w:hAnsi="Calibri" w:eastAsia="Calibri" w:cs="Calibri"/>
        </w:rPr>
        <w:t>Dis</w:t>
      </w:r>
      <w:r>
        <w:rPr>
          <w:rFonts w:ascii="Calibri" w:hAnsi="Calibri" w:eastAsia="Calibri" w:cs="Calibri"/>
          <w:spacing w:val="12"/>
          <w:w w:val="101"/>
        </w:rPr>
        <w:t xml:space="preserve"> </w:t>
      </w:r>
      <w:r>
        <w:rPr>
          <w:rFonts w:ascii="Calibri" w:hAnsi="Calibri" w:eastAsia="Calibri" w:cs="Calibri"/>
          <w:spacing w:val="13"/>
        </w:rPr>
        <w:t>2004;</w:t>
      </w:r>
      <w:r>
        <w:rPr>
          <w:rFonts w:ascii="Calibri" w:hAnsi="Calibri" w:eastAsia="Calibri" w:cs="Calibri"/>
          <w:spacing w:val="10"/>
          <w:w w:val="101"/>
        </w:rPr>
        <w:t xml:space="preserve"> </w:t>
      </w:r>
      <w:r>
        <w:rPr>
          <w:rFonts w:ascii="Calibri" w:hAnsi="Calibri" w:eastAsia="Calibri" w:cs="Calibri"/>
          <w:b/>
          <w:bCs/>
          <w:spacing w:val="13"/>
        </w:rPr>
        <w:t>38:</w:t>
      </w:r>
      <w:r>
        <w:rPr>
          <w:rFonts w:ascii="Calibri" w:hAnsi="Calibri" w:eastAsia="Calibri" w:cs="Calibri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pacing w:val="13"/>
        </w:rPr>
        <w:t>S341.</w:t>
      </w:r>
    </w:p>
    <w:p>
      <w:pPr>
        <w:ind w:left="288" w:right="9" w:hanging="273"/>
        <w:spacing w:before="79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2</w:t>
      </w:r>
      <w:r>
        <w:rPr>
          <w:rFonts w:ascii="Calibri" w:hAnsi="Calibri" w:eastAsia="Calibri" w:cs="Calibri"/>
          <w:sz w:val="12"/>
          <w:szCs w:val="12"/>
          <w:spacing w:val="40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Wagenlehner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F, Wullt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B,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Ballarini S et al: Social and economic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burden 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 tract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 and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quality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life: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web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based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(</w:t>
      </w:r>
      <w:r>
        <w:rPr>
          <w:rFonts w:ascii="Calibri" w:hAnsi="Calibri" w:eastAsia="Calibri" w:cs="Calibri"/>
          <w:sz w:val="19"/>
          <w:szCs w:val="19"/>
        </w:rPr>
        <w:t>GESPRIT</w:t>
      </w:r>
      <w:r>
        <w:rPr>
          <w:rFonts w:ascii="Calibri" w:hAnsi="Calibri" w:eastAsia="Calibri" w:cs="Calibri"/>
          <w:sz w:val="19"/>
          <w:szCs w:val="19"/>
          <w:spacing w:val="10"/>
        </w:rPr>
        <w:t>).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Expert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Pharmacoecon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2018;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18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107.</w:t>
      </w:r>
    </w:p>
    <w:p>
      <w:pPr>
        <w:ind w:left="300" w:right="9" w:hanging="286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3  </w:t>
      </w:r>
      <w:r>
        <w:rPr>
          <w:rFonts w:ascii="Calibri" w:hAnsi="Calibri" w:eastAsia="Calibri" w:cs="Calibri"/>
          <w:sz w:val="19"/>
          <w:szCs w:val="19"/>
          <w:spacing w:val="3"/>
        </w:rPr>
        <w:t>Foxman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B: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infection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syndromes: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occurrence,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recurrence,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</w:t>
      </w:r>
      <w:r>
        <w:rPr>
          <w:rFonts w:ascii="Calibri" w:hAnsi="Calibri" w:eastAsia="Calibri" w:cs="Calibri"/>
          <w:sz w:val="19"/>
          <w:szCs w:val="19"/>
          <w:spacing w:val="2"/>
        </w:rPr>
        <w:t>cteriology,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 factors,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burden.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7" w:id="72"/>
      <w:bookmarkEnd w:id="72"/>
      <w:r>
        <w:rPr>
          <w:rFonts w:ascii="Calibri" w:hAnsi="Calibri" w:eastAsia="Calibri" w:cs="Calibri"/>
          <w:sz w:val="19"/>
          <w:szCs w:val="19"/>
        </w:rPr>
        <w:t>North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2014;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28: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1.</w:t>
      </w:r>
    </w:p>
    <w:p>
      <w:pPr>
        <w:ind w:left="11"/>
        <w:spacing w:before="77" w:line="21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4</w:t>
      </w:r>
      <w:r>
        <w:rPr>
          <w:rFonts w:ascii="Calibri" w:hAnsi="Calibri" w:eastAsia="Calibri" w:cs="Calibri"/>
          <w:sz w:val="12"/>
          <w:szCs w:val="12"/>
          <w:spacing w:val="32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Geerlings SE: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Clinical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presentations and epidemiology 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infections.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Microbiol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Spectr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2016;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4</w:t>
      </w:r>
      <w:r>
        <w:rPr>
          <w:rFonts w:ascii="Calibri" w:hAnsi="Calibri" w:eastAsia="Calibri" w:cs="Calibri"/>
          <w:sz w:val="19"/>
          <w:szCs w:val="19"/>
          <w:spacing w:val="3"/>
        </w:rPr>
        <w:t>.</w:t>
      </w:r>
    </w:p>
    <w:p>
      <w:pPr>
        <w:ind w:left="287" w:right="9" w:hanging="273"/>
        <w:spacing w:before="77" w:line="25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8"/>
          <w:position w:val="6"/>
        </w:rPr>
        <w:t>5</w:t>
      </w:r>
      <w:r>
        <w:rPr>
          <w:rFonts w:ascii="Calibri" w:hAnsi="Calibri" w:eastAsia="Calibri" w:cs="Calibri"/>
          <w:sz w:val="12"/>
          <w:szCs w:val="12"/>
          <w:spacing w:val="26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Gupta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</w:t>
      </w:r>
      <w:r>
        <w:rPr>
          <w:rFonts w:ascii="Calibri" w:hAnsi="Calibri" w:eastAsia="Calibri" w:cs="Calibri"/>
          <w:sz w:val="19"/>
          <w:szCs w:val="19"/>
          <w:spacing w:val="18"/>
        </w:rPr>
        <w:t>,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Trautner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BW</w:t>
      </w:r>
      <w:r>
        <w:rPr>
          <w:rFonts w:ascii="Calibri" w:hAnsi="Calibri" w:eastAsia="Calibri" w:cs="Calibri"/>
          <w:sz w:val="19"/>
          <w:szCs w:val="19"/>
          <w:spacing w:val="18"/>
        </w:rPr>
        <w:t>:</w:t>
      </w:r>
      <w:r>
        <w:rPr>
          <w:rFonts w:ascii="Calibri" w:hAnsi="Calibri" w:eastAsia="Calibri" w:cs="Calibri"/>
          <w:sz w:val="19"/>
          <w:szCs w:val="19"/>
          <w:spacing w:val="3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Diagnosis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management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3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non</w:t>
      </w:r>
      <w:r>
        <w:rPr>
          <w:rFonts w:ascii="Calibri" w:hAnsi="Calibri" w:eastAsia="Calibri" w:cs="Calibri"/>
          <w:sz w:val="19"/>
          <w:szCs w:val="19"/>
          <w:spacing w:val="18"/>
        </w:rPr>
        <w:t>-</w:t>
      </w:r>
      <w:r>
        <w:rPr>
          <w:rFonts w:ascii="Calibri" w:hAnsi="Calibri" w:eastAsia="Calibri" w:cs="Calibri"/>
          <w:sz w:val="19"/>
          <w:szCs w:val="19"/>
        </w:rPr>
        <w:t>pregnant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8"/>
        </w:rPr>
        <w:t>.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BMJ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8"/>
        </w:rPr>
        <w:t>2013;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8"/>
        </w:rPr>
        <w:t>346:</w:t>
      </w:r>
      <w:r>
        <w:rPr>
          <w:rFonts w:ascii="Calibri" w:hAnsi="Calibri" w:eastAsia="Calibri" w:cs="Calibri"/>
          <w:sz w:val="19"/>
          <w:szCs w:val="19"/>
          <w:b/>
          <w:bCs/>
        </w:rPr>
        <w:t xml:space="preserve"> </w:t>
      </w:r>
      <w:bookmarkStart w:name="bookmark10" w:id="73"/>
      <w:bookmarkEnd w:id="73"/>
      <w:bookmarkStart w:name="bookmark9" w:id="74"/>
      <w:bookmarkEnd w:id="74"/>
      <w:bookmarkStart w:name="bookmark8" w:id="75"/>
      <w:bookmarkEnd w:id="75"/>
      <w:r>
        <w:rPr>
          <w:rFonts w:ascii="Calibri" w:hAnsi="Calibri" w:eastAsia="Calibri" w:cs="Calibri"/>
          <w:sz w:val="19"/>
          <w:szCs w:val="19"/>
          <w:spacing w:val="5"/>
        </w:rPr>
        <w:t>f3140.</w:t>
      </w:r>
    </w:p>
    <w:p>
      <w:pPr>
        <w:ind w:left="14"/>
        <w:spacing w:before="77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2"/>
          <w:position w:val="6"/>
        </w:rPr>
        <w:t>6  </w:t>
      </w:r>
      <w:r>
        <w:rPr>
          <w:rFonts w:ascii="Calibri" w:hAnsi="Calibri" w:eastAsia="Calibri" w:cs="Calibri"/>
          <w:sz w:val="19"/>
          <w:szCs w:val="19"/>
        </w:rPr>
        <w:t>Foxman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Epidemiology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incidence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morbidity</w:t>
      </w:r>
      <w:r>
        <w:rPr>
          <w:rFonts w:ascii="Calibri" w:hAnsi="Calibri" w:eastAsia="Calibri" w:cs="Calibri"/>
          <w:sz w:val="19"/>
          <w:szCs w:val="19"/>
          <w:spacing w:val="12"/>
        </w:rPr>
        <w:t>,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economic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costs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2002;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11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3: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5S.</w:t>
      </w:r>
    </w:p>
    <w:p>
      <w:pPr>
        <w:ind w:left="287" w:right="8" w:hanging="273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7  </w:t>
      </w:r>
      <w:r>
        <w:rPr>
          <w:rFonts w:ascii="Calibri" w:hAnsi="Calibri" w:eastAsia="Calibri" w:cs="Calibri"/>
          <w:sz w:val="19"/>
          <w:szCs w:val="19"/>
          <w:spacing w:val="3"/>
        </w:rPr>
        <w:t>Dason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Dason JT,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Kapoor A: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Guidelines for the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diagnosis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management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</w:t>
      </w:r>
      <w:r>
        <w:rPr>
          <w:rFonts w:ascii="Calibri" w:hAnsi="Calibri" w:eastAsia="Calibri" w:cs="Calibri"/>
          <w:sz w:val="19"/>
          <w:szCs w:val="19"/>
          <w:spacing w:val="2"/>
        </w:rPr>
        <w:t>ract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women.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2" w:id="76"/>
      <w:bookmarkEnd w:id="76"/>
      <w:bookmarkStart w:name="bookmark11" w:id="77"/>
      <w:bookmarkEnd w:id="77"/>
      <w:r>
        <w:rPr>
          <w:rFonts w:ascii="Calibri" w:hAnsi="Calibri" w:eastAsia="Calibri" w:cs="Calibri"/>
          <w:sz w:val="19"/>
          <w:szCs w:val="19"/>
        </w:rPr>
        <w:t>Assoc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2011;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5: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316.</w:t>
      </w:r>
    </w:p>
    <w:p>
      <w:pPr>
        <w:ind w:left="13"/>
        <w:spacing w:before="77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0"/>
          <w:position w:val="6"/>
        </w:rPr>
        <w:t>8  </w:t>
      </w:r>
      <w:r>
        <w:rPr>
          <w:rFonts w:ascii="Calibri" w:hAnsi="Calibri" w:eastAsia="Calibri" w:cs="Calibri"/>
          <w:sz w:val="19"/>
          <w:szCs w:val="19"/>
        </w:rPr>
        <w:t>Finucane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“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0"/>
        </w:rPr>
        <w:t>" –</w:t>
      </w:r>
      <w:r>
        <w:rPr>
          <w:rFonts w:ascii="Calibri" w:hAnsi="Calibri" w:eastAsia="Calibri" w:cs="Calibri"/>
          <w:sz w:val="19"/>
          <w:szCs w:val="19"/>
        </w:rPr>
        <w:t>requiem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heavyweight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Geriatr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Soc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2017;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65: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16</w:t>
      </w:r>
      <w:r>
        <w:rPr>
          <w:rFonts w:ascii="Calibri" w:hAnsi="Calibri" w:eastAsia="Calibri" w:cs="Calibri"/>
          <w:sz w:val="19"/>
          <w:szCs w:val="19"/>
          <w:spacing w:val="9"/>
        </w:rPr>
        <w:t>50.</w:t>
      </w:r>
    </w:p>
    <w:p>
      <w:pPr>
        <w:ind w:left="300" w:right="10" w:hanging="287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9  </w:t>
      </w:r>
      <w:r>
        <w:rPr>
          <w:rFonts w:ascii="Calibri" w:hAnsi="Calibri" w:eastAsia="Calibri" w:cs="Calibri"/>
          <w:sz w:val="19"/>
          <w:szCs w:val="19"/>
          <w:spacing w:val="3"/>
        </w:rPr>
        <w:t>Malik</w:t>
      </w:r>
      <w:r>
        <w:rPr>
          <w:rFonts w:ascii="Calibri" w:hAnsi="Calibri" w:eastAsia="Calibri" w:cs="Calibri"/>
          <w:sz w:val="19"/>
          <w:szCs w:val="19"/>
          <w:spacing w:val="3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RD,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Wu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YR,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Zimm</w:t>
      </w:r>
      <w:r>
        <w:rPr>
          <w:rFonts w:ascii="Calibri" w:hAnsi="Calibri" w:eastAsia="Calibri" w:cs="Calibri"/>
          <w:sz w:val="19"/>
          <w:szCs w:val="19"/>
          <w:spacing w:val="2"/>
        </w:rPr>
        <w:t>ern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PE: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Definition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women: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which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adopt?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Female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Pelvic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27" w:id="78"/>
      <w:bookmarkEnd w:id="78"/>
      <w:bookmarkStart w:name="bookmark26" w:id="79"/>
      <w:bookmarkEnd w:id="79"/>
      <w:r>
        <w:rPr>
          <w:rFonts w:ascii="Calibri" w:hAnsi="Calibri" w:eastAsia="Calibri" w:cs="Calibri"/>
          <w:sz w:val="19"/>
          <w:szCs w:val="19"/>
        </w:rPr>
        <w:t>Reconstr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2018;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24: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424.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8"/>
          <w:position w:val="6"/>
        </w:rPr>
        <w:t>10  </w:t>
      </w:r>
      <w:r>
        <w:rPr>
          <w:rFonts w:ascii="Calibri" w:hAnsi="Calibri" w:eastAsia="Calibri" w:cs="Calibri"/>
          <w:sz w:val="19"/>
          <w:szCs w:val="19"/>
        </w:rPr>
        <w:t>Hooton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TM</w:t>
      </w:r>
      <w:r>
        <w:rPr>
          <w:rFonts w:ascii="Calibri" w:hAnsi="Calibri" w:eastAsia="Calibri" w:cs="Calibri"/>
          <w:sz w:val="19"/>
          <w:szCs w:val="19"/>
          <w:spacing w:val="8"/>
        </w:rPr>
        <w:t>: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practice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Uncomplicated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Engl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2012;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366;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1028.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8"/>
          <w:position w:val="6"/>
        </w:rPr>
        <w:t>11  </w:t>
      </w:r>
      <w:r>
        <w:rPr>
          <w:rFonts w:ascii="Calibri" w:hAnsi="Calibri" w:eastAsia="Calibri" w:cs="Calibri"/>
          <w:sz w:val="19"/>
          <w:szCs w:val="19"/>
        </w:rPr>
        <w:t>Bent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8"/>
        </w:rPr>
        <w:t>,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Nallamothu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BK</w:t>
      </w:r>
      <w:r>
        <w:rPr>
          <w:rFonts w:ascii="Calibri" w:hAnsi="Calibri" w:eastAsia="Calibri" w:cs="Calibri"/>
          <w:sz w:val="19"/>
          <w:szCs w:val="19"/>
          <w:spacing w:val="8"/>
        </w:rPr>
        <w:t>, </w:t>
      </w:r>
      <w:r>
        <w:rPr>
          <w:rFonts w:ascii="Calibri" w:hAnsi="Calibri" w:eastAsia="Calibri" w:cs="Calibri"/>
          <w:sz w:val="19"/>
          <w:szCs w:val="19"/>
        </w:rPr>
        <w:t>Simel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8"/>
        </w:rPr>
        <w:t>: </w:t>
      </w:r>
      <w:r>
        <w:rPr>
          <w:rFonts w:ascii="Calibri" w:hAnsi="Calibri" w:eastAsia="Calibri" w:cs="Calibri"/>
          <w:sz w:val="19"/>
          <w:szCs w:val="19"/>
        </w:rPr>
        <w:t>Does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this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woman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have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acute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uncomplicated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8"/>
        </w:rPr>
        <w:t>? </w:t>
      </w:r>
      <w:r>
        <w:rPr>
          <w:rFonts w:ascii="Calibri" w:hAnsi="Calibri" w:eastAsia="Calibri" w:cs="Calibri"/>
          <w:sz w:val="19"/>
          <w:szCs w:val="19"/>
        </w:rPr>
        <w:t>JAMA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2002;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287;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2701.</w:t>
      </w:r>
    </w:p>
    <w:p>
      <w:pPr>
        <w:ind w:left="292" w:right="9" w:hanging="273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12</w:t>
      </w:r>
      <w:r>
        <w:rPr>
          <w:rFonts w:ascii="Calibri" w:hAnsi="Calibri" w:eastAsia="Calibri" w:cs="Calibri"/>
          <w:sz w:val="12"/>
          <w:szCs w:val="12"/>
          <w:spacing w:val="32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Juthani-Mehta</w:t>
      </w:r>
      <w:r>
        <w:rPr>
          <w:rFonts w:ascii="Calibri" w:hAnsi="Calibri" w:eastAsia="Calibri" w:cs="Calibri"/>
          <w:sz w:val="19"/>
          <w:szCs w:val="19"/>
          <w:spacing w:val="3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M,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Quagliarello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V,</w:t>
      </w:r>
      <w:r>
        <w:rPr>
          <w:rFonts w:ascii="Calibri" w:hAnsi="Calibri" w:eastAsia="Calibri" w:cs="Calibri"/>
          <w:sz w:val="19"/>
          <w:szCs w:val="19"/>
          <w:spacing w:val="3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Perrelli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Clincial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features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identify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3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nursing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home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residents: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28" w:id="80"/>
      <w:bookmarkEnd w:id="80"/>
      <w:r>
        <w:rPr>
          <w:rFonts w:ascii="Calibri" w:hAnsi="Calibri" w:eastAsia="Calibri" w:cs="Calibri"/>
          <w:sz w:val="19"/>
          <w:szCs w:val="19"/>
        </w:rPr>
        <w:t>cohort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Geriatr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2009;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57;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963.</w:t>
      </w:r>
    </w:p>
    <w:p>
      <w:pPr>
        <w:ind w:left="286" w:right="10" w:hanging="267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13  </w:t>
      </w:r>
      <w:r>
        <w:rPr>
          <w:rFonts w:ascii="Calibri" w:hAnsi="Calibri" w:eastAsia="Calibri" w:cs="Calibri"/>
          <w:sz w:val="19"/>
          <w:szCs w:val="19"/>
          <w:spacing w:val="3"/>
        </w:rPr>
        <w:t>Medina-Bombardo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Segui-Diaz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Roca-Fusalba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What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 the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predictive value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</w:t>
      </w:r>
      <w:r>
        <w:rPr>
          <w:rFonts w:ascii="Calibri" w:hAnsi="Calibri" w:eastAsia="Calibri" w:cs="Calibri"/>
          <w:sz w:val="19"/>
          <w:szCs w:val="19"/>
          <w:spacing w:val="2"/>
        </w:rPr>
        <w:t>rinary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symptoms 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diagnosing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29" w:id="81"/>
      <w:bookmarkEnd w:id="81"/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6"/>
        </w:rPr>
        <w:t>?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Fam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2003;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20;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103.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0"/>
          <w:position w:val="6"/>
        </w:rPr>
        <w:t>14  </w:t>
      </w:r>
      <w:r>
        <w:rPr>
          <w:rFonts w:ascii="Calibri" w:hAnsi="Calibri" w:eastAsia="Calibri" w:cs="Calibri"/>
          <w:sz w:val="19"/>
          <w:szCs w:val="19"/>
        </w:rPr>
        <w:t>Mody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Juthani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Mehta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older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JAMA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2014;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311;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844.</w:t>
      </w:r>
    </w:p>
    <w:p>
      <w:pPr>
        <w:spacing w:line="212" w:lineRule="auto"/>
        <w:sectPr>
          <w:footerReference w:type="default" r:id="rId37"/>
          <w:pgSz w:w="12240" w:h="15840"/>
          <w:pgMar w:top="480" w:right="713" w:bottom="1006" w:left="707" w:header="0" w:footer="734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3744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>
        <w:drawing>
          <wp:anchor distT="0" distB="0" distL="0" distR="0" simplePos="0" relativeHeight="251838464" behindDoc="0" locked="0" layoutInCell="1" allowOverlap="1">
            <wp:simplePos x="0" y="0"/>
            <wp:positionH relativeFrom="column">
              <wp:posOffset>8254</wp:posOffset>
            </wp:positionH>
            <wp:positionV relativeFrom="paragraph">
              <wp:posOffset>179341</wp:posOffset>
            </wp:positionV>
            <wp:extent cx="6858000" cy="635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4" w:lineRule="auto"/>
        <w:rPr>
          <w:sz w:val="21"/>
        </w:rPr>
      </w:pPr>
      <w:r/>
    </w:p>
    <w:p>
      <w:pPr>
        <w:ind w:left="291" w:right="7" w:hanging="272"/>
        <w:spacing w:before="58" w:line="25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3"/>
          <w:position w:val="6"/>
        </w:rPr>
        <w:t>15  </w:t>
      </w:r>
      <w:r>
        <w:rPr>
          <w:rFonts w:ascii="Calibri" w:hAnsi="Calibri" w:eastAsia="Calibri" w:cs="Calibri"/>
          <w:sz w:val="19"/>
          <w:szCs w:val="19"/>
        </w:rPr>
        <w:t>Boscia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JA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Kobasa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WD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Abrutyn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Lack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association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between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bacteriuria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symptoms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elderly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1986;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81;</w:t>
      </w:r>
      <w:r>
        <w:rPr>
          <w:rFonts w:ascii="Calibri" w:hAnsi="Calibri" w:eastAsia="Calibri" w:cs="Calibri"/>
          <w:sz w:val="19"/>
          <w:szCs w:val="19"/>
          <w:b/>
          <w:bCs/>
        </w:rPr>
        <w:t xml:space="preserve"> </w:t>
      </w:r>
      <w:bookmarkStart w:name="bookmark13" w:id="82"/>
      <w:bookmarkEnd w:id="82"/>
      <w:bookmarkStart w:name="bookmark31" w:id="83"/>
      <w:bookmarkEnd w:id="83"/>
      <w:r>
        <w:rPr>
          <w:rFonts w:ascii="Calibri" w:hAnsi="Calibri" w:eastAsia="Calibri" w:cs="Calibri"/>
          <w:sz w:val="19"/>
          <w:szCs w:val="19"/>
          <w:spacing w:val="1"/>
        </w:rPr>
        <w:t>979.</w:t>
      </w:r>
    </w:p>
    <w:p>
      <w:pPr>
        <w:ind w:left="300" w:right="6" w:hanging="281"/>
        <w:spacing w:before="77" w:line="25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16</w:t>
      </w:r>
      <w:r>
        <w:rPr>
          <w:rFonts w:ascii="Calibri" w:hAnsi="Calibri" w:eastAsia="Calibri" w:cs="Calibri"/>
          <w:sz w:val="12"/>
          <w:szCs w:val="12"/>
          <w:spacing w:val="25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Stone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ND, Ashraf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MS,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Calder J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Surveillance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definitions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infections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</w:t>
      </w:r>
      <w:r>
        <w:rPr>
          <w:rFonts w:ascii="Calibri" w:hAnsi="Calibri" w:eastAsia="Calibri" w:cs="Calibri"/>
          <w:sz w:val="19"/>
          <w:szCs w:val="19"/>
          <w:spacing w:val="2"/>
        </w:rPr>
        <w:t>ong-term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care facilities: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revisiting the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McGeer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criteria.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Hosp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2012;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33: </w:t>
      </w:r>
      <w:r>
        <w:rPr>
          <w:rFonts w:ascii="Calibri" w:hAnsi="Calibri" w:eastAsia="Calibri" w:cs="Calibri"/>
          <w:sz w:val="19"/>
          <w:szCs w:val="19"/>
          <w:spacing w:val="6"/>
        </w:rPr>
        <w:t>965.</w:t>
      </w:r>
    </w:p>
    <w:p>
      <w:pPr>
        <w:ind w:left="292" w:right="5" w:hanging="273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17  </w:t>
      </w:r>
      <w:r>
        <w:rPr>
          <w:rFonts w:ascii="Calibri" w:hAnsi="Calibri" w:eastAsia="Calibri" w:cs="Calibri"/>
          <w:sz w:val="19"/>
          <w:szCs w:val="19"/>
          <w:spacing w:val="3"/>
        </w:rPr>
        <w:t>High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KP,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Bradley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SF,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Gravenstein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Clinical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</w:t>
      </w:r>
      <w:r>
        <w:rPr>
          <w:rFonts w:ascii="Calibri" w:hAnsi="Calibri" w:eastAsia="Calibri" w:cs="Calibri"/>
          <w:sz w:val="19"/>
          <w:szCs w:val="19"/>
          <w:spacing w:val="2"/>
        </w:rPr>
        <w:t>actice guideline for the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evaluation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fever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older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adult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residents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long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term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facilities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2008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update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Infectious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Society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America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Geriatr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Soc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2009;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57: </w:t>
      </w:r>
      <w:r>
        <w:rPr>
          <w:rFonts w:ascii="Calibri" w:hAnsi="Calibri" w:eastAsia="Calibri" w:cs="Calibri"/>
          <w:sz w:val="19"/>
          <w:szCs w:val="19"/>
          <w:spacing w:val="12"/>
        </w:rPr>
        <w:t>37</w:t>
      </w:r>
      <w:r>
        <w:rPr>
          <w:rFonts w:ascii="Calibri" w:hAnsi="Calibri" w:eastAsia="Calibri" w:cs="Calibri"/>
          <w:sz w:val="19"/>
          <w:szCs w:val="19"/>
          <w:spacing w:val="11"/>
        </w:rPr>
        <w:t>5.</w:t>
      </w:r>
    </w:p>
    <w:p>
      <w:pPr>
        <w:ind w:left="287" w:right="5" w:hanging="268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18  </w:t>
      </w:r>
      <w:r>
        <w:rPr>
          <w:rFonts w:ascii="Calibri" w:hAnsi="Calibri" w:eastAsia="Calibri" w:cs="Calibri"/>
          <w:sz w:val="19"/>
          <w:szCs w:val="19"/>
          <w:spacing w:val="2"/>
        </w:rPr>
        <w:t>Loeb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Bentley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DW,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Bradley S et al: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Development of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minimum criteria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initiation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antibiotics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residents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long-term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4" w:id="84"/>
      <w:bookmarkEnd w:id="84"/>
      <w:r>
        <w:rPr>
          <w:rFonts w:ascii="Calibri" w:hAnsi="Calibri" w:eastAsia="Calibri" w:cs="Calibri"/>
          <w:sz w:val="19"/>
          <w:szCs w:val="19"/>
        </w:rPr>
        <w:t>facilities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results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consensus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conference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Control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Hosp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2001;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22: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120.</w:t>
      </w:r>
    </w:p>
    <w:p>
      <w:pPr>
        <w:ind w:left="291" w:right="6" w:hanging="272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4"/>
          <w:position w:val="6"/>
        </w:rPr>
        <w:t>19</w:t>
      </w:r>
      <w:r>
        <w:rPr>
          <w:rFonts w:ascii="Calibri" w:hAnsi="Calibri" w:eastAsia="Calibri" w:cs="Calibri"/>
          <w:sz w:val="12"/>
          <w:szCs w:val="12"/>
          <w:spacing w:val="21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AGS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Choosing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Wisely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Workgroup: American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Ger</w:t>
      </w:r>
      <w:r>
        <w:rPr>
          <w:rFonts w:ascii="Calibri" w:hAnsi="Calibri" w:eastAsia="Calibri" w:cs="Calibri"/>
          <w:sz w:val="19"/>
          <w:szCs w:val="19"/>
          <w:spacing w:val="3"/>
        </w:rPr>
        <w:t>iatrics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Society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identifies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another five things that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healthcare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providers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5" w:id="85"/>
      <w:bookmarkEnd w:id="85"/>
      <w:r>
        <w:rPr>
          <w:rFonts w:ascii="Calibri" w:hAnsi="Calibri" w:eastAsia="Calibri" w:cs="Calibri"/>
          <w:sz w:val="19"/>
          <w:szCs w:val="19"/>
        </w:rPr>
        <w:t>should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question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Geriatr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Soc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2014;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62: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950</w:t>
      </w:r>
    </w:p>
    <w:p>
      <w:pPr>
        <w:ind w:left="298" w:right="5" w:hanging="283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20  </w:t>
      </w:r>
      <w:r>
        <w:rPr>
          <w:rFonts w:ascii="Calibri" w:hAnsi="Calibri" w:eastAsia="Calibri" w:cs="Calibri"/>
          <w:sz w:val="19"/>
          <w:szCs w:val="19"/>
          <w:spacing w:val="3"/>
        </w:rPr>
        <w:t>Behzadi P, Behzadi E, Yazdanbod H et al: A survey on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urinarty tract infec</w:t>
      </w:r>
      <w:r>
        <w:rPr>
          <w:rFonts w:ascii="Calibri" w:hAnsi="Calibri" w:eastAsia="Calibri" w:cs="Calibri"/>
          <w:sz w:val="19"/>
          <w:szCs w:val="19"/>
          <w:spacing w:val="2"/>
        </w:rPr>
        <w:t>tions associated with the three most common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uropathogenic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8" w:id="86"/>
      <w:bookmarkEnd w:id="86"/>
      <w:bookmarkStart w:name="bookmark16" w:id="87"/>
      <w:bookmarkEnd w:id="87"/>
      <w:r>
        <w:rPr>
          <w:rFonts w:ascii="Calibri" w:hAnsi="Calibri" w:eastAsia="Calibri" w:cs="Calibri"/>
          <w:sz w:val="19"/>
          <w:szCs w:val="19"/>
        </w:rPr>
        <w:t>bacteria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Maedica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(</w:t>
      </w:r>
      <w:r>
        <w:rPr>
          <w:rFonts w:ascii="Calibri" w:hAnsi="Calibri" w:eastAsia="Calibri" w:cs="Calibri"/>
          <w:sz w:val="19"/>
          <w:szCs w:val="19"/>
        </w:rPr>
        <w:t>Buchar</w:t>
      </w:r>
      <w:r>
        <w:rPr>
          <w:rFonts w:ascii="Calibri" w:hAnsi="Calibri" w:eastAsia="Calibri" w:cs="Calibri"/>
          <w:sz w:val="19"/>
          <w:szCs w:val="19"/>
          <w:spacing w:val="5"/>
        </w:rPr>
        <w:t>)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2010;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5: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111.</w:t>
      </w:r>
    </w:p>
    <w:p>
      <w:pPr>
        <w:ind w:left="15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2"/>
          <w:position w:val="6"/>
        </w:rPr>
        <w:t>21</w:t>
      </w:r>
      <w:r>
        <w:rPr>
          <w:rFonts w:ascii="Calibri" w:hAnsi="Calibri" w:eastAsia="Calibri" w:cs="Calibri"/>
          <w:sz w:val="12"/>
          <w:szCs w:val="12"/>
          <w:spacing w:val="39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Colgan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12"/>
        </w:rPr>
        <w:t>, </w:t>
      </w:r>
      <w:r>
        <w:rPr>
          <w:rFonts w:ascii="Calibri" w:hAnsi="Calibri" w:eastAsia="Calibri" w:cs="Calibri"/>
          <w:sz w:val="19"/>
          <w:szCs w:val="19"/>
        </w:rPr>
        <w:t>Williams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Diagnosis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treatment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acute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uncomplicated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cystitis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Fam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Physician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2011;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84: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771.</w:t>
      </w:r>
    </w:p>
    <w:p>
      <w:pPr>
        <w:ind w:left="296" w:right="7" w:hanging="281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22  </w:t>
      </w:r>
      <w:r>
        <w:rPr>
          <w:rFonts w:ascii="Calibri" w:hAnsi="Calibri" w:eastAsia="Calibri" w:cs="Calibri"/>
          <w:sz w:val="19"/>
          <w:szCs w:val="19"/>
          <w:spacing w:val="2"/>
        </w:rPr>
        <w:t>Hilt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EE,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McKinley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K,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Pearce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MM et al: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not sterile: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use of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enhanced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culture techniques to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detect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resident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bacterial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flora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20" w:id="88"/>
      <w:bookmarkEnd w:id="88"/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adult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female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bladder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Microbiol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2014;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52: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871.</w:t>
      </w:r>
    </w:p>
    <w:p>
      <w:pPr>
        <w:ind w:left="15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1"/>
          <w:position w:val="6"/>
        </w:rPr>
        <w:t>23  </w:t>
      </w:r>
      <w:r>
        <w:rPr>
          <w:rFonts w:ascii="Calibri" w:hAnsi="Calibri" w:eastAsia="Calibri" w:cs="Calibri"/>
          <w:sz w:val="19"/>
          <w:szCs w:val="19"/>
        </w:rPr>
        <w:t>Kass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EH</w:t>
      </w:r>
      <w:r>
        <w:rPr>
          <w:rFonts w:ascii="Calibri" w:hAnsi="Calibri" w:eastAsia="Calibri" w:cs="Calibri"/>
          <w:sz w:val="19"/>
          <w:szCs w:val="19"/>
          <w:spacing w:val="11"/>
        </w:rPr>
        <w:t>: </w:t>
      </w:r>
      <w:r>
        <w:rPr>
          <w:rFonts w:ascii="Calibri" w:hAnsi="Calibri" w:eastAsia="Calibri" w:cs="Calibri"/>
          <w:sz w:val="19"/>
          <w:szCs w:val="19"/>
        </w:rPr>
        <w:t>Asymptomatic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Trans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Assoc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Physicians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1956;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69: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56.</w:t>
      </w:r>
    </w:p>
    <w:p>
      <w:pPr>
        <w:ind w:left="15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8"/>
          <w:position w:val="6"/>
        </w:rPr>
        <w:t>24  </w:t>
      </w:r>
      <w:r>
        <w:rPr>
          <w:rFonts w:ascii="Calibri" w:hAnsi="Calibri" w:eastAsia="Calibri" w:cs="Calibri"/>
          <w:sz w:val="19"/>
          <w:szCs w:val="19"/>
        </w:rPr>
        <w:t>Platt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8"/>
        </w:rPr>
        <w:t>: </w:t>
      </w:r>
      <w:r>
        <w:rPr>
          <w:rFonts w:ascii="Calibri" w:hAnsi="Calibri" w:eastAsia="Calibri" w:cs="Calibri"/>
          <w:sz w:val="19"/>
          <w:szCs w:val="19"/>
        </w:rPr>
        <w:t>Quantitative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definition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bacteriuria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1983;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75: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44.</w:t>
      </w:r>
    </w:p>
    <w:p>
      <w:pPr>
        <w:ind w:left="15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4"/>
          <w:position w:val="6"/>
        </w:rPr>
        <w:t>25  </w:t>
      </w:r>
      <w:r>
        <w:rPr>
          <w:rFonts w:ascii="Calibri" w:hAnsi="Calibri" w:eastAsia="Calibri" w:cs="Calibri"/>
          <w:sz w:val="19"/>
          <w:szCs w:val="19"/>
        </w:rPr>
        <w:t>Pollock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HM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Laboratory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techniques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detection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assessment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value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1983;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75: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79.</w:t>
      </w:r>
    </w:p>
    <w:p>
      <w:pPr>
        <w:ind w:left="287" w:right="7" w:hanging="272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26</w:t>
      </w:r>
      <w:r>
        <w:rPr>
          <w:rFonts w:ascii="Calibri" w:hAnsi="Calibri" w:eastAsia="Calibri" w:cs="Calibri"/>
          <w:sz w:val="12"/>
          <w:szCs w:val="12"/>
          <w:spacing w:val="25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Sanford JP, Favour CB, Mao FH et al: Evaluation of</w:t>
      </w:r>
      <w:r>
        <w:rPr>
          <w:rFonts w:ascii="Calibri" w:hAnsi="Calibri" w:eastAsia="Calibri" w:cs="Calibri"/>
          <w:sz w:val="19"/>
          <w:szCs w:val="19"/>
          <w:spacing w:val="-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 positive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urine cultur</w:t>
      </w:r>
      <w:r>
        <w:rPr>
          <w:rFonts w:ascii="Calibri" w:hAnsi="Calibri" w:eastAsia="Calibri" w:cs="Calibri"/>
          <w:sz w:val="19"/>
          <w:szCs w:val="19"/>
          <w:spacing w:val="2"/>
        </w:rPr>
        <w:t>e; an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approach to the differentiation of significant bacteria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21" w:id="89"/>
      <w:bookmarkEnd w:id="89"/>
      <w:r>
        <w:rPr>
          <w:rFonts w:ascii="Calibri" w:hAnsi="Calibri" w:eastAsia="Calibri" w:cs="Calibri"/>
          <w:sz w:val="19"/>
          <w:szCs w:val="19"/>
        </w:rPr>
        <w:t>from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contaminants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1956;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20: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88.</w:t>
      </w:r>
    </w:p>
    <w:p>
      <w:pPr>
        <w:ind w:left="300" w:right="7" w:hanging="285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27</w:t>
      </w:r>
      <w:r>
        <w:rPr>
          <w:rFonts w:ascii="Calibri" w:hAnsi="Calibri" w:eastAsia="Calibri" w:cs="Calibri"/>
          <w:sz w:val="12"/>
          <w:szCs w:val="12"/>
          <w:spacing w:val="19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Tapsall JW, Taylor PC,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Bell SM et al: Relevance of “significant bacteriuria” to aet</w:t>
      </w:r>
      <w:r>
        <w:rPr>
          <w:rFonts w:ascii="Calibri" w:hAnsi="Calibri" w:eastAsia="Calibri" w:cs="Calibri"/>
          <w:sz w:val="19"/>
          <w:szCs w:val="19"/>
          <w:spacing w:val="2"/>
        </w:rPr>
        <w:t>iology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 diagnosis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urinary-tract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infection.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Lancet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23" w:id="90"/>
      <w:bookmarkEnd w:id="90"/>
      <w:r>
        <w:rPr>
          <w:rFonts w:ascii="Calibri" w:hAnsi="Calibri" w:eastAsia="Calibri" w:cs="Calibri"/>
          <w:sz w:val="19"/>
          <w:szCs w:val="19"/>
        </w:rPr>
        <w:t>1975;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</w:rPr>
        <w:t>2: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637.</w:t>
      </w:r>
    </w:p>
    <w:p>
      <w:pPr>
        <w:ind w:left="15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0"/>
          <w:position w:val="6"/>
        </w:rPr>
        <w:t>28</w:t>
      </w:r>
      <w:r>
        <w:rPr>
          <w:rFonts w:ascii="Calibri" w:hAnsi="Calibri" w:eastAsia="Calibri" w:cs="Calibri"/>
          <w:sz w:val="12"/>
          <w:szCs w:val="12"/>
          <w:spacing w:val="24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Stamm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WE</w:t>
      </w:r>
      <w:r>
        <w:rPr>
          <w:rFonts w:ascii="Calibri" w:hAnsi="Calibri" w:eastAsia="Calibri" w:cs="Calibri"/>
          <w:sz w:val="19"/>
          <w:szCs w:val="19"/>
          <w:spacing w:val="10"/>
        </w:rPr>
        <w:t>, </w:t>
      </w:r>
      <w:r>
        <w:rPr>
          <w:rFonts w:ascii="Calibri" w:hAnsi="Calibri" w:eastAsia="Calibri" w:cs="Calibri"/>
          <w:sz w:val="19"/>
          <w:szCs w:val="19"/>
        </w:rPr>
        <w:t>Wagner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KF</w:t>
      </w:r>
      <w:r>
        <w:rPr>
          <w:rFonts w:ascii="Calibri" w:hAnsi="Calibri" w:eastAsia="Calibri" w:cs="Calibri"/>
          <w:sz w:val="19"/>
          <w:szCs w:val="19"/>
          <w:spacing w:val="10"/>
        </w:rPr>
        <w:t>, </w:t>
      </w:r>
      <w:r>
        <w:rPr>
          <w:rFonts w:ascii="Calibri" w:hAnsi="Calibri" w:eastAsia="Calibri" w:cs="Calibri"/>
          <w:sz w:val="19"/>
          <w:szCs w:val="19"/>
        </w:rPr>
        <w:t>Amsel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Causes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acute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urethral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syndrome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Engl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1980;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303: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409.</w:t>
      </w:r>
    </w:p>
    <w:p>
      <w:pPr>
        <w:ind w:left="291" w:right="7" w:hanging="276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29  </w:t>
      </w:r>
      <w:r>
        <w:rPr>
          <w:rFonts w:ascii="Calibri" w:hAnsi="Calibri" w:eastAsia="Calibri" w:cs="Calibri"/>
          <w:sz w:val="19"/>
          <w:szCs w:val="19"/>
          <w:spacing w:val="3"/>
        </w:rPr>
        <w:t>Kunin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CM,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White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LV,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Hua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TH: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reassessment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importance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2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“low-count”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bacteriu</w:t>
      </w:r>
      <w:r>
        <w:rPr>
          <w:rFonts w:ascii="Calibri" w:hAnsi="Calibri" w:eastAsia="Calibri" w:cs="Calibri"/>
          <w:sz w:val="19"/>
          <w:szCs w:val="19"/>
          <w:spacing w:val="2"/>
        </w:rPr>
        <w:t>ria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young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acute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symptoms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Ann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1993;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119: </w:t>
      </w:r>
      <w:r>
        <w:rPr>
          <w:rFonts w:ascii="Calibri" w:hAnsi="Calibri" w:eastAsia="Calibri" w:cs="Calibri"/>
          <w:sz w:val="19"/>
          <w:szCs w:val="19"/>
          <w:spacing w:val="5"/>
        </w:rPr>
        <w:t>454.</w:t>
      </w:r>
    </w:p>
    <w:p>
      <w:pPr>
        <w:ind w:left="14"/>
        <w:spacing w:before="75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6"/>
          <w:position w:val="6"/>
        </w:rPr>
        <w:t>30  </w:t>
      </w:r>
      <w:r>
        <w:rPr>
          <w:rFonts w:ascii="Calibri" w:hAnsi="Calibri" w:eastAsia="Calibri" w:cs="Calibri"/>
          <w:sz w:val="19"/>
          <w:szCs w:val="19"/>
        </w:rPr>
        <w:t>Komaroff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6"/>
        </w:rPr>
        <w:t>: </w:t>
      </w:r>
      <w:r>
        <w:rPr>
          <w:rFonts w:ascii="Calibri" w:hAnsi="Calibri" w:eastAsia="Calibri" w:cs="Calibri"/>
          <w:sz w:val="19"/>
          <w:szCs w:val="19"/>
        </w:rPr>
        <w:t>Acute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dysuria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Engl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1984;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310: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368.</w:t>
      </w:r>
    </w:p>
    <w:p>
      <w:pPr>
        <w:ind w:left="14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1"/>
          <w:position w:val="6"/>
        </w:rPr>
        <w:t>31</w:t>
      </w:r>
      <w:r>
        <w:rPr>
          <w:rFonts w:ascii="Calibri" w:hAnsi="Calibri" w:eastAsia="Calibri" w:cs="Calibri"/>
          <w:sz w:val="12"/>
          <w:szCs w:val="12"/>
          <w:spacing w:val="25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Stamm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WE</w:t>
      </w:r>
      <w:r>
        <w:rPr>
          <w:rFonts w:ascii="Calibri" w:hAnsi="Calibri" w:eastAsia="Calibri" w:cs="Calibri"/>
          <w:sz w:val="19"/>
          <w:szCs w:val="19"/>
          <w:spacing w:val="11"/>
        </w:rPr>
        <w:t>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Counts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GW</w:t>
      </w:r>
      <w:r>
        <w:rPr>
          <w:rFonts w:ascii="Calibri" w:hAnsi="Calibri" w:eastAsia="Calibri" w:cs="Calibri"/>
          <w:sz w:val="19"/>
          <w:szCs w:val="19"/>
          <w:spacing w:val="11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Running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Diagnosis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coliform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acutely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dysuric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Engl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1982;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307: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463.</w:t>
      </w:r>
    </w:p>
    <w:p>
      <w:pPr>
        <w:ind w:left="300" w:right="4" w:hanging="286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32   </w:t>
      </w:r>
      <w:r>
        <w:rPr>
          <w:rFonts w:ascii="Calibri" w:hAnsi="Calibri" w:eastAsia="Calibri" w:cs="Calibri"/>
          <w:sz w:val="19"/>
          <w:szCs w:val="19"/>
          <w:spacing w:val="2"/>
        </w:rPr>
        <w:t>Naber  KG,  Schito  G,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Botto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Surveillance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study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Europe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Brazil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clinical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aspects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Antimicrobial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Resistance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Epidemiology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Females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Cystitis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(</w:t>
      </w:r>
      <w:r>
        <w:rPr>
          <w:rFonts w:ascii="Calibri" w:hAnsi="Calibri" w:eastAsia="Calibri" w:cs="Calibri"/>
          <w:sz w:val="19"/>
          <w:szCs w:val="19"/>
        </w:rPr>
        <w:t>ARESC</w:t>
      </w:r>
      <w:r>
        <w:rPr>
          <w:rFonts w:ascii="Calibri" w:hAnsi="Calibri" w:eastAsia="Calibri" w:cs="Calibri"/>
          <w:sz w:val="19"/>
          <w:szCs w:val="19"/>
          <w:spacing w:val="11"/>
        </w:rPr>
        <w:t>):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implications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empiric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therapy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2008;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54: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1164.</w:t>
      </w:r>
    </w:p>
    <w:p>
      <w:pPr>
        <w:ind w:left="286" w:right="5" w:hanging="272"/>
        <w:spacing w:before="77" w:line="26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33  </w:t>
      </w:r>
      <w:r>
        <w:rPr>
          <w:rFonts w:ascii="Calibri" w:hAnsi="Calibri" w:eastAsia="Calibri" w:cs="Calibri"/>
          <w:sz w:val="19"/>
          <w:szCs w:val="19"/>
          <w:spacing w:val="2"/>
        </w:rPr>
        <w:t>De</w:t>
      </w:r>
      <w:r>
        <w:rPr>
          <w:rFonts w:ascii="Calibri" w:hAnsi="Calibri" w:eastAsia="Calibri" w:cs="Calibri"/>
          <w:sz w:val="19"/>
          <w:szCs w:val="19"/>
          <w:spacing w:val="3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Backer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D,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Christiaens T,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Heytens 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Evolution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bacterial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susceptibility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pattern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Escherichia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coli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uncomplicated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tract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infections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country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high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antibiotic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consumption</w:t>
      </w:r>
      <w:r>
        <w:rPr>
          <w:rFonts w:ascii="Calibri" w:hAnsi="Calibri" w:eastAsia="Calibri" w:cs="Calibri"/>
          <w:sz w:val="19"/>
          <w:szCs w:val="19"/>
          <w:spacing w:val="2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comparison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two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surveys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2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10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year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interval.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Antimicrob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Chemother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2008;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62: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364.</w:t>
      </w:r>
    </w:p>
    <w:p>
      <w:pPr>
        <w:ind w:left="292" w:right="7" w:hanging="278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34  </w:t>
      </w:r>
      <w:r>
        <w:rPr>
          <w:rFonts w:ascii="Calibri" w:hAnsi="Calibri" w:eastAsia="Calibri" w:cs="Calibri"/>
          <w:sz w:val="19"/>
          <w:szCs w:val="19"/>
          <w:spacing w:val="3"/>
        </w:rPr>
        <w:t>Heytens S,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Boelens J,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Claeys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Uropathogen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distribution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anti</w:t>
      </w:r>
      <w:r>
        <w:rPr>
          <w:rFonts w:ascii="Calibri" w:hAnsi="Calibri" w:eastAsia="Calibri" w:cs="Calibri"/>
          <w:sz w:val="19"/>
          <w:szCs w:val="19"/>
          <w:spacing w:val="2"/>
        </w:rPr>
        <w:t>microbial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susceptibility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uncomplicated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cystitis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Belgium,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high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antibiotics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prescribing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country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20-</w:t>
      </w:r>
      <w:r>
        <w:rPr>
          <w:rFonts w:ascii="Calibri" w:hAnsi="Calibri" w:eastAsia="Calibri" w:cs="Calibri"/>
          <w:sz w:val="19"/>
          <w:szCs w:val="19"/>
        </w:rPr>
        <w:t>year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surveillance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Microbiol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2017;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36: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105.</w:t>
      </w:r>
    </w:p>
    <w:p>
      <w:pPr>
        <w:ind w:left="294" w:right="6" w:hanging="280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35  </w:t>
      </w:r>
      <w:r>
        <w:rPr>
          <w:rFonts w:ascii="Calibri" w:hAnsi="Calibri" w:eastAsia="Calibri" w:cs="Calibri"/>
          <w:sz w:val="19"/>
          <w:szCs w:val="19"/>
          <w:spacing w:val="2"/>
        </w:rPr>
        <w:t>Hooton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TM,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Roberts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PL,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Cox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Voided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midstream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urine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culture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acute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cystitis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premenopausal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women.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Engl J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36" w:id="91"/>
      <w:bookmarkEnd w:id="91"/>
      <w:bookmarkStart w:name="bookmark24" w:id="92"/>
      <w:bookmarkEnd w:id="92"/>
      <w:r>
        <w:rPr>
          <w:rFonts w:ascii="Calibri" w:hAnsi="Calibri" w:eastAsia="Calibri" w:cs="Calibri"/>
          <w:sz w:val="19"/>
          <w:szCs w:val="19"/>
          <w:spacing w:val="2"/>
        </w:rPr>
        <w:t>2013;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369:</w:t>
      </w:r>
      <w:r>
        <w:rPr>
          <w:rFonts w:ascii="Calibri" w:hAnsi="Calibri" w:eastAsia="Calibri" w:cs="Calibri"/>
          <w:sz w:val="19"/>
          <w:szCs w:val="19"/>
          <w:b/>
          <w:bCs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1883.</w:t>
      </w:r>
    </w:p>
    <w:p>
      <w:pPr>
        <w:ind w:left="286" w:right="3" w:hanging="272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36</w:t>
      </w:r>
      <w:r>
        <w:rPr>
          <w:rFonts w:ascii="Calibri" w:hAnsi="Calibri" w:eastAsia="Calibri" w:cs="Calibri"/>
          <w:sz w:val="12"/>
          <w:szCs w:val="12"/>
          <w:spacing w:val="26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Giesen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LG,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Cousins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G,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Dimitro</w:t>
      </w:r>
      <w:r>
        <w:rPr>
          <w:rFonts w:ascii="Calibri" w:hAnsi="Calibri" w:eastAsia="Calibri" w:cs="Calibri"/>
          <w:sz w:val="19"/>
          <w:szCs w:val="19"/>
          <w:spacing w:val="2"/>
        </w:rPr>
        <w:t>v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BD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Predicting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acute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uncomplicated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systematic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review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37" w:id="93"/>
      <w:bookmarkEnd w:id="93"/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diagnostic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accuracy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symptoms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signs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BMC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Fam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2010;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11: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78.</w:t>
      </w:r>
    </w:p>
    <w:p>
      <w:pPr>
        <w:ind w:left="14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bookmarkStart w:name="bookmark38" w:id="94"/>
      <w:bookmarkEnd w:id="94"/>
      <w:r>
        <w:rPr>
          <w:rFonts w:ascii="Calibri" w:hAnsi="Calibri" w:eastAsia="Calibri" w:cs="Calibri"/>
          <w:sz w:val="12"/>
          <w:szCs w:val="12"/>
          <w:spacing w:val="11"/>
          <w:position w:val="6"/>
        </w:rPr>
        <w:t>37  </w:t>
      </w:r>
      <w:r>
        <w:rPr>
          <w:rFonts w:ascii="Calibri" w:hAnsi="Calibri" w:eastAsia="Calibri" w:cs="Calibri"/>
          <w:sz w:val="19"/>
          <w:szCs w:val="19"/>
        </w:rPr>
        <w:t>Kunin</w:t>
      </w:r>
      <w:r>
        <w:rPr>
          <w:rFonts w:ascii="Calibri" w:hAnsi="Calibri" w:eastAsia="Calibri" w:cs="Calibri"/>
          <w:sz w:val="19"/>
          <w:szCs w:val="19"/>
          <w:spacing w:val="11"/>
        </w:rPr>
        <w:t>,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C.,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1"/>
        </w:rPr>
        <w:t>,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Detection</w:t>
      </w:r>
      <w:r>
        <w:rPr>
          <w:rFonts w:ascii="Calibri" w:hAnsi="Calibri" w:eastAsia="Calibri" w:cs="Calibri"/>
          <w:sz w:val="19"/>
          <w:szCs w:val="19"/>
          <w:spacing w:val="11"/>
        </w:rPr>
        <w:t>,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prevention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management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1997,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&amp;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Febiger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Philadelphia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</w:p>
    <w:p>
      <w:pPr>
        <w:ind w:left="14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9"/>
          <w:position w:val="6"/>
        </w:rPr>
        <w:t>38</w:t>
      </w:r>
      <w:r>
        <w:rPr>
          <w:rFonts w:ascii="Calibri" w:hAnsi="Calibri" w:eastAsia="Calibri" w:cs="Calibri"/>
          <w:sz w:val="12"/>
          <w:szCs w:val="12"/>
          <w:spacing w:val="3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Whiteside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Razvi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microbiome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9"/>
        </w:rPr>
        <w:t>—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role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beyond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2015;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12: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81.</w:t>
      </w:r>
    </w:p>
    <w:p>
      <w:pPr>
        <w:ind w:left="14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7"/>
          <w:position w:val="6"/>
        </w:rPr>
        <w:t>39</w:t>
      </w:r>
      <w:r>
        <w:rPr>
          <w:rFonts w:ascii="Calibri" w:hAnsi="Calibri" w:eastAsia="Calibri" w:cs="Calibri"/>
          <w:sz w:val="12"/>
          <w:szCs w:val="12"/>
          <w:spacing w:val="25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Ackerman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7"/>
        </w:rPr>
        <w:t>,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Underhill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DM</w:t>
      </w:r>
      <w:r>
        <w:rPr>
          <w:rFonts w:ascii="Calibri" w:hAnsi="Calibri" w:eastAsia="Calibri" w:cs="Calibri"/>
          <w:sz w:val="19"/>
          <w:szCs w:val="19"/>
          <w:spacing w:val="17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mycobiome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human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7"/>
        </w:rPr>
        <w:t>: </w:t>
      </w:r>
      <w:r>
        <w:rPr>
          <w:rFonts w:ascii="Calibri" w:hAnsi="Calibri" w:eastAsia="Calibri" w:cs="Calibri"/>
          <w:sz w:val="19"/>
          <w:szCs w:val="19"/>
        </w:rPr>
        <w:t>potential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roles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fungi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7"/>
        </w:rPr>
        <w:t>. </w:t>
      </w:r>
      <w:r>
        <w:rPr>
          <w:rFonts w:ascii="Calibri" w:hAnsi="Calibri" w:eastAsia="Calibri" w:cs="Calibri"/>
          <w:sz w:val="19"/>
          <w:szCs w:val="19"/>
        </w:rPr>
        <w:t>Ann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Transl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7"/>
        </w:rPr>
        <w:t>2017;</w:t>
      </w:r>
    </w:p>
    <w:p>
      <w:pPr>
        <w:ind w:left="293"/>
        <w:spacing w:before="100" w:line="185" w:lineRule="auto"/>
        <w:rPr>
          <w:rFonts w:ascii="Calibri" w:hAnsi="Calibri" w:eastAsia="Calibri" w:cs="Calibri"/>
          <w:sz w:val="19"/>
          <w:szCs w:val="19"/>
        </w:rPr>
      </w:pPr>
      <w:bookmarkStart w:name="bookmark41" w:id="95"/>
      <w:bookmarkEnd w:id="95"/>
      <w:bookmarkStart w:name="bookmark39" w:id="96"/>
      <w:bookmarkEnd w:id="96"/>
      <w:r>
        <w:rPr>
          <w:rFonts w:ascii="Calibri" w:hAnsi="Calibri" w:eastAsia="Calibri" w:cs="Calibri"/>
          <w:sz w:val="19"/>
          <w:szCs w:val="19"/>
          <w:b/>
          <w:bCs/>
          <w:spacing w:val="-1"/>
        </w:rPr>
        <w:t>5: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-1"/>
        </w:rPr>
        <w:t>31.</w:t>
      </w:r>
    </w:p>
    <w:p>
      <w:pPr>
        <w:ind w:left="287" w:right="4" w:hanging="276"/>
        <w:spacing w:before="7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40</w:t>
      </w:r>
      <w:r>
        <w:rPr>
          <w:rFonts w:ascii="Calibri" w:hAnsi="Calibri" w:eastAsia="Calibri" w:cs="Calibri"/>
          <w:sz w:val="12"/>
          <w:szCs w:val="12"/>
          <w:spacing w:val="27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Cai T,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Mazzoli S,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Mondaini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The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role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asymptomatic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bacteriuria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 </w:t>
      </w:r>
      <w:r>
        <w:rPr>
          <w:rFonts w:ascii="Calibri" w:hAnsi="Calibri" w:eastAsia="Calibri" w:cs="Calibri"/>
          <w:sz w:val="19"/>
          <w:szCs w:val="19"/>
          <w:spacing w:val="2"/>
        </w:rPr>
        <w:t>young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infections: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42" w:id="97"/>
      <w:bookmarkEnd w:id="97"/>
      <w:r>
        <w:rPr>
          <w:rFonts w:ascii="Calibri" w:hAnsi="Calibri" w:eastAsia="Calibri" w:cs="Calibri"/>
          <w:sz w:val="19"/>
          <w:szCs w:val="19"/>
        </w:rPr>
        <w:t>treat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</w:t>
      </w:r>
      <w:r>
        <w:rPr>
          <w:rFonts w:ascii="Calibri" w:hAnsi="Calibri" w:eastAsia="Calibri" w:cs="Calibri"/>
          <w:sz w:val="19"/>
          <w:szCs w:val="19"/>
          <w:spacing w:val="6"/>
        </w:rPr>
        <w:t>?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2012;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55: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771.</w:t>
      </w:r>
    </w:p>
    <w:p>
      <w:pPr>
        <w:ind w:left="300" w:right="6" w:hanging="289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41</w:t>
      </w:r>
      <w:r>
        <w:rPr>
          <w:rFonts w:ascii="Calibri" w:hAnsi="Calibri" w:eastAsia="Calibri" w:cs="Calibri"/>
          <w:sz w:val="12"/>
          <w:szCs w:val="12"/>
          <w:spacing w:val="19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Tchesnokova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V,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Avagyan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H,</w:t>
      </w:r>
      <w:r>
        <w:rPr>
          <w:rFonts w:ascii="Calibri" w:hAnsi="Calibri" w:eastAsia="Calibri" w:cs="Calibri"/>
          <w:sz w:val="19"/>
          <w:szCs w:val="19"/>
          <w:spacing w:val="2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Rechkina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Bacterial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clonal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diagnostics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tool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</w:t>
      </w:r>
      <w:r>
        <w:rPr>
          <w:rFonts w:ascii="Calibri" w:hAnsi="Calibri" w:eastAsia="Calibri" w:cs="Calibri"/>
          <w:sz w:val="19"/>
          <w:szCs w:val="19"/>
          <w:spacing w:val="2"/>
        </w:rPr>
        <w:t>r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evidence-based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empiric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antibiotic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selection.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PLoS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2017;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12: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e0174132.</w:t>
      </w:r>
    </w:p>
    <w:p>
      <w:pPr>
        <w:spacing w:line="251" w:lineRule="auto"/>
        <w:sectPr>
          <w:footerReference w:type="default" r:id="rId39"/>
          <w:pgSz w:w="12240" w:h="15840"/>
          <w:pgMar w:top="480" w:right="715" w:bottom="1006" w:left="707" w:header="0" w:footer="734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4256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>
        <w:drawing>
          <wp:anchor distT="0" distB="0" distL="0" distR="0" simplePos="0" relativeHeight="251843584" behindDoc="0" locked="0" layoutInCell="1" allowOverlap="1">
            <wp:simplePos x="0" y="0"/>
            <wp:positionH relativeFrom="column">
              <wp:posOffset>8254</wp:posOffset>
            </wp:positionH>
            <wp:positionV relativeFrom="paragraph">
              <wp:posOffset>179520</wp:posOffset>
            </wp:positionV>
            <wp:extent cx="6858000" cy="6350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4" w:lineRule="auto"/>
        <w:rPr>
          <w:sz w:val="21"/>
        </w:rPr>
      </w:pPr>
      <w:r/>
    </w:p>
    <w:p>
      <w:pPr>
        <w:ind w:left="296" w:right="7" w:hanging="285"/>
        <w:spacing w:before="58" w:line="251" w:lineRule="auto"/>
        <w:rPr>
          <w:rFonts w:ascii="Calibri" w:hAnsi="Calibri" w:eastAsia="Calibri" w:cs="Calibri"/>
          <w:sz w:val="19"/>
          <w:szCs w:val="19"/>
        </w:rPr>
      </w:pPr>
      <w:bookmarkStart w:name="bookmark32" w:id="98"/>
      <w:bookmarkEnd w:id="98"/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42</w:t>
      </w:r>
      <w:r>
        <w:rPr>
          <w:rFonts w:ascii="Calibri" w:hAnsi="Calibri" w:eastAsia="Calibri" w:cs="Calibri"/>
          <w:sz w:val="12"/>
          <w:szCs w:val="12"/>
          <w:spacing w:val="25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Schito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GC,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Naber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KG,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Botto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The ARESC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study: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international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survey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 the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antimicrobial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resistance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pathogens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involved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33" w:id="99"/>
      <w:bookmarkEnd w:id="99"/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uncomplicated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Antimicrob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Agents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2009;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34: </w:t>
      </w:r>
      <w:r>
        <w:rPr>
          <w:rFonts w:ascii="Calibri" w:hAnsi="Calibri" w:eastAsia="Calibri" w:cs="Calibri"/>
          <w:sz w:val="19"/>
          <w:szCs w:val="19"/>
          <w:spacing w:val="11"/>
        </w:rPr>
        <w:t>407.</w:t>
      </w:r>
    </w:p>
    <w:p>
      <w:pPr>
        <w:ind w:left="300" w:right="7" w:hanging="289"/>
        <w:spacing w:before="76" w:line="25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43  </w:t>
      </w:r>
      <w:r>
        <w:rPr>
          <w:rFonts w:ascii="Calibri" w:hAnsi="Calibri" w:eastAsia="Calibri" w:cs="Calibri"/>
          <w:sz w:val="19"/>
          <w:szCs w:val="19"/>
          <w:spacing w:val="3"/>
        </w:rPr>
        <w:t>Ho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PL,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Yip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KS,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Chow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KH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Antimicro</w:t>
      </w:r>
      <w:r>
        <w:rPr>
          <w:rFonts w:ascii="Calibri" w:hAnsi="Calibri" w:eastAsia="Calibri" w:cs="Calibri"/>
          <w:sz w:val="19"/>
          <w:szCs w:val="19"/>
          <w:spacing w:val="2"/>
        </w:rPr>
        <w:t>bial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resistance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among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uropathogens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that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cause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acute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uncomplicated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cystitis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34" w:id="100"/>
      <w:bookmarkEnd w:id="100"/>
      <w:r>
        <w:rPr>
          <w:rFonts w:ascii="Calibri" w:hAnsi="Calibri" w:eastAsia="Calibri" w:cs="Calibri"/>
          <w:sz w:val="19"/>
          <w:szCs w:val="19"/>
        </w:rPr>
        <w:t>Hong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Kong</w:t>
      </w:r>
      <w:r>
        <w:rPr>
          <w:rFonts w:ascii="Calibri" w:hAnsi="Calibri" w:eastAsia="Calibri" w:cs="Calibri"/>
          <w:sz w:val="19"/>
          <w:szCs w:val="19"/>
          <w:spacing w:val="7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multicenter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2006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2008.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Microbiol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2010;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66: </w:t>
      </w:r>
      <w:r>
        <w:rPr>
          <w:rFonts w:ascii="Calibri" w:hAnsi="Calibri" w:eastAsia="Calibri" w:cs="Calibri"/>
          <w:sz w:val="19"/>
          <w:szCs w:val="19"/>
          <w:spacing w:val="7"/>
        </w:rPr>
        <w:t>87.</w:t>
      </w:r>
    </w:p>
    <w:p>
      <w:pPr>
        <w:ind w:left="11"/>
        <w:spacing w:before="76" w:line="21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8"/>
          <w:position w:val="6"/>
        </w:rPr>
        <w:t>44  </w:t>
      </w:r>
      <w:r>
        <w:rPr>
          <w:rFonts w:ascii="Calibri" w:hAnsi="Calibri" w:eastAsia="Calibri" w:cs="Calibri"/>
          <w:sz w:val="19"/>
          <w:szCs w:val="19"/>
        </w:rPr>
        <w:t>Linder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JA</w:t>
      </w:r>
      <w:r>
        <w:rPr>
          <w:rFonts w:ascii="Calibri" w:hAnsi="Calibri" w:eastAsia="Calibri" w:cs="Calibri"/>
          <w:sz w:val="19"/>
          <w:szCs w:val="19"/>
          <w:spacing w:val="8"/>
        </w:rPr>
        <w:t>,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Huang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ES</w:t>
      </w:r>
      <w:r>
        <w:rPr>
          <w:rFonts w:ascii="Calibri" w:hAnsi="Calibri" w:eastAsia="Calibri" w:cs="Calibri"/>
          <w:sz w:val="19"/>
          <w:szCs w:val="19"/>
          <w:spacing w:val="8"/>
        </w:rPr>
        <w:t>, </w:t>
      </w:r>
      <w:r>
        <w:rPr>
          <w:rFonts w:ascii="Calibri" w:hAnsi="Calibri" w:eastAsia="Calibri" w:cs="Calibri"/>
          <w:sz w:val="19"/>
          <w:szCs w:val="19"/>
        </w:rPr>
        <w:t>Steinman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Fluoroquinolone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prescribing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United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States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1995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2002.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2005;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18: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259.</w:t>
      </w:r>
    </w:p>
    <w:p>
      <w:pPr>
        <w:ind w:left="292" w:right="7" w:hanging="281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bookmarkStart w:name="bookmark35" w:id="101"/>
      <w:bookmarkEnd w:id="101"/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45</w:t>
      </w:r>
      <w:r>
        <w:rPr>
          <w:rFonts w:ascii="Calibri" w:hAnsi="Calibri" w:eastAsia="Calibri" w:cs="Calibri"/>
          <w:sz w:val="12"/>
          <w:szCs w:val="12"/>
          <w:spacing w:val="23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Zatorski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C,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Zocchi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Cosgrove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SE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A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single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center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observational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study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emergency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department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clinician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non-adherenc</w:t>
      </w:r>
      <w:r>
        <w:rPr>
          <w:rFonts w:ascii="Calibri" w:hAnsi="Calibri" w:eastAsia="Calibri" w:cs="Calibri"/>
          <w:sz w:val="19"/>
          <w:szCs w:val="19"/>
          <w:spacing w:val="2"/>
        </w:rPr>
        <w:t>e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50" w:id="102"/>
      <w:bookmarkEnd w:id="102"/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practice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guidelines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treatment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uncomplicated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BMC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2016;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</w:rPr>
        <w:t>16: </w:t>
      </w:r>
      <w:r>
        <w:rPr>
          <w:rFonts w:ascii="Calibri" w:hAnsi="Calibri" w:eastAsia="Calibri" w:cs="Calibri"/>
          <w:sz w:val="19"/>
          <w:szCs w:val="19"/>
          <w:spacing w:val="15"/>
        </w:rPr>
        <w:t>638.</w:t>
      </w:r>
    </w:p>
    <w:p>
      <w:pPr>
        <w:ind w:left="298" w:right="6" w:hanging="287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46</w:t>
      </w:r>
      <w:r>
        <w:rPr>
          <w:rFonts w:ascii="Calibri" w:hAnsi="Calibri" w:eastAsia="Calibri" w:cs="Calibri"/>
          <w:sz w:val="12"/>
          <w:szCs w:val="12"/>
          <w:spacing w:val="27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Chappidi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MR,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Kates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Stimson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CJ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Causes,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tim</w:t>
      </w:r>
      <w:r>
        <w:rPr>
          <w:rFonts w:ascii="Calibri" w:hAnsi="Calibri" w:eastAsia="Calibri" w:cs="Calibri"/>
          <w:sz w:val="19"/>
          <w:szCs w:val="19"/>
          <w:spacing w:val="2"/>
        </w:rPr>
        <w:t>ing,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hospital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costs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perioperative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outcomes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index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vs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nonindex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hospital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51" w:id="103"/>
      <w:bookmarkEnd w:id="103"/>
      <w:r>
        <w:rPr>
          <w:rFonts w:ascii="Calibri" w:hAnsi="Calibri" w:eastAsia="Calibri" w:cs="Calibri"/>
          <w:sz w:val="19"/>
          <w:szCs w:val="19"/>
        </w:rPr>
        <w:t>readmissions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radical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cystectomy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implications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regionalization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care</w:t>
      </w:r>
      <w:r>
        <w:rPr>
          <w:rFonts w:ascii="Calibri" w:hAnsi="Calibri" w:eastAsia="Calibri" w:cs="Calibri"/>
          <w:sz w:val="19"/>
          <w:szCs w:val="19"/>
          <w:spacing w:val="13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2017;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197: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296.</w:t>
      </w:r>
    </w:p>
    <w:p>
      <w:pPr>
        <w:ind w:left="291" w:right="7" w:hanging="280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47  </w:t>
      </w:r>
      <w:r>
        <w:rPr>
          <w:rFonts w:ascii="Calibri" w:hAnsi="Calibri" w:eastAsia="Calibri" w:cs="Calibri"/>
          <w:sz w:val="19"/>
          <w:szCs w:val="19"/>
          <w:spacing w:val="3"/>
        </w:rPr>
        <w:t>Barlam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TF,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Cosgrove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SE,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Abbo  LM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Implementing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antibiotic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</w:t>
      </w:r>
      <w:r>
        <w:rPr>
          <w:rFonts w:ascii="Calibri" w:hAnsi="Calibri" w:eastAsia="Calibri" w:cs="Calibri"/>
          <w:sz w:val="19"/>
          <w:szCs w:val="19"/>
          <w:spacing w:val="2"/>
        </w:rPr>
        <w:t>ewardship</w:t>
      </w:r>
      <w:r>
        <w:rPr>
          <w:rFonts w:ascii="Calibri" w:hAnsi="Calibri" w:eastAsia="Calibri" w:cs="Calibri"/>
          <w:sz w:val="19"/>
          <w:szCs w:val="19"/>
          <w:spacing w:val="4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program: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guidelines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by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4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Infectious</w:t>
      </w:r>
      <w:r>
        <w:rPr>
          <w:rFonts w:ascii="Calibri" w:hAnsi="Calibri" w:eastAsia="Calibri" w:cs="Calibri"/>
          <w:sz w:val="19"/>
          <w:szCs w:val="19"/>
          <w:spacing w:val="3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52" w:id="104"/>
      <w:bookmarkEnd w:id="104"/>
      <w:r>
        <w:rPr>
          <w:rFonts w:ascii="Calibri" w:hAnsi="Calibri" w:eastAsia="Calibri" w:cs="Calibri"/>
          <w:sz w:val="19"/>
          <w:szCs w:val="19"/>
        </w:rPr>
        <w:t>Society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America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Society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Healthcare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Epidemiology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America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2016;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62: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e51.</w:t>
      </w:r>
    </w:p>
    <w:p>
      <w:pPr>
        <w:ind w:left="293" w:right="7" w:hanging="282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48</w:t>
      </w:r>
      <w:r>
        <w:rPr>
          <w:rFonts w:ascii="Calibri" w:hAnsi="Calibri" w:eastAsia="Calibri" w:cs="Calibri"/>
          <w:sz w:val="12"/>
          <w:szCs w:val="12"/>
          <w:spacing w:val="27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Caterino JM, Ting SA,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Sisbarro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Age,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nursing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home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residence,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presentation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</w:t>
      </w:r>
      <w:r>
        <w:rPr>
          <w:rFonts w:ascii="Calibri" w:hAnsi="Calibri" w:eastAsia="Calibri" w:cs="Calibri"/>
          <w:sz w:val="19"/>
          <w:szCs w:val="19"/>
          <w:spacing w:val="2"/>
        </w:rPr>
        <w:t>nary tract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U.S.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emergency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54" w:id="105"/>
      <w:bookmarkEnd w:id="105"/>
      <w:r>
        <w:rPr>
          <w:rFonts w:ascii="Calibri" w:hAnsi="Calibri" w:eastAsia="Calibri" w:cs="Calibri"/>
          <w:sz w:val="19"/>
          <w:szCs w:val="19"/>
        </w:rPr>
        <w:t>departments</w:t>
      </w:r>
      <w:r>
        <w:rPr>
          <w:rFonts w:ascii="Calibri" w:hAnsi="Calibri" w:eastAsia="Calibri" w:cs="Calibri"/>
          <w:sz w:val="19"/>
          <w:szCs w:val="19"/>
          <w:spacing w:val="5"/>
        </w:rPr>
        <w:t>,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2001-2008. </w:t>
      </w:r>
      <w:r>
        <w:rPr>
          <w:rFonts w:ascii="Calibri" w:hAnsi="Calibri" w:eastAsia="Calibri" w:cs="Calibri"/>
          <w:sz w:val="19"/>
          <w:szCs w:val="19"/>
        </w:rPr>
        <w:t>Acad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Emerg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2012;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19: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117</w:t>
      </w:r>
      <w:r>
        <w:rPr>
          <w:rFonts w:ascii="Calibri" w:hAnsi="Calibri" w:eastAsia="Calibri" w:cs="Calibri"/>
          <w:sz w:val="19"/>
          <w:szCs w:val="19"/>
          <w:spacing w:val="4"/>
        </w:rPr>
        <w:t>3.</w:t>
      </w:r>
    </w:p>
    <w:p>
      <w:pPr>
        <w:ind w:left="291" w:right="6" w:hanging="280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49</w:t>
      </w:r>
      <w:r>
        <w:rPr>
          <w:rFonts w:ascii="Calibri" w:hAnsi="Calibri" w:eastAsia="Calibri" w:cs="Calibri"/>
          <w:sz w:val="12"/>
          <w:szCs w:val="12"/>
          <w:spacing w:val="25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Suskind AM, Saigal CS,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Hanley JM et al: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Incidence and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management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uncomplicated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</w:t>
      </w:r>
      <w:r>
        <w:rPr>
          <w:rFonts w:ascii="Calibri" w:hAnsi="Calibri" w:eastAsia="Calibri" w:cs="Calibri"/>
          <w:sz w:val="19"/>
          <w:szCs w:val="19"/>
          <w:spacing w:val="2"/>
        </w:rPr>
        <w:t>ecurrent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national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55" w:id="106"/>
      <w:bookmarkEnd w:id="106"/>
      <w:r>
        <w:rPr>
          <w:rFonts w:ascii="Calibri" w:hAnsi="Calibri" w:eastAsia="Calibri" w:cs="Calibri"/>
          <w:sz w:val="19"/>
          <w:szCs w:val="19"/>
        </w:rPr>
        <w:t>sample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United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States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2016;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90: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50.</w:t>
      </w:r>
    </w:p>
    <w:p>
      <w:pPr>
        <w:ind w:left="296" w:right="7" w:hanging="282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50  </w:t>
      </w:r>
      <w:r>
        <w:rPr>
          <w:rFonts w:ascii="Calibri" w:hAnsi="Calibri" w:eastAsia="Calibri" w:cs="Calibri"/>
          <w:sz w:val="19"/>
          <w:szCs w:val="19"/>
          <w:spacing w:val="3"/>
        </w:rPr>
        <w:t>Kahlmeter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G,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ECO.SENS: An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international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survey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antimicrobial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susceptibility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pathogens from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uncomplicated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tract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44" w:id="107"/>
      <w:bookmarkEnd w:id="107"/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ECO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</w:rPr>
        <w:t>SENS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Project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Antimicrob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Chemother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2003;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51: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69.</w:t>
      </w:r>
    </w:p>
    <w:p>
      <w:pPr>
        <w:ind w:left="14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4"/>
          <w:position w:val="6"/>
        </w:rPr>
        <w:t>51</w:t>
      </w:r>
      <w:r>
        <w:rPr>
          <w:rFonts w:ascii="Calibri" w:hAnsi="Calibri" w:eastAsia="Calibri" w:cs="Calibri"/>
          <w:sz w:val="12"/>
          <w:szCs w:val="12"/>
          <w:spacing w:val="39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Graninger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Pivmecillinam</w:t>
      </w:r>
      <w:r>
        <w:rPr>
          <w:rFonts w:ascii="Calibri" w:hAnsi="Calibri" w:eastAsia="Calibri" w:cs="Calibri"/>
          <w:sz w:val="19"/>
          <w:szCs w:val="19"/>
          <w:spacing w:val="14"/>
        </w:rPr>
        <w:t>—</w:t>
      </w:r>
      <w:r>
        <w:rPr>
          <w:rFonts w:ascii="Calibri" w:hAnsi="Calibri" w:eastAsia="Calibri" w:cs="Calibri"/>
          <w:sz w:val="19"/>
          <w:szCs w:val="19"/>
        </w:rPr>
        <w:t>therapy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choice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lower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Antimicrob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Agents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2003;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22: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73.</w:t>
      </w:r>
    </w:p>
    <w:p>
      <w:pPr>
        <w:ind w:left="300" w:right="7" w:hanging="286"/>
        <w:spacing w:before="75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5"/>
          <w:position w:val="6"/>
        </w:rPr>
        <w:t>52  </w:t>
      </w:r>
      <w:r>
        <w:rPr>
          <w:rFonts w:ascii="Calibri" w:hAnsi="Calibri" w:eastAsia="Calibri" w:cs="Calibri"/>
          <w:sz w:val="19"/>
          <w:szCs w:val="19"/>
        </w:rPr>
        <w:t>Knothe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Schafer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Sammann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Influence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fosfomycin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intestinal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pharyngeal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flora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1991;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</w:rPr>
        <w:t>19:</w:t>
      </w:r>
      <w:r>
        <w:rPr>
          <w:rFonts w:ascii="Calibri" w:hAnsi="Calibri" w:eastAsia="Calibri" w:cs="Calibri"/>
          <w:sz w:val="19"/>
          <w:szCs w:val="19"/>
          <w:b/>
          <w:bCs/>
        </w:rPr>
        <w:t xml:space="preserve"> </w:t>
      </w:r>
      <w:bookmarkStart w:name="bookmark45" w:id="108"/>
      <w:bookmarkEnd w:id="108"/>
      <w:r>
        <w:rPr>
          <w:rFonts w:ascii="Calibri" w:hAnsi="Calibri" w:eastAsia="Calibri" w:cs="Calibri"/>
          <w:sz w:val="19"/>
          <w:szCs w:val="19"/>
          <w:spacing w:val="-2"/>
        </w:rPr>
        <w:t>18.</w:t>
      </w:r>
    </w:p>
    <w:p>
      <w:pPr>
        <w:ind w:left="292" w:right="7" w:hanging="278"/>
        <w:spacing w:before="7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53  </w:t>
      </w:r>
      <w:r>
        <w:rPr>
          <w:rFonts w:ascii="Calibri" w:hAnsi="Calibri" w:eastAsia="Calibri" w:cs="Calibri"/>
          <w:sz w:val="19"/>
          <w:szCs w:val="19"/>
          <w:spacing w:val="3"/>
        </w:rPr>
        <w:t>Mavromanolakis E,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Maraki S, Samonis G et al: Effect 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norfloxacin, trimethoprim-sulfamethoxazole 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nitrofurantoin on fe</w:t>
      </w:r>
      <w:r>
        <w:rPr>
          <w:rFonts w:ascii="Calibri" w:hAnsi="Calibri" w:eastAsia="Calibri" w:cs="Calibri"/>
          <w:sz w:val="19"/>
          <w:szCs w:val="19"/>
          <w:spacing w:val="2"/>
        </w:rPr>
        <w:t>cal flora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Chemother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1997;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9:</w:t>
      </w:r>
      <w:r>
        <w:rPr>
          <w:rFonts w:ascii="Calibri" w:hAnsi="Calibri" w:eastAsia="Calibri" w:cs="Calibri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203.</w:t>
      </w:r>
    </w:p>
    <w:p>
      <w:pPr>
        <w:ind w:left="14"/>
        <w:spacing w:before="77" w:line="21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8"/>
          <w:position w:val="6"/>
        </w:rPr>
        <w:t>54</w:t>
      </w:r>
      <w:r>
        <w:rPr>
          <w:rFonts w:ascii="Calibri" w:hAnsi="Calibri" w:eastAsia="Calibri" w:cs="Calibri"/>
          <w:sz w:val="12"/>
          <w:szCs w:val="12"/>
          <w:spacing w:val="3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Sullivan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>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Edlund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</w:t>
      </w:r>
      <w:r>
        <w:rPr>
          <w:rFonts w:ascii="Calibri" w:hAnsi="Calibri" w:eastAsia="Calibri" w:cs="Calibri"/>
          <w:sz w:val="19"/>
          <w:szCs w:val="19"/>
          <w:spacing w:val="18"/>
        </w:rPr>
        <w:t>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Nord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</w:t>
      </w:r>
      <w:r>
        <w:rPr>
          <w:rFonts w:ascii="Calibri" w:hAnsi="Calibri" w:eastAsia="Calibri" w:cs="Calibri"/>
          <w:sz w:val="19"/>
          <w:szCs w:val="19"/>
          <w:spacing w:val="18"/>
        </w:rPr>
        <w:t>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Effect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antimicrobial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agents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ecological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balance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human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microflora</w:t>
      </w:r>
      <w:r>
        <w:rPr>
          <w:rFonts w:ascii="Calibri" w:hAnsi="Calibri" w:eastAsia="Calibri" w:cs="Calibri"/>
          <w:sz w:val="19"/>
          <w:szCs w:val="19"/>
          <w:spacing w:val="18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Lancet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8"/>
        </w:rPr>
        <w:t>2001;</w:t>
      </w:r>
    </w:p>
    <w:p>
      <w:pPr>
        <w:ind w:left="298"/>
        <w:spacing w:before="100" w:line="185" w:lineRule="auto"/>
        <w:rPr>
          <w:rFonts w:ascii="Calibri" w:hAnsi="Calibri" w:eastAsia="Calibri" w:cs="Calibri"/>
          <w:sz w:val="19"/>
          <w:szCs w:val="19"/>
        </w:rPr>
      </w:pPr>
      <w:bookmarkStart w:name="bookmark47" w:id="109"/>
      <w:bookmarkEnd w:id="109"/>
      <w:bookmarkStart w:name="bookmark46" w:id="110"/>
      <w:bookmarkEnd w:id="110"/>
      <w:r>
        <w:rPr>
          <w:rFonts w:ascii="Calibri" w:hAnsi="Calibri" w:eastAsia="Calibri" w:cs="Calibri"/>
          <w:sz w:val="19"/>
          <w:szCs w:val="19"/>
          <w:b/>
          <w:bCs/>
          <w:spacing w:val="-2"/>
        </w:rPr>
        <w:t>1:</w:t>
      </w:r>
      <w:r>
        <w:rPr>
          <w:rFonts w:ascii="Calibri" w:hAnsi="Calibri" w:eastAsia="Calibri" w:cs="Calibri"/>
          <w:sz w:val="19"/>
          <w:szCs w:val="19"/>
          <w:b/>
          <w:bCs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-2"/>
        </w:rPr>
        <w:t>101.</w:t>
      </w:r>
    </w:p>
    <w:p>
      <w:pPr>
        <w:ind w:left="292" w:right="8" w:hanging="278"/>
        <w:spacing w:before="7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55  </w:t>
      </w:r>
      <w:r>
        <w:rPr>
          <w:rFonts w:ascii="Calibri" w:hAnsi="Calibri" w:eastAsia="Calibri" w:cs="Calibri"/>
          <w:sz w:val="19"/>
          <w:szCs w:val="19"/>
          <w:spacing w:val="3"/>
        </w:rPr>
        <w:t>Koves B, Cai T, Veeratterapillay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 et al: Benefits 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harms of treatment </w:t>
      </w:r>
      <w:r>
        <w:rPr>
          <w:rFonts w:ascii="Calibri" w:hAnsi="Calibri" w:eastAsia="Calibri" w:cs="Calibri"/>
          <w:sz w:val="19"/>
          <w:szCs w:val="19"/>
          <w:spacing w:val="2"/>
        </w:rPr>
        <w:t>of asymptomatic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bacteriuria: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systematic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review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48" w:id="111"/>
      <w:bookmarkEnd w:id="111"/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European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Association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Urological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Guideline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Panel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2017;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72: </w:t>
      </w:r>
      <w:r>
        <w:rPr>
          <w:rFonts w:ascii="Calibri" w:hAnsi="Calibri" w:eastAsia="Calibri" w:cs="Calibri"/>
          <w:sz w:val="19"/>
          <w:szCs w:val="19"/>
          <w:spacing w:val="14"/>
        </w:rPr>
        <w:t>865.</w:t>
      </w:r>
    </w:p>
    <w:p>
      <w:pPr>
        <w:ind w:left="296" w:right="5" w:hanging="282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3"/>
          <w:position w:val="6"/>
        </w:rPr>
        <w:t>56</w:t>
      </w:r>
      <w:r>
        <w:rPr>
          <w:rFonts w:ascii="Calibri" w:hAnsi="Calibri" w:eastAsia="Calibri" w:cs="Calibri"/>
          <w:sz w:val="12"/>
          <w:szCs w:val="12"/>
          <w:spacing w:val="38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Cai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Nesi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Mazzoli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 </w:t>
      </w:r>
      <w:r>
        <w:rPr>
          <w:rFonts w:ascii="Calibri" w:hAnsi="Calibri" w:eastAsia="Calibri" w:cs="Calibri"/>
          <w:sz w:val="19"/>
          <w:szCs w:val="19"/>
        </w:rPr>
        <w:t>Asymptomatic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bacteriuria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treatment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associated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higher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prevalence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antibiotic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resistant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strains </w:t>
      </w:r>
      <w:bookmarkStart w:name="bookmark62" w:id="112"/>
      <w:bookmarkEnd w:id="112"/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3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2015;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61: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1655.</w:t>
      </w:r>
    </w:p>
    <w:p>
      <w:pPr>
        <w:ind w:left="293" w:right="5" w:hanging="279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57</w:t>
      </w:r>
      <w:r>
        <w:rPr>
          <w:rFonts w:ascii="Calibri" w:hAnsi="Calibri" w:eastAsia="Calibri" w:cs="Calibri"/>
          <w:sz w:val="12"/>
          <w:szCs w:val="12"/>
          <w:spacing w:val="23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Woodford JH, Graham C,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Meda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 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Bacteremic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infecti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hospitalized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older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patients-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are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currently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available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64" w:id="113"/>
      <w:bookmarkEnd w:id="113"/>
      <w:r>
        <w:rPr>
          <w:rFonts w:ascii="Calibri" w:hAnsi="Calibri" w:eastAsia="Calibri" w:cs="Calibri"/>
          <w:sz w:val="19"/>
          <w:szCs w:val="19"/>
        </w:rPr>
        <w:t>diagnostic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criteria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sensitive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enough</w:t>
      </w:r>
      <w:r>
        <w:rPr>
          <w:rFonts w:ascii="Calibri" w:hAnsi="Calibri" w:eastAsia="Calibri" w:cs="Calibri"/>
          <w:sz w:val="19"/>
          <w:szCs w:val="19"/>
          <w:spacing w:val="11"/>
        </w:rPr>
        <w:t>?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Geriatr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Soc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2011;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59: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567.</w:t>
      </w:r>
    </w:p>
    <w:p>
      <w:pPr>
        <w:ind w:left="288" w:right="3" w:hanging="274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58  </w:t>
      </w:r>
      <w:r>
        <w:rPr>
          <w:rFonts w:ascii="Calibri" w:hAnsi="Calibri" w:eastAsia="Calibri" w:cs="Calibri"/>
          <w:sz w:val="19"/>
          <w:szCs w:val="19"/>
          <w:spacing w:val="3"/>
        </w:rPr>
        <w:t>Ferry SA,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Holm SE, Stenlund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 et al: Clinical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bacteriological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outcome of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different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doses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durati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pivmecillinam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compared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placebo therapy of uncomplicated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lower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infection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 women: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LUTIW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project</w:t>
      </w:r>
      <w:r>
        <w:rPr>
          <w:rFonts w:ascii="Calibri" w:hAnsi="Calibri" w:eastAsia="Calibri" w:cs="Calibri"/>
          <w:sz w:val="19"/>
          <w:szCs w:val="19"/>
          <w:spacing w:val="2"/>
        </w:rPr>
        <w:t>. Scand J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Prim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Health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Care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2007;</w:t>
      </w:r>
    </w:p>
    <w:p>
      <w:pPr>
        <w:ind w:left="292"/>
        <w:spacing w:before="101" w:line="18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25: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49.</w:t>
      </w:r>
    </w:p>
    <w:p>
      <w:pPr>
        <w:ind w:left="292" w:right="7" w:hanging="278"/>
        <w:spacing w:before="7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59</w:t>
      </w:r>
      <w:r>
        <w:rPr>
          <w:rFonts w:ascii="Calibri" w:hAnsi="Calibri" w:eastAsia="Calibri" w:cs="Calibri"/>
          <w:sz w:val="12"/>
          <w:szCs w:val="12"/>
          <w:spacing w:val="27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Christiaens TC,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Meyere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 Verschraegen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Randomised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controlled trial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nitrofurantoin versus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placebo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treatment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uncomplicated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adult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2002;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52: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729.</w:t>
      </w:r>
    </w:p>
    <w:p>
      <w:pPr>
        <w:ind w:left="292" w:right="5" w:hanging="278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60  </w:t>
      </w:r>
      <w:r>
        <w:rPr>
          <w:rFonts w:ascii="Calibri" w:hAnsi="Calibri" w:eastAsia="Calibri" w:cs="Calibri"/>
          <w:sz w:val="19"/>
          <w:szCs w:val="19"/>
          <w:spacing w:val="3"/>
        </w:rPr>
        <w:t>Falagas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Kotsantis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IK, Vouloumanou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EK et al: Antibiotics versus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placebo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 treatment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women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uncomplicated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cystitis: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65" w:id="114"/>
      <w:bookmarkEnd w:id="114"/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controlled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trials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2009;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58: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91.</w:t>
      </w:r>
    </w:p>
    <w:p>
      <w:pPr>
        <w:ind w:left="14"/>
        <w:spacing w:before="75" w:line="212" w:lineRule="auto"/>
        <w:rPr>
          <w:rFonts w:ascii="Calibri" w:hAnsi="Calibri" w:eastAsia="Calibri" w:cs="Calibri"/>
          <w:sz w:val="19"/>
          <w:szCs w:val="19"/>
        </w:rPr>
      </w:pPr>
      <w:bookmarkStart w:name="bookmark66" w:id="115"/>
      <w:bookmarkEnd w:id="115"/>
      <w:r>
        <w:rPr>
          <w:rFonts w:ascii="Calibri" w:hAnsi="Calibri" w:eastAsia="Calibri" w:cs="Calibri"/>
          <w:sz w:val="12"/>
          <w:szCs w:val="12"/>
          <w:spacing w:val="8"/>
          <w:position w:val="6"/>
        </w:rPr>
        <w:t>61  </w:t>
      </w:r>
      <w:r>
        <w:rPr>
          <w:rFonts w:ascii="Calibri" w:hAnsi="Calibri" w:eastAsia="Calibri" w:cs="Calibri"/>
          <w:sz w:val="19"/>
          <w:szCs w:val="19"/>
        </w:rPr>
        <w:t>Foxman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8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2010;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7: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653.</w:t>
      </w:r>
    </w:p>
    <w:p>
      <w:pPr>
        <w:ind w:left="292" w:right="8" w:hanging="278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62</w:t>
      </w:r>
      <w:r>
        <w:rPr>
          <w:rFonts w:ascii="Calibri" w:hAnsi="Calibri" w:eastAsia="Calibri" w:cs="Calibri"/>
          <w:sz w:val="12"/>
          <w:szCs w:val="12"/>
          <w:spacing w:val="27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Gagyor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Hummers-Pradier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Kochlen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MM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Immediate versus conditional treatment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uncomplicated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2"/>
        </w:rPr>
        <w:t>fection-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68" w:id="116"/>
      <w:bookmarkEnd w:id="116"/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</w:t>
      </w:r>
      <w:r>
        <w:rPr>
          <w:rFonts w:ascii="Calibri" w:hAnsi="Calibri" w:eastAsia="Calibri" w:cs="Calibri"/>
          <w:sz w:val="19"/>
          <w:szCs w:val="19"/>
          <w:spacing w:val="14"/>
        </w:rPr>
        <w:t>-</w:t>
      </w:r>
      <w:r>
        <w:rPr>
          <w:rFonts w:ascii="Calibri" w:hAnsi="Calibri" w:eastAsia="Calibri" w:cs="Calibri"/>
          <w:sz w:val="19"/>
          <w:szCs w:val="19"/>
        </w:rPr>
        <w:t>controlled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comparative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effectiveness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general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practices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BMC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2012;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12: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146.</w:t>
      </w:r>
    </w:p>
    <w:p>
      <w:pPr>
        <w:ind w:left="298" w:right="6" w:hanging="284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63  </w:t>
      </w:r>
      <w:r>
        <w:rPr>
          <w:rFonts w:ascii="Calibri" w:hAnsi="Calibri" w:eastAsia="Calibri" w:cs="Calibri"/>
          <w:sz w:val="19"/>
          <w:szCs w:val="19"/>
          <w:spacing w:val="2"/>
        </w:rPr>
        <w:t>Ferry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SA,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Holm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SE,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Stenlund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natural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course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uncomplicated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lower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illust</w:t>
      </w:r>
      <w:r>
        <w:rPr>
          <w:rFonts w:ascii="Calibri" w:hAnsi="Calibri" w:eastAsia="Calibri" w:cs="Calibri"/>
          <w:sz w:val="19"/>
          <w:szCs w:val="19"/>
          <w:spacing w:val="1"/>
        </w:rPr>
        <w:t>rated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by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69" w:id="117"/>
      <w:bookmarkEnd w:id="117"/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placebo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controlled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Scand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2004;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36: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10"/>
        </w:rPr>
        <w:t>296.</w:t>
      </w:r>
    </w:p>
    <w:p>
      <w:pPr>
        <w:ind w:left="14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8"/>
          <w:position w:val="6"/>
        </w:rPr>
        <w:t>64  </w:t>
      </w:r>
      <w:r>
        <w:rPr>
          <w:rFonts w:ascii="Calibri" w:hAnsi="Calibri" w:eastAsia="Calibri" w:cs="Calibri"/>
          <w:sz w:val="19"/>
          <w:szCs w:val="19"/>
        </w:rPr>
        <w:t>Finucane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8"/>
        </w:rPr>
        <w:t>: ‘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8"/>
        </w:rPr>
        <w:t>’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microbiome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2017;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130: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e97.</w:t>
      </w:r>
    </w:p>
    <w:p>
      <w:pPr>
        <w:ind w:left="300" w:right="6" w:hanging="286"/>
        <w:spacing w:before="75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3"/>
          <w:position w:val="6"/>
        </w:rPr>
        <w:t>65</w:t>
      </w:r>
      <w:r>
        <w:rPr>
          <w:rFonts w:ascii="Calibri" w:hAnsi="Calibri" w:eastAsia="Calibri" w:cs="Calibri"/>
          <w:sz w:val="12"/>
          <w:szCs w:val="12"/>
          <w:spacing w:val="32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Scholes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DM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Hooton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TM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Roberts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factors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young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3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2000;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182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58" w:id="118"/>
      <w:bookmarkEnd w:id="118"/>
      <w:bookmarkStart w:name="bookmark57" w:id="119"/>
      <w:bookmarkEnd w:id="119"/>
      <w:r>
        <w:rPr>
          <w:rFonts w:ascii="Calibri" w:hAnsi="Calibri" w:eastAsia="Calibri" w:cs="Calibri"/>
          <w:sz w:val="19"/>
          <w:szCs w:val="19"/>
        </w:rPr>
        <w:t>1177.</w:t>
      </w:r>
    </w:p>
    <w:p>
      <w:pPr>
        <w:ind w:left="14"/>
        <w:spacing w:before="78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12"/>
          <w:position w:val="6"/>
        </w:rPr>
        <w:t>66</w:t>
      </w:r>
      <w:r>
        <w:rPr>
          <w:rFonts w:ascii="Calibri" w:hAnsi="Calibri" w:eastAsia="Calibri" w:cs="Calibri"/>
          <w:sz w:val="12"/>
          <w:szCs w:val="12"/>
          <w:color w:val="011E31"/>
          <w:spacing w:val="35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Abbo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LM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Hooton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TM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: </w:t>
      </w:r>
      <w:r>
        <w:rPr>
          <w:rFonts w:ascii="Calibri" w:hAnsi="Calibri" w:eastAsia="Calibri" w:cs="Calibri"/>
          <w:sz w:val="19"/>
          <w:szCs w:val="19"/>
          <w:color w:val="011E31"/>
        </w:rPr>
        <w:t>Antimicrobial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stewardship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infections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Antibiotics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(</w:t>
      </w:r>
      <w:r>
        <w:rPr>
          <w:rFonts w:ascii="Calibri" w:hAnsi="Calibri" w:eastAsia="Calibri" w:cs="Calibri"/>
          <w:sz w:val="19"/>
          <w:szCs w:val="19"/>
          <w:color w:val="011E31"/>
        </w:rPr>
        <w:t>Basel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)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2014;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2"/>
        </w:rPr>
        <w:t>3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174.</w:t>
      </w:r>
    </w:p>
    <w:p>
      <w:pPr>
        <w:spacing w:line="212" w:lineRule="auto"/>
        <w:sectPr>
          <w:footerReference w:type="default" r:id="rId41"/>
          <w:pgSz w:w="12240" w:h="15840"/>
          <w:pgMar w:top="480" w:right="715" w:bottom="1006" w:left="707" w:header="0" w:footer="734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4768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>
        <w:drawing>
          <wp:anchor distT="0" distB="0" distL="0" distR="0" simplePos="0" relativeHeight="251848704" behindDoc="0" locked="0" layoutInCell="1" allowOverlap="1">
            <wp:simplePos x="0" y="0"/>
            <wp:positionH relativeFrom="column">
              <wp:posOffset>8254</wp:posOffset>
            </wp:positionH>
            <wp:positionV relativeFrom="paragraph">
              <wp:posOffset>179316</wp:posOffset>
            </wp:positionV>
            <wp:extent cx="6858000" cy="6350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3" w:lineRule="auto"/>
        <w:rPr>
          <w:sz w:val="21"/>
        </w:rPr>
      </w:pPr>
      <w:r/>
    </w:p>
    <w:p>
      <w:pPr>
        <w:ind w:left="296" w:right="7" w:hanging="282"/>
        <w:spacing w:before="5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67  </w:t>
      </w:r>
      <w:r>
        <w:rPr>
          <w:rFonts w:ascii="Calibri" w:hAnsi="Calibri" w:eastAsia="Calibri" w:cs="Calibri"/>
          <w:sz w:val="19"/>
          <w:szCs w:val="19"/>
          <w:spacing w:val="3"/>
        </w:rPr>
        <w:t>Hooton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TM,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Vecchio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Iroz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al.</w:t>
      </w:r>
      <w:r>
        <w:rPr>
          <w:rFonts w:ascii="Calibri" w:hAnsi="Calibri" w:eastAsia="Calibri" w:cs="Calibri"/>
          <w:sz w:val="19"/>
          <w:szCs w:val="19"/>
          <w:spacing w:val="3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</w:t>
      </w:r>
      <w:r>
        <w:rPr>
          <w:rFonts w:ascii="Calibri" w:hAnsi="Calibri" w:eastAsia="Calibri" w:cs="Calibri"/>
          <w:sz w:val="19"/>
          <w:szCs w:val="19"/>
          <w:spacing w:val="2"/>
        </w:rPr>
        <w:t>ffect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increased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daily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water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intake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3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premenopausal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71" w:id="120"/>
      <w:bookmarkEnd w:id="120"/>
      <w:bookmarkStart w:name="bookmark61" w:id="121"/>
      <w:bookmarkEnd w:id="121"/>
      <w:bookmarkStart w:name="bookmark60" w:id="122"/>
      <w:bookmarkEnd w:id="122"/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JAMA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2018;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178: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1509.</w:t>
      </w:r>
    </w:p>
    <w:p>
      <w:pPr>
        <w:ind w:left="14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2"/>
          <w:position w:val="6"/>
        </w:rPr>
        <w:t>68</w:t>
      </w:r>
      <w:r>
        <w:rPr>
          <w:rFonts w:ascii="Calibri" w:hAnsi="Calibri" w:eastAsia="Calibri" w:cs="Calibri"/>
          <w:sz w:val="12"/>
          <w:szCs w:val="12"/>
          <w:spacing w:val="30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Scholes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DM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Hawn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Roberts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Family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history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cystitis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pyelonephritis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2"/>
        </w:rPr>
        <w:t>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184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564.</w:t>
      </w:r>
    </w:p>
    <w:p>
      <w:pPr>
        <w:ind w:left="286" w:right="6" w:hanging="272"/>
        <w:spacing w:before="74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5"/>
          <w:position w:val="6"/>
        </w:rPr>
        <w:t>69  </w:t>
      </w:r>
      <w:r>
        <w:rPr>
          <w:rFonts w:ascii="Calibri" w:hAnsi="Calibri" w:eastAsia="Calibri" w:cs="Calibri"/>
          <w:sz w:val="19"/>
          <w:szCs w:val="19"/>
        </w:rPr>
        <w:t>Methods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Guide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Effectiveness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Comparative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Effectiveness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Reviews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AHRQ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Publication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10(14)-</w:t>
      </w:r>
      <w:r>
        <w:rPr>
          <w:rFonts w:ascii="Calibri" w:hAnsi="Calibri" w:eastAsia="Calibri" w:cs="Calibri"/>
          <w:sz w:val="19"/>
          <w:szCs w:val="19"/>
        </w:rPr>
        <w:t>EHC</w:t>
      </w:r>
      <w:r>
        <w:rPr>
          <w:rFonts w:ascii="Calibri" w:hAnsi="Calibri" w:eastAsia="Calibri" w:cs="Calibri"/>
          <w:sz w:val="19"/>
          <w:szCs w:val="19"/>
          <w:spacing w:val="15"/>
        </w:rPr>
        <w:t>063-</w:t>
      </w:r>
      <w:r>
        <w:rPr>
          <w:rFonts w:ascii="Calibri" w:hAnsi="Calibri" w:eastAsia="Calibri" w:cs="Calibri"/>
          <w:sz w:val="19"/>
          <w:szCs w:val="19"/>
        </w:rPr>
        <w:t>EF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Rockville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MD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73" w:id="123"/>
      <w:bookmarkEnd w:id="123"/>
      <w:r>
        <w:rPr>
          <w:rFonts w:ascii="Calibri" w:hAnsi="Calibri" w:eastAsia="Calibri" w:cs="Calibri"/>
          <w:sz w:val="19"/>
          <w:szCs w:val="19"/>
          <w:spacing w:val="4"/>
        </w:rPr>
        <w:t>Agency for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Healthcare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Research and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Quality. January 2014. Chapter</w:t>
      </w:r>
      <w:r>
        <w:rPr>
          <w:rFonts w:ascii="Calibri" w:hAnsi="Calibri" w:eastAsia="Calibri" w:cs="Calibri"/>
          <w:sz w:val="19"/>
          <w:szCs w:val="19"/>
          <w:spacing w:val="3"/>
        </w:rPr>
        <w:t>s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available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at: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hyperlink w:history="true" r:id="rId45">
        <w:r>
          <w:rPr>
            <w:rFonts w:ascii="Calibri" w:hAnsi="Calibri" w:eastAsia="Calibri" w:cs="Calibri"/>
            <w:sz w:val="19"/>
            <w:szCs w:val="19"/>
            <w:spacing w:val="3"/>
          </w:rPr>
          <w:t>www.effectivehealthcare.ahrq.gov</w:t>
        </w:r>
      </w:hyperlink>
      <w:r>
        <w:rPr>
          <w:rFonts w:ascii="Calibri" w:hAnsi="Calibri" w:eastAsia="Calibri" w:cs="Calibri"/>
          <w:sz w:val="19"/>
          <w:szCs w:val="19"/>
          <w:spacing w:val="3"/>
        </w:rPr>
        <w:t>.</w:t>
      </w:r>
    </w:p>
    <w:p>
      <w:pPr>
        <w:ind w:left="286" w:right="8" w:hanging="272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70  </w:t>
      </w:r>
      <w:r>
        <w:rPr>
          <w:rFonts w:ascii="Calibri" w:hAnsi="Calibri" w:eastAsia="Calibri" w:cs="Calibri"/>
          <w:sz w:val="19"/>
          <w:szCs w:val="19"/>
          <w:spacing w:val="3"/>
        </w:rPr>
        <w:t>Koradia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P,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Kapadia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S,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Trivedi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Y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A.</w:t>
      </w:r>
      <w:r>
        <w:rPr>
          <w:rFonts w:ascii="Calibri" w:hAnsi="Calibri" w:eastAsia="Calibri" w:cs="Calibri"/>
          <w:sz w:val="19"/>
          <w:szCs w:val="19"/>
          <w:spacing w:val="3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Probiotic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cranberry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supplementat</w:t>
      </w:r>
      <w:r>
        <w:rPr>
          <w:rFonts w:ascii="Calibri" w:hAnsi="Calibri" w:eastAsia="Calibri" w:cs="Calibri"/>
          <w:sz w:val="19"/>
          <w:szCs w:val="19"/>
          <w:spacing w:val="2"/>
        </w:rPr>
        <w:t>ion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2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preventing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uncomplicated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premenopausal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3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controlled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pilot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Expert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Anti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2019;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17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733.</w:t>
      </w:r>
    </w:p>
    <w:p>
      <w:pPr>
        <w:ind w:left="300" w:right="5" w:hanging="286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71  </w:t>
      </w:r>
      <w:r>
        <w:rPr>
          <w:rFonts w:ascii="Calibri" w:hAnsi="Calibri" w:eastAsia="Calibri" w:cs="Calibri"/>
          <w:sz w:val="19"/>
          <w:szCs w:val="19"/>
          <w:spacing w:val="3"/>
        </w:rPr>
        <w:t>Murina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F, Vicariotto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 and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Lubrano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Efficacy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an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or</w:t>
      </w:r>
      <w:r>
        <w:rPr>
          <w:rFonts w:ascii="Calibri" w:hAnsi="Calibri" w:eastAsia="Calibri" w:cs="Calibri"/>
          <w:sz w:val="19"/>
          <w:szCs w:val="19"/>
          <w:spacing w:val="2"/>
        </w:rPr>
        <w:t>ally administered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combination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Lactobacillus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paracasei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LC11,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cranberry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D-</w:t>
      </w:r>
      <w:r>
        <w:rPr>
          <w:rFonts w:ascii="Calibri" w:hAnsi="Calibri" w:eastAsia="Calibri" w:cs="Calibri"/>
          <w:sz w:val="19"/>
          <w:szCs w:val="19"/>
        </w:rPr>
        <w:t>mannose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prevention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uncomplicated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Urologia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2021;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88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64.</w:t>
      </w:r>
    </w:p>
    <w:p>
      <w:pPr>
        <w:ind w:left="298" w:right="3" w:hanging="284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72  </w:t>
      </w:r>
      <w:r>
        <w:rPr>
          <w:rFonts w:ascii="Calibri" w:hAnsi="Calibri" w:eastAsia="Calibri" w:cs="Calibri"/>
          <w:sz w:val="19"/>
          <w:szCs w:val="19"/>
          <w:spacing w:val="3"/>
        </w:rPr>
        <w:t>Babar A,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Moore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Leblac V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High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dose versus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low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dose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standardi</w:t>
      </w:r>
      <w:r>
        <w:rPr>
          <w:rFonts w:ascii="Calibri" w:hAnsi="Calibri" w:eastAsia="Calibri" w:cs="Calibri"/>
          <w:sz w:val="19"/>
          <w:szCs w:val="19"/>
          <w:spacing w:val="2"/>
        </w:rPr>
        <w:t>zed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cranberry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proanthocyanidin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extract for the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prevention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healthy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5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double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>blind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controlled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BMC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2021;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</w:rPr>
        <w:t>21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44.</w:t>
      </w:r>
    </w:p>
    <w:p>
      <w:pPr>
        <w:ind w:left="292" w:right="2" w:hanging="278"/>
        <w:spacing w:before="74" w:line="26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3"/>
          <w:position w:val="6"/>
        </w:rPr>
        <w:t>73   </w:t>
      </w:r>
      <w:r>
        <w:rPr>
          <w:rFonts w:ascii="Calibri" w:hAnsi="Calibri" w:eastAsia="Calibri" w:cs="Calibri"/>
          <w:sz w:val="19"/>
          <w:szCs w:val="19"/>
        </w:rPr>
        <w:t>Bruyere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Azzouzi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AR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Lavigne</w:t>
      </w:r>
      <w:r>
        <w:rPr>
          <w:rFonts w:ascii="Calibri" w:hAnsi="Calibri" w:eastAsia="Calibri" w:cs="Calibri"/>
          <w:sz w:val="19"/>
          <w:szCs w:val="19"/>
          <w:spacing w:val="-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JP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multicenter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placebo</w:t>
      </w:r>
      <w:r>
        <w:rPr>
          <w:rFonts w:ascii="Calibri" w:hAnsi="Calibri" w:eastAsia="Calibri" w:cs="Calibri"/>
          <w:sz w:val="19"/>
          <w:szCs w:val="19"/>
          <w:spacing w:val="13"/>
        </w:rPr>
        <w:t>-</w:t>
      </w:r>
      <w:r>
        <w:rPr>
          <w:rFonts w:ascii="Calibri" w:hAnsi="Calibri" w:eastAsia="Calibri" w:cs="Calibri"/>
          <w:sz w:val="19"/>
          <w:szCs w:val="19"/>
        </w:rPr>
        <w:t>controlled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evaluating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efficacy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combination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propolis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cranberry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(</w:t>
      </w:r>
      <w:r>
        <w:rPr>
          <w:rFonts w:ascii="Calibri" w:hAnsi="Calibri" w:eastAsia="Calibri" w:cs="Calibri"/>
          <w:sz w:val="19"/>
          <w:szCs w:val="19"/>
          <w:i/>
          <w:iCs/>
        </w:rPr>
        <w:t>Vaccinium</w:t>
      </w:r>
      <w:r>
        <w:rPr>
          <w:rFonts w:ascii="Calibri" w:hAnsi="Calibri" w:eastAsia="Calibri" w:cs="Calibri"/>
          <w:sz w:val="19"/>
          <w:szCs w:val="19"/>
          <w:i/>
          <w:iCs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  <w:i/>
          <w:iCs/>
        </w:rPr>
        <w:t>macrocarpon</w:t>
      </w:r>
      <w:r>
        <w:rPr>
          <w:rFonts w:ascii="Calibri" w:hAnsi="Calibri" w:eastAsia="Calibri" w:cs="Calibri"/>
          <w:sz w:val="19"/>
          <w:szCs w:val="19"/>
          <w:spacing w:val="12"/>
        </w:rPr>
        <w:t>)  (</w:t>
      </w:r>
      <w:r>
        <w:rPr>
          <w:rFonts w:ascii="Calibri" w:hAnsi="Calibri" w:eastAsia="Calibri" w:cs="Calibri"/>
          <w:sz w:val="19"/>
          <w:szCs w:val="19"/>
        </w:rPr>
        <w:t>DUAB</w:t>
      </w:r>
      <w:r>
        <w:rPr>
          <w:rFonts w:ascii="Calibri" w:hAnsi="Calibri" w:eastAsia="Calibri" w:cs="Calibri"/>
          <w:sz w:val="19"/>
          <w:szCs w:val="19"/>
          <w:spacing w:val="12"/>
        </w:rPr>
        <w:t>®) 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preventing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low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recurrence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complaining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cystitis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2019;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103</w:t>
      </w:r>
      <w:r>
        <w:rPr>
          <w:rFonts w:ascii="Calibri" w:hAnsi="Calibri" w:eastAsia="Calibri" w:cs="Calibri"/>
          <w:sz w:val="19"/>
          <w:szCs w:val="19"/>
          <w:spacing w:val="8"/>
        </w:rPr>
        <w:t>, 41.</w:t>
      </w:r>
    </w:p>
    <w:p>
      <w:pPr>
        <w:ind w:left="292" w:right="4" w:hanging="278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74  </w:t>
      </w:r>
      <w:r>
        <w:rPr>
          <w:rFonts w:ascii="Calibri" w:hAnsi="Calibri" w:eastAsia="Calibri" w:cs="Calibri"/>
          <w:sz w:val="19"/>
          <w:szCs w:val="19"/>
          <w:spacing w:val="2"/>
        </w:rPr>
        <w:t>Iroz A,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Dornic Q, Seksek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 et al: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Increased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water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intake for the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prevention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does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affect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quality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life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Transplant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2018;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33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</w:p>
    <w:p>
      <w:pPr>
        <w:ind w:left="287" w:right="6" w:hanging="273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75  </w:t>
      </w:r>
      <w:r>
        <w:rPr>
          <w:rFonts w:ascii="Calibri" w:hAnsi="Calibri" w:eastAsia="Calibri" w:cs="Calibri"/>
          <w:sz w:val="19"/>
          <w:szCs w:val="19"/>
          <w:spacing w:val="3"/>
        </w:rPr>
        <w:t>Lenger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SM,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Chu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CM,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Chetti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D-mannose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prevention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post-menopausalwomen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using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vaginal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estrogen</w:t>
      </w:r>
      <w:r>
        <w:rPr>
          <w:rFonts w:ascii="Calibri" w:hAnsi="Calibri" w:eastAsia="Calibri" w:cs="Calibri"/>
          <w:sz w:val="19"/>
          <w:szCs w:val="19"/>
          <w:spacing w:val="16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controlled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feasibilityand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interim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Female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pelvic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2020;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26: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S104.</w:t>
      </w:r>
    </w:p>
    <w:p>
      <w:pPr>
        <w:ind w:left="292" w:right="5" w:hanging="278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2"/>
          <w:position w:val="6"/>
        </w:rPr>
        <w:t>76  </w:t>
      </w:r>
      <w:r>
        <w:rPr>
          <w:rFonts w:ascii="Calibri" w:hAnsi="Calibri" w:eastAsia="Calibri" w:cs="Calibri"/>
          <w:sz w:val="19"/>
          <w:szCs w:val="19"/>
        </w:rPr>
        <w:t>Lenger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</w:t>
      </w:r>
      <w:r>
        <w:rPr>
          <w:rFonts w:ascii="Calibri" w:hAnsi="Calibri" w:eastAsia="Calibri" w:cs="Calibri"/>
          <w:sz w:val="19"/>
          <w:szCs w:val="19"/>
          <w:spacing w:val="12"/>
        </w:rPr>
        <w:t>, </w:t>
      </w:r>
      <w:r>
        <w:rPr>
          <w:rFonts w:ascii="Calibri" w:hAnsi="Calibri" w:eastAsia="Calibri" w:cs="Calibri"/>
          <w:sz w:val="19"/>
          <w:szCs w:val="19"/>
        </w:rPr>
        <w:t>Bradley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MS</w:t>
      </w:r>
      <w:r>
        <w:rPr>
          <w:rFonts w:ascii="Calibri" w:hAnsi="Calibri" w:eastAsia="Calibri" w:cs="Calibri"/>
          <w:sz w:val="19"/>
          <w:szCs w:val="19"/>
          <w:spacing w:val="12"/>
        </w:rPr>
        <w:t>, </w:t>
      </w:r>
      <w:r>
        <w:rPr>
          <w:rFonts w:ascii="Calibri" w:hAnsi="Calibri" w:eastAsia="Calibri" w:cs="Calibri"/>
          <w:sz w:val="19"/>
          <w:szCs w:val="19"/>
        </w:rPr>
        <w:t>Thomas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2"/>
        </w:rPr>
        <w:t>: D-</w:t>
      </w:r>
      <w:r>
        <w:rPr>
          <w:rFonts w:ascii="Calibri" w:hAnsi="Calibri" w:eastAsia="Calibri" w:cs="Calibri"/>
          <w:sz w:val="19"/>
          <w:szCs w:val="19"/>
        </w:rPr>
        <w:t>mannose</w:t>
      </w:r>
      <w:r>
        <w:rPr>
          <w:rFonts w:ascii="Calibri" w:hAnsi="Calibri" w:eastAsia="Calibri" w:cs="Calibri"/>
          <w:sz w:val="19"/>
          <w:szCs w:val="19"/>
          <w:spacing w:val="-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other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agents</w:t>
      </w:r>
      <w:r>
        <w:rPr>
          <w:rFonts w:ascii="Calibri" w:hAnsi="Calibri" w:eastAsia="Calibri" w:cs="Calibri"/>
          <w:sz w:val="19"/>
          <w:szCs w:val="19"/>
          <w:spacing w:val="-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prevention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adult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Obstet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Gynecol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2020;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223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265.</w:t>
      </w:r>
    </w:p>
    <w:p>
      <w:pPr>
        <w:ind w:left="296" w:right="7" w:hanging="282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77  </w:t>
      </w:r>
      <w:r>
        <w:rPr>
          <w:rFonts w:ascii="Calibri" w:hAnsi="Calibri" w:eastAsia="Calibri" w:cs="Calibri"/>
          <w:sz w:val="19"/>
          <w:szCs w:val="19"/>
          <w:spacing w:val="3"/>
        </w:rPr>
        <w:t>Botros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C,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Lozo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S,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Iyer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Methenamine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</w:t>
      </w:r>
      <w:r>
        <w:rPr>
          <w:rFonts w:ascii="Calibri" w:hAnsi="Calibri" w:eastAsia="Calibri" w:cs="Calibri"/>
          <w:sz w:val="19"/>
          <w:szCs w:val="19"/>
          <w:spacing w:val="2"/>
        </w:rPr>
        <w:t>ippurate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compared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trimethoprim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prevention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8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Urogynecol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2021;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11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11.</w:t>
      </w:r>
    </w:p>
    <w:p>
      <w:pPr>
        <w:ind w:left="292" w:right="5" w:hanging="278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78  </w:t>
      </w:r>
      <w:r>
        <w:rPr>
          <w:rFonts w:ascii="Calibri" w:hAnsi="Calibri" w:eastAsia="Calibri" w:cs="Calibri"/>
          <w:sz w:val="19"/>
          <w:szCs w:val="19"/>
          <w:spacing w:val="3"/>
        </w:rPr>
        <w:t>Bakhit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Krzyzaniak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N,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Hilder J et al</w:t>
      </w:r>
      <w:r>
        <w:rPr>
          <w:rFonts w:ascii="Calibri" w:hAnsi="Calibri" w:eastAsia="Calibri" w:cs="Calibri"/>
          <w:sz w:val="19"/>
          <w:szCs w:val="19"/>
          <w:spacing w:val="2"/>
        </w:rPr>
        <w:t>.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Use of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methenamine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hippurate to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prevent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 tract infections in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community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adult women: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9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2021;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71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e528.</w:t>
      </w:r>
    </w:p>
    <w:p>
      <w:pPr>
        <w:ind w:left="292" w:right="5" w:hanging="278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79</w:t>
      </w:r>
      <w:r>
        <w:rPr>
          <w:rFonts w:ascii="Calibri" w:hAnsi="Calibri" w:eastAsia="Calibri" w:cs="Calibri"/>
          <w:sz w:val="12"/>
          <w:szCs w:val="12"/>
          <w:spacing w:val="27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Chen YY, Su TS,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Lau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HH: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Estrogen for the prevention of recurrent urinary tract infections in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postmenopausal women: a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meta-analysis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74" w:id="124"/>
      <w:bookmarkEnd w:id="124"/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controlled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Urogynecol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2021;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32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17.</w:t>
      </w:r>
    </w:p>
    <w:p>
      <w:pPr>
        <w:ind w:left="289" w:right="7" w:hanging="276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80  </w:t>
      </w:r>
      <w:r>
        <w:rPr>
          <w:rFonts w:ascii="Calibri" w:hAnsi="Calibri" w:eastAsia="Calibri" w:cs="Calibri"/>
          <w:sz w:val="19"/>
          <w:szCs w:val="19"/>
          <w:spacing w:val="3"/>
        </w:rPr>
        <w:t>Ferrante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KL,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Wasenda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EJ, Jung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Vaginal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estrogen for the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prevention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</w:t>
      </w:r>
      <w:r>
        <w:rPr>
          <w:rFonts w:ascii="Calibri" w:hAnsi="Calibri" w:eastAsia="Calibri" w:cs="Calibri"/>
          <w:sz w:val="19"/>
          <w:szCs w:val="19"/>
          <w:spacing w:val="2"/>
        </w:rPr>
        <w:t>rinary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postmenopausal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Female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pelvic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2021;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27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112.</w:t>
      </w:r>
    </w:p>
    <w:p>
      <w:pPr>
        <w:ind w:left="300" w:right="5" w:hanging="287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81  </w:t>
      </w:r>
      <w:r>
        <w:rPr>
          <w:rFonts w:ascii="Calibri" w:hAnsi="Calibri" w:eastAsia="Calibri" w:cs="Calibri"/>
          <w:sz w:val="19"/>
          <w:szCs w:val="19"/>
          <w:spacing w:val="3"/>
        </w:rPr>
        <w:t>Harris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RP,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Helfand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 Woolf SH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Current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</w:t>
      </w:r>
      <w:r>
        <w:rPr>
          <w:rFonts w:ascii="Calibri" w:hAnsi="Calibri" w:eastAsia="Calibri" w:cs="Calibri"/>
          <w:sz w:val="19"/>
          <w:szCs w:val="19"/>
          <w:spacing w:val="2"/>
        </w:rPr>
        <w:t>ethods of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Preventive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Services Task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Force: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review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process.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Am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76" w:id="125"/>
      <w:bookmarkEnd w:id="125"/>
      <w:bookmarkStart w:name="bookmark75" w:id="126"/>
      <w:bookmarkEnd w:id="126"/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2001;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20</w:t>
      </w:r>
      <w:r>
        <w:rPr>
          <w:rFonts w:ascii="Calibri" w:hAnsi="Calibri" w:eastAsia="Calibri" w:cs="Calibri"/>
          <w:sz w:val="19"/>
          <w:szCs w:val="19"/>
          <w:spacing w:val="4"/>
        </w:rPr>
        <w:t>:21.</w:t>
      </w:r>
    </w:p>
    <w:p>
      <w:pPr>
        <w:ind w:left="298" w:right="5" w:hanging="285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12"/>
          <w:position w:val="6"/>
        </w:rPr>
        <w:t>82  </w:t>
      </w:r>
      <w:r>
        <w:rPr>
          <w:rFonts w:ascii="Calibri" w:hAnsi="Calibri" w:eastAsia="Calibri" w:cs="Calibri"/>
          <w:sz w:val="19"/>
          <w:szCs w:val="19"/>
          <w:color w:val="011E31"/>
        </w:rPr>
        <w:t>Shea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BJ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,  </w:t>
      </w:r>
      <w:r>
        <w:rPr>
          <w:rFonts w:ascii="Calibri" w:hAnsi="Calibri" w:eastAsia="Calibri" w:cs="Calibri"/>
          <w:sz w:val="19"/>
          <w:szCs w:val="19"/>
          <w:color w:val="011E31"/>
        </w:rPr>
        <w:t>Reeves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BC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4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Wells</w:t>
      </w:r>
      <w:r>
        <w:rPr>
          <w:rFonts w:ascii="Calibri" w:hAnsi="Calibri" w:eastAsia="Calibri" w:cs="Calibri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G</w:t>
      </w:r>
      <w:r>
        <w:rPr>
          <w:rFonts w:ascii="Calibri" w:hAnsi="Calibri" w:eastAsia="Calibri" w:cs="Calibri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al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AMSTAR</w:t>
      </w:r>
      <w:r>
        <w:rPr>
          <w:rFonts w:ascii="Calibri" w:hAnsi="Calibri" w:eastAsia="Calibri" w:cs="Calibri"/>
          <w:sz w:val="19"/>
          <w:szCs w:val="19"/>
          <w:color w:val="011E31"/>
          <w:spacing w:val="3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2:</w:t>
      </w:r>
      <w:r>
        <w:rPr>
          <w:rFonts w:ascii="Calibri" w:hAnsi="Calibri" w:eastAsia="Calibri" w:cs="Calibri"/>
          <w:sz w:val="19"/>
          <w:szCs w:val="19"/>
          <w:color w:val="011E31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</w:t>
      </w:r>
      <w:r>
        <w:rPr>
          <w:rFonts w:ascii="Calibri" w:hAnsi="Calibri" w:eastAsia="Calibri" w:cs="Calibri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critical</w:t>
      </w:r>
      <w:r>
        <w:rPr>
          <w:rFonts w:ascii="Calibri" w:hAnsi="Calibri" w:eastAsia="Calibri" w:cs="Calibri"/>
          <w:sz w:val="19"/>
          <w:szCs w:val="19"/>
          <w:color w:val="011E31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appraisal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tool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for</w:t>
      </w:r>
      <w:r>
        <w:rPr>
          <w:rFonts w:ascii="Calibri" w:hAnsi="Calibri" w:eastAsia="Calibri" w:cs="Calibri"/>
          <w:sz w:val="19"/>
          <w:szCs w:val="19"/>
          <w:color w:val="011E31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systematic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reviews</w:t>
      </w:r>
      <w:r>
        <w:rPr>
          <w:rFonts w:ascii="Calibri" w:hAnsi="Calibri" w:eastAsia="Calibri" w:cs="Calibri"/>
          <w:sz w:val="19"/>
          <w:szCs w:val="19"/>
          <w:color w:val="011E31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that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include  randomised</w:t>
      </w:r>
      <w:r>
        <w:rPr>
          <w:rFonts w:ascii="Calibri" w:hAnsi="Calibri" w:eastAsia="Calibri" w:cs="Calibri"/>
          <w:sz w:val="19"/>
          <w:szCs w:val="19"/>
          <w:color w:val="011E31"/>
          <w:spacing w:val="3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or  non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-</w:t>
      </w:r>
      <w:r>
        <w:rPr>
          <w:rFonts w:ascii="Calibri" w:hAnsi="Calibri" w:eastAsia="Calibri" w:cs="Calibri"/>
          <w:sz w:val="19"/>
          <w:szCs w:val="19"/>
          <w:color w:val="011E31"/>
          <w:spacing w:val="1"/>
        </w:rPr>
        <w:t xml:space="preserve"> </w:t>
      </w:r>
      <w:bookmarkStart w:name="bookmark77" w:id="127"/>
      <w:bookmarkEnd w:id="127"/>
      <w:r>
        <w:rPr>
          <w:rFonts w:ascii="Calibri" w:hAnsi="Calibri" w:eastAsia="Calibri" w:cs="Calibri"/>
          <w:sz w:val="19"/>
          <w:szCs w:val="19"/>
          <w:color w:val="011E31"/>
        </w:rPr>
        <w:t>randomised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studies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healthcare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interventions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  <w:color w:val="011E31"/>
        </w:rPr>
        <w:t>or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both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BMJ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2017;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1"/>
        </w:rPr>
        <w:t>358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:j4008.</w:t>
      </w:r>
    </w:p>
    <w:p>
      <w:pPr>
        <w:ind w:left="299" w:right="6" w:hanging="274"/>
        <w:spacing w:before="1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1.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  </w:t>
      </w:r>
      <w:r>
        <w:rPr>
          <w:rFonts w:ascii="Calibri" w:hAnsi="Calibri" w:eastAsia="Calibri" w:cs="Calibri"/>
          <w:sz w:val="12"/>
          <w:szCs w:val="12"/>
          <w:color w:val="011E31"/>
          <w:spacing w:val="2"/>
          <w:position w:val="6"/>
        </w:rPr>
        <w:t>83 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Faraday</w:t>
      </w:r>
      <w:r>
        <w:rPr>
          <w:rFonts w:ascii="Calibri" w:hAnsi="Calibri" w:eastAsia="Calibri" w:cs="Calibri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M,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Hubbard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H,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Kosiak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B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Staying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at the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cutting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edge: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review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analysis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evidence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reporting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grading</w:t>
      </w:r>
      <w:r>
        <w:rPr>
          <w:rFonts w:ascii="Calibri" w:hAnsi="Calibri" w:eastAsia="Calibri" w:cs="Calibri"/>
          <w:sz w:val="19"/>
          <w:szCs w:val="19"/>
          <w:color w:val="011E31"/>
          <w:spacing w:val="1"/>
        </w:rPr>
        <w:t>; the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bookmarkStart w:name="bookmark78" w:id="128"/>
      <w:bookmarkEnd w:id="128"/>
      <w:r>
        <w:rPr>
          <w:rFonts w:ascii="Calibri" w:hAnsi="Calibri" w:eastAsia="Calibri" w:cs="Calibri"/>
          <w:sz w:val="19"/>
          <w:szCs w:val="19"/>
          <w:color w:val="011E31"/>
        </w:rPr>
        <w:t>recommendations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the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American</w:t>
      </w:r>
      <w:r>
        <w:rPr>
          <w:rFonts w:ascii="Calibri" w:hAnsi="Calibri" w:eastAsia="Calibri" w:cs="Calibri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Urological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Association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BJU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Int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2009;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1"/>
        </w:rPr>
        <w:t>104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294.</w:t>
      </w:r>
    </w:p>
    <w:p>
      <w:pPr>
        <w:ind w:left="300" w:right="6" w:hanging="287"/>
        <w:spacing w:before="75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5"/>
          <w:position w:val="6"/>
        </w:rPr>
        <w:t>84  </w:t>
      </w:r>
      <w:r>
        <w:rPr>
          <w:rFonts w:ascii="Calibri" w:hAnsi="Calibri" w:eastAsia="Calibri" w:cs="Calibri"/>
          <w:sz w:val="19"/>
          <w:szCs w:val="19"/>
        </w:rPr>
        <w:t>Hsu</w:t>
      </w:r>
      <w:r>
        <w:rPr>
          <w:rFonts w:ascii="Calibri" w:hAnsi="Calibri" w:eastAsia="Calibri" w:cs="Calibri"/>
          <w:sz w:val="19"/>
          <w:szCs w:val="19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Sandford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</w:t>
      </w:r>
      <w:r>
        <w:rPr>
          <w:rFonts w:ascii="Calibri" w:hAnsi="Calibri" w:eastAsia="Calibri" w:cs="Calibri"/>
          <w:sz w:val="19"/>
          <w:szCs w:val="19"/>
          <w:spacing w:val="15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Delphi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technique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making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sense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consensus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Practical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Assessment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Research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&amp;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Evaluation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2007;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</w:rPr>
        <w:t>12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-4"/>
        </w:rPr>
        <w:t>1.</w:t>
      </w:r>
    </w:p>
    <w:p>
      <w:pPr>
        <w:ind w:left="294" w:right="6" w:hanging="281"/>
        <w:spacing w:before="7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85</w:t>
      </w:r>
      <w:r>
        <w:rPr>
          <w:rFonts w:ascii="Calibri" w:hAnsi="Calibri" w:eastAsia="Calibri" w:cs="Calibri"/>
          <w:sz w:val="12"/>
          <w:szCs w:val="12"/>
          <w:spacing w:val="39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Weiss JM: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Pelvic floor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myofascial trigger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points: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manual therapy for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interstitial cystitis and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urgency-frequency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syndrome.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80" w:id="129"/>
      <w:bookmarkEnd w:id="129"/>
      <w:bookmarkStart w:name="bookmark79" w:id="130"/>
      <w:bookmarkEnd w:id="130"/>
      <w:r>
        <w:rPr>
          <w:rFonts w:ascii="Calibri" w:hAnsi="Calibri" w:eastAsia="Calibri" w:cs="Calibri"/>
          <w:sz w:val="19"/>
          <w:szCs w:val="19"/>
          <w:spacing w:val="1"/>
        </w:rPr>
        <w:t>2001;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166: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2226.</w:t>
      </w:r>
    </w:p>
    <w:p>
      <w:pPr>
        <w:ind w:left="292" w:right="3" w:hanging="279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2"/>
          <w:position w:val="6"/>
        </w:rPr>
        <w:t>86  </w:t>
      </w:r>
      <w:r>
        <w:rPr>
          <w:rFonts w:ascii="Calibri" w:hAnsi="Calibri" w:eastAsia="Calibri" w:cs="Calibri"/>
          <w:sz w:val="19"/>
          <w:szCs w:val="19"/>
        </w:rPr>
        <w:t>McCarter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YS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Burd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EM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Hall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GS</w:t>
      </w:r>
      <w:r>
        <w:rPr>
          <w:rFonts w:ascii="Calibri" w:hAnsi="Calibri" w:eastAsia="Calibri" w:cs="Calibri"/>
          <w:sz w:val="19"/>
          <w:szCs w:val="19"/>
          <w:spacing w:val="12"/>
        </w:rPr>
        <w:t>, </w:t>
      </w:r>
      <w:r>
        <w:rPr>
          <w:rFonts w:ascii="Calibri" w:hAnsi="Calibri" w:eastAsia="Calibri" w:cs="Calibri"/>
          <w:sz w:val="19"/>
          <w:szCs w:val="19"/>
        </w:rPr>
        <w:t>Zervos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2"/>
        </w:rPr>
        <w:t>, </w:t>
      </w:r>
      <w:r>
        <w:rPr>
          <w:rFonts w:ascii="Calibri" w:hAnsi="Calibri" w:eastAsia="Calibri" w:cs="Calibri"/>
          <w:sz w:val="19"/>
          <w:szCs w:val="19"/>
        </w:rPr>
        <w:t>Sharp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</w:t>
      </w:r>
      <w:r>
        <w:rPr>
          <w:rFonts w:ascii="Calibri" w:hAnsi="Calibri" w:eastAsia="Calibri" w:cs="Calibri"/>
          <w:sz w:val="19"/>
          <w:szCs w:val="19"/>
          <w:spacing w:val="12"/>
        </w:rPr>
        <w:t>. 2009.</w:t>
      </w:r>
      <w:r>
        <w:rPr>
          <w:rFonts w:ascii="Calibri" w:hAnsi="Calibri" w:eastAsia="Calibri" w:cs="Calibri"/>
          <w:sz w:val="19"/>
          <w:szCs w:val="19"/>
        </w:rPr>
        <w:t>Cumitech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2C. </w:t>
      </w:r>
      <w:r>
        <w:rPr>
          <w:rFonts w:ascii="Calibri" w:hAnsi="Calibri" w:eastAsia="Calibri" w:cs="Calibri"/>
          <w:sz w:val="19"/>
          <w:szCs w:val="19"/>
        </w:rPr>
        <w:t>Laboratory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diagnosis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Coordinating </w:t>
      </w:r>
      <w:bookmarkStart w:name="bookmark82" w:id="131"/>
      <w:bookmarkEnd w:id="131"/>
      <w:r>
        <w:rPr>
          <w:rFonts w:ascii="Calibri" w:hAnsi="Calibri" w:eastAsia="Calibri" w:cs="Calibri"/>
          <w:sz w:val="19"/>
          <w:szCs w:val="19"/>
          <w:spacing w:val="3"/>
        </w:rPr>
        <w:t>ed, Sharp SE. ASM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Press,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Washington,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DC</w:t>
      </w:r>
    </w:p>
    <w:p>
      <w:pPr>
        <w:ind w:left="294" w:right="7" w:hanging="281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87  </w:t>
      </w:r>
      <w:r>
        <w:rPr>
          <w:rFonts w:ascii="Calibri" w:hAnsi="Calibri" w:eastAsia="Calibri" w:cs="Calibri"/>
          <w:sz w:val="19"/>
          <w:szCs w:val="19"/>
          <w:spacing w:val="3"/>
        </w:rPr>
        <w:t>Blake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DR,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Doherty</w:t>
      </w:r>
      <w:r>
        <w:rPr>
          <w:rFonts w:ascii="Calibri" w:hAnsi="Calibri" w:eastAsia="Calibri" w:cs="Calibri"/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LF:</w:t>
      </w:r>
      <w:r>
        <w:rPr>
          <w:rFonts w:ascii="Calibri" w:hAnsi="Calibri" w:eastAsia="Calibri" w:cs="Calibri"/>
          <w:sz w:val="19"/>
          <w:szCs w:val="19"/>
          <w:spacing w:val="3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Effect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peri</w:t>
      </w:r>
      <w:r>
        <w:rPr>
          <w:rFonts w:ascii="Calibri" w:hAnsi="Calibri" w:eastAsia="Calibri" w:cs="Calibri"/>
          <w:sz w:val="19"/>
          <w:szCs w:val="19"/>
          <w:spacing w:val="2"/>
        </w:rPr>
        <w:t>neal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cleansing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contamination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rate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mid-stream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urine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culture.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Pediatr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Adolesc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Gynecol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2006;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</w:rPr>
        <w:t>19: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31.</w:t>
      </w:r>
    </w:p>
    <w:p>
      <w:pPr>
        <w:ind w:left="13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0"/>
          <w:position w:val="6"/>
        </w:rPr>
        <w:t>88  </w:t>
      </w:r>
      <w:r>
        <w:rPr>
          <w:rFonts w:ascii="Calibri" w:hAnsi="Calibri" w:eastAsia="Calibri" w:cs="Calibri"/>
          <w:sz w:val="19"/>
          <w:szCs w:val="19"/>
        </w:rPr>
        <w:t>Bradbury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Collection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specimens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general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practice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clean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clean</w:t>
      </w:r>
      <w:r>
        <w:rPr>
          <w:rFonts w:ascii="Calibri" w:hAnsi="Calibri" w:eastAsia="Calibri" w:cs="Calibri"/>
          <w:sz w:val="19"/>
          <w:szCs w:val="19"/>
          <w:spacing w:val="10"/>
        </w:rPr>
        <w:t>?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Coll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1988;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38: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363.</w:t>
      </w:r>
    </w:p>
    <w:p>
      <w:pPr>
        <w:ind w:left="13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89  </w:t>
      </w:r>
      <w:r>
        <w:rPr>
          <w:rFonts w:ascii="Calibri" w:hAnsi="Calibri" w:eastAsia="Calibri" w:cs="Calibri"/>
          <w:sz w:val="19"/>
          <w:szCs w:val="19"/>
          <w:spacing w:val="3"/>
        </w:rPr>
        <w:t>Holliday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G,Strike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PW,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Masterton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RG: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Perineal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cle</w:t>
      </w:r>
      <w:r>
        <w:rPr>
          <w:rFonts w:ascii="Calibri" w:hAnsi="Calibri" w:eastAsia="Calibri" w:cs="Calibri"/>
          <w:sz w:val="19"/>
          <w:szCs w:val="19"/>
          <w:spacing w:val="2"/>
        </w:rPr>
        <w:t>ansing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midstream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specimens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ambulatory women. 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Hosp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1991;</w:t>
      </w:r>
    </w:p>
    <w:p>
      <w:pPr>
        <w:ind w:left="298"/>
        <w:spacing w:before="98" w:line="18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-1"/>
        </w:rPr>
        <w:t>18:</w:t>
      </w:r>
      <w:r>
        <w:rPr>
          <w:rFonts w:ascii="Calibri" w:hAnsi="Calibri" w:eastAsia="Calibri" w:cs="Calibri"/>
          <w:sz w:val="19"/>
          <w:szCs w:val="19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-1"/>
        </w:rPr>
        <w:t>71.</w:t>
      </w:r>
    </w:p>
    <w:p>
      <w:pPr>
        <w:spacing w:line="185" w:lineRule="auto"/>
        <w:sectPr>
          <w:footerReference w:type="default" r:id="rId43"/>
          <w:pgSz w:w="12240" w:h="15840"/>
          <w:pgMar w:top="480" w:right="715" w:bottom="1006" w:left="707" w:header="0" w:footer="734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5280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>
        <w:drawing>
          <wp:anchor distT="0" distB="0" distL="0" distR="0" simplePos="0" relativeHeight="251853824" behindDoc="0" locked="0" layoutInCell="1" allowOverlap="1">
            <wp:simplePos x="0" y="0"/>
            <wp:positionH relativeFrom="column">
              <wp:posOffset>8254</wp:posOffset>
            </wp:positionH>
            <wp:positionV relativeFrom="paragraph">
              <wp:posOffset>179316</wp:posOffset>
            </wp:positionV>
            <wp:extent cx="6858000" cy="635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3" w:lineRule="auto"/>
        <w:rPr>
          <w:sz w:val="21"/>
        </w:rPr>
      </w:pPr>
      <w:r/>
    </w:p>
    <w:p>
      <w:pPr>
        <w:ind w:left="300" w:right="6" w:hanging="287"/>
        <w:spacing w:before="5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90</w:t>
      </w:r>
      <w:r>
        <w:rPr>
          <w:rFonts w:ascii="Calibri" w:hAnsi="Calibri" w:eastAsia="Calibri" w:cs="Calibri"/>
          <w:sz w:val="12"/>
          <w:szCs w:val="12"/>
          <w:spacing w:val="24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Schlager TA, Smith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DE,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Donowitz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LG: Perineal cleansing does not reduce contamination 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urine samples from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pregnant ad</w:t>
      </w:r>
      <w:r>
        <w:rPr>
          <w:rFonts w:ascii="Calibri" w:hAnsi="Calibri" w:eastAsia="Calibri" w:cs="Calibri"/>
          <w:sz w:val="19"/>
          <w:szCs w:val="19"/>
          <w:spacing w:val="2"/>
        </w:rPr>
        <w:t>olescents.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83" w:id="132"/>
      <w:bookmarkEnd w:id="132"/>
      <w:r>
        <w:rPr>
          <w:rFonts w:ascii="Calibri" w:hAnsi="Calibri" w:eastAsia="Calibri" w:cs="Calibri"/>
          <w:sz w:val="19"/>
          <w:szCs w:val="19"/>
        </w:rPr>
        <w:t>Pediatr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1995;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14: </w:t>
      </w:r>
      <w:r>
        <w:rPr>
          <w:rFonts w:ascii="Calibri" w:hAnsi="Calibri" w:eastAsia="Calibri" w:cs="Calibri"/>
          <w:sz w:val="19"/>
          <w:szCs w:val="19"/>
          <w:spacing w:val="3"/>
        </w:rPr>
        <w:t>909.</w:t>
      </w:r>
    </w:p>
    <w:p>
      <w:pPr>
        <w:ind w:left="298" w:right="7" w:hanging="285"/>
        <w:spacing w:before="76" w:line="25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91</w:t>
      </w:r>
      <w:r>
        <w:rPr>
          <w:rFonts w:ascii="Calibri" w:hAnsi="Calibri" w:eastAsia="Calibri" w:cs="Calibri"/>
          <w:sz w:val="12"/>
          <w:szCs w:val="12"/>
          <w:spacing w:val="24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Schneeberger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C,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den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Heuvel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ER,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Erwich JJ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Contamination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rates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three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</w:t>
      </w:r>
      <w:r>
        <w:rPr>
          <w:rFonts w:ascii="Calibri" w:hAnsi="Calibri" w:eastAsia="Calibri" w:cs="Calibri"/>
          <w:sz w:val="19"/>
          <w:szCs w:val="19"/>
          <w:spacing w:val="2"/>
        </w:rPr>
        <w:t>ne-sampling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methods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assess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bacteriuria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91" w:id="133"/>
      <w:bookmarkEnd w:id="133"/>
      <w:r>
        <w:rPr>
          <w:rFonts w:ascii="Calibri" w:hAnsi="Calibri" w:eastAsia="Calibri" w:cs="Calibri"/>
          <w:sz w:val="19"/>
          <w:szCs w:val="19"/>
        </w:rPr>
        <w:t>pregnant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Obstet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Gynecol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2013;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121:</w:t>
      </w:r>
      <w:r>
        <w:rPr>
          <w:rFonts w:ascii="Calibri" w:hAnsi="Calibri" w:eastAsia="Calibri" w:cs="Calibri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299.</w:t>
      </w:r>
    </w:p>
    <w:p>
      <w:pPr>
        <w:ind w:left="13"/>
        <w:spacing w:before="75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0"/>
          <w:position w:val="6"/>
        </w:rPr>
        <w:t>92  </w:t>
      </w:r>
      <w:r>
        <w:rPr>
          <w:rFonts w:ascii="Calibri" w:hAnsi="Calibri" w:eastAsia="Calibri" w:cs="Calibri"/>
          <w:sz w:val="19"/>
          <w:szCs w:val="19"/>
        </w:rPr>
        <w:t>Lifshitz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Kramer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Outpatient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culture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does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collection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technique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matter</w:t>
      </w:r>
      <w:r>
        <w:rPr>
          <w:rFonts w:ascii="Calibri" w:hAnsi="Calibri" w:eastAsia="Calibri" w:cs="Calibri"/>
          <w:sz w:val="19"/>
          <w:szCs w:val="19"/>
          <w:spacing w:val="10"/>
        </w:rPr>
        <w:t>?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Arch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2000;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160: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2537.</w:t>
      </w:r>
    </w:p>
    <w:p>
      <w:pPr>
        <w:ind w:left="13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bookmarkStart w:name="bookmark92" w:id="134"/>
      <w:bookmarkEnd w:id="134"/>
      <w:r>
        <w:rPr>
          <w:rFonts w:ascii="Calibri" w:hAnsi="Calibri" w:eastAsia="Calibri" w:cs="Calibri"/>
          <w:sz w:val="12"/>
          <w:szCs w:val="12"/>
          <w:spacing w:val="7"/>
          <w:position w:val="6"/>
        </w:rPr>
        <w:t>93  </w:t>
      </w:r>
      <w:r>
        <w:rPr>
          <w:rFonts w:ascii="Calibri" w:hAnsi="Calibri" w:eastAsia="Calibri" w:cs="Calibri"/>
          <w:sz w:val="19"/>
          <w:szCs w:val="19"/>
        </w:rPr>
        <w:t>Beeson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PB</w:t>
      </w:r>
      <w:r>
        <w:rPr>
          <w:rFonts w:ascii="Calibri" w:hAnsi="Calibri" w:eastAsia="Calibri" w:cs="Calibri"/>
          <w:sz w:val="19"/>
          <w:szCs w:val="19"/>
          <w:spacing w:val="7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case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against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catheter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1958;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24: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1.</w:t>
      </w:r>
    </w:p>
    <w:p>
      <w:pPr>
        <w:ind w:left="287" w:right="6" w:hanging="274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94  </w:t>
      </w:r>
      <w:r>
        <w:rPr>
          <w:rFonts w:ascii="Calibri" w:hAnsi="Calibri" w:eastAsia="Calibri" w:cs="Calibri"/>
          <w:sz w:val="19"/>
          <w:szCs w:val="19"/>
          <w:spacing w:val="3"/>
        </w:rPr>
        <w:t>Boshell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BR, Sanford JP: A screening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method for the evaluation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infections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female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without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catheterization.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93" w:id="135"/>
      <w:bookmarkEnd w:id="135"/>
      <w:r>
        <w:rPr>
          <w:rFonts w:ascii="Calibri" w:hAnsi="Calibri" w:eastAsia="Calibri" w:cs="Calibri"/>
          <w:sz w:val="19"/>
          <w:szCs w:val="19"/>
        </w:rPr>
        <w:t>Ann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1958;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48: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1040.</w:t>
      </w:r>
    </w:p>
    <w:p>
      <w:pPr>
        <w:ind w:left="300" w:right="6" w:hanging="287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95  </w:t>
      </w:r>
      <w:r>
        <w:rPr>
          <w:rFonts w:ascii="Calibri" w:hAnsi="Calibri" w:eastAsia="Calibri" w:cs="Calibri"/>
          <w:sz w:val="19"/>
          <w:szCs w:val="19"/>
          <w:spacing w:val="3"/>
        </w:rPr>
        <w:t>Hooton TM, Scholes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Hughes JP et al: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prospective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study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risk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factors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symptomatic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trac</w:t>
      </w:r>
      <w:r>
        <w:rPr>
          <w:rFonts w:ascii="Calibri" w:hAnsi="Calibri" w:eastAsia="Calibri" w:cs="Calibri"/>
          <w:sz w:val="19"/>
          <w:szCs w:val="19"/>
          <w:spacing w:val="2"/>
        </w:rPr>
        <w:t>t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young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women.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94" w:id="136"/>
      <w:bookmarkEnd w:id="136"/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Engl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1996;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335: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468.</w:t>
      </w:r>
    </w:p>
    <w:p>
      <w:pPr>
        <w:ind w:left="13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96</w:t>
      </w:r>
      <w:r>
        <w:rPr>
          <w:rFonts w:ascii="Calibri" w:hAnsi="Calibri" w:eastAsia="Calibri" w:cs="Calibri"/>
          <w:sz w:val="12"/>
          <w:szCs w:val="12"/>
          <w:spacing w:val="24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Walter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FG,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Knopp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RK: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sampling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ambulatory women: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midstream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clean-catch versus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catheteri</w:t>
      </w:r>
      <w:r>
        <w:rPr>
          <w:rFonts w:ascii="Calibri" w:hAnsi="Calibri" w:eastAsia="Calibri" w:cs="Calibri"/>
          <w:sz w:val="19"/>
          <w:szCs w:val="19"/>
          <w:spacing w:val="2"/>
        </w:rPr>
        <w:t>zation. Ann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Emerg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Med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1989;</w:t>
      </w:r>
    </w:p>
    <w:p>
      <w:pPr>
        <w:ind w:left="298"/>
        <w:spacing w:before="100" w:line="185" w:lineRule="auto"/>
        <w:rPr>
          <w:rFonts w:ascii="Calibri" w:hAnsi="Calibri" w:eastAsia="Calibri" w:cs="Calibri"/>
          <w:sz w:val="19"/>
          <w:szCs w:val="19"/>
        </w:rPr>
      </w:pPr>
      <w:bookmarkStart w:name="bookmark95" w:id="137"/>
      <w:bookmarkEnd w:id="137"/>
      <w:r>
        <w:rPr>
          <w:rFonts w:ascii="Calibri" w:hAnsi="Calibri" w:eastAsia="Calibri" w:cs="Calibri"/>
          <w:sz w:val="19"/>
          <w:szCs w:val="19"/>
          <w:b/>
          <w:bCs/>
          <w:spacing w:val="-1"/>
        </w:rPr>
        <w:t>18:</w:t>
      </w:r>
      <w:r>
        <w:rPr>
          <w:rFonts w:ascii="Calibri" w:hAnsi="Calibri" w:eastAsia="Calibri" w:cs="Calibri"/>
          <w:sz w:val="19"/>
          <w:szCs w:val="19"/>
          <w:b/>
          <w:bCs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-1"/>
        </w:rPr>
        <w:t>166.</w:t>
      </w:r>
    </w:p>
    <w:p>
      <w:pPr>
        <w:ind w:left="13"/>
        <w:spacing w:before="78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8"/>
          <w:position w:val="6"/>
        </w:rPr>
        <w:t>97  </w:t>
      </w:r>
      <w:r>
        <w:rPr>
          <w:rFonts w:ascii="Calibri" w:hAnsi="Calibri" w:eastAsia="Calibri" w:cs="Calibri"/>
          <w:sz w:val="19"/>
          <w:szCs w:val="19"/>
        </w:rPr>
        <w:t>Immergut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8"/>
        </w:rPr>
        <w:t>, </w:t>
      </w:r>
      <w:r>
        <w:rPr>
          <w:rFonts w:ascii="Calibri" w:hAnsi="Calibri" w:eastAsia="Calibri" w:cs="Calibri"/>
          <w:sz w:val="19"/>
          <w:szCs w:val="19"/>
        </w:rPr>
        <w:t>Gilbert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EC</w:t>
      </w:r>
      <w:r>
        <w:rPr>
          <w:rFonts w:ascii="Calibri" w:hAnsi="Calibri" w:eastAsia="Calibri" w:cs="Calibri"/>
          <w:sz w:val="19"/>
          <w:szCs w:val="19"/>
          <w:spacing w:val="8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Frensilli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FJ</w:t>
      </w:r>
      <w:r>
        <w:rPr>
          <w:rFonts w:ascii="Calibri" w:hAnsi="Calibri" w:eastAsia="Calibri" w:cs="Calibri"/>
          <w:sz w:val="19"/>
          <w:szCs w:val="19"/>
          <w:spacing w:val="8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myth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clean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catch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specimen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1981;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17: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339.</w:t>
      </w:r>
    </w:p>
    <w:p>
      <w:pPr>
        <w:ind w:left="287" w:right="5" w:hanging="274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98  </w:t>
      </w:r>
      <w:r>
        <w:rPr>
          <w:rFonts w:ascii="Calibri" w:hAnsi="Calibri" w:eastAsia="Calibri" w:cs="Calibri"/>
          <w:sz w:val="19"/>
          <w:szCs w:val="19"/>
          <w:spacing w:val="3"/>
        </w:rPr>
        <w:t>Lemieux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G,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St-Martin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M: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Reliability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clean-voided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mid-stream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urine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specimen</w:t>
      </w:r>
      <w:r>
        <w:rPr>
          <w:rFonts w:ascii="Calibri" w:hAnsi="Calibri" w:eastAsia="Calibri" w:cs="Calibri"/>
          <w:sz w:val="19"/>
          <w:szCs w:val="19"/>
          <w:spacing w:val="2"/>
        </w:rPr>
        <w:t>s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diagnosis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significant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bacteriuria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96" w:id="138"/>
      <w:bookmarkEnd w:id="138"/>
      <w:r>
        <w:rPr>
          <w:rFonts w:ascii="Calibri" w:hAnsi="Calibri" w:eastAsia="Calibri" w:cs="Calibri"/>
          <w:sz w:val="19"/>
          <w:szCs w:val="19"/>
        </w:rPr>
        <w:t>female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Can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Assoc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1968;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98: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241.</w:t>
      </w:r>
    </w:p>
    <w:p>
      <w:pPr>
        <w:ind w:left="298" w:right="6" w:hanging="285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2"/>
          <w:position w:val="6"/>
        </w:rPr>
        <w:t>99  </w:t>
      </w:r>
      <w:r>
        <w:rPr>
          <w:rFonts w:ascii="Calibri" w:hAnsi="Calibri" w:eastAsia="Calibri" w:cs="Calibri"/>
          <w:sz w:val="19"/>
          <w:szCs w:val="19"/>
        </w:rPr>
        <w:t>Bekeris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GL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Jones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BA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Walsh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MK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2"/>
        </w:rPr>
        <w:t>:  </w:t>
      </w:r>
      <w:r>
        <w:rPr>
          <w:rFonts w:ascii="Calibri" w:hAnsi="Calibri" w:eastAsia="Calibri" w:cs="Calibri"/>
          <w:sz w:val="19"/>
          <w:szCs w:val="19"/>
        </w:rPr>
        <w:t>Urine</w:t>
      </w:r>
      <w:r>
        <w:rPr>
          <w:rFonts w:ascii="Calibri" w:hAnsi="Calibri" w:eastAsia="Calibri" w:cs="Calibri"/>
          <w:sz w:val="19"/>
          <w:szCs w:val="19"/>
          <w:spacing w:val="3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culture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contamination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College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American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Pathologists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Q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Probes</w:t>
      </w:r>
      <w:r>
        <w:rPr>
          <w:rFonts w:ascii="Calibri" w:hAnsi="Calibri" w:eastAsia="Calibri" w:cs="Calibri"/>
          <w:sz w:val="19"/>
          <w:szCs w:val="19"/>
          <w:spacing w:val="3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4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127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97" w:id="139"/>
      <w:bookmarkEnd w:id="139"/>
      <w:r>
        <w:rPr>
          <w:rFonts w:ascii="Calibri" w:hAnsi="Calibri" w:eastAsia="Calibri" w:cs="Calibri"/>
          <w:sz w:val="19"/>
          <w:szCs w:val="19"/>
        </w:rPr>
        <w:t>laboratories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Arch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Lab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2008;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132: </w:t>
      </w:r>
      <w:r>
        <w:rPr>
          <w:rFonts w:ascii="Calibri" w:hAnsi="Calibri" w:eastAsia="Calibri" w:cs="Calibri"/>
          <w:sz w:val="19"/>
          <w:szCs w:val="19"/>
          <w:spacing w:val="5"/>
        </w:rPr>
        <w:t>913.</w:t>
      </w:r>
    </w:p>
    <w:p>
      <w:pPr>
        <w:ind w:left="292" w:right="6" w:hanging="273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100</w:t>
      </w:r>
      <w:r>
        <w:rPr>
          <w:rFonts w:ascii="Calibri" w:hAnsi="Calibri" w:eastAsia="Calibri" w:cs="Calibri"/>
          <w:sz w:val="12"/>
          <w:szCs w:val="12"/>
          <w:spacing w:val="26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Valenstein</w:t>
      </w:r>
      <w:r>
        <w:rPr>
          <w:rFonts w:ascii="Calibri" w:hAnsi="Calibri" w:eastAsia="Calibri" w:cs="Calibri"/>
          <w:sz w:val="19"/>
          <w:szCs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P,</w:t>
      </w:r>
      <w:r>
        <w:rPr>
          <w:rFonts w:ascii="Calibri" w:hAnsi="Calibri" w:eastAsia="Calibri" w:cs="Calibri"/>
          <w:sz w:val="19"/>
          <w:szCs w:val="19"/>
          <w:spacing w:val="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Meier</w:t>
      </w:r>
      <w:r>
        <w:rPr>
          <w:rFonts w:ascii="Calibri" w:hAnsi="Calibri" w:eastAsia="Calibri" w:cs="Calibri"/>
          <w:sz w:val="19"/>
          <w:szCs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F:</w:t>
      </w:r>
      <w:r>
        <w:rPr>
          <w:rFonts w:ascii="Calibri" w:hAnsi="Calibri" w:eastAsia="Calibri" w:cs="Calibri"/>
          <w:sz w:val="19"/>
          <w:szCs w:val="19"/>
          <w:spacing w:val="4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Urine</w:t>
      </w:r>
      <w:r>
        <w:rPr>
          <w:rFonts w:ascii="Calibri" w:hAnsi="Calibri" w:eastAsia="Calibri" w:cs="Calibri"/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culture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contamination: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College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American</w:t>
      </w:r>
      <w:r>
        <w:rPr>
          <w:rFonts w:ascii="Calibri" w:hAnsi="Calibri" w:eastAsia="Calibri" w:cs="Calibri"/>
          <w:sz w:val="19"/>
          <w:szCs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Pathologists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Q-Probes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study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contaminated</w:t>
      </w:r>
      <w:r>
        <w:rPr>
          <w:rFonts w:ascii="Calibri" w:hAnsi="Calibri" w:eastAsia="Calibri" w:cs="Calibri"/>
          <w:sz w:val="19"/>
          <w:szCs w:val="19"/>
          <w:spacing w:val="4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99" w:id="140"/>
      <w:bookmarkEnd w:id="140"/>
      <w:r>
        <w:rPr>
          <w:rFonts w:ascii="Calibri" w:hAnsi="Calibri" w:eastAsia="Calibri" w:cs="Calibri"/>
          <w:sz w:val="19"/>
          <w:szCs w:val="19"/>
        </w:rPr>
        <w:t>cultures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906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institutions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Arch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Lab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1998;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122:</w:t>
      </w:r>
      <w:r>
        <w:rPr>
          <w:rFonts w:ascii="Calibri" w:hAnsi="Calibri" w:eastAsia="Calibri" w:cs="Calibri"/>
          <w:sz w:val="19"/>
          <w:szCs w:val="19"/>
          <w:b/>
          <w:bCs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123.</w:t>
      </w:r>
    </w:p>
    <w:p>
      <w:pPr>
        <w:ind w:left="292" w:right="3" w:hanging="273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101</w:t>
      </w:r>
      <w:r>
        <w:rPr>
          <w:rFonts w:ascii="Calibri" w:hAnsi="Calibri" w:eastAsia="Calibri" w:cs="Calibri"/>
          <w:sz w:val="12"/>
          <w:szCs w:val="12"/>
          <w:position w:val="6"/>
        </w:rPr>
        <w:t xml:space="preserve">   </w:t>
      </w:r>
      <w:r>
        <w:rPr>
          <w:rFonts w:ascii="Calibri" w:hAnsi="Calibri" w:eastAsia="Calibri" w:cs="Calibri"/>
          <w:sz w:val="19"/>
          <w:szCs w:val="19"/>
          <w:spacing w:val="3"/>
        </w:rPr>
        <w:t>Nicolle  LE,  Bradley  S,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Colgan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R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Infectious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Diseases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Society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of  America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guidelines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diagnosis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treatment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asymptomatic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bacteriuria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adults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2005;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40;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643.</w:t>
      </w:r>
    </w:p>
    <w:p>
      <w:pPr>
        <w:ind w:left="293" w:right="3" w:hanging="274"/>
        <w:spacing w:before="74" w:line="26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102</w:t>
      </w:r>
      <w:r>
        <w:rPr>
          <w:rFonts w:ascii="Calibri" w:hAnsi="Calibri" w:eastAsia="Calibri" w:cs="Calibri"/>
          <w:sz w:val="12"/>
          <w:szCs w:val="12"/>
          <w:spacing w:val="26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Gupta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K,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Hooton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TM,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Naber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KG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International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clinical</w:t>
      </w:r>
      <w:r>
        <w:rPr>
          <w:rFonts w:ascii="Calibri" w:hAnsi="Calibri" w:eastAsia="Calibri" w:cs="Calibri"/>
          <w:sz w:val="19"/>
          <w:szCs w:val="19"/>
          <w:spacing w:val="2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pract</w:t>
      </w:r>
      <w:r>
        <w:rPr>
          <w:rFonts w:ascii="Calibri" w:hAnsi="Calibri" w:eastAsia="Calibri" w:cs="Calibri"/>
          <w:sz w:val="19"/>
          <w:szCs w:val="19"/>
          <w:spacing w:val="2"/>
        </w:rPr>
        <w:t>ice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guidelines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treatment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acute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uncomplicated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cystitits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  pyelonephritis  in  women:  a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2010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update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by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Infectious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Diseases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Society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America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E</w:t>
      </w:r>
      <w:r>
        <w:rPr>
          <w:rFonts w:ascii="Calibri" w:hAnsi="Calibri" w:eastAsia="Calibri" w:cs="Calibri"/>
          <w:sz w:val="19"/>
          <w:szCs w:val="19"/>
          <w:spacing w:val="2"/>
        </w:rPr>
        <w:t>uropean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Society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"/>
        </w:rPr>
        <w:t xml:space="preserve"> </w:t>
      </w:r>
      <w:bookmarkStart w:name="bookmark100" w:id="141"/>
      <w:bookmarkEnd w:id="141"/>
      <w:r>
        <w:rPr>
          <w:rFonts w:ascii="Calibri" w:hAnsi="Calibri" w:eastAsia="Calibri" w:cs="Calibri"/>
          <w:sz w:val="19"/>
          <w:szCs w:val="19"/>
        </w:rPr>
        <w:t>Microbiology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Infectious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Diseases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2011;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52: </w:t>
      </w:r>
      <w:r>
        <w:rPr>
          <w:rFonts w:ascii="Calibri" w:hAnsi="Calibri" w:eastAsia="Calibri" w:cs="Calibri"/>
          <w:sz w:val="19"/>
          <w:szCs w:val="19"/>
          <w:spacing w:val="10"/>
        </w:rPr>
        <w:t>e103.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103  </w:t>
      </w:r>
      <w:r>
        <w:rPr>
          <w:rFonts w:ascii="Calibri" w:hAnsi="Calibri" w:eastAsia="Calibri" w:cs="Calibri"/>
          <w:sz w:val="19"/>
          <w:szCs w:val="19"/>
          <w:spacing w:val="3"/>
        </w:rPr>
        <w:t>Miller JM,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Binnicker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MJ,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Campbell S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A guide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to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utilization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microbiology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</w:t>
      </w:r>
      <w:r>
        <w:rPr>
          <w:rFonts w:ascii="Calibri" w:hAnsi="Calibri" w:eastAsia="Calibri" w:cs="Calibri"/>
          <w:sz w:val="19"/>
          <w:szCs w:val="19"/>
          <w:spacing w:val="2"/>
        </w:rPr>
        <w:t>boratory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diagnosis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infectious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diseases:</w:t>
      </w:r>
    </w:p>
    <w:p>
      <w:pPr>
        <w:ind w:right="4"/>
        <w:spacing w:before="92" w:line="195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2018 </w:t>
      </w:r>
      <w:r>
        <w:rPr>
          <w:rFonts w:ascii="Calibri" w:hAnsi="Calibri" w:eastAsia="Calibri" w:cs="Calibri"/>
          <w:sz w:val="19"/>
          <w:szCs w:val="19"/>
        </w:rPr>
        <w:t>update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Infectious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Society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America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American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Society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Microbiology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2018;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67: </w:t>
      </w:r>
      <w:r>
        <w:rPr>
          <w:rFonts w:ascii="Calibri" w:hAnsi="Calibri" w:eastAsia="Calibri" w:cs="Calibri"/>
          <w:sz w:val="19"/>
          <w:szCs w:val="19"/>
          <w:spacing w:val="10"/>
        </w:rPr>
        <w:t>813.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bookmarkStart w:name="bookmark102" w:id="142"/>
      <w:bookmarkEnd w:id="142"/>
      <w:r>
        <w:rPr>
          <w:rFonts w:ascii="Calibri" w:hAnsi="Calibri" w:eastAsia="Calibri" w:cs="Calibri"/>
          <w:sz w:val="12"/>
          <w:szCs w:val="12"/>
          <w:spacing w:val="6"/>
          <w:position w:val="6"/>
        </w:rPr>
        <w:t>104  </w:t>
      </w:r>
      <w:r>
        <w:rPr>
          <w:rFonts w:ascii="Calibri" w:hAnsi="Calibri" w:eastAsia="Calibri" w:cs="Calibri"/>
          <w:sz w:val="19"/>
          <w:szCs w:val="19"/>
        </w:rPr>
        <w:t>Porter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IA</w:t>
      </w:r>
      <w:r>
        <w:rPr>
          <w:rFonts w:ascii="Calibri" w:hAnsi="Calibri" w:eastAsia="Calibri" w:cs="Calibri"/>
          <w:sz w:val="19"/>
          <w:szCs w:val="19"/>
          <w:spacing w:val="6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Brodie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Boric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acid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preservation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samples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1969;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2: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353.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bookmarkStart w:name="bookmark103" w:id="143"/>
      <w:bookmarkEnd w:id="143"/>
      <w:r>
        <w:rPr>
          <w:rFonts w:ascii="Calibri" w:hAnsi="Calibri" w:eastAsia="Calibri" w:cs="Calibri"/>
          <w:sz w:val="12"/>
          <w:szCs w:val="12"/>
          <w:spacing w:val="6"/>
          <w:position w:val="6"/>
        </w:rPr>
        <w:t>105  </w:t>
      </w:r>
      <w:r>
        <w:rPr>
          <w:rFonts w:ascii="Calibri" w:hAnsi="Calibri" w:eastAsia="Calibri" w:cs="Calibri"/>
          <w:sz w:val="19"/>
          <w:szCs w:val="19"/>
        </w:rPr>
        <w:t>Hindman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6"/>
        </w:rPr>
        <w:t>, </w:t>
      </w:r>
      <w:r>
        <w:rPr>
          <w:rFonts w:ascii="Calibri" w:hAnsi="Calibri" w:eastAsia="Calibri" w:cs="Calibri"/>
          <w:sz w:val="19"/>
          <w:szCs w:val="19"/>
        </w:rPr>
        <w:t>Tronic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6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Bartlett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Effect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delay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culture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urine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Microbiol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1976;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4: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102.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0"/>
          <w:position w:val="6"/>
        </w:rPr>
        <w:t>106  </w:t>
      </w:r>
      <w:r>
        <w:rPr>
          <w:rFonts w:ascii="Calibri" w:hAnsi="Calibri" w:eastAsia="Calibri" w:cs="Calibri"/>
          <w:sz w:val="19"/>
          <w:szCs w:val="19"/>
        </w:rPr>
        <w:t>Lum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KT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Meers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PD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Boric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acid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converts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urine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into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effective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bacteriostatic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transport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medium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1989;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18: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51.</w:t>
      </w:r>
    </w:p>
    <w:p>
      <w:pPr>
        <w:ind w:left="300" w:right="7" w:hanging="281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107</w:t>
      </w:r>
      <w:r>
        <w:rPr>
          <w:rFonts w:ascii="Calibri" w:hAnsi="Calibri" w:eastAsia="Calibri" w:cs="Calibri"/>
          <w:sz w:val="12"/>
          <w:szCs w:val="12"/>
          <w:spacing w:val="24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Wright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DN,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Boshard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R,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Ahlin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Effect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urine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preservation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urine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screening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organism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identification.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Arch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Patho</w:t>
      </w:r>
      <w:r>
        <w:rPr>
          <w:rFonts w:ascii="Calibri" w:hAnsi="Calibri" w:eastAsia="Calibri" w:cs="Calibri"/>
          <w:sz w:val="19"/>
          <w:szCs w:val="19"/>
          <w:spacing w:val="1"/>
        </w:rPr>
        <w:t>l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Lab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1985;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109: </w:t>
      </w:r>
      <w:r>
        <w:rPr>
          <w:rFonts w:ascii="Calibri" w:hAnsi="Calibri" w:eastAsia="Calibri" w:cs="Calibri"/>
          <w:sz w:val="19"/>
          <w:szCs w:val="19"/>
          <w:spacing w:val="2"/>
        </w:rPr>
        <w:t>819.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108  </w:t>
      </w:r>
      <w:r>
        <w:rPr>
          <w:rFonts w:ascii="Calibri" w:hAnsi="Calibri" w:eastAsia="Calibri" w:cs="Calibri"/>
          <w:sz w:val="19"/>
          <w:szCs w:val="19"/>
          <w:spacing w:val="3"/>
        </w:rPr>
        <w:t>Hubbard WA,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Shalis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PJ,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McClatchey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KD: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Comparison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B-D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cultur</w:t>
      </w:r>
      <w:r>
        <w:rPr>
          <w:rFonts w:ascii="Calibri" w:hAnsi="Calibri" w:eastAsia="Calibri" w:cs="Calibri"/>
          <w:sz w:val="19"/>
          <w:szCs w:val="19"/>
          <w:spacing w:val="2"/>
        </w:rPr>
        <w:t>e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standard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culture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method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 with the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SM-</w:t>
      </w:r>
    </w:p>
    <w:p>
      <w:pPr>
        <w:ind w:left="295"/>
        <w:spacing w:before="93" w:line="194" w:lineRule="auto"/>
        <w:rPr>
          <w:rFonts w:ascii="Calibri" w:hAnsi="Calibri" w:eastAsia="Calibri" w:cs="Calibri"/>
          <w:sz w:val="19"/>
          <w:szCs w:val="19"/>
        </w:rPr>
      </w:pPr>
      <w:bookmarkStart w:name="bookmark85" w:id="144"/>
      <w:bookmarkEnd w:id="144"/>
      <w:bookmarkStart w:name="bookmark104" w:id="145"/>
      <w:bookmarkEnd w:id="145"/>
      <w:r>
        <w:rPr>
          <w:rFonts w:ascii="Calibri" w:hAnsi="Calibri" w:eastAsia="Calibri" w:cs="Calibri"/>
          <w:sz w:val="19"/>
          <w:szCs w:val="19"/>
          <w:spacing w:val="3"/>
        </w:rPr>
        <w:t>2.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Microbiol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1983;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17: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327.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1"/>
          <w:position w:val="6"/>
        </w:rPr>
        <w:t>109</w:t>
      </w:r>
      <w:r>
        <w:rPr>
          <w:rFonts w:ascii="Calibri" w:hAnsi="Calibri" w:eastAsia="Calibri" w:cs="Calibri"/>
          <w:sz w:val="12"/>
          <w:szCs w:val="12"/>
          <w:spacing w:val="4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Weinstein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MP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Evaluation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liquid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lyophilized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preservatives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culture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Microbiol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1983;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18: </w:t>
      </w:r>
      <w:r>
        <w:rPr>
          <w:rFonts w:ascii="Calibri" w:hAnsi="Calibri" w:eastAsia="Calibri" w:cs="Calibri"/>
          <w:sz w:val="19"/>
          <w:szCs w:val="19"/>
          <w:spacing w:val="11"/>
        </w:rPr>
        <w:t>912.</w:t>
      </w:r>
    </w:p>
    <w:p>
      <w:pPr>
        <w:ind w:left="292" w:right="9" w:hanging="273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110  </w:t>
      </w:r>
      <w:r>
        <w:rPr>
          <w:rFonts w:ascii="Calibri" w:hAnsi="Calibri" w:eastAsia="Calibri" w:cs="Calibri"/>
          <w:sz w:val="19"/>
          <w:szCs w:val="19"/>
          <w:spacing w:val="3"/>
        </w:rPr>
        <w:t>Baerheim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A,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Digranes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A,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Hunskaar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S: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Evaluation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urine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sampling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technique: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bacterial</w:t>
      </w:r>
      <w:r>
        <w:rPr>
          <w:rFonts w:ascii="Calibri" w:hAnsi="Calibri" w:eastAsia="Calibri" w:cs="Calibri"/>
          <w:sz w:val="19"/>
          <w:szCs w:val="19"/>
          <w:spacing w:val="3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contamination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samples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from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86" w:id="146"/>
      <w:bookmarkEnd w:id="146"/>
      <w:r>
        <w:rPr>
          <w:rFonts w:ascii="Calibri" w:hAnsi="Calibri" w:eastAsia="Calibri" w:cs="Calibri"/>
          <w:sz w:val="19"/>
          <w:szCs w:val="19"/>
        </w:rPr>
        <w:t>students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1992;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42: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241.</w:t>
      </w:r>
    </w:p>
    <w:p>
      <w:pPr>
        <w:ind w:left="296" w:right="7" w:hanging="277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111  </w:t>
      </w:r>
      <w:r>
        <w:rPr>
          <w:rFonts w:ascii="Calibri" w:hAnsi="Calibri" w:eastAsia="Calibri" w:cs="Calibri"/>
          <w:sz w:val="19"/>
          <w:szCs w:val="19"/>
          <w:spacing w:val="3"/>
        </w:rPr>
        <w:t>Moore T,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Hira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NR, Stirland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RM: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Differential urethrovesical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cell-count. A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method of accurate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diagnosis of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lower-urinary-tract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07" w:id="147"/>
      <w:bookmarkEnd w:id="147"/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Lancet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1965;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626.</w:t>
      </w:r>
    </w:p>
    <w:p>
      <w:pPr>
        <w:ind w:left="289" w:right="7" w:hanging="270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112  </w:t>
      </w:r>
      <w:r>
        <w:rPr>
          <w:rFonts w:ascii="Calibri" w:hAnsi="Calibri" w:eastAsia="Calibri" w:cs="Calibri"/>
          <w:sz w:val="19"/>
          <w:szCs w:val="19"/>
          <w:spacing w:val="3"/>
        </w:rPr>
        <w:t>Pagano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MJ,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Barbalat Y, Theofanides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MC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Diagnostic yield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of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cystoscopy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evaluation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08" w:id="148"/>
      <w:bookmarkEnd w:id="148"/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Neurourol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Urodyn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2017;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36: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692.</w:t>
      </w:r>
    </w:p>
    <w:p>
      <w:pPr>
        <w:ind w:left="292" w:right="5" w:hanging="273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113</w:t>
      </w:r>
      <w:r>
        <w:rPr>
          <w:rFonts w:ascii="Calibri" w:hAnsi="Calibri" w:eastAsia="Calibri" w:cs="Calibri"/>
          <w:sz w:val="12"/>
          <w:szCs w:val="12"/>
          <w:spacing w:val="25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Santoni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N,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Am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Skews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tract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</w:t>
      </w:r>
      <w:r>
        <w:rPr>
          <w:rFonts w:ascii="Calibri" w:hAnsi="Calibri" w:eastAsia="Calibri" w:cs="Calibri"/>
          <w:sz w:val="19"/>
          <w:szCs w:val="19"/>
          <w:spacing w:val="2"/>
        </w:rPr>
        <w:t>ections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What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is 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evidence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investigating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flexible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09" w:id="149"/>
      <w:bookmarkEnd w:id="149"/>
      <w:r>
        <w:rPr>
          <w:rFonts w:ascii="Calibri" w:hAnsi="Calibri" w:eastAsia="Calibri" w:cs="Calibri"/>
          <w:sz w:val="19"/>
          <w:szCs w:val="19"/>
        </w:rPr>
        <w:t>cystoscopy</w:t>
      </w:r>
      <w:r>
        <w:rPr>
          <w:rFonts w:ascii="Calibri" w:hAnsi="Calibri" w:eastAsia="Calibri" w:cs="Calibri"/>
          <w:sz w:val="19"/>
          <w:szCs w:val="19"/>
          <w:spacing w:val="7"/>
        </w:rPr>
        <w:t>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imaging</w:t>
      </w:r>
      <w:r>
        <w:rPr>
          <w:rFonts w:ascii="Calibri" w:hAnsi="Calibri" w:eastAsia="Calibri" w:cs="Calibri"/>
          <w:sz w:val="19"/>
          <w:szCs w:val="19"/>
          <w:spacing w:val="7"/>
        </w:rPr>
        <w:t>,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urodynamics</w:t>
      </w:r>
      <w:r>
        <w:rPr>
          <w:rFonts w:ascii="Calibri" w:hAnsi="Calibri" w:eastAsia="Calibri" w:cs="Calibri"/>
          <w:sz w:val="19"/>
          <w:szCs w:val="19"/>
          <w:spacing w:val="7"/>
        </w:rPr>
        <w:t>?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2018;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101: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373.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0"/>
          <w:position w:val="6"/>
        </w:rPr>
        <w:t>114  </w:t>
      </w:r>
      <w:r>
        <w:rPr>
          <w:rFonts w:ascii="Calibri" w:hAnsi="Calibri" w:eastAsia="Calibri" w:cs="Calibri"/>
          <w:sz w:val="19"/>
          <w:szCs w:val="19"/>
        </w:rPr>
        <w:t>Little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diagnostic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yield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intravenous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urography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Transplant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2000;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15: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200.</w:t>
      </w:r>
    </w:p>
    <w:p>
      <w:pPr>
        <w:ind w:left="298" w:right="5" w:hanging="279"/>
        <w:spacing w:before="77" w:line="25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5"/>
          <w:position w:val="6"/>
        </w:rPr>
        <w:t>115  </w:t>
      </w:r>
      <w:r>
        <w:rPr>
          <w:rFonts w:ascii="Calibri" w:hAnsi="Calibri" w:eastAsia="Calibri" w:cs="Calibri"/>
          <w:sz w:val="19"/>
          <w:szCs w:val="19"/>
        </w:rPr>
        <w:t>Fair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WR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McClennan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BL</w:t>
      </w:r>
      <w:r>
        <w:rPr>
          <w:rFonts w:ascii="Calibri" w:hAnsi="Calibri" w:eastAsia="Calibri" w:cs="Calibri"/>
          <w:sz w:val="19"/>
          <w:szCs w:val="19"/>
          <w:spacing w:val="15"/>
        </w:rPr>
        <w:t>, </w:t>
      </w:r>
      <w:r>
        <w:rPr>
          <w:rFonts w:ascii="Calibri" w:hAnsi="Calibri" w:eastAsia="Calibri" w:cs="Calibri"/>
          <w:sz w:val="19"/>
          <w:szCs w:val="19"/>
        </w:rPr>
        <w:t>Jost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RG</w:t>
      </w:r>
      <w:r>
        <w:rPr>
          <w:rFonts w:ascii="Calibri" w:hAnsi="Calibri" w:eastAsia="Calibri" w:cs="Calibri"/>
          <w:sz w:val="19"/>
          <w:szCs w:val="19"/>
          <w:spacing w:val="15"/>
        </w:rPr>
        <w:t>: </w:t>
      </w:r>
      <w:r>
        <w:rPr>
          <w:rFonts w:ascii="Calibri" w:hAnsi="Calibri" w:eastAsia="Calibri" w:cs="Calibri"/>
          <w:sz w:val="19"/>
          <w:szCs w:val="19"/>
        </w:rPr>
        <w:t>Are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excretory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urograms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necessary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evaluating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5"/>
        </w:rPr>
        <w:t>?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1979;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10" w:id="150"/>
      <w:bookmarkEnd w:id="150"/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121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313.</w:t>
      </w:r>
    </w:p>
    <w:p>
      <w:pPr>
        <w:spacing w:line="250" w:lineRule="auto"/>
        <w:sectPr>
          <w:footerReference w:type="default" r:id="rId46"/>
          <w:pgSz w:w="12240" w:h="15840"/>
          <w:pgMar w:top="480" w:right="715" w:bottom="1006" w:left="707" w:header="0" w:footer="734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5792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>
        <w:drawing>
          <wp:anchor distT="0" distB="0" distL="0" distR="0" simplePos="0" relativeHeight="251858944" behindDoc="0" locked="0" layoutInCell="1" allowOverlap="1">
            <wp:simplePos x="0" y="0"/>
            <wp:positionH relativeFrom="column">
              <wp:posOffset>8254</wp:posOffset>
            </wp:positionH>
            <wp:positionV relativeFrom="paragraph">
              <wp:posOffset>179520</wp:posOffset>
            </wp:positionV>
            <wp:extent cx="6858000" cy="6350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4" w:lineRule="auto"/>
        <w:rPr>
          <w:sz w:val="21"/>
        </w:rPr>
      </w:pPr>
      <w:r/>
    </w:p>
    <w:p>
      <w:pPr>
        <w:ind w:left="293" w:right="6" w:hanging="274"/>
        <w:spacing w:before="5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116  </w:t>
      </w:r>
      <w:r>
        <w:rPr>
          <w:rFonts w:ascii="Calibri" w:hAnsi="Calibri" w:eastAsia="Calibri" w:cs="Calibri"/>
          <w:sz w:val="19"/>
          <w:szCs w:val="19"/>
          <w:spacing w:val="3"/>
        </w:rPr>
        <w:t>Nickel JC, Wilson J,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Morales A: Value of urologic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investigation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 a targeted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group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women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</w:t>
      </w:r>
      <w:r>
        <w:rPr>
          <w:rFonts w:ascii="Calibri" w:hAnsi="Calibri" w:eastAsia="Calibri" w:cs="Calibri"/>
          <w:sz w:val="19"/>
          <w:szCs w:val="19"/>
          <w:spacing w:val="2"/>
        </w:rPr>
        <w:t>rinary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infections.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06" w:id="151"/>
      <w:bookmarkEnd w:id="151"/>
      <w:bookmarkStart w:name="bookmark105" w:id="152"/>
      <w:bookmarkEnd w:id="152"/>
      <w:r>
        <w:rPr>
          <w:rFonts w:ascii="Calibri" w:hAnsi="Calibri" w:eastAsia="Calibri" w:cs="Calibri"/>
          <w:sz w:val="19"/>
          <w:szCs w:val="19"/>
        </w:rPr>
        <w:t>Can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1991;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34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591.</w:t>
      </w:r>
    </w:p>
    <w:p>
      <w:pPr>
        <w:ind w:left="300" w:right="5" w:hanging="281"/>
        <w:spacing w:before="75" w:line="25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117</w:t>
      </w:r>
      <w:r>
        <w:rPr>
          <w:rFonts w:ascii="Calibri" w:hAnsi="Calibri" w:eastAsia="Calibri" w:cs="Calibri"/>
          <w:sz w:val="12"/>
          <w:szCs w:val="12"/>
          <w:spacing w:val="18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Johnson JD,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O’Mara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HM,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Durtschi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HF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Do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cultures 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</w:t>
      </w:r>
      <w:r>
        <w:rPr>
          <w:rFonts w:ascii="Calibri" w:hAnsi="Calibri" w:eastAsia="Calibri" w:cs="Calibri"/>
          <w:sz w:val="19"/>
          <w:szCs w:val="19"/>
          <w:spacing w:val="2"/>
        </w:rPr>
        <w:t>tions decrease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follow-up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visits? J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Am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Board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Fam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14" w:id="153"/>
      <w:bookmarkEnd w:id="153"/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2011;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24: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647.</w:t>
      </w:r>
    </w:p>
    <w:p>
      <w:pPr>
        <w:ind w:left="297" w:right="7" w:hanging="278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9"/>
          <w:position w:val="6"/>
        </w:rPr>
        <w:t>118</w:t>
      </w:r>
      <w:r>
        <w:rPr>
          <w:rFonts w:ascii="Calibri" w:hAnsi="Calibri" w:eastAsia="Calibri" w:cs="Calibri"/>
          <w:sz w:val="12"/>
          <w:szCs w:val="12"/>
          <w:spacing w:val="11"/>
          <w:position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Melekos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MD</w:t>
      </w:r>
      <w:r>
        <w:rPr>
          <w:rFonts w:ascii="Calibri" w:hAnsi="Calibri" w:eastAsia="Calibri" w:cs="Calibri"/>
          <w:sz w:val="19"/>
          <w:szCs w:val="19"/>
          <w:spacing w:val="9"/>
        </w:rPr>
        <w:t>,  </w:t>
      </w:r>
      <w:r>
        <w:rPr>
          <w:rFonts w:ascii="Calibri" w:hAnsi="Calibri" w:eastAsia="Calibri" w:cs="Calibri"/>
          <w:sz w:val="19"/>
          <w:szCs w:val="19"/>
        </w:rPr>
        <w:t>Asbach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HW</w:t>
      </w:r>
      <w:r>
        <w:rPr>
          <w:rFonts w:ascii="Calibri" w:hAnsi="Calibri" w:eastAsia="Calibri" w:cs="Calibri"/>
          <w:sz w:val="19"/>
          <w:szCs w:val="19"/>
          <w:spacing w:val="9"/>
        </w:rPr>
        <w:t>,  </w:t>
      </w:r>
      <w:r>
        <w:rPr>
          <w:rFonts w:ascii="Calibri" w:hAnsi="Calibri" w:eastAsia="Calibri" w:cs="Calibri"/>
          <w:sz w:val="19"/>
          <w:szCs w:val="19"/>
        </w:rPr>
        <w:t>Gerharz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9"/>
        </w:rPr>
        <w:t>:  </w:t>
      </w:r>
      <w:r>
        <w:rPr>
          <w:rFonts w:ascii="Calibri" w:hAnsi="Calibri" w:eastAsia="Calibri" w:cs="Calibri"/>
          <w:sz w:val="19"/>
          <w:szCs w:val="19"/>
        </w:rPr>
        <w:t>Post</w:t>
      </w:r>
      <w:r>
        <w:rPr>
          <w:rFonts w:ascii="Calibri" w:hAnsi="Calibri" w:eastAsia="Calibri" w:cs="Calibri"/>
          <w:sz w:val="19"/>
          <w:szCs w:val="19"/>
          <w:spacing w:val="9"/>
        </w:rPr>
        <w:t>-</w:t>
      </w:r>
      <w:r>
        <w:rPr>
          <w:rFonts w:ascii="Calibri" w:hAnsi="Calibri" w:eastAsia="Calibri" w:cs="Calibri"/>
          <w:sz w:val="19"/>
          <w:szCs w:val="19"/>
        </w:rPr>
        <w:t>intercourse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versus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daily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ciprofloxacin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prophylaxis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tract </w:t>
      </w:r>
      <w:bookmarkStart w:name="bookmark115" w:id="154"/>
      <w:bookmarkEnd w:id="154"/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premenopausal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1997;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157</w:t>
      </w:r>
      <w:r>
        <w:rPr>
          <w:rFonts w:ascii="Calibri" w:hAnsi="Calibri" w:eastAsia="Calibri" w:cs="Calibri"/>
          <w:sz w:val="19"/>
          <w:szCs w:val="19"/>
          <w:spacing w:val="8"/>
        </w:rPr>
        <w:t>: 935.</w:t>
      </w:r>
    </w:p>
    <w:p>
      <w:pPr>
        <w:ind w:left="298" w:right="6" w:hanging="279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119</w:t>
      </w:r>
      <w:r>
        <w:rPr>
          <w:rFonts w:ascii="Calibri" w:hAnsi="Calibri" w:eastAsia="Calibri" w:cs="Calibri"/>
          <w:sz w:val="12"/>
          <w:szCs w:val="12"/>
          <w:spacing w:val="23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Zhong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YH,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Fang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Y,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Zhou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JZ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Effectiveness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safety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initiated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single-dos</w:t>
      </w:r>
      <w:r>
        <w:rPr>
          <w:rFonts w:ascii="Calibri" w:hAnsi="Calibri" w:eastAsia="Calibri" w:cs="Calibri"/>
          <w:sz w:val="19"/>
          <w:szCs w:val="19"/>
          <w:spacing w:val="2"/>
        </w:rPr>
        <w:t>e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versus</w:t>
      </w:r>
      <w:r>
        <w:rPr>
          <w:rFonts w:ascii="Calibri" w:hAnsi="Calibri" w:eastAsia="Calibri" w:cs="Calibri"/>
          <w:sz w:val="19"/>
          <w:szCs w:val="19"/>
          <w:spacing w:val="2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continuous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low-dose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antibiotic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prophylaxis for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infections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postmenopausal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women: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randomiz</w:t>
      </w:r>
      <w:r>
        <w:rPr>
          <w:rFonts w:ascii="Calibri" w:hAnsi="Calibri" w:eastAsia="Calibri" w:cs="Calibri"/>
          <w:sz w:val="19"/>
          <w:szCs w:val="19"/>
          <w:spacing w:val="2"/>
        </w:rPr>
        <w:t>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controlled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study. J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Med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2011;</w:t>
      </w:r>
    </w:p>
    <w:p>
      <w:pPr>
        <w:ind w:left="292"/>
        <w:spacing w:before="101" w:line="185" w:lineRule="auto"/>
        <w:rPr>
          <w:rFonts w:ascii="Calibri" w:hAnsi="Calibri" w:eastAsia="Calibri" w:cs="Calibri"/>
          <w:sz w:val="19"/>
          <w:szCs w:val="19"/>
        </w:rPr>
      </w:pPr>
      <w:bookmarkStart w:name="bookmark112" w:id="155"/>
      <w:bookmarkEnd w:id="155"/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39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2335.</w:t>
      </w:r>
    </w:p>
    <w:p>
      <w:pPr>
        <w:ind w:left="287" w:right="5" w:hanging="268"/>
        <w:spacing w:before="7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120</w:t>
      </w:r>
      <w:r>
        <w:rPr>
          <w:rFonts w:ascii="Calibri" w:hAnsi="Calibri" w:eastAsia="Calibri" w:cs="Calibri"/>
          <w:sz w:val="12"/>
          <w:szCs w:val="12"/>
          <w:spacing w:val="24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Wong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ES,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McKevitt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Running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Management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</w:t>
      </w:r>
      <w:r>
        <w:rPr>
          <w:rFonts w:ascii="Calibri" w:hAnsi="Calibri" w:eastAsia="Calibri" w:cs="Calibri"/>
          <w:sz w:val="19"/>
          <w:szCs w:val="19"/>
          <w:spacing w:val="2"/>
        </w:rPr>
        <w:t>rent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patient-administered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single-dose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19" w:id="156"/>
      <w:bookmarkEnd w:id="156"/>
      <w:r>
        <w:rPr>
          <w:rFonts w:ascii="Calibri" w:hAnsi="Calibri" w:eastAsia="Calibri" w:cs="Calibri"/>
          <w:sz w:val="19"/>
          <w:szCs w:val="19"/>
        </w:rPr>
        <w:t>therapy</w:t>
      </w:r>
      <w:r>
        <w:rPr>
          <w:rFonts w:ascii="Calibri" w:hAnsi="Calibri" w:eastAsia="Calibri" w:cs="Calibri"/>
          <w:sz w:val="19"/>
          <w:szCs w:val="19"/>
          <w:spacing w:val="4"/>
        </w:rPr>
        <w:t>. </w:t>
      </w:r>
      <w:r>
        <w:rPr>
          <w:rFonts w:ascii="Calibri" w:hAnsi="Calibri" w:eastAsia="Calibri" w:cs="Calibri"/>
          <w:sz w:val="19"/>
          <w:szCs w:val="19"/>
        </w:rPr>
        <w:t>Ann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1985;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102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302.</w:t>
      </w:r>
    </w:p>
    <w:p>
      <w:pPr>
        <w:ind w:left="298" w:right="5" w:hanging="279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121  </w:t>
      </w:r>
      <w:r>
        <w:rPr>
          <w:rFonts w:ascii="Calibri" w:hAnsi="Calibri" w:eastAsia="Calibri" w:cs="Calibri"/>
          <w:sz w:val="19"/>
          <w:szCs w:val="19"/>
          <w:spacing w:val="3"/>
        </w:rPr>
        <w:t>Dull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RB,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Friedman SK,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Risoldi ZM et al: Antimicrobial treatment of asymptomati</w:t>
      </w:r>
      <w:r>
        <w:rPr>
          <w:rFonts w:ascii="Calibri" w:hAnsi="Calibri" w:eastAsia="Calibri" w:cs="Calibri"/>
          <w:sz w:val="19"/>
          <w:szCs w:val="19"/>
          <w:spacing w:val="2"/>
        </w:rPr>
        <w:t>c bacteriuria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noncatheterized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adults: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systematic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20" w:id="157"/>
      <w:bookmarkEnd w:id="157"/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Pharmacotherapy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2014;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34</w:t>
      </w:r>
      <w:r>
        <w:rPr>
          <w:rFonts w:ascii="Calibri" w:hAnsi="Calibri" w:eastAsia="Calibri" w:cs="Calibri"/>
          <w:sz w:val="19"/>
          <w:szCs w:val="19"/>
          <w:spacing w:val="7"/>
        </w:rPr>
        <w:t>: 941.</w:t>
      </w:r>
    </w:p>
    <w:p>
      <w:pPr>
        <w:ind w:left="300" w:right="6" w:hanging="281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122</w:t>
      </w:r>
      <w:r>
        <w:rPr>
          <w:rFonts w:ascii="Calibri" w:hAnsi="Calibri" w:eastAsia="Calibri" w:cs="Calibri"/>
          <w:sz w:val="12"/>
          <w:szCs w:val="12"/>
          <w:spacing w:val="27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Coussement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J,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Scemla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A,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Abramowicz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Antibiotics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asymptomatic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bacteriuria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kidney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transplant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recipients.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Coc</w:t>
      </w:r>
      <w:r>
        <w:rPr>
          <w:rFonts w:ascii="Calibri" w:hAnsi="Calibri" w:eastAsia="Calibri" w:cs="Calibri"/>
          <w:sz w:val="19"/>
          <w:szCs w:val="19"/>
          <w:spacing w:val="2"/>
        </w:rPr>
        <w:t>hrane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16" w:id="158"/>
      <w:bookmarkEnd w:id="158"/>
      <w:r>
        <w:rPr>
          <w:rFonts w:ascii="Calibri" w:hAnsi="Calibri" w:eastAsia="Calibri" w:cs="Calibri"/>
          <w:sz w:val="19"/>
          <w:szCs w:val="19"/>
        </w:rPr>
        <w:t>Database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2018; </w:t>
      </w:r>
      <w:r>
        <w:rPr>
          <w:rFonts w:ascii="Calibri" w:hAnsi="Calibri" w:eastAsia="Calibri" w:cs="Calibri"/>
          <w:sz w:val="19"/>
          <w:szCs w:val="19"/>
        </w:rPr>
        <w:t>CD</w:t>
      </w:r>
      <w:r>
        <w:rPr>
          <w:rFonts w:ascii="Calibri" w:hAnsi="Calibri" w:eastAsia="Calibri" w:cs="Calibri"/>
          <w:sz w:val="19"/>
          <w:szCs w:val="19"/>
          <w:spacing w:val="7"/>
        </w:rPr>
        <w:t>011357.</w:t>
      </w:r>
    </w:p>
    <w:p>
      <w:pPr>
        <w:ind w:left="19"/>
        <w:spacing w:before="75" w:line="212" w:lineRule="auto"/>
        <w:rPr>
          <w:rFonts w:ascii="Calibri" w:hAnsi="Calibri" w:eastAsia="Calibri" w:cs="Calibri"/>
          <w:sz w:val="19"/>
          <w:szCs w:val="19"/>
        </w:rPr>
      </w:pPr>
      <w:bookmarkStart w:name="bookmark118" w:id="159"/>
      <w:bookmarkEnd w:id="159"/>
      <w:r>
        <w:rPr>
          <w:rFonts w:ascii="Calibri" w:hAnsi="Calibri" w:eastAsia="Calibri" w:cs="Calibri"/>
          <w:sz w:val="12"/>
          <w:szCs w:val="12"/>
          <w:color w:val="011E31"/>
          <w:spacing w:val="14"/>
          <w:position w:val="6"/>
        </w:rPr>
        <w:t>123</w:t>
      </w:r>
      <w:r>
        <w:rPr>
          <w:rFonts w:ascii="Calibri" w:hAnsi="Calibri" w:eastAsia="Calibri" w:cs="Calibri"/>
          <w:sz w:val="12"/>
          <w:szCs w:val="12"/>
          <w:color w:val="011E31"/>
          <w:spacing w:val="30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Wolf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JS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Bennett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CJ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Dmochowski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RR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al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Urologic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surgery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antimicrobial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prophylaxis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>. 2012.</w:t>
      </w:r>
    </w:p>
    <w:p>
      <w:pPr>
        <w:ind w:left="293" w:right="5" w:hanging="274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124</w:t>
      </w:r>
      <w:r>
        <w:rPr>
          <w:rFonts w:ascii="Calibri" w:hAnsi="Calibri" w:eastAsia="Calibri" w:cs="Calibri"/>
          <w:sz w:val="12"/>
          <w:szCs w:val="12"/>
          <w:spacing w:val="23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Zalmanovici Trestioreanu A, Green H, Paul M et al:</w:t>
      </w:r>
      <w:r>
        <w:rPr>
          <w:rFonts w:ascii="Calibri" w:hAnsi="Calibri" w:eastAsia="Calibri" w:cs="Calibri"/>
          <w:sz w:val="19"/>
          <w:szCs w:val="19"/>
          <w:spacing w:val="-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Antimicrobial agents for</w:t>
      </w:r>
      <w:r>
        <w:rPr>
          <w:rFonts w:ascii="Calibri" w:hAnsi="Calibri" w:eastAsia="Calibri" w:cs="Calibri"/>
          <w:sz w:val="19"/>
          <w:szCs w:val="19"/>
          <w:spacing w:val="-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</w:t>
      </w:r>
      <w:r>
        <w:rPr>
          <w:rFonts w:ascii="Calibri" w:hAnsi="Calibri" w:eastAsia="Calibri" w:cs="Calibri"/>
          <w:sz w:val="19"/>
          <w:szCs w:val="19"/>
          <w:spacing w:val="2"/>
        </w:rPr>
        <w:t>eating uncomplicated urinary tract infection in women.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23" w:id="160"/>
      <w:bookmarkEnd w:id="160"/>
      <w:r>
        <w:rPr>
          <w:rFonts w:ascii="Calibri" w:hAnsi="Calibri" w:eastAsia="Calibri" w:cs="Calibri"/>
          <w:sz w:val="19"/>
          <w:szCs w:val="19"/>
        </w:rPr>
        <w:t>Cochrane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Database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2010; </w:t>
      </w:r>
      <w:r>
        <w:rPr>
          <w:rFonts w:ascii="Calibri" w:hAnsi="Calibri" w:eastAsia="Calibri" w:cs="Calibri"/>
          <w:sz w:val="19"/>
          <w:szCs w:val="19"/>
        </w:rPr>
        <w:t>CD</w:t>
      </w:r>
      <w:r>
        <w:rPr>
          <w:rFonts w:ascii="Calibri" w:hAnsi="Calibri" w:eastAsia="Calibri" w:cs="Calibri"/>
          <w:sz w:val="19"/>
          <w:szCs w:val="19"/>
          <w:spacing w:val="9"/>
        </w:rPr>
        <w:t>007182.</w:t>
      </w:r>
    </w:p>
    <w:p>
      <w:pPr>
        <w:ind w:left="298" w:right="5" w:hanging="279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125  </w:t>
      </w:r>
      <w:r>
        <w:rPr>
          <w:rFonts w:ascii="Calibri" w:hAnsi="Calibri" w:eastAsia="Calibri" w:cs="Calibri"/>
          <w:sz w:val="19"/>
          <w:szCs w:val="19"/>
          <w:spacing w:val="3"/>
        </w:rPr>
        <w:t>Knottnerus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BJ,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Grigoryan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L,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Geerlings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Comparative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effectiveness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antibiotics for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un</w:t>
      </w:r>
      <w:r>
        <w:rPr>
          <w:rFonts w:ascii="Calibri" w:hAnsi="Calibri" w:eastAsia="Calibri" w:cs="Calibri"/>
          <w:sz w:val="19"/>
          <w:szCs w:val="19"/>
          <w:spacing w:val="2"/>
        </w:rPr>
        <w:t>complicated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 tract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infections: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21" w:id="161"/>
      <w:bookmarkEnd w:id="161"/>
      <w:r>
        <w:rPr>
          <w:rFonts w:ascii="Calibri" w:hAnsi="Calibri" w:eastAsia="Calibri" w:cs="Calibri"/>
          <w:sz w:val="19"/>
          <w:szCs w:val="19"/>
        </w:rPr>
        <w:t>network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9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Fam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2012;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29: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659.</w:t>
      </w:r>
    </w:p>
    <w:p>
      <w:pPr>
        <w:ind w:left="298" w:right="3" w:hanging="279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0"/>
          <w:position w:val="6"/>
        </w:rPr>
        <w:t>126</w:t>
      </w:r>
      <w:r>
        <w:rPr>
          <w:rFonts w:ascii="Calibri" w:hAnsi="Calibri" w:eastAsia="Calibri" w:cs="Calibri"/>
          <w:sz w:val="12"/>
          <w:szCs w:val="12"/>
          <w:spacing w:val="13"/>
          <w:w w:val="101"/>
          <w:position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Huttner</w:t>
      </w:r>
      <w:r>
        <w:rPr>
          <w:rFonts w:ascii="Calibri" w:hAnsi="Calibri" w:eastAsia="Calibri" w:cs="Calibri"/>
          <w:sz w:val="19"/>
          <w:szCs w:val="19"/>
          <w:spacing w:val="1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0"/>
        </w:rPr>
        <w:t>,  </w:t>
      </w:r>
      <w:r>
        <w:rPr>
          <w:rFonts w:ascii="Calibri" w:hAnsi="Calibri" w:eastAsia="Calibri" w:cs="Calibri"/>
          <w:sz w:val="19"/>
          <w:szCs w:val="19"/>
        </w:rPr>
        <w:t>Kowalczyk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0"/>
        </w:rPr>
        <w:t>,  </w:t>
      </w:r>
      <w:r>
        <w:rPr>
          <w:rFonts w:ascii="Calibri" w:hAnsi="Calibri" w:eastAsia="Calibri" w:cs="Calibri"/>
          <w:sz w:val="19"/>
          <w:szCs w:val="19"/>
        </w:rPr>
        <w:t>Turjeman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0"/>
        </w:rPr>
        <w:t>:  </w:t>
      </w:r>
      <w:r>
        <w:rPr>
          <w:rFonts w:ascii="Calibri" w:hAnsi="Calibri" w:eastAsia="Calibri" w:cs="Calibri"/>
          <w:sz w:val="19"/>
          <w:szCs w:val="19"/>
        </w:rPr>
        <w:t>Effect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9"/>
        </w:rPr>
        <w:t>5-</w:t>
      </w:r>
      <w:r>
        <w:rPr>
          <w:rFonts w:ascii="Calibri" w:hAnsi="Calibri" w:eastAsia="Calibri" w:cs="Calibri"/>
          <w:sz w:val="19"/>
          <w:szCs w:val="19"/>
        </w:rPr>
        <w:t>day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nitrofurantoin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vs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single</w:t>
      </w:r>
      <w:r>
        <w:rPr>
          <w:rFonts w:ascii="Calibri" w:hAnsi="Calibri" w:eastAsia="Calibri" w:cs="Calibri"/>
          <w:sz w:val="19"/>
          <w:szCs w:val="19"/>
          <w:spacing w:val="9"/>
        </w:rPr>
        <w:t>-</w:t>
      </w:r>
      <w:r>
        <w:rPr>
          <w:rFonts w:ascii="Calibri" w:hAnsi="Calibri" w:eastAsia="Calibri" w:cs="Calibri"/>
          <w:sz w:val="19"/>
          <w:szCs w:val="19"/>
        </w:rPr>
        <w:t>dose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fosfomycin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resolution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uncomplicated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lower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2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JAMA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2018;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319: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1781.</w:t>
      </w:r>
    </w:p>
    <w:p>
      <w:pPr>
        <w:ind w:left="295" w:right="7" w:hanging="276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127  </w:t>
      </w:r>
      <w:r>
        <w:rPr>
          <w:rFonts w:ascii="Calibri" w:hAnsi="Calibri" w:eastAsia="Calibri" w:cs="Calibri"/>
          <w:sz w:val="19"/>
          <w:szCs w:val="19"/>
          <w:spacing w:val="2"/>
        </w:rPr>
        <w:t>Faltinsen</w:t>
      </w:r>
      <w:r>
        <w:rPr>
          <w:rFonts w:ascii="Calibri" w:hAnsi="Calibri" w:eastAsia="Calibri" w:cs="Calibri"/>
          <w:sz w:val="19"/>
          <w:szCs w:val="19"/>
          <w:spacing w:val="4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EG,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Storebo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OJ,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Jakobsen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JC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Network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meta-analysis: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highest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level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medical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evidence?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BMJ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Evid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Based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24" w:id="162"/>
      <w:bookmarkEnd w:id="162"/>
      <w:bookmarkStart w:name="bookmark122" w:id="163"/>
      <w:bookmarkEnd w:id="163"/>
      <w:r>
        <w:rPr>
          <w:rFonts w:ascii="Calibri" w:hAnsi="Calibri" w:eastAsia="Calibri" w:cs="Calibri"/>
          <w:sz w:val="19"/>
          <w:szCs w:val="19"/>
          <w:spacing w:val="1"/>
        </w:rPr>
        <w:t>2018;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23: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56.</w:t>
      </w:r>
    </w:p>
    <w:p>
      <w:pPr>
        <w:ind w:left="293" w:right="5" w:hanging="274"/>
        <w:spacing w:before="77" w:line="26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128  </w:t>
      </w:r>
      <w:r>
        <w:rPr>
          <w:rFonts w:ascii="Calibri" w:hAnsi="Calibri" w:eastAsia="Calibri" w:cs="Calibri"/>
          <w:sz w:val="19"/>
          <w:szCs w:val="19"/>
          <w:spacing w:val="3"/>
        </w:rPr>
        <w:t>U.S.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Food and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Drug Administration: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FDA drug safety communication: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FDA updates warnings for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oral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injectable fluoroquinolo</w:t>
      </w:r>
      <w:r>
        <w:rPr>
          <w:rFonts w:ascii="Calibri" w:hAnsi="Calibri" w:eastAsia="Calibri" w:cs="Calibri"/>
          <w:sz w:val="19"/>
          <w:szCs w:val="19"/>
          <w:spacing w:val="2"/>
        </w:rPr>
        <w:t>ne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antibiotics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due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disabling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side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effects</w:t>
      </w:r>
      <w:r>
        <w:rPr>
          <w:rFonts w:ascii="Calibri" w:hAnsi="Calibri" w:eastAsia="Calibri" w:cs="Calibri"/>
          <w:sz w:val="19"/>
          <w:szCs w:val="19"/>
          <w:spacing w:val="19"/>
        </w:rPr>
        <w:t>.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hyperlink w:history="true" r:id="rId50">
        <w:r>
          <w:rPr>
            <w:rFonts w:ascii="Calibri" w:hAnsi="Calibri" w:eastAsia="Calibri" w:cs="Calibri"/>
            <w:sz w:val="19"/>
            <w:szCs w:val="19"/>
          </w:rPr>
          <w:t>https</w:t>
        </w:r>
        <w:r>
          <w:rPr>
            <w:rFonts w:ascii="Calibri" w:hAnsi="Calibri" w:eastAsia="Calibri" w:cs="Calibri"/>
            <w:sz w:val="19"/>
            <w:szCs w:val="19"/>
            <w:spacing w:val="19"/>
          </w:rPr>
          <w:t>://</w:t>
        </w:r>
        <w:r>
          <w:rPr>
            <w:rFonts w:ascii="Calibri" w:hAnsi="Calibri" w:eastAsia="Calibri" w:cs="Calibri"/>
            <w:sz w:val="19"/>
            <w:szCs w:val="19"/>
          </w:rPr>
          <w:t>www</w:t>
        </w:r>
        <w:r>
          <w:rPr>
            <w:rFonts w:ascii="Calibri" w:hAnsi="Calibri" w:eastAsia="Calibri" w:cs="Calibri"/>
            <w:sz w:val="19"/>
            <w:szCs w:val="19"/>
            <w:spacing w:val="19"/>
          </w:rPr>
          <w:t>.</w:t>
        </w:r>
        <w:r>
          <w:rPr>
            <w:rFonts w:ascii="Calibri" w:hAnsi="Calibri" w:eastAsia="Calibri" w:cs="Calibri"/>
            <w:sz w:val="19"/>
            <w:szCs w:val="19"/>
          </w:rPr>
          <w:t>fda</w:t>
        </w:r>
        <w:r>
          <w:rPr>
            <w:rFonts w:ascii="Calibri" w:hAnsi="Calibri" w:eastAsia="Calibri" w:cs="Calibri"/>
            <w:sz w:val="19"/>
            <w:szCs w:val="19"/>
            <w:spacing w:val="19"/>
          </w:rPr>
          <w:t>.</w:t>
        </w:r>
        <w:r>
          <w:rPr>
            <w:rFonts w:ascii="Calibri" w:hAnsi="Calibri" w:eastAsia="Calibri" w:cs="Calibri"/>
            <w:sz w:val="19"/>
            <w:szCs w:val="19"/>
          </w:rPr>
          <w:t>gov</w:t>
        </w:r>
        <w:r>
          <w:rPr>
            <w:rFonts w:ascii="Calibri" w:hAnsi="Calibri" w:eastAsia="Calibri" w:cs="Calibri"/>
            <w:sz w:val="19"/>
            <w:szCs w:val="19"/>
            <w:spacing w:val="19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downloads</w:t>
        </w:r>
        <w:r>
          <w:rPr>
            <w:rFonts w:ascii="Calibri" w:hAnsi="Calibri" w:eastAsia="Calibri" w:cs="Calibri"/>
            <w:sz w:val="19"/>
            <w:szCs w:val="19"/>
            <w:spacing w:val="19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Drugs</w:t>
        </w:r>
        <w:r>
          <w:rPr>
            <w:rFonts w:ascii="Calibri" w:hAnsi="Calibri" w:eastAsia="Calibri" w:cs="Calibri"/>
            <w:sz w:val="19"/>
            <w:szCs w:val="19"/>
            <w:spacing w:val="19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DrugSafety</w:t>
        </w:r>
        <w:r>
          <w:rPr>
            <w:rFonts w:ascii="Calibri" w:hAnsi="Calibri" w:eastAsia="Calibri" w:cs="Calibri"/>
            <w:sz w:val="19"/>
            <w:szCs w:val="19"/>
            <w:spacing w:val="19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UCM</w:t>
        </w:r>
        <w:r>
          <w:rPr>
            <w:rFonts w:ascii="Calibri" w:hAnsi="Calibri" w:eastAsia="Calibri" w:cs="Calibri"/>
            <w:sz w:val="19"/>
            <w:szCs w:val="19"/>
            <w:spacing w:val="19"/>
          </w:rPr>
          <w:t>51301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9.</w:t>
        </w:r>
        <w:r>
          <w:rPr>
            <w:rFonts w:ascii="Calibri" w:hAnsi="Calibri" w:eastAsia="Calibri" w:cs="Calibri"/>
            <w:sz w:val="19"/>
            <w:szCs w:val="19"/>
          </w:rPr>
          <w:t>pdf</w:t>
        </w:r>
      </w:hyperlink>
    </w:p>
    <w:p>
      <w:pPr>
        <w:ind w:left="293" w:right="7" w:hanging="274"/>
        <w:spacing w:before="49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7"/>
          <w:position w:val="6"/>
        </w:rPr>
        <w:t>129</w:t>
      </w:r>
      <w:r>
        <w:rPr>
          <w:rFonts w:ascii="Calibri" w:hAnsi="Calibri" w:eastAsia="Calibri" w:cs="Calibri"/>
          <w:sz w:val="12"/>
          <w:szCs w:val="12"/>
          <w:spacing w:val="9"/>
          <w:w w:val="103"/>
          <w:position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Milo  G</w:t>
      </w:r>
      <w:r>
        <w:rPr>
          <w:rFonts w:ascii="Calibri" w:hAnsi="Calibri" w:eastAsia="Calibri" w:cs="Calibri"/>
          <w:sz w:val="19"/>
          <w:szCs w:val="19"/>
          <w:spacing w:val="7"/>
        </w:rPr>
        <w:t>,  </w:t>
      </w:r>
      <w:r>
        <w:rPr>
          <w:rFonts w:ascii="Calibri" w:hAnsi="Calibri" w:eastAsia="Calibri" w:cs="Calibri"/>
          <w:sz w:val="19"/>
          <w:szCs w:val="19"/>
        </w:rPr>
        <w:t>Katchman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EA</w:t>
      </w:r>
      <w:r>
        <w:rPr>
          <w:rFonts w:ascii="Calibri" w:hAnsi="Calibri" w:eastAsia="Calibri" w:cs="Calibri"/>
          <w:sz w:val="19"/>
          <w:szCs w:val="19"/>
          <w:spacing w:val="7"/>
        </w:rPr>
        <w:t>,  </w:t>
      </w:r>
      <w:r>
        <w:rPr>
          <w:rFonts w:ascii="Calibri" w:hAnsi="Calibri" w:eastAsia="Calibri" w:cs="Calibri"/>
          <w:sz w:val="19"/>
          <w:szCs w:val="19"/>
        </w:rPr>
        <w:t>Paul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7"/>
        </w:rPr>
        <w:t>:  </w:t>
      </w:r>
      <w:r>
        <w:rPr>
          <w:rFonts w:ascii="Calibri" w:hAnsi="Calibri" w:eastAsia="Calibri" w:cs="Calibri"/>
          <w:sz w:val="19"/>
          <w:szCs w:val="19"/>
        </w:rPr>
        <w:t>Duration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antibacterial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treatment</w:t>
      </w:r>
      <w:r>
        <w:rPr>
          <w:rFonts w:ascii="Calibri" w:hAnsi="Calibri" w:eastAsia="Calibri" w:cs="Calibri"/>
          <w:sz w:val="19"/>
          <w:szCs w:val="19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uncomplicated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25" w:id="164"/>
      <w:bookmarkEnd w:id="164"/>
      <w:r>
        <w:rPr>
          <w:rFonts w:ascii="Calibri" w:hAnsi="Calibri" w:eastAsia="Calibri" w:cs="Calibri"/>
          <w:sz w:val="19"/>
          <w:szCs w:val="19"/>
        </w:rPr>
        <w:t>Cochrane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Database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2005; </w:t>
      </w:r>
      <w:r>
        <w:rPr>
          <w:rFonts w:ascii="Calibri" w:hAnsi="Calibri" w:eastAsia="Calibri" w:cs="Calibri"/>
          <w:sz w:val="19"/>
          <w:szCs w:val="19"/>
        </w:rPr>
        <w:t>CD</w:t>
      </w:r>
      <w:r>
        <w:rPr>
          <w:rFonts w:ascii="Calibri" w:hAnsi="Calibri" w:eastAsia="Calibri" w:cs="Calibri"/>
          <w:sz w:val="19"/>
          <w:szCs w:val="19"/>
          <w:spacing w:val="9"/>
        </w:rPr>
        <w:t>004682.</w:t>
      </w:r>
    </w:p>
    <w:p>
      <w:pPr>
        <w:ind w:left="292" w:right="5" w:hanging="273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130  </w:t>
      </w:r>
      <w:r>
        <w:rPr>
          <w:rFonts w:ascii="Calibri" w:hAnsi="Calibri" w:eastAsia="Calibri" w:cs="Calibri"/>
          <w:sz w:val="19"/>
          <w:szCs w:val="19"/>
          <w:spacing w:val="3"/>
        </w:rPr>
        <w:t>Katchman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EA,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Milo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G,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Paul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Three-day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vs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</w:t>
      </w:r>
      <w:r>
        <w:rPr>
          <w:rFonts w:ascii="Calibri" w:hAnsi="Calibri" w:eastAsia="Calibri" w:cs="Calibri"/>
          <w:sz w:val="19"/>
          <w:szCs w:val="19"/>
          <w:spacing w:val="2"/>
        </w:rPr>
        <w:t>onger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duration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antibiotic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treatment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cystitis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women: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systematic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review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26" w:id="165"/>
      <w:bookmarkEnd w:id="165"/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6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2005;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118</w:t>
      </w:r>
      <w:r>
        <w:rPr>
          <w:rFonts w:ascii="Calibri" w:hAnsi="Calibri" w:eastAsia="Calibri" w:cs="Calibri"/>
          <w:sz w:val="19"/>
          <w:szCs w:val="19"/>
          <w:spacing w:val="6"/>
        </w:rPr>
        <w:t>:1196.</w:t>
      </w:r>
    </w:p>
    <w:p>
      <w:pPr>
        <w:ind w:left="289" w:right="7" w:hanging="270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131  </w:t>
      </w:r>
      <w:r>
        <w:rPr>
          <w:rFonts w:ascii="Calibri" w:hAnsi="Calibri" w:eastAsia="Calibri" w:cs="Calibri"/>
          <w:sz w:val="19"/>
          <w:szCs w:val="19"/>
          <w:spacing w:val="3"/>
        </w:rPr>
        <w:t>Lutters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Vogt-Ferrier</w:t>
      </w:r>
      <w:r>
        <w:rPr>
          <w:rFonts w:ascii="Calibri" w:hAnsi="Calibri" w:eastAsia="Calibri" w:cs="Calibri"/>
          <w:sz w:val="19"/>
          <w:szCs w:val="19"/>
          <w:spacing w:val="3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NB: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Antibiotic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duration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treating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uncomplicated,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symptomatic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lower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</w:t>
      </w:r>
      <w:r>
        <w:rPr>
          <w:rFonts w:ascii="Calibri" w:hAnsi="Calibri" w:eastAsia="Calibri" w:cs="Calibri"/>
          <w:sz w:val="19"/>
          <w:szCs w:val="19"/>
          <w:spacing w:val="2"/>
        </w:rPr>
        <w:t>nary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elderly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54" w:id="166"/>
      <w:bookmarkEnd w:id="166"/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Cochrane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Database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2008:</w:t>
      </w:r>
      <w:r>
        <w:rPr>
          <w:rFonts w:ascii="Calibri" w:hAnsi="Calibri" w:eastAsia="Calibri" w:cs="Calibri"/>
          <w:sz w:val="19"/>
          <w:szCs w:val="19"/>
        </w:rPr>
        <w:t>Cd</w:t>
      </w:r>
      <w:r>
        <w:rPr>
          <w:rFonts w:ascii="Calibri" w:hAnsi="Calibri" w:eastAsia="Calibri" w:cs="Calibri"/>
          <w:sz w:val="19"/>
          <w:szCs w:val="19"/>
          <w:spacing w:val="11"/>
        </w:rPr>
        <w:t>001535.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1"/>
          <w:position w:val="6"/>
        </w:rPr>
        <w:t>132  </w:t>
      </w:r>
      <w:r>
        <w:rPr>
          <w:rFonts w:ascii="Calibri" w:hAnsi="Calibri" w:eastAsia="Calibri" w:cs="Calibri"/>
          <w:sz w:val="19"/>
          <w:szCs w:val="19"/>
        </w:rPr>
        <w:t>Bailey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RR</w:t>
      </w:r>
      <w:r>
        <w:rPr>
          <w:rFonts w:ascii="Calibri" w:hAnsi="Calibri" w:eastAsia="Calibri" w:cs="Calibri"/>
          <w:sz w:val="19"/>
          <w:szCs w:val="19"/>
          <w:spacing w:val="11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Roberts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AP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Gower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Prevention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1"/>
        </w:rPr>
        <w:t>-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low</w:t>
      </w:r>
      <w:r>
        <w:rPr>
          <w:rFonts w:ascii="Calibri" w:hAnsi="Calibri" w:eastAsia="Calibri" w:cs="Calibri"/>
          <w:sz w:val="19"/>
          <w:szCs w:val="19"/>
          <w:spacing w:val="11"/>
        </w:rPr>
        <w:t>-</w:t>
      </w:r>
      <w:r>
        <w:rPr>
          <w:rFonts w:ascii="Calibri" w:hAnsi="Calibri" w:eastAsia="Calibri" w:cs="Calibri"/>
          <w:sz w:val="19"/>
          <w:szCs w:val="19"/>
        </w:rPr>
        <w:t>dose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nitrofurantoin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Lancet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1971</w:t>
      </w:r>
      <w:r>
        <w:rPr>
          <w:rFonts w:ascii="Calibri" w:hAnsi="Calibri" w:eastAsia="Calibri" w:cs="Calibri"/>
          <w:sz w:val="19"/>
          <w:szCs w:val="19"/>
          <w:spacing w:val="10"/>
        </w:rPr>
        <w:t>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2</w:t>
      </w:r>
      <w:r>
        <w:rPr>
          <w:rFonts w:ascii="Calibri" w:hAnsi="Calibri" w:eastAsia="Calibri" w:cs="Calibri"/>
          <w:sz w:val="19"/>
          <w:szCs w:val="19"/>
          <w:spacing w:val="10"/>
        </w:rPr>
        <w:t>:1112.</w:t>
      </w:r>
    </w:p>
    <w:p>
      <w:pPr>
        <w:ind w:left="298" w:right="7" w:hanging="279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133  </w:t>
      </w:r>
      <w:r>
        <w:rPr>
          <w:rFonts w:ascii="Calibri" w:hAnsi="Calibri" w:eastAsia="Calibri" w:cs="Calibri"/>
          <w:sz w:val="19"/>
          <w:szCs w:val="19"/>
          <w:spacing w:val="3"/>
        </w:rPr>
        <w:t>Beerepoot</w:t>
      </w:r>
      <w:r>
        <w:rPr>
          <w:rFonts w:ascii="Calibri" w:hAnsi="Calibri" w:eastAsia="Calibri" w:cs="Calibri"/>
          <w:sz w:val="19"/>
          <w:szCs w:val="19"/>
          <w:spacing w:val="3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MA,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ter</w:t>
      </w:r>
      <w:r>
        <w:rPr>
          <w:rFonts w:ascii="Calibri" w:hAnsi="Calibri" w:eastAsia="Calibri" w:cs="Calibri"/>
          <w:sz w:val="19"/>
          <w:szCs w:val="19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Riet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G,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Nys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Cr</w:t>
      </w:r>
      <w:r>
        <w:rPr>
          <w:rFonts w:ascii="Calibri" w:hAnsi="Calibri" w:eastAsia="Calibri" w:cs="Calibri"/>
          <w:sz w:val="19"/>
          <w:szCs w:val="19"/>
          <w:spacing w:val="2"/>
        </w:rPr>
        <w:t>anberries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vs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antibiotics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prevent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infections: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randomized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double-blind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noninferiority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premenopausal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Arch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2011;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171</w:t>
      </w:r>
      <w:r>
        <w:rPr>
          <w:rFonts w:ascii="Calibri" w:hAnsi="Calibri" w:eastAsia="Calibri" w:cs="Calibri"/>
          <w:sz w:val="19"/>
          <w:szCs w:val="19"/>
          <w:spacing w:val="11"/>
        </w:rPr>
        <w:t>:1270.</w:t>
      </w:r>
    </w:p>
    <w:p>
      <w:pPr>
        <w:ind w:left="298" w:right="4" w:hanging="279"/>
        <w:spacing w:before="75" w:line="26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134  </w:t>
      </w:r>
      <w:r>
        <w:rPr>
          <w:rFonts w:ascii="Calibri" w:hAnsi="Calibri" w:eastAsia="Calibri" w:cs="Calibri"/>
          <w:sz w:val="19"/>
          <w:szCs w:val="19"/>
          <w:spacing w:val="3"/>
        </w:rPr>
        <w:t>Beerepoot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MA,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den</w:t>
      </w:r>
      <w:r>
        <w:rPr>
          <w:rFonts w:ascii="Calibri" w:hAnsi="Calibri" w:eastAsia="Calibri" w:cs="Calibri"/>
          <w:sz w:val="19"/>
          <w:szCs w:val="19"/>
          <w:spacing w:val="3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Heijer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CD,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Penders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J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</w:t>
      </w:r>
      <w:r>
        <w:rPr>
          <w:rFonts w:ascii="Calibri" w:hAnsi="Calibri" w:eastAsia="Calibri" w:cs="Calibri"/>
          <w:sz w:val="19"/>
          <w:szCs w:val="19"/>
          <w:spacing w:val="2"/>
        </w:rPr>
        <w:t>t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Predictive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value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Escherichia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coli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susceptibility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strains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causing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asymptomatic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bacteriuria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women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3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symptomatic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tract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infecti</w:t>
      </w:r>
      <w:r>
        <w:rPr>
          <w:rFonts w:ascii="Calibri" w:hAnsi="Calibri" w:eastAsia="Calibri" w:cs="Calibri"/>
          <w:sz w:val="19"/>
          <w:szCs w:val="19"/>
          <w:spacing w:val="2"/>
        </w:rPr>
        <w:t>ons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receiving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prophylaxis.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Microbiol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2012;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18:</w:t>
      </w:r>
      <w:r>
        <w:rPr>
          <w:rFonts w:ascii="Calibri" w:hAnsi="Calibri" w:eastAsia="Calibri" w:cs="Calibri"/>
          <w:sz w:val="19"/>
          <w:szCs w:val="19"/>
          <w:b/>
          <w:bCs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E84.</w:t>
      </w:r>
    </w:p>
    <w:p>
      <w:pPr>
        <w:ind w:left="298" w:right="7" w:hanging="279"/>
        <w:spacing w:before="7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2"/>
          <w:position w:val="6"/>
        </w:rPr>
        <w:t>135 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Beerepoot</w:t>
      </w:r>
      <w:r>
        <w:rPr>
          <w:rFonts w:ascii="Calibri" w:hAnsi="Calibri" w:eastAsia="Calibri" w:cs="Calibri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MA,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ter</w:t>
      </w:r>
      <w:r>
        <w:rPr>
          <w:rFonts w:ascii="Calibri" w:hAnsi="Calibri" w:eastAsia="Calibri" w:cs="Calibri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Riet</w:t>
      </w:r>
      <w:r>
        <w:rPr>
          <w:rFonts w:ascii="Calibri" w:hAnsi="Calibri" w:eastAsia="Calibri" w:cs="Calibri"/>
          <w:sz w:val="19"/>
          <w:szCs w:val="19"/>
          <w:color w:val="011E31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G,</w:t>
      </w:r>
      <w:r>
        <w:rPr>
          <w:rFonts w:ascii="Calibri" w:hAnsi="Calibri" w:eastAsia="Calibri" w:cs="Calibri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Nys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S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Lactobacilli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vs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antibiotics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prevent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infections: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randomized,</w:t>
      </w:r>
      <w:r>
        <w:rPr>
          <w:rFonts w:ascii="Calibri" w:hAnsi="Calibri" w:eastAsia="Calibri" w:cs="Calibri"/>
          <w:sz w:val="19"/>
          <w:szCs w:val="19"/>
          <w:color w:val="011E31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double-blind,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noninferiority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trial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postmenopausal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women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Arch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Intern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Med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2012;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2"/>
        </w:rPr>
        <w:t>172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:704.</w:t>
      </w:r>
    </w:p>
    <w:p>
      <w:pPr>
        <w:ind w:left="298" w:right="8" w:hanging="279"/>
        <w:spacing w:before="1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3"/>
          <w:position w:val="6"/>
        </w:rPr>
        <w:t>136</w:t>
      </w:r>
      <w:r>
        <w:rPr>
          <w:rFonts w:ascii="Calibri" w:hAnsi="Calibri" w:eastAsia="Calibri" w:cs="Calibri"/>
          <w:sz w:val="12"/>
          <w:szCs w:val="12"/>
          <w:spacing w:val="14"/>
          <w:w w:val="102"/>
          <w:position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Brumfitt</w:t>
      </w:r>
      <w:r>
        <w:rPr>
          <w:rFonts w:ascii="Calibri" w:hAnsi="Calibri" w:eastAsia="Calibri" w:cs="Calibri"/>
          <w:sz w:val="19"/>
          <w:szCs w:val="19"/>
          <w:spacing w:val="3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4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Cooper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</w:rPr>
        <w:t>,  </w:t>
      </w:r>
      <w:r>
        <w:rPr>
          <w:rFonts w:ascii="Calibri" w:hAnsi="Calibri" w:eastAsia="Calibri" w:cs="Calibri"/>
          <w:sz w:val="19"/>
          <w:szCs w:val="19"/>
        </w:rPr>
        <w:t>Hamilton</w:t>
      </w:r>
      <w:r>
        <w:rPr>
          <w:rFonts w:ascii="Calibri" w:hAnsi="Calibri" w:eastAsia="Calibri" w:cs="Calibri"/>
          <w:sz w:val="19"/>
          <w:szCs w:val="19"/>
          <w:spacing w:val="13"/>
        </w:rPr>
        <w:t>-</w:t>
      </w:r>
      <w:r>
        <w:rPr>
          <w:rFonts w:ascii="Calibri" w:hAnsi="Calibri" w:eastAsia="Calibri" w:cs="Calibri"/>
          <w:sz w:val="19"/>
          <w:szCs w:val="19"/>
        </w:rPr>
        <w:t>Miller</w:t>
      </w:r>
      <w:r>
        <w:rPr>
          <w:rFonts w:ascii="Calibri" w:hAnsi="Calibri" w:eastAsia="Calibri" w:cs="Calibri"/>
          <w:sz w:val="19"/>
          <w:szCs w:val="19"/>
          <w:spacing w:val="3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JM</w:t>
      </w:r>
      <w:r>
        <w:rPr>
          <w:rFonts w:ascii="Calibri" w:hAnsi="Calibri" w:eastAsia="Calibri" w:cs="Calibri"/>
          <w:sz w:val="19"/>
          <w:szCs w:val="19"/>
          <w:spacing w:val="13"/>
        </w:rPr>
        <w:t>:  </w:t>
      </w:r>
      <w:r>
        <w:rPr>
          <w:rFonts w:ascii="Calibri" w:hAnsi="Calibri" w:eastAsia="Calibri" w:cs="Calibri"/>
          <w:sz w:val="19"/>
          <w:szCs w:val="19"/>
        </w:rPr>
        <w:t>Prevention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infections  in</w:t>
      </w:r>
      <w:r>
        <w:rPr>
          <w:rFonts w:ascii="Calibri" w:hAnsi="Calibri" w:eastAsia="Calibri" w:cs="Calibri"/>
          <w:sz w:val="19"/>
          <w:szCs w:val="19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4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comparative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between </w:t>
      </w:r>
      <w:r>
        <w:rPr>
          <w:rFonts w:ascii="Calibri" w:hAnsi="Calibri" w:eastAsia="Calibri" w:cs="Calibri"/>
          <w:sz w:val="19"/>
          <w:szCs w:val="19"/>
        </w:rPr>
        <w:t>nitrofurantoin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methenamine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hippurate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1981;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126</w:t>
      </w:r>
      <w:r>
        <w:rPr>
          <w:rFonts w:ascii="Calibri" w:hAnsi="Calibri" w:eastAsia="Calibri" w:cs="Calibri"/>
          <w:sz w:val="19"/>
          <w:szCs w:val="19"/>
          <w:spacing w:val="11"/>
        </w:rPr>
        <w:t>:71.</w:t>
      </w:r>
    </w:p>
    <w:p>
      <w:pPr>
        <w:ind w:left="298" w:right="4" w:hanging="279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137 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Brumfitt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W,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Hamilton-Miller JM: A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comparative trial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low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dose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cefaclor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macrocrystalline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nitrofura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ntoin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in the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prevention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infection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Infection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1995;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1"/>
        </w:rPr>
        <w:t>23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:98.</w:t>
      </w:r>
    </w:p>
    <w:p>
      <w:pPr>
        <w:spacing w:line="251" w:lineRule="auto"/>
        <w:sectPr>
          <w:footerReference w:type="default" r:id="rId48"/>
          <w:pgSz w:w="12240" w:h="15840"/>
          <w:pgMar w:top="480" w:right="715" w:bottom="1006" w:left="707" w:header="0" w:footer="734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6304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8254</wp:posOffset>
            </wp:positionH>
            <wp:positionV relativeFrom="paragraph">
              <wp:posOffset>179578</wp:posOffset>
            </wp:positionV>
            <wp:extent cx="6858000" cy="635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4" w:lineRule="auto"/>
        <w:rPr>
          <w:sz w:val="21"/>
        </w:rPr>
      </w:pPr>
      <w:r/>
    </w:p>
    <w:p>
      <w:pPr>
        <w:ind w:left="287" w:right="4" w:hanging="268"/>
        <w:spacing w:before="5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2"/>
          <w:position w:val="6"/>
        </w:rPr>
        <w:t>138</w:t>
      </w:r>
      <w:r>
        <w:rPr>
          <w:rFonts w:ascii="Calibri" w:hAnsi="Calibri" w:eastAsia="Calibri" w:cs="Calibri"/>
          <w:sz w:val="12"/>
          <w:szCs w:val="12"/>
          <w:spacing w:val="8"/>
          <w:w w:val="101"/>
          <w:position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Brumfitt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</w:t>
      </w:r>
      <w:r>
        <w:rPr>
          <w:rFonts w:ascii="Calibri" w:hAnsi="Calibri" w:eastAsia="Calibri" w:cs="Calibri"/>
          <w:sz w:val="19"/>
          <w:szCs w:val="19"/>
          <w:spacing w:val="12"/>
        </w:rPr>
        <w:t>,  </w:t>
      </w:r>
      <w:r>
        <w:rPr>
          <w:rFonts w:ascii="Calibri" w:hAnsi="Calibri" w:eastAsia="Calibri" w:cs="Calibri"/>
          <w:sz w:val="19"/>
          <w:szCs w:val="19"/>
        </w:rPr>
        <w:t>Hamilton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Miller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JM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4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Gargan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RA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4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2"/>
        </w:rPr>
        <w:t>:  </w:t>
      </w:r>
      <w:r>
        <w:rPr>
          <w:rFonts w:ascii="Calibri" w:hAnsi="Calibri" w:eastAsia="Calibri" w:cs="Calibri"/>
          <w:sz w:val="19"/>
          <w:szCs w:val="19"/>
        </w:rPr>
        <w:t>Long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term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prophylaxis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infections  in</w:t>
      </w:r>
      <w:r>
        <w:rPr>
          <w:rFonts w:ascii="Calibri" w:hAnsi="Calibri" w:eastAsia="Calibri" w:cs="Calibri"/>
          <w:sz w:val="19"/>
          <w:szCs w:val="19"/>
          <w:spacing w:val="3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comparative</w:t>
      </w:r>
      <w:r>
        <w:rPr>
          <w:rFonts w:ascii="Calibri" w:hAnsi="Calibri" w:eastAsia="Calibri" w:cs="Calibri"/>
          <w:sz w:val="19"/>
          <w:szCs w:val="19"/>
          <w:spacing w:val="3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4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 </w:t>
      </w:r>
      <w:r>
        <w:rPr>
          <w:rFonts w:ascii="Calibri" w:hAnsi="Calibri" w:eastAsia="Calibri" w:cs="Calibri"/>
          <w:sz w:val="19"/>
          <w:szCs w:val="19"/>
        </w:rPr>
        <w:t>trimethoprim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methenamine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hippurate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topical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povidone</w:t>
      </w:r>
      <w:r>
        <w:rPr>
          <w:rFonts w:ascii="Calibri" w:hAnsi="Calibri" w:eastAsia="Calibri" w:cs="Calibri"/>
          <w:sz w:val="19"/>
          <w:szCs w:val="19"/>
          <w:spacing w:val="14"/>
        </w:rPr>
        <w:t>-</w:t>
      </w:r>
      <w:r>
        <w:rPr>
          <w:rFonts w:ascii="Calibri" w:hAnsi="Calibri" w:eastAsia="Calibri" w:cs="Calibri"/>
          <w:sz w:val="19"/>
          <w:szCs w:val="19"/>
        </w:rPr>
        <w:t>iodine</w:t>
      </w:r>
      <w:r>
        <w:rPr>
          <w:rFonts w:ascii="Calibri" w:hAnsi="Calibri" w:eastAsia="Calibri" w:cs="Calibri"/>
          <w:sz w:val="19"/>
          <w:szCs w:val="19"/>
          <w:spacing w:val="14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1983;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130</w:t>
      </w:r>
      <w:r>
        <w:rPr>
          <w:rFonts w:ascii="Calibri" w:hAnsi="Calibri" w:eastAsia="Calibri" w:cs="Calibri"/>
          <w:sz w:val="19"/>
          <w:szCs w:val="19"/>
          <w:spacing w:val="14"/>
        </w:rPr>
        <w:t>:1110.</w:t>
      </w:r>
    </w:p>
    <w:p>
      <w:pPr>
        <w:ind w:left="297" w:right="5" w:hanging="278"/>
        <w:spacing w:before="76" w:line="25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139 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Brumfitt W, Hamilton-Miller</w:t>
      </w:r>
      <w:r>
        <w:rPr>
          <w:rFonts w:ascii="Calibri" w:hAnsi="Calibri" w:eastAsia="Calibri" w:cs="Calibri"/>
          <w:sz w:val="19"/>
          <w:szCs w:val="19"/>
          <w:color w:val="011E31"/>
          <w:spacing w:val="-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JM, Smith GW et al: Comparative trial of norfloxacin and macrocrystalline nitrof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urantoin (Macrodantin)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the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prophylaxis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infection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women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Q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J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Med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1991;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2"/>
        </w:rPr>
        <w:t>81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:811.</w:t>
      </w:r>
    </w:p>
    <w:p>
      <w:pPr>
        <w:ind w:left="289" w:right="7" w:hanging="270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140 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Brumfitt W, Smith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GW,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Hamilton-Miller JM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al: A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clinical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comparison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between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Macrodantin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trimethoprim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prophylaxis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women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with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infections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J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Antimicrob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Chemother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>1985;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5"/>
        </w:rPr>
        <w:t>16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>:111.</w:t>
      </w:r>
    </w:p>
    <w:p>
      <w:pPr>
        <w:ind w:left="296" w:right="8" w:hanging="277"/>
        <w:spacing w:before="1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141</w:t>
      </w:r>
      <w:r>
        <w:rPr>
          <w:rFonts w:ascii="Calibri" w:hAnsi="Calibri" w:eastAsia="Calibri" w:cs="Calibri"/>
          <w:sz w:val="12"/>
          <w:szCs w:val="12"/>
          <w:spacing w:val="27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Costantini</w:t>
      </w:r>
      <w:r>
        <w:rPr>
          <w:rFonts w:ascii="Calibri" w:hAnsi="Calibri" w:eastAsia="Calibri" w:cs="Calibri"/>
          <w:sz w:val="19"/>
          <w:szCs w:val="19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E,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Zucch</w:t>
      </w:r>
      <w:r>
        <w:rPr>
          <w:rFonts w:ascii="Calibri" w:hAnsi="Calibri" w:eastAsia="Calibri" w:cs="Calibri"/>
          <w:sz w:val="19"/>
          <w:szCs w:val="19"/>
          <w:spacing w:val="2"/>
        </w:rPr>
        <w:t>i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A,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Salvini</w:t>
      </w:r>
      <w:r>
        <w:rPr>
          <w:rFonts w:ascii="Calibri" w:hAnsi="Calibri" w:eastAsia="Calibri" w:cs="Calibri"/>
          <w:sz w:val="19"/>
          <w:szCs w:val="19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Prulifloxacin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vs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fosfomycin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prophylaxis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female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3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UTIs: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non-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inferiority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Urogynecol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2014;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25</w:t>
      </w:r>
      <w:r>
        <w:rPr>
          <w:rFonts w:ascii="Calibri" w:hAnsi="Calibri" w:eastAsia="Calibri" w:cs="Calibri"/>
          <w:sz w:val="19"/>
          <w:szCs w:val="19"/>
          <w:spacing w:val="8"/>
        </w:rPr>
        <w:t>:1173.</w:t>
      </w:r>
    </w:p>
    <w:p>
      <w:pPr>
        <w:ind w:left="287" w:right="5" w:hanging="268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142</w:t>
      </w:r>
      <w:r>
        <w:rPr>
          <w:rFonts w:ascii="Calibri" w:hAnsi="Calibri" w:eastAsia="Calibri" w:cs="Calibri"/>
          <w:sz w:val="12"/>
          <w:szCs w:val="12"/>
          <w:spacing w:val="26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Gower</w:t>
      </w:r>
      <w:r>
        <w:rPr>
          <w:rFonts w:ascii="Calibri" w:hAnsi="Calibri" w:eastAsia="Calibri" w:cs="Calibri"/>
          <w:sz w:val="19"/>
          <w:szCs w:val="19"/>
          <w:spacing w:val="4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PE: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use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3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doses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cephalexin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(125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mg)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management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women.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Antimicrob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Chemother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1975;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</w:t>
      </w:r>
      <w:r>
        <w:rPr>
          <w:rFonts w:ascii="Calibri" w:hAnsi="Calibri" w:eastAsia="Calibri" w:cs="Calibri"/>
          <w:sz w:val="19"/>
          <w:szCs w:val="19"/>
          <w:spacing w:val="9"/>
        </w:rPr>
        <w:t>:93.</w:t>
      </w:r>
    </w:p>
    <w:p>
      <w:pPr>
        <w:ind w:left="293" w:right="6" w:hanging="274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143</w:t>
      </w:r>
      <w:r>
        <w:rPr>
          <w:rFonts w:ascii="Calibri" w:hAnsi="Calibri" w:eastAsia="Calibri" w:cs="Calibri"/>
          <w:sz w:val="12"/>
          <w:szCs w:val="12"/>
          <w:color w:val="011E31"/>
          <w:spacing w:val="26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Guibert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J,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Humbert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G,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Meyrier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Antibioprevention</w:t>
      </w:r>
      <w:r>
        <w:rPr>
          <w:rFonts w:ascii="Calibri" w:hAnsi="Calibri" w:eastAsia="Calibri" w:cs="Calibri"/>
          <w:sz w:val="19"/>
          <w:szCs w:val="19"/>
          <w:color w:val="011E31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cystitis.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randomize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d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double-blind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comparative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trial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2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dosages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pefloxacin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Presse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Med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>1995;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8"/>
        </w:rPr>
        <w:t>24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>:213.</w:t>
      </w:r>
    </w:p>
    <w:p>
      <w:pPr>
        <w:ind w:left="292" w:right="8" w:hanging="273"/>
        <w:spacing w:before="1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144  </w:t>
      </w:r>
      <w:r>
        <w:rPr>
          <w:rFonts w:ascii="Calibri" w:hAnsi="Calibri" w:eastAsia="Calibri" w:cs="Calibri"/>
          <w:sz w:val="19"/>
          <w:szCs w:val="19"/>
          <w:spacing w:val="3"/>
        </w:rPr>
        <w:t>Kranjcec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Papes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2"/>
        </w:rPr>
        <w:t>ltarac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S: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D-mannose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powder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2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prophylaxis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women: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randomized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World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2014;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32</w:t>
      </w:r>
      <w:r>
        <w:rPr>
          <w:rFonts w:ascii="Calibri" w:hAnsi="Calibri" w:eastAsia="Calibri" w:cs="Calibri"/>
          <w:sz w:val="19"/>
          <w:szCs w:val="19"/>
          <w:spacing w:val="7"/>
        </w:rPr>
        <w:t>:79.</w:t>
      </w:r>
    </w:p>
    <w:p>
      <w:pPr>
        <w:ind w:left="285" w:right="5" w:hanging="266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145  </w:t>
      </w:r>
      <w:r>
        <w:rPr>
          <w:rFonts w:ascii="Calibri" w:hAnsi="Calibri" w:eastAsia="Calibri" w:cs="Calibri"/>
          <w:sz w:val="19"/>
          <w:szCs w:val="19"/>
          <w:spacing w:val="3"/>
        </w:rPr>
        <w:t>Martens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MG,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Finkelstein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LH: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Daily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cinoxacin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prophylaxis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</w:t>
      </w:r>
      <w:r>
        <w:rPr>
          <w:rFonts w:ascii="Calibri" w:hAnsi="Calibri" w:eastAsia="Calibri" w:cs="Calibri"/>
          <w:sz w:val="19"/>
          <w:szCs w:val="19"/>
          <w:spacing w:val="2"/>
        </w:rPr>
        <w:t>r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mature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women: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prospective trial.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Adv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1995;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12</w:t>
      </w:r>
      <w:r>
        <w:rPr>
          <w:rFonts w:ascii="Calibri" w:hAnsi="Calibri" w:eastAsia="Calibri" w:cs="Calibri"/>
          <w:sz w:val="19"/>
          <w:szCs w:val="19"/>
          <w:spacing w:val="5"/>
        </w:rPr>
        <w:t>:207.</w:t>
      </w:r>
    </w:p>
    <w:p>
      <w:pPr>
        <w:ind w:left="292" w:right="6" w:hanging="273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146 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Martorana</w:t>
      </w:r>
      <w:r>
        <w:rPr>
          <w:rFonts w:ascii="Calibri" w:hAnsi="Calibri" w:eastAsia="Calibri" w:cs="Calibri"/>
          <w:sz w:val="19"/>
          <w:szCs w:val="19"/>
          <w:color w:val="011E31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G,</w:t>
      </w:r>
      <w:r>
        <w:rPr>
          <w:rFonts w:ascii="Calibri" w:hAnsi="Calibri" w:eastAsia="Calibri" w:cs="Calibri"/>
          <w:sz w:val="19"/>
          <w:szCs w:val="19"/>
          <w:color w:val="011E31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Giberti</w:t>
      </w:r>
      <w:r>
        <w:rPr>
          <w:rFonts w:ascii="Calibri" w:hAnsi="Calibri" w:eastAsia="Calibri" w:cs="Calibri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C,</w:t>
      </w:r>
      <w:r>
        <w:rPr>
          <w:rFonts w:ascii="Calibri" w:hAnsi="Calibri" w:eastAsia="Calibri" w:cs="Calibri"/>
          <w:sz w:val="19"/>
          <w:szCs w:val="19"/>
          <w:color w:val="011E31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Damonte</w:t>
      </w:r>
      <w:r>
        <w:rPr>
          <w:rFonts w:ascii="Calibri" w:hAnsi="Calibri" w:eastAsia="Calibri" w:cs="Calibri"/>
          <w:sz w:val="19"/>
          <w:szCs w:val="19"/>
          <w:color w:val="011E31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P:</w:t>
      </w:r>
      <w:r>
        <w:rPr>
          <w:rFonts w:ascii="Calibri" w:hAnsi="Calibri" w:eastAsia="Calibri" w:cs="Calibri"/>
          <w:sz w:val="19"/>
          <w:szCs w:val="19"/>
          <w:color w:val="011E31"/>
          <w:spacing w:val="3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Preventi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ve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treatment</w:t>
      </w:r>
      <w:r>
        <w:rPr>
          <w:rFonts w:ascii="Calibri" w:hAnsi="Calibri" w:eastAsia="Calibri" w:cs="Calibri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cystitis</w:t>
      </w:r>
      <w:r>
        <w:rPr>
          <w:rFonts w:ascii="Calibri" w:hAnsi="Calibri" w:eastAsia="Calibri" w:cs="Calibri"/>
          <w:sz w:val="19"/>
          <w:szCs w:val="19"/>
          <w:color w:val="011E31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women.</w:t>
      </w:r>
      <w:r>
        <w:rPr>
          <w:rFonts w:ascii="Calibri" w:hAnsi="Calibri" w:eastAsia="Calibri" w:cs="Calibri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Double-blind</w:t>
      </w:r>
      <w:r>
        <w:rPr>
          <w:rFonts w:ascii="Calibri" w:hAnsi="Calibri" w:eastAsia="Calibri" w:cs="Calibri"/>
          <w:sz w:val="19"/>
          <w:szCs w:val="19"/>
          <w:color w:val="011E31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randomized</w:t>
      </w:r>
      <w:r>
        <w:rPr>
          <w:rFonts w:ascii="Calibri" w:hAnsi="Calibri" w:eastAsia="Calibri" w:cs="Calibri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study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using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cinoxacin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placebo</w:t>
      </w:r>
      <w:r>
        <w:rPr>
          <w:rFonts w:ascii="Calibri" w:hAnsi="Calibri" w:eastAsia="Calibri" w:cs="Calibri"/>
          <w:sz w:val="19"/>
          <w:szCs w:val="19"/>
          <w:color w:val="011E31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Minerva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Urol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Nefrol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9"/>
        </w:rPr>
        <w:t>1984; 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9"/>
        </w:rPr>
        <w:t>36</w:t>
      </w:r>
      <w:r>
        <w:rPr>
          <w:rFonts w:ascii="Calibri" w:hAnsi="Calibri" w:eastAsia="Calibri" w:cs="Calibri"/>
          <w:sz w:val="19"/>
          <w:szCs w:val="19"/>
          <w:color w:val="011E31"/>
          <w:spacing w:val="9"/>
        </w:rPr>
        <w:t>:43.</w:t>
      </w:r>
    </w:p>
    <w:p>
      <w:pPr>
        <w:ind w:left="298" w:right="6" w:hanging="279"/>
        <w:spacing w:before="77" w:line="29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8"/>
          <w:position w:val="6"/>
        </w:rPr>
        <w:t>147</w:t>
      </w:r>
      <w:r>
        <w:rPr>
          <w:rFonts w:ascii="Calibri" w:hAnsi="Calibri" w:eastAsia="Calibri" w:cs="Calibri"/>
          <w:sz w:val="12"/>
          <w:szCs w:val="12"/>
          <w:color w:val="011E31"/>
          <w:spacing w:val="9"/>
          <w:w w:val="103"/>
          <w:position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McMurdo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ME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Argo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I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>,  </w:t>
      </w:r>
      <w:r>
        <w:rPr>
          <w:rFonts w:ascii="Calibri" w:hAnsi="Calibri" w:eastAsia="Calibri" w:cs="Calibri"/>
          <w:sz w:val="19"/>
          <w:szCs w:val="19"/>
          <w:color w:val="011E31"/>
        </w:rPr>
        <w:t>Phillips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G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al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>:  </w:t>
      </w:r>
      <w:r>
        <w:rPr>
          <w:rFonts w:ascii="Calibri" w:hAnsi="Calibri" w:eastAsia="Calibri" w:cs="Calibri"/>
          <w:sz w:val="19"/>
          <w:szCs w:val="19"/>
          <w:color w:val="011E31"/>
        </w:rPr>
        <w:t>Cranberry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or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trimethoprim</w:t>
      </w:r>
      <w:r>
        <w:rPr>
          <w:rFonts w:ascii="Calibri" w:hAnsi="Calibri" w:eastAsia="Calibri" w:cs="Calibri"/>
          <w:sz w:val="19"/>
          <w:szCs w:val="19"/>
          <w:color w:val="011E31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for</w:t>
      </w:r>
      <w:r>
        <w:rPr>
          <w:rFonts w:ascii="Calibri" w:hAnsi="Calibri" w:eastAsia="Calibri" w:cs="Calibri"/>
          <w:sz w:val="19"/>
          <w:szCs w:val="19"/>
          <w:color w:val="011E31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the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prevention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infections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?</w:t>
      </w:r>
      <w:r>
        <w:rPr>
          <w:rFonts w:ascii="Calibri" w:hAnsi="Calibri" w:eastAsia="Calibri" w:cs="Calibri"/>
          <w:sz w:val="19"/>
          <w:szCs w:val="19"/>
          <w:color w:val="011E31"/>
          <w:spacing w:val="4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A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randomized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controlled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trial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older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women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J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Antimicrob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Chemother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>2009;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5"/>
        </w:rPr>
        <w:t>63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>:389.</w:t>
      </w:r>
    </w:p>
    <w:p>
      <w:pPr>
        <w:ind w:left="298" w:right="7" w:hanging="279"/>
        <w:spacing w:before="99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148  </w:t>
      </w:r>
      <w:r>
        <w:rPr>
          <w:rFonts w:ascii="Calibri" w:hAnsi="Calibri" w:eastAsia="Calibri" w:cs="Calibri"/>
          <w:sz w:val="19"/>
          <w:szCs w:val="19"/>
          <w:spacing w:val="3"/>
        </w:rPr>
        <w:t>Mozdzan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Ruxer J,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Siejka A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The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efficacy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chronic therapy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lower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 tract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fosfomycin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nitrofurantoin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type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 </w:t>
      </w:r>
      <w:r>
        <w:rPr>
          <w:rFonts w:ascii="Calibri" w:hAnsi="Calibri" w:eastAsia="Calibri" w:cs="Calibri"/>
          <w:sz w:val="19"/>
          <w:szCs w:val="19"/>
        </w:rPr>
        <w:t>diabetic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Adv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2007;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16</w:t>
      </w:r>
      <w:r>
        <w:rPr>
          <w:rFonts w:ascii="Calibri" w:hAnsi="Calibri" w:eastAsia="Calibri" w:cs="Calibri"/>
          <w:sz w:val="19"/>
          <w:szCs w:val="19"/>
          <w:spacing w:val="10"/>
        </w:rPr>
        <w:t>:777.</w:t>
      </w:r>
    </w:p>
    <w:p>
      <w:pPr>
        <w:ind w:left="298" w:right="4" w:hanging="279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149 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Nicolle</w:t>
      </w:r>
      <w:r>
        <w:rPr>
          <w:rFonts w:ascii="Calibri" w:hAnsi="Calibri" w:eastAsia="Calibri" w:cs="Calibri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LE,</w:t>
      </w:r>
      <w:r>
        <w:rPr>
          <w:rFonts w:ascii="Calibri" w:hAnsi="Calibri" w:eastAsia="Calibri" w:cs="Calibri"/>
          <w:sz w:val="19"/>
          <w:szCs w:val="19"/>
          <w:color w:val="011E31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Harding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GK, Thompson</w:t>
      </w:r>
      <w:r>
        <w:rPr>
          <w:rFonts w:ascii="Calibri" w:hAnsi="Calibri" w:eastAsia="Calibri" w:cs="Calibri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M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color w:val="011E31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Prospective,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randomized,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place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bo-controlled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trial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norfloxacin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prophylaxis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infection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women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Antimicrob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Agents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Chemother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>1989;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5"/>
        </w:rPr>
        <w:t>33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>:1032.</w:t>
      </w:r>
    </w:p>
    <w:p>
      <w:pPr>
        <w:ind w:left="298" w:right="8" w:hanging="279"/>
        <w:spacing w:before="17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150</w:t>
      </w:r>
      <w:r>
        <w:rPr>
          <w:rFonts w:ascii="Calibri" w:hAnsi="Calibri" w:eastAsia="Calibri" w:cs="Calibri"/>
          <w:sz w:val="12"/>
          <w:szCs w:val="12"/>
          <w:spacing w:val="8"/>
          <w:w w:val="102"/>
          <w:position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Nunez  U,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Solis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Z:  Macrocrystalline  nitrofurantoin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versu</w:t>
      </w:r>
      <w:r>
        <w:rPr>
          <w:rFonts w:ascii="Calibri" w:hAnsi="Calibri" w:eastAsia="Calibri" w:cs="Calibri"/>
          <w:sz w:val="19"/>
          <w:szCs w:val="19"/>
          <w:spacing w:val="2"/>
        </w:rPr>
        <w:t>s  norfloxacin  as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treatment</w:t>
      </w:r>
      <w:r>
        <w:rPr>
          <w:rFonts w:ascii="Calibri" w:hAnsi="Calibri" w:eastAsia="Calibri" w:cs="Calibri"/>
          <w:sz w:val="19"/>
          <w:szCs w:val="19"/>
          <w:spacing w:val="4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  prophylaxis</w:t>
      </w:r>
      <w:r>
        <w:rPr>
          <w:rFonts w:ascii="Calibri" w:hAnsi="Calibri" w:eastAsia="Calibri" w:cs="Calibri"/>
          <w:sz w:val="19"/>
          <w:szCs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uncomplicated  recurrent</w:t>
      </w:r>
      <w:r>
        <w:rPr>
          <w:rFonts w:ascii="Calibri" w:hAnsi="Calibri" w:eastAsia="Calibri" w:cs="Calibri"/>
          <w:sz w:val="19"/>
          <w:szCs w:val="19"/>
          <w:spacing w:val="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Curr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1990;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48</w:t>
      </w:r>
      <w:r>
        <w:rPr>
          <w:rFonts w:ascii="Calibri" w:hAnsi="Calibri" w:eastAsia="Calibri" w:cs="Calibri"/>
          <w:sz w:val="19"/>
          <w:szCs w:val="19"/>
          <w:spacing w:val="9"/>
        </w:rPr>
        <w:t>:234.</w:t>
      </w:r>
    </w:p>
    <w:p>
      <w:pPr>
        <w:ind w:left="295" w:right="7" w:hanging="276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2"/>
          <w:position w:val="6"/>
        </w:rPr>
        <w:t>151 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Porru  D,</w:t>
      </w:r>
      <w:r>
        <w:rPr>
          <w:rFonts w:ascii="Calibri" w:hAnsi="Calibri" w:eastAsia="Calibri" w:cs="Calibri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Parmigiani</w:t>
      </w:r>
      <w:r>
        <w:rPr>
          <w:rFonts w:ascii="Calibri" w:hAnsi="Calibri" w:eastAsia="Calibri" w:cs="Calibri"/>
          <w:sz w:val="19"/>
          <w:szCs w:val="19"/>
          <w:color w:val="011E31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A,</w:t>
      </w:r>
      <w:r>
        <w:rPr>
          <w:rFonts w:ascii="Calibri" w:hAnsi="Calibri" w:eastAsia="Calibri" w:cs="Calibri"/>
          <w:sz w:val="19"/>
          <w:szCs w:val="19"/>
          <w:color w:val="011E31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Tinelli</w:t>
      </w:r>
      <w:r>
        <w:rPr>
          <w:rFonts w:ascii="Calibri" w:hAnsi="Calibri" w:eastAsia="Calibri" w:cs="Calibri"/>
          <w:sz w:val="19"/>
          <w:szCs w:val="19"/>
          <w:color w:val="011E31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C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Oral  D-mannose</w:t>
      </w:r>
      <w:r>
        <w:rPr>
          <w:rFonts w:ascii="Calibri" w:hAnsi="Calibri" w:eastAsia="Calibri" w:cs="Calibri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4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infections</w:t>
      </w:r>
      <w:r>
        <w:rPr>
          <w:rFonts w:ascii="Calibri" w:hAnsi="Calibri" w:eastAsia="Calibri" w:cs="Calibri"/>
          <w:sz w:val="19"/>
          <w:szCs w:val="19"/>
          <w:color w:val="011E31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women:</w:t>
      </w:r>
      <w:r>
        <w:rPr>
          <w:rFonts w:ascii="Calibri" w:hAnsi="Calibri" w:eastAsia="Calibri" w:cs="Calibri"/>
          <w:sz w:val="19"/>
          <w:szCs w:val="19"/>
          <w:color w:val="011E31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color w:val="011E31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p</w:t>
      </w:r>
      <w:r>
        <w:rPr>
          <w:rFonts w:ascii="Calibri" w:hAnsi="Calibri" w:eastAsia="Calibri" w:cs="Calibri"/>
          <w:sz w:val="19"/>
          <w:szCs w:val="19"/>
          <w:color w:val="011E31"/>
          <w:spacing w:val="1"/>
        </w:rPr>
        <w:t>ilot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"/>
        </w:rPr>
        <w:t>study.</w:t>
      </w:r>
      <w:r>
        <w:rPr>
          <w:rFonts w:ascii="Calibri" w:hAnsi="Calibri" w:eastAsia="Calibri" w:cs="Calibri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"/>
        </w:rPr>
        <w:t>J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"/>
        </w:rPr>
        <w:t>Clin</w:t>
      </w:r>
      <w:r>
        <w:rPr>
          <w:rFonts w:ascii="Calibri" w:hAnsi="Calibri" w:eastAsia="Calibri" w:cs="Calibri"/>
          <w:sz w:val="19"/>
          <w:szCs w:val="19"/>
          <w:color w:val="011E31"/>
          <w:spacing w:val="4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"/>
        </w:rPr>
        <w:t>Urol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4"/>
        </w:rPr>
        <w:t>2014;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4"/>
        </w:rPr>
        <w:t>7</w:t>
      </w:r>
      <w:r>
        <w:rPr>
          <w:rFonts w:ascii="Calibri" w:hAnsi="Calibri" w:eastAsia="Calibri" w:cs="Calibri"/>
          <w:sz w:val="19"/>
          <w:szCs w:val="19"/>
          <w:color w:val="011E31"/>
          <w:spacing w:val="4"/>
        </w:rPr>
        <w:t>:208.</w:t>
      </w:r>
    </w:p>
    <w:p>
      <w:pPr>
        <w:ind w:left="287" w:right="8" w:hanging="268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152 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Raz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R,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Colodner</w:t>
      </w:r>
      <w:r>
        <w:rPr>
          <w:rFonts w:ascii="Calibri" w:hAnsi="Calibri" w:eastAsia="Calibri" w:cs="Calibri"/>
          <w:sz w:val="19"/>
          <w:szCs w:val="19"/>
          <w:color w:val="011E31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R,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Rohana Y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Effectiveness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estriol-containing vaginal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pessa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ries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nitrofurantoin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macrocrystal therapy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the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prevention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infection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postmenopausal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women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Clin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Dis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>2003;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6"/>
        </w:rPr>
        <w:t>36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>:1362.</w:t>
      </w:r>
    </w:p>
    <w:p>
      <w:pPr>
        <w:ind w:left="287" w:right="8" w:hanging="268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153 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Rugendorff</w:t>
      </w:r>
      <w:r>
        <w:rPr>
          <w:rFonts w:ascii="Calibri" w:hAnsi="Calibri" w:eastAsia="Calibri" w:cs="Calibri"/>
          <w:sz w:val="19"/>
          <w:szCs w:val="19"/>
          <w:color w:val="011E31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E,</w:t>
      </w:r>
      <w:r>
        <w:rPr>
          <w:rFonts w:ascii="Calibri" w:hAnsi="Calibri" w:eastAsia="Calibri" w:cs="Calibri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Haralambie</w:t>
      </w:r>
      <w:r>
        <w:rPr>
          <w:rFonts w:ascii="Calibri" w:hAnsi="Calibri" w:eastAsia="Calibri" w:cs="Calibri"/>
          <w:sz w:val="19"/>
          <w:szCs w:val="19"/>
          <w:color w:val="011E31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E:</w:t>
      </w:r>
      <w:r>
        <w:rPr>
          <w:rFonts w:ascii="Calibri" w:hAnsi="Calibri" w:eastAsia="Calibri" w:cs="Calibri"/>
          <w:sz w:val="19"/>
          <w:szCs w:val="19"/>
          <w:color w:val="011E31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Low-dose</w:t>
      </w:r>
      <w:r>
        <w:rPr>
          <w:rFonts w:ascii="Calibri" w:hAnsi="Calibri" w:eastAsia="Calibri" w:cs="Calibri"/>
          <w:sz w:val="19"/>
          <w:szCs w:val="19"/>
          <w:color w:val="011E31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norfloxacin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versus</w:t>
      </w:r>
      <w:r>
        <w:rPr>
          <w:rFonts w:ascii="Calibri" w:hAnsi="Calibri" w:eastAsia="Calibri" w:cs="Calibri"/>
          <w:sz w:val="19"/>
          <w:szCs w:val="19"/>
          <w:color w:val="011E31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placebo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long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-term</w:t>
      </w:r>
      <w:r>
        <w:rPr>
          <w:rFonts w:ascii="Calibri" w:hAnsi="Calibri" w:eastAsia="Calibri" w:cs="Calibri"/>
          <w:sz w:val="19"/>
          <w:szCs w:val="19"/>
          <w:color w:val="011E31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prophylaxis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uncomplicated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infection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Chemioterapia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1987;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0"/>
        </w:rPr>
        <w:t>6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:533.</w:t>
      </w:r>
    </w:p>
    <w:p>
      <w:pPr>
        <w:ind w:left="293" w:right="6" w:hanging="274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154</w:t>
      </w:r>
      <w:r>
        <w:rPr>
          <w:rFonts w:ascii="Calibri" w:hAnsi="Calibri" w:eastAsia="Calibri" w:cs="Calibri"/>
          <w:sz w:val="12"/>
          <w:szCs w:val="12"/>
          <w:color w:val="011E31"/>
          <w:spacing w:val="25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Schaeffer AJ, Jones JM,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Flynn SS: Prophylactic efficacy of cinoxacin i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n recurrent urinary tract infection:</w:t>
      </w:r>
      <w:r>
        <w:rPr>
          <w:rFonts w:ascii="Calibri" w:hAnsi="Calibri" w:eastAsia="Calibri" w:cs="Calibri"/>
          <w:sz w:val="19"/>
          <w:szCs w:val="19"/>
          <w:color w:val="011E31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biologic effects on the vaginal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fecal</w:t>
      </w:r>
      <w:r>
        <w:rPr>
          <w:rFonts w:ascii="Calibri" w:hAnsi="Calibri" w:eastAsia="Calibri" w:cs="Calibri"/>
          <w:sz w:val="19"/>
          <w:szCs w:val="19"/>
          <w:color w:val="011E31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flora</w:t>
      </w:r>
      <w:r>
        <w:rPr>
          <w:rFonts w:ascii="Calibri" w:hAnsi="Calibri" w:eastAsia="Calibri" w:cs="Calibri"/>
          <w:sz w:val="19"/>
          <w:szCs w:val="19"/>
          <w:color w:val="011E31"/>
          <w:spacing w:val="6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J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Urol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6"/>
        </w:rPr>
        <w:t>1982;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6"/>
        </w:rPr>
        <w:t>127</w:t>
      </w:r>
      <w:r>
        <w:rPr>
          <w:rFonts w:ascii="Calibri" w:hAnsi="Calibri" w:eastAsia="Calibri" w:cs="Calibri"/>
          <w:sz w:val="19"/>
          <w:szCs w:val="19"/>
          <w:color w:val="011E31"/>
          <w:spacing w:val="6"/>
        </w:rPr>
        <w:t>:1128.</w:t>
      </w:r>
    </w:p>
    <w:p>
      <w:pPr>
        <w:ind w:left="287" w:right="8" w:hanging="268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155</w:t>
      </w:r>
      <w:r>
        <w:rPr>
          <w:rFonts w:ascii="Calibri" w:hAnsi="Calibri" w:eastAsia="Calibri" w:cs="Calibri"/>
          <w:sz w:val="12"/>
          <w:szCs w:val="12"/>
          <w:color w:val="011E31"/>
          <w:spacing w:val="24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Scheckler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WE,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Burt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RA,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Paulson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DF: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Comparison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low-dose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cinoxaci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n therapy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placebo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in the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prevention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infections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J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Fam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Pract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1982;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7"/>
        </w:rPr>
        <w:t>15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:901.</w:t>
      </w:r>
    </w:p>
    <w:p>
      <w:pPr>
        <w:ind w:left="293" w:right="8" w:hanging="274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156</w:t>
      </w:r>
      <w:r>
        <w:rPr>
          <w:rFonts w:ascii="Calibri" w:hAnsi="Calibri" w:eastAsia="Calibri" w:cs="Calibri"/>
          <w:sz w:val="12"/>
          <w:szCs w:val="12"/>
          <w:color w:val="011E31"/>
          <w:spacing w:val="36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Seppanen J: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Cinoxacin vs trimethoprim--safety and efficacy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in the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prophylaxis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uncomplicated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infections.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Drugs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Exp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Clin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Res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4"/>
        </w:rPr>
        <w:t>1988;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4"/>
        </w:rPr>
        <w:t>14</w:t>
      </w:r>
      <w:r>
        <w:rPr>
          <w:rFonts w:ascii="Calibri" w:hAnsi="Calibri" w:eastAsia="Calibri" w:cs="Calibri"/>
          <w:sz w:val="19"/>
          <w:szCs w:val="19"/>
          <w:color w:val="011E31"/>
          <w:spacing w:val="4"/>
        </w:rPr>
        <w:t>:669.</w:t>
      </w:r>
    </w:p>
    <w:p>
      <w:pPr>
        <w:ind w:left="292" w:right="5" w:hanging="273"/>
        <w:spacing w:before="175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157</w:t>
      </w:r>
      <w:r>
        <w:rPr>
          <w:rFonts w:ascii="Calibri" w:hAnsi="Calibri" w:eastAsia="Calibri" w:cs="Calibri"/>
          <w:sz w:val="12"/>
          <w:szCs w:val="12"/>
          <w:spacing w:val="24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Stamm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WE,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Counts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GW,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Wagner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KF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Antimicrobial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prophylaxis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</w:t>
      </w:r>
      <w:r>
        <w:rPr>
          <w:rFonts w:ascii="Calibri" w:hAnsi="Calibri" w:eastAsia="Calibri" w:cs="Calibri"/>
          <w:sz w:val="19"/>
          <w:szCs w:val="19"/>
          <w:spacing w:val="2"/>
        </w:rPr>
        <w:t>ct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double-blind,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placebo-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56" w:id="167"/>
      <w:bookmarkEnd w:id="167"/>
      <w:r>
        <w:rPr>
          <w:rFonts w:ascii="Calibri" w:hAnsi="Calibri" w:eastAsia="Calibri" w:cs="Calibri"/>
          <w:sz w:val="19"/>
          <w:szCs w:val="19"/>
        </w:rPr>
        <w:t>controlled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Ann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1980;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92</w:t>
      </w:r>
      <w:r>
        <w:rPr>
          <w:rFonts w:ascii="Calibri" w:hAnsi="Calibri" w:eastAsia="Calibri" w:cs="Calibri"/>
          <w:sz w:val="19"/>
          <w:szCs w:val="19"/>
          <w:spacing w:val="8"/>
        </w:rPr>
        <w:t>:770.</w:t>
      </w:r>
    </w:p>
    <w:p>
      <w:pPr>
        <w:ind w:left="293" w:right="7" w:hanging="274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158</w:t>
      </w:r>
      <w:r>
        <w:rPr>
          <w:rFonts w:ascii="Calibri" w:hAnsi="Calibri" w:eastAsia="Calibri" w:cs="Calibri"/>
          <w:sz w:val="12"/>
          <w:szCs w:val="12"/>
          <w:color w:val="011E31"/>
          <w:spacing w:val="24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Stapleton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A,</w:t>
      </w:r>
      <w:r>
        <w:rPr>
          <w:rFonts w:ascii="Calibri" w:hAnsi="Calibri" w:eastAsia="Calibri" w:cs="Calibri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Latham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RH, Johnson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color w:val="011E31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Postcoital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antimicrobial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prophylaxis for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tr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act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infection.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color w:val="011E31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randomized,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bookmarkStart w:name="bookmark163" w:id="168"/>
      <w:bookmarkEnd w:id="168"/>
      <w:r>
        <w:rPr>
          <w:rFonts w:ascii="Calibri" w:hAnsi="Calibri" w:eastAsia="Calibri" w:cs="Calibri"/>
          <w:sz w:val="19"/>
          <w:szCs w:val="19"/>
          <w:color w:val="011E31"/>
        </w:rPr>
        <w:t>double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-</w:t>
      </w:r>
      <w:r>
        <w:rPr>
          <w:rFonts w:ascii="Calibri" w:hAnsi="Calibri" w:eastAsia="Calibri" w:cs="Calibri"/>
          <w:sz w:val="19"/>
          <w:szCs w:val="19"/>
          <w:color w:val="011E31"/>
        </w:rPr>
        <w:t>blind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placebo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-</w:t>
      </w:r>
      <w:r>
        <w:rPr>
          <w:rFonts w:ascii="Calibri" w:hAnsi="Calibri" w:eastAsia="Calibri" w:cs="Calibri"/>
          <w:sz w:val="19"/>
          <w:szCs w:val="19"/>
          <w:color w:val="011E31"/>
        </w:rPr>
        <w:t>controlled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trial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JAMA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1990; 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0"/>
        </w:rPr>
        <w:t>264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:703.</w:t>
      </w:r>
    </w:p>
    <w:p>
      <w:pPr>
        <w:ind w:left="19"/>
        <w:spacing w:before="177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159                 </w:t>
      </w:r>
      <w:r>
        <w:rPr>
          <w:rFonts w:ascii="Calibri" w:hAnsi="Calibri" w:eastAsia="Calibri" w:cs="Calibri"/>
          <w:sz w:val="19"/>
          <w:szCs w:val="19"/>
          <w:spacing w:val="3"/>
        </w:rPr>
        <w:t>U.S.            </w:t>
      </w:r>
      <w:r>
        <w:rPr>
          <w:rFonts w:ascii="Calibri" w:hAnsi="Calibri" w:eastAsia="Calibri" w:cs="Calibri"/>
          <w:sz w:val="19"/>
          <w:szCs w:val="19"/>
        </w:rPr>
        <w:t>Food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         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           </w:t>
      </w:r>
      <w:r>
        <w:rPr>
          <w:rFonts w:ascii="Calibri" w:hAnsi="Calibri" w:eastAsia="Calibri" w:cs="Calibri"/>
          <w:sz w:val="19"/>
          <w:szCs w:val="19"/>
        </w:rPr>
        <w:t>Drug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          </w:t>
      </w:r>
      <w:r>
        <w:rPr>
          <w:rFonts w:ascii="Calibri" w:hAnsi="Calibri" w:eastAsia="Calibri" w:cs="Calibri"/>
          <w:sz w:val="19"/>
          <w:szCs w:val="19"/>
        </w:rPr>
        <w:t>Administration</w:t>
      </w:r>
      <w:r>
        <w:rPr>
          <w:rFonts w:ascii="Calibri" w:hAnsi="Calibri" w:eastAsia="Calibri" w:cs="Calibri"/>
          <w:sz w:val="19"/>
          <w:szCs w:val="19"/>
          <w:spacing w:val="3"/>
        </w:rPr>
        <w:t>: 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          </w:t>
      </w:r>
      <w:r>
        <w:rPr>
          <w:rFonts w:ascii="Calibri" w:hAnsi="Calibri" w:eastAsia="Calibri" w:cs="Calibri"/>
          <w:sz w:val="19"/>
          <w:szCs w:val="19"/>
        </w:rPr>
        <w:t>FDA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          </w:t>
      </w:r>
      <w:r>
        <w:rPr>
          <w:rFonts w:ascii="Calibri" w:hAnsi="Calibri" w:eastAsia="Calibri" w:cs="Calibri"/>
          <w:sz w:val="19"/>
          <w:szCs w:val="19"/>
        </w:rPr>
        <w:t>drug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          </w:t>
      </w:r>
      <w:r>
        <w:rPr>
          <w:rFonts w:ascii="Calibri" w:hAnsi="Calibri" w:eastAsia="Calibri" w:cs="Calibri"/>
          <w:sz w:val="19"/>
          <w:szCs w:val="19"/>
        </w:rPr>
        <w:t>safety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           </w:t>
      </w:r>
      <w:r>
        <w:rPr>
          <w:rFonts w:ascii="Calibri" w:hAnsi="Calibri" w:eastAsia="Calibri" w:cs="Calibri"/>
          <w:sz w:val="19"/>
          <w:szCs w:val="19"/>
        </w:rPr>
        <w:t>communication</w:t>
      </w:r>
      <w:r>
        <w:rPr>
          <w:rFonts w:ascii="Calibri" w:hAnsi="Calibri" w:eastAsia="Calibri" w:cs="Calibri"/>
          <w:sz w:val="19"/>
          <w:szCs w:val="19"/>
          <w:spacing w:val="2"/>
        </w:rPr>
        <w:t>.           2016.</w:t>
      </w:r>
    </w:p>
    <w:p>
      <w:pPr>
        <w:ind w:left="299"/>
        <w:spacing w:before="23" w:line="294" w:lineRule="auto"/>
        <w:rPr>
          <w:rFonts w:ascii="Calibri" w:hAnsi="Calibri" w:eastAsia="Calibri" w:cs="Calibri"/>
          <w:sz w:val="19"/>
          <w:szCs w:val="19"/>
        </w:rPr>
      </w:pPr>
      <w:hyperlink w:history="true" r:id="rId53"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https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3"/>
          </w:rPr>
          <w:t>://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www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3"/>
          </w:rPr>
          <w:t>.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fda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3"/>
          </w:rPr>
          <w:t>.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gov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3"/>
          </w:rPr>
          <w:t>/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downloads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3"/>
          </w:rPr>
          <w:t>/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Drugs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3"/>
          </w:rPr>
          <w:t>/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DrugSafety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3"/>
          </w:rPr>
          <w:t>/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UCM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3"/>
          </w:rPr>
          <w:t>500591.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pdf</w:t>
        </w:r>
      </w:hyperlink>
      <w:r>
        <w:rPr>
          <w:rFonts w:ascii="Calibri" w:hAnsi="Calibri" w:eastAsia="Calibri" w:cs="Calibri"/>
          <w:sz w:val="19"/>
          <w:szCs w:val="19"/>
          <w:spacing w:val="13"/>
        </w:rPr>
        <w:t>. </w:t>
      </w:r>
      <w:r>
        <w:rPr>
          <w:rFonts w:ascii="Calibri" w:hAnsi="Calibri" w:eastAsia="Calibri" w:cs="Calibri"/>
          <w:sz w:val="19"/>
          <w:szCs w:val="19"/>
        </w:rPr>
        <w:t>Accessed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February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6,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</w:t>
      </w:r>
      <w:r>
        <w:rPr>
          <w:rFonts w:ascii="Calibri" w:hAnsi="Calibri" w:eastAsia="Calibri" w:cs="Calibri"/>
          <w:sz w:val="19"/>
          <w:szCs w:val="19"/>
          <w:spacing w:val="12"/>
        </w:rPr>
        <w:t>019.</w:t>
      </w:r>
    </w:p>
    <w:p>
      <w:pPr>
        <w:spacing w:line="294" w:lineRule="auto"/>
        <w:sectPr>
          <w:footerReference w:type="default" r:id="rId51"/>
          <w:pgSz w:w="12240" w:h="15840"/>
          <w:pgMar w:top="480" w:right="715" w:bottom="942" w:left="707" w:header="0" w:footer="758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6816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>
        <w:drawing>
          <wp:anchor distT="0" distB="0" distL="0" distR="0" simplePos="0" relativeHeight="251869184" behindDoc="0" locked="0" layoutInCell="1" allowOverlap="1">
            <wp:simplePos x="0" y="0"/>
            <wp:positionH relativeFrom="column">
              <wp:posOffset>8254</wp:posOffset>
            </wp:positionH>
            <wp:positionV relativeFrom="paragraph">
              <wp:posOffset>179578</wp:posOffset>
            </wp:positionV>
            <wp:extent cx="6858000" cy="6350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4" w:lineRule="auto"/>
        <w:rPr>
          <w:sz w:val="21"/>
        </w:rPr>
      </w:pPr>
      <w:r/>
    </w:p>
    <w:p>
      <w:pPr>
        <w:ind w:left="298" w:right="8" w:hanging="279"/>
        <w:spacing w:before="5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160  </w:t>
      </w:r>
      <w:r>
        <w:rPr>
          <w:rFonts w:ascii="Calibri" w:hAnsi="Calibri" w:eastAsia="Calibri" w:cs="Calibri"/>
          <w:sz w:val="19"/>
          <w:szCs w:val="19"/>
          <w:spacing w:val="3"/>
        </w:rPr>
        <w:t>Kouyos  RD,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Abel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Zur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Wie</w:t>
      </w:r>
      <w:r>
        <w:rPr>
          <w:rFonts w:ascii="Calibri" w:hAnsi="Calibri" w:eastAsia="Calibri" w:cs="Calibri"/>
          <w:sz w:val="19"/>
          <w:szCs w:val="19"/>
          <w:spacing w:val="2"/>
        </w:rPr>
        <w:t>sch  P,  Bonhoeffer  S: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Informed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switching</w:t>
      </w:r>
      <w:r>
        <w:rPr>
          <w:rFonts w:ascii="Calibri" w:hAnsi="Calibri" w:eastAsia="Calibri" w:cs="Calibri"/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strongly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decreases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  prevalence</w:t>
      </w:r>
      <w:r>
        <w:rPr>
          <w:rFonts w:ascii="Calibri" w:hAnsi="Calibri" w:eastAsia="Calibri" w:cs="Calibri"/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antibiotic</w:t>
      </w:r>
      <w:r>
        <w:rPr>
          <w:rFonts w:ascii="Calibri" w:hAnsi="Calibri" w:eastAsia="Calibri" w:cs="Calibri"/>
          <w:sz w:val="19"/>
          <w:szCs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resistance</w:t>
      </w:r>
      <w:r>
        <w:rPr>
          <w:rFonts w:ascii="Calibri" w:hAnsi="Calibri" w:eastAsia="Calibri" w:cs="Calibri"/>
          <w:sz w:val="19"/>
          <w:szCs w:val="19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65" w:id="169"/>
      <w:bookmarkEnd w:id="169"/>
      <w:bookmarkStart w:name="bookmark164" w:id="170"/>
      <w:bookmarkEnd w:id="170"/>
      <w:r>
        <w:rPr>
          <w:rFonts w:ascii="Calibri" w:hAnsi="Calibri" w:eastAsia="Calibri" w:cs="Calibri"/>
          <w:sz w:val="19"/>
          <w:szCs w:val="19"/>
        </w:rPr>
        <w:t>hospital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wards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PLoS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Computational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2011;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7</w:t>
      </w:r>
      <w:r>
        <w:rPr>
          <w:rFonts w:ascii="Calibri" w:hAnsi="Calibri" w:eastAsia="Calibri" w:cs="Calibri"/>
          <w:sz w:val="19"/>
          <w:szCs w:val="19"/>
          <w:spacing w:val="8"/>
        </w:rPr>
        <w:t>: e1001094.</w:t>
      </w:r>
    </w:p>
    <w:p>
      <w:pPr>
        <w:ind w:left="295" w:right="6" w:hanging="276"/>
        <w:spacing w:before="75" w:line="25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161  </w:t>
      </w:r>
      <w:r>
        <w:rPr>
          <w:rFonts w:ascii="Calibri" w:hAnsi="Calibri" w:eastAsia="Calibri" w:cs="Calibri"/>
          <w:sz w:val="19"/>
          <w:szCs w:val="19"/>
          <w:color w:val="101010"/>
          <w:spacing w:val="3"/>
        </w:rPr>
        <w:t>Brown</w:t>
      </w:r>
      <w:r>
        <w:rPr>
          <w:rFonts w:ascii="Calibri" w:hAnsi="Calibri" w:eastAsia="Calibri" w:cs="Calibri"/>
          <w:sz w:val="19"/>
          <w:szCs w:val="19"/>
          <w:color w:val="101010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3"/>
        </w:rPr>
        <w:t>EM,</w:t>
      </w:r>
      <w:r>
        <w:rPr>
          <w:rFonts w:ascii="Calibri" w:hAnsi="Calibri" w:eastAsia="Calibri" w:cs="Calibri"/>
          <w:sz w:val="19"/>
          <w:szCs w:val="19"/>
          <w:color w:val="101010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3"/>
        </w:rPr>
        <w:t>Nathwani</w:t>
      </w:r>
      <w:r>
        <w:rPr>
          <w:rFonts w:ascii="Calibri" w:hAnsi="Calibri" w:eastAsia="Calibri" w:cs="Calibri"/>
          <w:sz w:val="19"/>
          <w:szCs w:val="19"/>
          <w:color w:val="101010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3"/>
        </w:rPr>
        <w:t>D:</w:t>
      </w:r>
      <w:r>
        <w:rPr>
          <w:rFonts w:ascii="Calibri" w:hAnsi="Calibri" w:eastAsia="Calibri" w:cs="Calibri"/>
          <w:sz w:val="19"/>
          <w:szCs w:val="19"/>
          <w:color w:val="101010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3"/>
        </w:rPr>
        <w:t>Antibiotic</w:t>
      </w:r>
      <w:r>
        <w:rPr>
          <w:rFonts w:ascii="Calibri" w:hAnsi="Calibri" w:eastAsia="Calibri" w:cs="Calibri"/>
          <w:sz w:val="19"/>
          <w:szCs w:val="19"/>
          <w:color w:val="101010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3"/>
        </w:rPr>
        <w:t>cycling</w:t>
      </w:r>
      <w:r>
        <w:rPr>
          <w:rFonts w:ascii="Calibri" w:hAnsi="Calibri" w:eastAsia="Calibri" w:cs="Calibri"/>
          <w:sz w:val="19"/>
          <w:szCs w:val="19"/>
          <w:color w:val="101010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3"/>
        </w:rPr>
        <w:t>or</w:t>
      </w:r>
      <w:r>
        <w:rPr>
          <w:rFonts w:ascii="Calibri" w:hAnsi="Calibri" w:eastAsia="Calibri" w:cs="Calibri"/>
          <w:sz w:val="19"/>
          <w:szCs w:val="19"/>
          <w:color w:val="101010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3"/>
        </w:rPr>
        <w:t>rotation:</w:t>
      </w:r>
      <w:r>
        <w:rPr>
          <w:rFonts w:ascii="Calibri" w:hAnsi="Calibri" w:eastAsia="Calibri" w:cs="Calibri"/>
          <w:sz w:val="19"/>
          <w:szCs w:val="19"/>
          <w:color w:val="101010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color w:val="101010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3"/>
        </w:rPr>
        <w:t>systematic</w:t>
      </w:r>
      <w:r>
        <w:rPr>
          <w:rFonts w:ascii="Calibri" w:hAnsi="Calibri" w:eastAsia="Calibri" w:cs="Calibri"/>
          <w:sz w:val="19"/>
          <w:szCs w:val="19"/>
          <w:color w:val="101010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3"/>
        </w:rPr>
        <w:t>review</w:t>
      </w:r>
      <w:r>
        <w:rPr>
          <w:rFonts w:ascii="Calibri" w:hAnsi="Calibri" w:eastAsia="Calibri" w:cs="Calibri"/>
          <w:sz w:val="19"/>
          <w:szCs w:val="19"/>
          <w:color w:val="101010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color w:val="101010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color w:val="101010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2"/>
        </w:rPr>
        <w:t>evidence</w:t>
      </w:r>
      <w:r>
        <w:rPr>
          <w:rFonts w:ascii="Calibri" w:hAnsi="Calibri" w:eastAsia="Calibri" w:cs="Calibri"/>
          <w:sz w:val="19"/>
          <w:szCs w:val="19"/>
          <w:color w:val="101010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color w:val="101010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2"/>
        </w:rPr>
        <w:t>efficacy.</w:t>
      </w:r>
      <w:r>
        <w:rPr>
          <w:rFonts w:ascii="Calibri" w:hAnsi="Calibri" w:eastAsia="Calibri" w:cs="Calibri"/>
          <w:sz w:val="19"/>
          <w:szCs w:val="19"/>
          <w:color w:val="101010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2"/>
        </w:rPr>
        <w:t>J</w:t>
      </w:r>
      <w:r>
        <w:rPr>
          <w:rFonts w:ascii="Calibri" w:hAnsi="Calibri" w:eastAsia="Calibri" w:cs="Calibri"/>
          <w:sz w:val="19"/>
          <w:szCs w:val="19"/>
          <w:color w:val="101010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2"/>
        </w:rPr>
        <w:t>Antimicrob</w:t>
      </w:r>
      <w:r>
        <w:rPr>
          <w:rFonts w:ascii="Calibri" w:hAnsi="Calibri" w:eastAsia="Calibri" w:cs="Calibri"/>
          <w:sz w:val="19"/>
          <w:szCs w:val="19"/>
          <w:color w:val="101010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2"/>
        </w:rPr>
        <w:t>Chemother</w:t>
      </w:r>
      <w:r>
        <w:rPr>
          <w:rFonts w:ascii="Calibri" w:hAnsi="Calibri" w:eastAsia="Calibri" w:cs="Calibri"/>
          <w:sz w:val="19"/>
          <w:szCs w:val="19"/>
          <w:color w:val="101010"/>
        </w:rPr>
        <w:t xml:space="preserve"> </w:t>
      </w:r>
      <w:bookmarkStart w:name="bookmark158" w:id="171"/>
      <w:bookmarkEnd w:id="171"/>
      <w:r>
        <w:rPr>
          <w:rFonts w:ascii="Calibri" w:hAnsi="Calibri" w:eastAsia="Calibri" w:cs="Calibri"/>
          <w:sz w:val="19"/>
          <w:szCs w:val="19"/>
          <w:color w:val="101010"/>
          <w:spacing w:val="1"/>
        </w:rPr>
        <w:t>2005;</w:t>
      </w:r>
      <w:r>
        <w:rPr>
          <w:rFonts w:ascii="Calibri" w:hAnsi="Calibri" w:eastAsia="Calibri" w:cs="Calibri"/>
          <w:sz w:val="19"/>
          <w:szCs w:val="19"/>
          <w:color w:val="101010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101010"/>
          <w:spacing w:val="1"/>
        </w:rPr>
        <w:t>55</w:t>
      </w:r>
      <w:r>
        <w:rPr>
          <w:rFonts w:ascii="Calibri" w:hAnsi="Calibri" w:eastAsia="Calibri" w:cs="Calibri"/>
          <w:sz w:val="19"/>
          <w:szCs w:val="19"/>
          <w:color w:val="101010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color w:val="10101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101010"/>
          <w:spacing w:val="1"/>
        </w:rPr>
        <w:t>6.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9"/>
          <w:position w:val="6"/>
        </w:rPr>
        <w:t>162  </w:t>
      </w:r>
      <w:r>
        <w:rPr>
          <w:rFonts w:ascii="Calibri" w:hAnsi="Calibri" w:eastAsia="Calibri" w:cs="Calibri"/>
          <w:sz w:val="19"/>
          <w:szCs w:val="19"/>
        </w:rPr>
        <w:t>Holmberg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Boman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Bö</w:t>
      </w:r>
      <w:r>
        <w:rPr>
          <w:rFonts w:ascii="Calibri" w:hAnsi="Calibri" w:eastAsia="Calibri" w:cs="Calibri"/>
          <w:sz w:val="19"/>
          <w:szCs w:val="19"/>
        </w:rPr>
        <w:t>ttiger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Adverse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reactions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nitrofurantoin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921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reports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1980;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69</w:t>
      </w:r>
      <w:r>
        <w:rPr>
          <w:rFonts w:ascii="Calibri" w:hAnsi="Calibri" w:eastAsia="Calibri" w:cs="Calibri"/>
          <w:sz w:val="19"/>
          <w:szCs w:val="19"/>
          <w:spacing w:val="8"/>
        </w:rPr>
        <w:t>:733.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163  </w:t>
      </w:r>
      <w:r>
        <w:rPr>
          <w:rFonts w:ascii="Calibri" w:hAnsi="Calibri" w:eastAsia="Calibri" w:cs="Calibri"/>
          <w:sz w:val="19"/>
          <w:szCs w:val="19"/>
          <w:spacing w:val="3"/>
        </w:rPr>
        <w:t>Linnebur SA,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Parnes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Pulmonary and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hepatic toxicity due to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nitrofurantoin and fluconazole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treatment.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Pharmacother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2004;</w:t>
      </w:r>
    </w:p>
    <w:p>
      <w:pPr>
        <w:ind w:left="292"/>
        <w:spacing w:before="100" w:line="18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38</w:t>
      </w:r>
      <w:r>
        <w:rPr>
          <w:rFonts w:ascii="Calibri" w:hAnsi="Calibri" w:eastAsia="Calibri" w:cs="Calibri"/>
          <w:sz w:val="19"/>
          <w:szCs w:val="19"/>
          <w:spacing w:val="4"/>
        </w:rPr>
        <w:t>:612.</w:t>
      </w:r>
    </w:p>
    <w:p>
      <w:pPr>
        <w:ind w:left="300" w:right="6" w:hanging="281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164  </w:t>
      </w:r>
      <w:r>
        <w:rPr>
          <w:rFonts w:ascii="Calibri" w:hAnsi="Calibri" w:eastAsia="Calibri" w:cs="Calibri"/>
          <w:sz w:val="19"/>
          <w:szCs w:val="19"/>
          <w:spacing w:val="3"/>
        </w:rPr>
        <w:t>Mulberg AE,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Bell LM: Fatal cholestatic hepatitis and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multisystem failure associated with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nitro</w:t>
      </w:r>
      <w:r>
        <w:rPr>
          <w:rFonts w:ascii="Calibri" w:hAnsi="Calibri" w:eastAsia="Calibri" w:cs="Calibri"/>
          <w:sz w:val="19"/>
          <w:szCs w:val="19"/>
          <w:spacing w:val="2"/>
        </w:rPr>
        <w:t>furantoin. J Pediatr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Gastroenterol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Nutr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59" w:id="172"/>
      <w:bookmarkEnd w:id="172"/>
      <w:r>
        <w:rPr>
          <w:rFonts w:ascii="Calibri" w:hAnsi="Calibri" w:eastAsia="Calibri" w:cs="Calibri"/>
          <w:sz w:val="19"/>
          <w:szCs w:val="19"/>
          <w:spacing w:val="2"/>
        </w:rPr>
        <w:t>1993;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17</w:t>
      </w:r>
      <w:r>
        <w:rPr>
          <w:rFonts w:ascii="Calibri" w:hAnsi="Calibri" w:eastAsia="Calibri" w:cs="Calibri"/>
          <w:sz w:val="19"/>
          <w:szCs w:val="19"/>
          <w:spacing w:val="2"/>
        </w:rPr>
        <w:t>:307.</w:t>
      </w:r>
    </w:p>
    <w:p>
      <w:pPr>
        <w:ind w:left="293" w:right="7" w:hanging="274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165</w:t>
      </w:r>
      <w:r>
        <w:rPr>
          <w:rFonts w:ascii="Calibri" w:hAnsi="Calibri" w:eastAsia="Calibri" w:cs="Calibri"/>
          <w:sz w:val="12"/>
          <w:szCs w:val="12"/>
          <w:spacing w:val="25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Sherigar JM,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Fazio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Zuang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 et al: Autoimmune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hepatitis induced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by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nitrofurantoin. The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importance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auto</w:t>
      </w:r>
      <w:r>
        <w:rPr>
          <w:rFonts w:ascii="Calibri" w:hAnsi="Calibri" w:eastAsia="Calibri" w:cs="Calibri"/>
          <w:sz w:val="19"/>
          <w:szCs w:val="19"/>
          <w:spacing w:val="2"/>
        </w:rPr>
        <w:t>antibodies for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early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diagnosis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immune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2012;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2</w:t>
      </w:r>
      <w:r>
        <w:rPr>
          <w:rFonts w:ascii="Calibri" w:hAnsi="Calibri" w:eastAsia="Calibri" w:cs="Calibri"/>
          <w:sz w:val="19"/>
          <w:szCs w:val="19"/>
          <w:spacing w:val="11"/>
        </w:rPr>
        <w:t>:e83.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bookmarkStart w:name="bookmark161" w:id="173"/>
      <w:bookmarkEnd w:id="173"/>
      <w:bookmarkStart w:name="bookmark160" w:id="174"/>
      <w:bookmarkEnd w:id="174"/>
      <w:r>
        <w:rPr>
          <w:rFonts w:ascii="Calibri" w:hAnsi="Calibri" w:eastAsia="Calibri" w:cs="Calibri"/>
          <w:sz w:val="12"/>
          <w:szCs w:val="12"/>
          <w:spacing w:val="6"/>
          <w:position w:val="6"/>
        </w:rPr>
        <w:t>166  </w:t>
      </w:r>
      <w:r>
        <w:rPr>
          <w:rFonts w:ascii="Calibri" w:hAnsi="Calibri" w:eastAsia="Calibri" w:cs="Calibri"/>
          <w:sz w:val="19"/>
          <w:szCs w:val="19"/>
        </w:rPr>
        <w:t>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Arcy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PF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Nitrofurantoin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Drug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Intell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Pharm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1985;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19</w:t>
      </w:r>
      <w:r>
        <w:rPr>
          <w:rFonts w:ascii="Calibri" w:hAnsi="Calibri" w:eastAsia="Calibri" w:cs="Calibri"/>
          <w:sz w:val="19"/>
          <w:szCs w:val="19"/>
          <w:spacing w:val="6"/>
        </w:rPr>
        <w:t>:540.</w:t>
      </w:r>
    </w:p>
    <w:p>
      <w:pPr>
        <w:ind w:left="287" w:right="5" w:hanging="268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167  </w:t>
      </w:r>
      <w:r>
        <w:rPr>
          <w:rFonts w:ascii="Calibri" w:hAnsi="Calibri" w:eastAsia="Calibri" w:cs="Calibri"/>
          <w:sz w:val="19"/>
          <w:szCs w:val="19"/>
          <w:spacing w:val="3"/>
        </w:rPr>
        <w:t>Huttner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A,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Verhaegh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EM,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Harbarth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Nitrofurantoi</w:t>
      </w:r>
      <w:r>
        <w:rPr>
          <w:rFonts w:ascii="Calibri" w:hAnsi="Calibri" w:eastAsia="Calibri" w:cs="Calibri"/>
          <w:sz w:val="19"/>
          <w:szCs w:val="19"/>
          <w:spacing w:val="2"/>
        </w:rPr>
        <w:t>n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revisited: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systematic</w:t>
      </w:r>
      <w:r>
        <w:rPr>
          <w:rFonts w:ascii="Calibri" w:hAnsi="Calibri" w:eastAsia="Calibri" w:cs="Calibri"/>
          <w:sz w:val="19"/>
          <w:szCs w:val="19"/>
          <w:spacing w:val="3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review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meta-analysis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controlled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trials.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62" w:id="175"/>
      <w:bookmarkEnd w:id="175"/>
      <w:r>
        <w:rPr>
          <w:rFonts w:ascii="Calibri" w:hAnsi="Calibri" w:eastAsia="Calibri" w:cs="Calibri"/>
          <w:sz w:val="19"/>
          <w:szCs w:val="19"/>
        </w:rPr>
        <w:t>Antimicrob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Chemother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2015;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70</w:t>
      </w:r>
      <w:r>
        <w:rPr>
          <w:rFonts w:ascii="Calibri" w:hAnsi="Calibri" w:eastAsia="Calibri" w:cs="Calibri"/>
          <w:sz w:val="19"/>
          <w:szCs w:val="19"/>
          <w:spacing w:val="9"/>
        </w:rPr>
        <w:t>:2456.</w:t>
      </w:r>
    </w:p>
    <w:p>
      <w:pPr>
        <w:ind w:left="300" w:right="7" w:hanging="281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10"/>
          <w:position w:val="6"/>
        </w:rPr>
        <w:t>168</w:t>
      </w:r>
      <w:r>
        <w:rPr>
          <w:rFonts w:ascii="Calibri" w:hAnsi="Calibri" w:eastAsia="Calibri" w:cs="Calibri"/>
          <w:sz w:val="12"/>
          <w:szCs w:val="12"/>
          <w:color w:val="011E31"/>
          <w:spacing w:val="18"/>
          <w:position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Claussen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K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,  </w:t>
      </w:r>
      <w:r>
        <w:rPr>
          <w:rFonts w:ascii="Calibri" w:hAnsi="Calibri" w:eastAsia="Calibri" w:cs="Calibri"/>
          <w:sz w:val="19"/>
          <w:szCs w:val="19"/>
          <w:color w:val="011E31"/>
        </w:rPr>
        <w:t>Stocks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E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  <w:w w:val="102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Bhat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011E31"/>
        </w:rPr>
        <w:t>D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al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  <w:w w:val="102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How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Common</w:t>
      </w:r>
      <w:r>
        <w:rPr>
          <w:rFonts w:ascii="Calibri" w:hAnsi="Calibri" w:eastAsia="Calibri" w:cs="Calibri"/>
          <w:sz w:val="19"/>
          <w:szCs w:val="19"/>
          <w:color w:val="011E31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Are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011E31"/>
        </w:rPr>
        <w:t>Pulmonary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Hepatic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Adverse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Effects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Older</w:t>
      </w:r>
      <w:r>
        <w:rPr>
          <w:rFonts w:ascii="Calibri" w:hAnsi="Calibri" w:eastAsia="Calibri" w:cs="Calibri"/>
          <w:sz w:val="19"/>
          <w:szCs w:val="19"/>
          <w:color w:val="011E31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Adults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Prescribed </w:t>
      </w:r>
      <w:bookmarkStart w:name="bookmark168" w:id="176"/>
      <w:bookmarkEnd w:id="176"/>
      <w:r>
        <w:rPr>
          <w:rFonts w:ascii="Calibri" w:hAnsi="Calibri" w:eastAsia="Calibri" w:cs="Calibri"/>
          <w:sz w:val="19"/>
          <w:szCs w:val="19"/>
          <w:color w:val="011E31"/>
        </w:rPr>
        <w:t>Nitrofurantoin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? </w:t>
      </w:r>
      <w:r>
        <w:rPr>
          <w:rFonts w:ascii="Calibri" w:hAnsi="Calibri" w:eastAsia="Calibri" w:cs="Calibri"/>
          <w:sz w:val="19"/>
          <w:szCs w:val="19"/>
          <w:color w:val="011E31"/>
        </w:rPr>
        <w:t>J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Am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Geriatr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Soc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2017; 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7"/>
        </w:rPr>
        <w:t>65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1316.</w:t>
      </w:r>
    </w:p>
    <w:p>
      <w:pPr>
        <w:ind w:left="291" w:right="6" w:hanging="272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169</w:t>
      </w:r>
      <w:r>
        <w:rPr>
          <w:rFonts w:ascii="Calibri" w:hAnsi="Calibri" w:eastAsia="Calibri" w:cs="Calibri"/>
          <w:sz w:val="12"/>
          <w:szCs w:val="12"/>
          <w:spacing w:val="20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American Geriatrics Society: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2015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Updated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Beers Criteria for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potentially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inappropriate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medication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use in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older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ad</w:t>
      </w:r>
      <w:r>
        <w:rPr>
          <w:rFonts w:ascii="Calibri" w:hAnsi="Calibri" w:eastAsia="Calibri" w:cs="Calibri"/>
          <w:sz w:val="19"/>
          <w:szCs w:val="19"/>
          <w:spacing w:val="2"/>
        </w:rPr>
        <w:t>ults. J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Am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Geriatr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70" w:id="177"/>
      <w:bookmarkEnd w:id="177"/>
      <w:r>
        <w:rPr>
          <w:rFonts w:ascii="Calibri" w:hAnsi="Calibri" w:eastAsia="Calibri" w:cs="Calibri"/>
          <w:sz w:val="19"/>
          <w:szCs w:val="19"/>
        </w:rPr>
        <w:t>Soc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2015;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63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2227.</w:t>
      </w:r>
    </w:p>
    <w:p>
      <w:pPr>
        <w:ind w:left="300" w:right="5" w:hanging="281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5"/>
          <w:position w:val="6"/>
        </w:rPr>
        <w:t>170  </w:t>
      </w:r>
      <w:r>
        <w:rPr>
          <w:rFonts w:ascii="Calibri" w:hAnsi="Calibri" w:eastAsia="Calibri" w:cs="Calibri"/>
          <w:sz w:val="19"/>
          <w:szCs w:val="19"/>
        </w:rPr>
        <w:t>Holmberg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Boman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</w:t>
      </w:r>
      <w:r>
        <w:rPr>
          <w:rFonts w:ascii="Calibri" w:hAnsi="Calibri" w:eastAsia="Calibri" w:cs="Calibri"/>
          <w:sz w:val="19"/>
          <w:szCs w:val="19"/>
          <w:spacing w:val="15"/>
        </w:rPr>
        <w:t>: </w:t>
      </w:r>
      <w:r>
        <w:rPr>
          <w:rFonts w:ascii="Calibri" w:hAnsi="Calibri" w:eastAsia="Calibri" w:cs="Calibri"/>
          <w:sz w:val="19"/>
          <w:szCs w:val="19"/>
        </w:rPr>
        <w:t>Pulmonary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reactions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nitrofurantoin</w:t>
      </w:r>
      <w:r>
        <w:rPr>
          <w:rFonts w:ascii="Calibri" w:hAnsi="Calibri" w:eastAsia="Calibri" w:cs="Calibri"/>
          <w:sz w:val="19"/>
          <w:szCs w:val="19"/>
          <w:spacing w:val="15"/>
        </w:rPr>
        <w:t>. 447 </w:t>
      </w:r>
      <w:r>
        <w:rPr>
          <w:rFonts w:ascii="Calibri" w:hAnsi="Calibri" w:eastAsia="Calibri" w:cs="Calibri"/>
          <w:sz w:val="19"/>
          <w:szCs w:val="19"/>
        </w:rPr>
        <w:t>cases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reported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Swedish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adverse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Drug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Reaction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Committee </w:t>
      </w:r>
      <w:r>
        <w:rPr>
          <w:rFonts w:ascii="Calibri" w:hAnsi="Calibri" w:eastAsia="Calibri" w:cs="Calibri"/>
          <w:sz w:val="19"/>
          <w:szCs w:val="19"/>
          <w:spacing w:val="2"/>
        </w:rPr>
        <w:t>1966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1976.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Respir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1981;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62</w:t>
      </w:r>
      <w:r>
        <w:rPr>
          <w:rFonts w:ascii="Calibri" w:hAnsi="Calibri" w:eastAsia="Calibri" w:cs="Calibri"/>
          <w:sz w:val="19"/>
          <w:szCs w:val="19"/>
          <w:spacing w:val="2"/>
        </w:rPr>
        <w:t>:180.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5"/>
          <w:position w:val="6"/>
        </w:rPr>
        <w:t>171</w:t>
      </w:r>
      <w:r>
        <w:rPr>
          <w:rFonts w:ascii="Calibri" w:hAnsi="Calibri" w:eastAsia="Calibri" w:cs="Calibri"/>
          <w:sz w:val="12"/>
          <w:szCs w:val="12"/>
          <w:spacing w:val="25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Schattner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5"/>
        </w:rPr>
        <w:t>, </w:t>
      </w:r>
      <w:r>
        <w:rPr>
          <w:rFonts w:ascii="Calibri" w:hAnsi="Calibri" w:eastAsia="Calibri" w:cs="Calibri"/>
          <w:sz w:val="19"/>
          <w:szCs w:val="19"/>
        </w:rPr>
        <w:t>Von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WAlde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Kozak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Nitrofurantoin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>Induced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Immune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>Mediated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lung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liver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Sci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1999;</w:t>
      </w:r>
    </w:p>
    <w:p>
      <w:pPr>
        <w:ind w:left="292"/>
        <w:spacing w:before="100" w:line="18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317</w:t>
      </w:r>
      <w:r>
        <w:rPr>
          <w:rFonts w:ascii="Calibri" w:hAnsi="Calibri" w:eastAsia="Calibri" w:cs="Calibri"/>
          <w:sz w:val="19"/>
          <w:szCs w:val="19"/>
          <w:spacing w:val="4"/>
        </w:rPr>
        <w:t>:336.</w:t>
      </w:r>
    </w:p>
    <w:p>
      <w:pPr>
        <w:spacing w:before="78" w:line="212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0"/>
          <w:position w:val="6"/>
        </w:rPr>
        <w:t>172  </w:t>
      </w:r>
      <w:r>
        <w:rPr>
          <w:rFonts w:ascii="Calibri" w:hAnsi="Calibri" w:eastAsia="Calibri" w:cs="Calibri"/>
          <w:sz w:val="19"/>
          <w:szCs w:val="19"/>
        </w:rPr>
        <w:t>Padley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SP</w:t>
      </w:r>
      <w:r>
        <w:rPr>
          <w:rFonts w:ascii="Calibri" w:hAnsi="Calibri" w:eastAsia="Calibri" w:cs="Calibri"/>
          <w:sz w:val="19"/>
          <w:szCs w:val="19"/>
          <w:spacing w:val="10"/>
        </w:rPr>
        <w:t>, </w:t>
      </w:r>
      <w:r>
        <w:rPr>
          <w:rFonts w:ascii="Calibri" w:hAnsi="Calibri" w:eastAsia="Calibri" w:cs="Calibri"/>
          <w:sz w:val="19"/>
          <w:szCs w:val="19"/>
        </w:rPr>
        <w:t>Adler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Hansell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High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resolution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computed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tomography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drug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induced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lung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1992;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46</w:t>
      </w:r>
      <w:r>
        <w:rPr>
          <w:rFonts w:ascii="Calibri" w:hAnsi="Calibri" w:eastAsia="Calibri" w:cs="Calibri"/>
          <w:sz w:val="19"/>
          <w:szCs w:val="19"/>
          <w:spacing w:val="10"/>
        </w:rPr>
        <w:t>:232.</w:t>
      </w:r>
    </w:p>
    <w:p>
      <w:pPr>
        <w:ind w:left="300" w:right="5" w:hanging="281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173</w:t>
      </w:r>
      <w:r>
        <w:rPr>
          <w:rFonts w:ascii="Calibri" w:hAnsi="Calibri" w:eastAsia="Calibri" w:cs="Calibri"/>
          <w:sz w:val="12"/>
          <w:szCs w:val="12"/>
          <w:spacing w:val="24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Sovijari AR,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Lemola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 Stenius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Nitrofurantoin-induced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acute,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suba</w:t>
      </w:r>
      <w:r>
        <w:rPr>
          <w:rFonts w:ascii="Calibri" w:hAnsi="Calibri" w:eastAsia="Calibri" w:cs="Calibri"/>
          <w:sz w:val="19"/>
          <w:szCs w:val="19"/>
          <w:spacing w:val="2"/>
        </w:rPr>
        <w:t>cute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 chronic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pulmonary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reactions.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Scand</w:t>
      </w:r>
      <w:r>
        <w:rPr>
          <w:rFonts w:ascii="Calibri" w:hAnsi="Calibri" w:eastAsia="Calibri" w:cs="Calibri"/>
          <w:sz w:val="19"/>
          <w:szCs w:val="19"/>
          <w:spacing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Respir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71" w:id="178"/>
      <w:bookmarkEnd w:id="178"/>
      <w:r>
        <w:rPr>
          <w:rFonts w:ascii="Calibri" w:hAnsi="Calibri" w:eastAsia="Calibri" w:cs="Calibri"/>
          <w:sz w:val="19"/>
          <w:szCs w:val="19"/>
          <w:spacing w:val="2"/>
        </w:rPr>
        <w:t>1977;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58</w:t>
      </w:r>
      <w:r>
        <w:rPr>
          <w:rFonts w:ascii="Calibri" w:hAnsi="Calibri" w:eastAsia="Calibri" w:cs="Calibri"/>
          <w:sz w:val="19"/>
          <w:szCs w:val="19"/>
          <w:spacing w:val="2"/>
        </w:rPr>
        <w:t>:41.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9"/>
          <w:position w:val="6"/>
        </w:rPr>
        <w:t>174  </w:t>
      </w:r>
      <w:r>
        <w:rPr>
          <w:rFonts w:ascii="Calibri" w:hAnsi="Calibri" w:eastAsia="Calibri" w:cs="Calibri"/>
          <w:sz w:val="19"/>
          <w:szCs w:val="19"/>
        </w:rPr>
        <w:t>Hainer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BL</w:t>
      </w:r>
      <w:r>
        <w:rPr>
          <w:rFonts w:ascii="Calibri" w:hAnsi="Calibri" w:eastAsia="Calibri" w:cs="Calibri"/>
          <w:sz w:val="19"/>
          <w:szCs w:val="19"/>
          <w:spacing w:val="9"/>
        </w:rPr>
        <w:t>, </w:t>
      </w:r>
      <w:r>
        <w:rPr>
          <w:rFonts w:ascii="Calibri" w:hAnsi="Calibri" w:eastAsia="Calibri" w:cs="Calibri"/>
          <w:sz w:val="19"/>
          <w:szCs w:val="19"/>
        </w:rPr>
        <w:t>White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AA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Nitrofurantoin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pulmonary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toxicity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Fam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1981;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13</w:t>
      </w:r>
      <w:r>
        <w:rPr>
          <w:rFonts w:ascii="Calibri" w:hAnsi="Calibri" w:eastAsia="Calibri" w:cs="Calibri"/>
          <w:sz w:val="19"/>
          <w:szCs w:val="19"/>
          <w:spacing w:val="9"/>
        </w:rPr>
        <w:t>:817.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1"/>
          <w:position w:val="6"/>
        </w:rPr>
        <w:t>175</w:t>
      </w:r>
      <w:r>
        <w:rPr>
          <w:rFonts w:ascii="Calibri" w:hAnsi="Calibri" w:eastAsia="Calibri" w:cs="Calibri"/>
          <w:sz w:val="12"/>
          <w:szCs w:val="12"/>
          <w:spacing w:val="26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Goemaere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NN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Grijm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van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Hal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Nitrofurantoin</w:t>
      </w:r>
      <w:r>
        <w:rPr>
          <w:rFonts w:ascii="Calibri" w:hAnsi="Calibri" w:eastAsia="Calibri" w:cs="Calibri"/>
          <w:sz w:val="19"/>
          <w:szCs w:val="19"/>
          <w:spacing w:val="11"/>
        </w:rPr>
        <w:t>-</w:t>
      </w:r>
      <w:r>
        <w:rPr>
          <w:rFonts w:ascii="Calibri" w:hAnsi="Calibri" w:eastAsia="Calibri" w:cs="Calibri"/>
          <w:sz w:val="19"/>
          <w:szCs w:val="19"/>
        </w:rPr>
        <w:t>induced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pulmonary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fibrosis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case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report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Case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Rep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2008;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2</w:t>
      </w:r>
      <w:r>
        <w:rPr>
          <w:rFonts w:ascii="Calibri" w:hAnsi="Calibri" w:eastAsia="Calibri" w:cs="Calibri"/>
          <w:sz w:val="19"/>
          <w:szCs w:val="19"/>
          <w:spacing w:val="11"/>
        </w:rPr>
        <w:t>:169.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bookmarkStart w:name="bookmark172" w:id="179"/>
      <w:bookmarkEnd w:id="179"/>
      <w:r>
        <w:rPr>
          <w:rFonts w:ascii="Calibri" w:hAnsi="Calibri" w:eastAsia="Calibri" w:cs="Calibri"/>
          <w:sz w:val="12"/>
          <w:szCs w:val="12"/>
          <w:color w:val="011E31"/>
          <w:spacing w:val="11"/>
          <w:position w:val="6"/>
        </w:rPr>
        <w:t>176  </w:t>
      </w:r>
      <w:r>
        <w:rPr>
          <w:rFonts w:ascii="Calibri" w:hAnsi="Calibri" w:eastAsia="Calibri" w:cs="Calibri"/>
          <w:sz w:val="19"/>
          <w:szCs w:val="19"/>
          <w:color w:val="011E31"/>
        </w:rPr>
        <w:t>Reynolds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TD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  <w:color w:val="011E31"/>
        </w:rPr>
        <w:t>Thomas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J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Nitrofurantoin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related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pulmonary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disease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: </w:t>
      </w:r>
      <w:r>
        <w:rPr>
          <w:rFonts w:ascii="Calibri" w:hAnsi="Calibri" w:eastAsia="Calibri" w:cs="Calibri"/>
          <w:sz w:val="19"/>
          <w:szCs w:val="19"/>
          <w:color w:val="011E31"/>
        </w:rPr>
        <w:t>a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clinical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reminder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BMJ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Case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Rep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2013;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pii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bcr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2013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009299.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bookmarkStart w:name="bookmark173" w:id="180"/>
      <w:bookmarkEnd w:id="180"/>
      <w:r>
        <w:rPr>
          <w:rFonts w:ascii="Calibri" w:hAnsi="Calibri" w:eastAsia="Calibri" w:cs="Calibri"/>
          <w:sz w:val="12"/>
          <w:szCs w:val="12"/>
          <w:spacing w:val="10"/>
          <w:position w:val="6"/>
        </w:rPr>
        <w:t>177  </w:t>
      </w:r>
      <w:r>
        <w:rPr>
          <w:rFonts w:ascii="Calibri" w:hAnsi="Calibri" w:eastAsia="Calibri" w:cs="Calibri"/>
          <w:sz w:val="19"/>
          <w:szCs w:val="19"/>
        </w:rPr>
        <w:t>Martin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WJ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II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Nitrofurantoin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potential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direct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indirect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mechanisms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lung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injury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Chest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1983;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83</w:t>
      </w:r>
      <w:r>
        <w:rPr>
          <w:rFonts w:ascii="Calibri" w:hAnsi="Calibri" w:eastAsia="Calibri" w:cs="Calibri"/>
          <w:sz w:val="19"/>
          <w:szCs w:val="19"/>
          <w:spacing w:val="10"/>
        </w:rPr>
        <w:t>:51S.</w:t>
      </w:r>
    </w:p>
    <w:p>
      <w:pPr>
        <w:ind w:left="284" w:right="6" w:hanging="265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178  </w:t>
      </w:r>
      <w:r>
        <w:rPr>
          <w:rFonts w:ascii="Calibri" w:hAnsi="Calibri" w:eastAsia="Calibri" w:cs="Calibri"/>
          <w:sz w:val="19"/>
          <w:szCs w:val="19"/>
          <w:spacing w:val="3"/>
        </w:rPr>
        <w:t>Bernstein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LS: Adverse reactions to trimethoprim-sulfamethoxazole, with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particular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reference to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long-term therapy. Can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Med Assoc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75" w:id="181"/>
      <w:bookmarkEnd w:id="181"/>
      <w:bookmarkStart w:name="bookmark174" w:id="182"/>
      <w:bookmarkEnd w:id="182"/>
      <w:r>
        <w:rPr>
          <w:rFonts w:ascii="Calibri" w:hAnsi="Calibri" w:eastAsia="Calibri" w:cs="Calibri"/>
          <w:sz w:val="19"/>
          <w:szCs w:val="19"/>
          <w:spacing w:val="1"/>
        </w:rPr>
        <w:t>J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1975;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112: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96.</w:t>
      </w:r>
    </w:p>
    <w:p>
      <w:pPr>
        <w:ind w:left="293" w:right="6" w:hanging="274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179 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Iarikov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D,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Wassel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R,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Farley J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al: A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dverse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events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associated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with fosfomycin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use: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review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of the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literature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analysis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FDA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bookmarkStart w:name="bookmark176" w:id="183"/>
      <w:bookmarkEnd w:id="183"/>
      <w:r>
        <w:rPr>
          <w:rFonts w:ascii="Calibri" w:hAnsi="Calibri" w:eastAsia="Calibri" w:cs="Calibri"/>
          <w:sz w:val="19"/>
          <w:szCs w:val="19"/>
          <w:color w:val="011E31"/>
        </w:rPr>
        <w:t>adverse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event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reporting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system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database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Dis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Ther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2015; 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1"/>
        </w:rPr>
        <w:t>4: 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433.</w:t>
      </w:r>
    </w:p>
    <w:p>
      <w:pPr>
        <w:ind w:left="298" w:right="6" w:hanging="279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7"/>
          <w:position w:val="6"/>
        </w:rPr>
        <w:t>180    </w:t>
      </w:r>
      <w:r>
        <w:rPr>
          <w:rFonts w:ascii="Calibri" w:hAnsi="Calibri" w:eastAsia="Calibri" w:cs="Calibri"/>
          <w:sz w:val="19"/>
          <w:szCs w:val="19"/>
          <w:color w:val="011E31"/>
        </w:rPr>
        <w:t>Gleckman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011E31"/>
        </w:rPr>
        <w:t>R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,    </w:t>
      </w:r>
      <w:r>
        <w:rPr>
          <w:rFonts w:ascii="Calibri" w:hAnsi="Calibri" w:eastAsia="Calibri" w:cs="Calibri"/>
          <w:sz w:val="19"/>
          <w:szCs w:val="19"/>
          <w:color w:val="011E31"/>
        </w:rPr>
        <w:t>Blagg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011E31"/>
        </w:rPr>
        <w:t>N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,   </w:t>
      </w:r>
      <w:r>
        <w:rPr>
          <w:rFonts w:ascii="Calibri" w:hAnsi="Calibri" w:eastAsia="Calibri" w:cs="Calibri"/>
          <w:sz w:val="19"/>
          <w:szCs w:val="19"/>
          <w:color w:val="011E31"/>
        </w:rPr>
        <w:t>Joubert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 xml:space="preserve">    </w:t>
      </w:r>
      <w:r>
        <w:rPr>
          <w:rFonts w:ascii="Calibri" w:hAnsi="Calibri" w:eastAsia="Calibri" w:cs="Calibri"/>
          <w:sz w:val="19"/>
          <w:szCs w:val="19"/>
          <w:color w:val="011E31"/>
        </w:rPr>
        <w:t>DW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:   </w:t>
      </w:r>
      <w:r>
        <w:rPr>
          <w:rFonts w:ascii="Calibri" w:hAnsi="Calibri" w:eastAsia="Calibri" w:cs="Calibri"/>
          <w:sz w:val="19"/>
          <w:szCs w:val="19"/>
          <w:color w:val="011E31"/>
        </w:rPr>
        <w:t>Trimethoprim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:   </w:t>
      </w:r>
      <w:r>
        <w:rPr>
          <w:rFonts w:ascii="Calibri" w:hAnsi="Calibri" w:eastAsia="Calibri" w:cs="Calibri"/>
          <w:sz w:val="19"/>
          <w:szCs w:val="19"/>
          <w:color w:val="011E31"/>
        </w:rPr>
        <w:t>mechanisms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011E31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011E31"/>
        </w:rPr>
        <w:t>action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5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011E31"/>
        </w:rPr>
        <w:t>antimicrobial</w:t>
      </w:r>
      <w:r>
        <w:rPr>
          <w:rFonts w:ascii="Calibri" w:hAnsi="Calibri" w:eastAsia="Calibri" w:cs="Calibri"/>
          <w:sz w:val="19"/>
          <w:szCs w:val="19"/>
          <w:color w:val="011E31"/>
          <w:spacing w:val="5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011E31"/>
        </w:rPr>
        <w:t>activity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6"/>
        </w:rPr>
        <w:t xml:space="preserve">    </w:t>
      </w:r>
      <w:r>
        <w:rPr>
          <w:rFonts w:ascii="Calibri" w:hAnsi="Calibri" w:eastAsia="Calibri" w:cs="Calibri"/>
          <w:sz w:val="19"/>
          <w:szCs w:val="19"/>
          <w:color w:val="011E31"/>
        </w:rPr>
        <w:t>bacterial</w:t>
      </w:r>
      <w:r>
        <w:rPr>
          <w:rFonts w:ascii="Calibri" w:hAnsi="Calibri" w:eastAsia="Calibri" w:cs="Calibri"/>
          <w:sz w:val="19"/>
          <w:szCs w:val="19"/>
          <w:color w:val="011E31"/>
          <w:spacing w:val="6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011E31"/>
        </w:rPr>
        <w:t>resistance</w:t>
      </w:r>
      <w:r>
        <w:rPr>
          <w:rFonts w:ascii="Calibri" w:hAnsi="Calibri" w:eastAsia="Calibri" w:cs="Calibri"/>
          <w:sz w:val="19"/>
          <w:szCs w:val="19"/>
          <w:color w:val="011E31"/>
          <w:spacing w:val="6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bookmarkStart w:name="bookmark177" w:id="184"/>
      <w:bookmarkEnd w:id="184"/>
      <w:r>
        <w:rPr>
          <w:rFonts w:ascii="Calibri" w:hAnsi="Calibri" w:eastAsia="Calibri" w:cs="Calibri"/>
          <w:sz w:val="19"/>
          <w:szCs w:val="19"/>
          <w:color w:val="011E31"/>
        </w:rPr>
        <w:t>pharmacokinetics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  <w:color w:val="011E31"/>
        </w:rPr>
        <w:t>adverse</w:t>
      </w:r>
      <w:r>
        <w:rPr>
          <w:rFonts w:ascii="Calibri" w:hAnsi="Calibri" w:eastAsia="Calibri" w:cs="Calibri"/>
          <w:sz w:val="19"/>
          <w:szCs w:val="19"/>
          <w:color w:val="011E31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reactions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  <w:color w:val="011E31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therapeutic</w:t>
      </w:r>
      <w:r>
        <w:rPr>
          <w:rFonts w:ascii="Calibri" w:hAnsi="Calibri" w:eastAsia="Calibri" w:cs="Calibri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indications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>.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Pharmacotherapy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>1981;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6"/>
        </w:rPr>
        <w:t>1: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>14.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bookmarkStart w:name="bookmark167" w:id="185"/>
      <w:bookmarkEnd w:id="185"/>
      <w:r>
        <w:rPr>
          <w:rFonts w:ascii="Calibri" w:hAnsi="Calibri" w:eastAsia="Calibri" w:cs="Calibri"/>
          <w:sz w:val="12"/>
          <w:szCs w:val="12"/>
          <w:color w:val="011E31"/>
          <w:spacing w:val="12"/>
          <w:position w:val="6"/>
        </w:rPr>
        <w:t>181  </w:t>
      </w:r>
      <w:r>
        <w:rPr>
          <w:rFonts w:ascii="Calibri" w:hAnsi="Calibri" w:eastAsia="Calibri" w:cs="Calibri"/>
          <w:sz w:val="19"/>
          <w:szCs w:val="19"/>
          <w:color w:val="011E31"/>
        </w:rPr>
        <w:t>Ho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JM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, </w:t>
      </w:r>
      <w:r>
        <w:rPr>
          <w:rFonts w:ascii="Calibri" w:hAnsi="Calibri" w:eastAsia="Calibri" w:cs="Calibri"/>
          <w:sz w:val="19"/>
          <w:szCs w:val="19"/>
          <w:color w:val="011E31"/>
        </w:rPr>
        <w:t>Juurlink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DN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: </w:t>
      </w:r>
      <w:r>
        <w:rPr>
          <w:rFonts w:ascii="Calibri" w:hAnsi="Calibri" w:eastAsia="Calibri" w:cs="Calibri"/>
          <w:sz w:val="19"/>
          <w:szCs w:val="19"/>
          <w:color w:val="011E31"/>
        </w:rPr>
        <w:t>Considerations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when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prescribing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trimethoprim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-</w:t>
      </w:r>
      <w:r>
        <w:rPr>
          <w:rFonts w:ascii="Calibri" w:hAnsi="Calibri" w:eastAsia="Calibri" w:cs="Calibri"/>
          <w:sz w:val="19"/>
          <w:szCs w:val="19"/>
          <w:color w:val="011E31"/>
        </w:rPr>
        <w:t>sulfamethoxazole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CMAJ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2011;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2"/>
        </w:rPr>
        <w:t>183: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185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1.</w:t>
      </w:r>
    </w:p>
    <w:p>
      <w:pPr>
        <w:ind w:left="298" w:right="6" w:hanging="279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182</w:t>
      </w:r>
      <w:r>
        <w:rPr>
          <w:rFonts w:ascii="Calibri" w:hAnsi="Calibri" w:eastAsia="Calibri" w:cs="Calibri"/>
          <w:sz w:val="12"/>
          <w:szCs w:val="12"/>
          <w:spacing w:val="39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Costelloe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C,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Metcalfe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C,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Lovering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Effect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antibiotic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prescribing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primary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care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antimicrobial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resistance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individual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80" w:id="186"/>
      <w:bookmarkEnd w:id="186"/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9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BMJ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2010;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340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c2096.</w:t>
      </w:r>
    </w:p>
    <w:p>
      <w:pPr>
        <w:ind w:left="19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4"/>
          <w:position w:val="6"/>
        </w:rPr>
        <w:t>183</w:t>
      </w:r>
      <w:r>
        <w:rPr>
          <w:rFonts w:ascii="Calibri" w:hAnsi="Calibri" w:eastAsia="Calibri" w:cs="Calibri"/>
          <w:sz w:val="12"/>
          <w:szCs w:val="12"/>
          <w:spacing w:val="36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Vosti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KL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Prevention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prophylactic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antibiotics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sexual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intercourse</w:t>
      </w:r>
      <w:r>
        <w:rPr>
          <w:rFonts w:ascii="Calibri" w:hAnsi="Calibri" w:eastAsia="Calibri" w:cs="Calibri"/>
          <w:sz w:val="19"/>
          <w:szCs w:val="19"/>
          <w:spacing w:val="14"/>
        </w:rPr>
        <w:t>. </w:t>
      </w:r>
      <w:r>
        <w:rPr>
          <w:rFonts w:ascii="Calibri" w:hAnsi="Calibri" w:eastAsia="Calibri" w:cs="Calibri"/>
          <w:sz w:val="19"/>
          <w:szCs w:val="19"/>
        </w:rPr>
        <w:t>JAMA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1975;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231</w:t>
      </w:r>
      <w:r>
        <w:rPr>
          <w:rFonts w:ascii="Calibri" w:hAnsi="Calibri" w:eastAsia="Calibri" w:cs="Calibri"/>
          <w:sz w:val="19"/>
          <w:szCs w:val="19"/>
          <w:spacing w:val="14"/>
        </w:rPr>
        <w:t>:934.</w:t>
      </w:r>
    </w:p>
    <w:p>
      <w:pPr>
        <w:ind w:left="292" w:right="6" w:hanging="273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184  </w:t>
      </w:r>
      <w:r>
        <w:rPr>
          <w:rFonts w:ascii="Calibri" w:hAnsi="Calibri" w:eastAsia="Calibri" w:cs="Calibri"/>
          <w:sz w:val="19"/>
          <w:szCs w:val="19"/>
          <w:spacing w:val="3"/>
        </w:rPr>
        <w:t>Pfau A, Sacks T,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Engelstein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D: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infections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premenopausal women: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prophylaxis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based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understanding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pathogenesis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1988;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129</w:t>
      </w:r>
      <w:r>
        <w:rPr>
          <w:rFonts w:ascii="Calibri" w:hAnsi="Calibri" w:eastAsia="Calibri" w:cs="Calibri"/>
          <w:sz w:val="19"/>
          <w:szCs w:val="19"/>
          <w:spacing w:val="6"/>
        </w:rPr>
        <w:t>:1153.</w:t>
      </w:r>
    </w:p>
    <w:p>
      <w:pPr>
        <w:ind w:left="292" w:right="7" w:hanging="273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185  </w:t>
      </w:r>
      <w:r>
        <w:rPr>
          <w:rFonts w:ascii="Calibri" w:hAnsi="Calibri" w:eastAsia="Calibri" w:cs="Calibri"/>
          <w:sz w:val="19"/>
          <w:szCs w:val="19"/>
          <w:spacing w:val="3"/>
        </w:rPr>
        <w:t>Pfau A, Sacks</w:t>
      </w:r>
      <w:r>
        <w:rPr>
          <w:rFonts w:ascii="Calibri" w:hAnsi="Calibri" w:eastAsia="Calibri" w:cs="Calibri"/>
          <w:sz w:val="19"/>
          <w:szCs w:val="19"/>
          <w:spacing w:val="-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TG, Shapiro M: Prevention of recurrent urinary tract infections </w:t>
      </w:r>
      <w:r>
        <w:rPr>
          <w:rFonts w:ascii="Calibri" w:hAnsi="Calibri" w:eastAsia="Calibri" w:cs="Calibri"/>
          <w:sz w:val="19"/>
          <w:szCs w:val="19"/>
          <w:spacing w:val="2"/>
        </w:rPr>
        <w:t>in premenopausal women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post-coital administration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81" w:id="187"/>
      <w:bookmarkEnd w:id="187"/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cinoxacin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1988;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139</w:t>
      </w:r>
      <w:r>
        <w:rPr>
          <w:rFonts w:ascii="Calibri" w:hAnsi="Calibri" w:eastAsia="Calibri" w:cs="Calibri"/>
          <w:sz w:val="19"/>
          <w:szCs w:val="19"/>
          <w:spacing w:val="6"/>
        </w:rPr>
        <w:t>:1250.</w:t>
      </w:r>
    </w:p>
    <w:p>
      <w:pPr>
        <w:ind w:left="292" w:right="8" w:hanging="273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186  </w:t>
      </w:r>
      <w:r>
        <w:rPr>
          <w:rFonts w:ascii="Calibri" w:hAnsi="Calibri" w:eastAsia="Calibri" w:cs="Calibri"/>
          <w:sz w:val="19"/>
          <w:szCs w:val="19"/>
          <w:spacing w:val="3"/>
        </w:rPr>
        <w:t>Pfau A,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Sacks TG: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Effective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prophylaxis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infections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premenop</w:t>
      </w:r>
      <w:r>
        <w:rPr>
          <w:rFonts w:ascii="Calibri" w:hAnsi="Calibri" w:eastAsia="Calibri" w:cs="Calibri"/>
          <w:sz w:val="19"/>
          <w:szCs w:val="19"/>
          <w:spacing w:val="2"/>
        </w:rPr>
        <w:t>ausal women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by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postcoital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administration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79" w:id="188"/>
      <w:bookmarkEnd w:id="188"/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cephalexin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1989;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142</w:t>
      </w:r>
      <w:r>
        <w:rPr>
          <w:rFonts w:ascii="Calibri" w:hAnsi="Calibri" w:eastAsia="Calibri" w:cs="Calibri"/>
          <w:sz w:val="19"/>
          <w:szCs w:val="19"/>
          <w:spacing w:val="6"/>
        </w:rPr>
        <w:t>:1276.</w:t>
      </w:r>
    </w:p>
    <w:p>
      <w:pPr>
        <w:ind w:left="19"/>
        <w:spacing w:before="23" w:line="29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4"/>
          <w:position w:val="6"/>
        </w:rPr>
        <w:t>187</w:t>
      </w:r>
      <w:r>
        <w:rPr>
          <w:rFonts w:ascii="Calibri" w:hAnsi="Calibri" w:eastAsia="Calibri" w:cs="Calibri"/>
          <w:sz w:val="12"/>
          <w:szCs w:val="12"/>
          <w:spacing w:val="40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World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Health Organization: Antimicrobial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resistance.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2018.</w:t>
      </w:r>
      <w:hyperlink w:history="true" r:id="rId56"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4"/>
          </w:rPr>
          <w:t>http://www.who.int/antimicrobial-resistance/en/.</w:t>
        </w:r>
      </w:hyperlink>
    </w:p>
    <w:p>
      <w:pPr>
        <w:spacing w:line="294" w:lineRule="auto"/>
        <w:sectPr>
          <w:footerReference w:type="default" r:id="rId54"/>
          <w:pgSz w:w="12240" w:h="15840"/>
          <w:pgMar w:top="480" w:right="715" w:bottom="942" w:left="707" w:header="0" w:footer="758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7328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>
        <w:drawing>
          <wp:anchor distT="0" distB="0" distL="0" distR="0" simplePos="0" relativeHeight="251874304" behindDoc="0" locked="0" layoutInCell="1" allowOverlap="1">
            <wp:simplePos x="0" y="0"/>
            <wp:positionH relativeFrom="column">
              <wp:posOffset>8254</wp:posOffset>
            </wp:positionH>
            <wp:positionV relativeFrom="paragraph">
              <wp:posOffset>179578</wp:posOffset>
            </wp:positionV>
            <wp:extent cx="6858000" cy="6350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4" w:lineRule="auto"/>
        <w:rPr>
          <w:sz w:val="21"/>
        </w:rPr>
      </w:pPr>
      <w:r/>
    </w:p>
    <w:p>
      <w:pPr>
        <w:ind w:left="298" w:right="1" w:hanging="279"/>
        <w:spacing w:before="58" w:line="251" w:lineRule="auto"/>
        <w:rPr>
          <w:rFonts w:ascii="Calibri" w:hAnsi="Calibri" w:eastAsia="Calibri" w:cs="Calibri"/>
          <w:sz w:val="19"/>
          <w:szCs w:val="19"/>
        </w:rPr>
      </w:pPr>
      <w:bookmarkStart w:name="bookmark183" w:id="189"/>
      <w:bookmarkEnd w:id="189"/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188  </w:t>
      </w:r>
      <w:r>
        <w:rPr>
          <w:rFonts w:ascii="Calibri" w:hAnsi="Calibri" w:eastAsia="Calibri" w:cs="Calibri"/>
          <w:sz w:val="19"/>
          <w:szCs w:val="19"/>
          <w:spacing w:val="3"/>
        </w:rPr>
        <w:t>Kontiokari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T,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Sundqvist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K,</w:t>
      </w:r>
      <w:r>
        <w:rPr>
          <w:rFonts w:ascii="Calibri" w:hAnsi="Calibri" w:eastAsia="Calibri" w:cs="Calibri"/>
          <w:sz w:val="19"/>
          <w:szCs w:val="19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Nuutinen</w:t>
      </w:r>
      <w:r>
        <w:rPr>
          <w:rFonts w:ascii="Calibri" w:hAnsi="Calibri" w:eastAsia="Calibri" w:cs="Calibri"/>
          <w:sz w:val="19"/>
          <w:szCs w:val="19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</w:t>
      </w:r>
      <w:r>
        <w:rPr>
          <w:rFonts w:ascii="Calibri" w:hAnsi="Calibri" w:eastAsia="Calibri" w:cs="Calibri"/>
          <w:sz w:val="19"/>
          <w:szCs w:val="19"/>
          <w:spacing w:val="3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Randomised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trial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cranberry-lingonberry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juice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Lactobacillus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GG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drink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prevention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BMJ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2001;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322</w:t>
      </w:r>
      <w:r>
        <w:rPr>
          <w:rFonts w:ascii="Calibri" w:hAnsi="Calibri" w:eastAsia="Calibri" w:cs="Calibri"/>
          <w:sz w:val="19"/>
          <w:szCs w:val="19"/>
          <w:spacing w:val="10"/>
        </w:rPr>
        <w:t>:1571.</w:t>
      </w:r>
    </w:p>
    <w:p>
      <w:pPr>
        <w:ind w:left="293" w:right="7" w:hanging="274"/>
        <w:spacing w:before="76" w:line="25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189  </w:t>
      </w:r>
      <w:r>
        <w:rPr>
          <w:rFonts w:ascii="Calibri" w:hAnsi="Calibri" w:eastAsia="Calibri" w:cs="Calibri"/>
          <w:sz w:val="19"/>
          <w:szCs w:val="19"/>
          <w:spacing w:val="3"/>
        </w:rPr>
        <w:t>Maki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KC,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Kaspar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KL,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Khoo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Consumption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cranberry juice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beverage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lowered the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number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episodes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recent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history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Nutr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2016;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103</w:t>
      </w:r>
      <w:r>
        <w:rPr>
          <w:rFonts w:ascii="Calibri" w:hAnsi="Calibri" w:eastAsia="Calibri" w:cs="Calibri"/>
          <w:sz w:val="19"/>
          <w:szCs w:val="19"/>
          <w:spacing w:val="11"/>
        </w:rPr>
        <w:t>:1434.</w:t>
      </w:r>
    </w:p>
    <w:p>
      <w:pPr>
        <w:ind w:left="293" w:right="6" w:hanging="274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190</w:t>
      </w:r>
      <w:r>
        <w:rPr>
          <w:rFonts w:ascii="Calibri" w:hAnsi="Calibri" w:eastAsia="Calibri" w:cs="Calibri"/>
          <w:sz w:val="12"/>
          <w:szCs w:val="12"/>
          <w:color w:val="011E31"/>
          <w:spacing w:val="25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Stothers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L: A</w:t>
      </w:r>
      <w:r>
        <w:rPr>
          <w:rFonts w:ascii="Calibri" w:hAnsi="Calibri" w:eastAsia="Calibri" w:cs="Calibri"/>
          <w:sz w:val="19"/>
          <w:szCs w:val="19"/>
          <w:color w:val="011E31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randomized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trial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to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evaluate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effectiveness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cost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effectiveness</w:t>
      </w:r>
      <w:r>
        <w:rPr>
          <w:rFonts w:ascii="Calibri" w:hAnsi="Calibri" w:eastAsia="Calibri" w:cs="Calibri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naturopathic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cranberry</w:t>
      </w:r>
      <w:r>
        <w:rPr>
          <w:rFonts w:ascii="Calibri" w:hAnsi="Calibri" w:eastAsia="Calibri" w:cs="Calibri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product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s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as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prophylaxis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against</w:t>
      </w:r>
      <w:r>
        <w:rPr>
          <w:rFonts w:ascii="Calibri" w:hAnsi="Calibri" w:eastAsia="Calibri" w:cs="Calibri"/>
          <w:sz w:val="19"/>
          <w:szCs w:val="19"/>
          <w:color w:val="011E31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infection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women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Can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J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Urol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2002;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0"/>
        </w:rPr>
        <w:t>9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:1558.</w:t>
      </w:r>
    </w:p>
    <w:p>
      <w:pPr>
        <w:ind w:left="298" w:right="6" w:hanging="279"/>
        <w:spacing w:before="1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191</w:t>
      </w:r>
      <w:r>
        <w:rPr>
          <w:rFonts w:ascii="Calibri" w:hAnsi="Calibri" w:eastAsia="Calibri" w:cs="Calibri"/>
          <w:sz w:val="12"/>
          <w:szCs w:val="12"/>
          <w:spacing w:val="19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Takahashi S,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Hamasuna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Yasuda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 et al: A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randomized clinical trial to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evaluate 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preventive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</w:t>
      </w:r>
      <w:r>
        <w:rPr>
          <w:rFonts w:ascii="Calibri" w:hAnsi="Calibri" w:eastAsia="Calibri" w:cs="Calibri"/>
          <w:sz w:val="19"/>
          <w:szCs w:val="19"/>
          <w:spacing w:val="2"/>
        </w:rPr>
        <w:t>ffect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cranberry juice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(UR65) for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3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Chemother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2013;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19</w:t>
      </w:r>
      <w:r>
        <w:rPr>
          <w:rFonts w:ascii="Calibri" w:hAnsi="Calibri" w:eastAsia="Calibri" w:cs="Calibri"/>
          <w:sz w:val="19"/>
          <w:szCs w:val="19"/>
          <w:spacing w:val="13"/>
        </w:rPr>
        <w:t>:112.</w:t>
      </w:r>
    </w:p>
    <w:p>
      <w:pPr>
        <w:ind w:left="287" w:right="5" w:hanging="268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192</w:t>
      </w:r>
      <w:r>
        <w:rPr>
          <w:rFonts w:ascii="Calibri" w:hAnsi="Calibri" w:eastAsia="Calibri" w:cs="Calibri"/>
          <w:sz w:val="12"/>
          <w:szCs w:val="12"/>
          <w:spacing w:val="21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Vostalova J, Vidlar A,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Simanek V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Are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high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proanthocyanidins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key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to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cranberry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efficacy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</w:t>
      </w:r>
      <w:r>
        <w:rPr>
          <w:rFonts w:ascii="Calibri" w:hAnsi="Calibri" w:eastAsia="Calibri" w:cs="Calibri"/>
          <w:sz w:val="19"/>
          <w:szCs w:val="19"/>
          <w:spacing w:val="2"/>
        </w:rPr>
        <w:t>vention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84" w:id="190"/>
      <w:bookmarkEnd w:id="190"/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8"/>
        </w:rPr>
        <w:t>?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Phytother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2015;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29</w:t>
      </w:r>
      <w:r>
        <w:rPr>
          <w:rFonts w:ascii="Calibri" w:hAnsi="Calibri" w:eastAsia="Calibri" w:cs="Calibri"/>
          <w:sz w:val="19"/>
          <w:szCs w:val="19"/>
          <w:spacing w:val="8"/>
        </w:rPr>
        <w:t>:1559.</w:t>
      </w:r>
    </w:p>
    <w:p>
      <w:pPr>
        <w:ind w:left="19"/>
        <w:spacing w:before="75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10"/>
          <w:position w:val="6"/>
        </w:rPr>
        <w:t>193</w:t>
      </w:r>
      <w:r>
        <w:rPr>
          <w:rFonts w:ascii="Calibri" w:hAnsi="Calibri" w:eastAsia="Calibri" w:cs="Calibri"/>
          <w:sz w:val="12"/>
          <w:szCs w:val="12"/>
          <w:color w:val="011E31"/>
          <w:spacing w:val="24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Walker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EB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Barney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DP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Mickelsen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JN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al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Cranberry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concentrate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UTI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prophylaxis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J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Fam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Pract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1997;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0"/>
        </w:rPr>
        <w:t>45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>:1</w:t>
      </w:r>
      <w:r>
        <w:rPr>
          <w:rFonts w:ascii="Calibri" w:hAnsi="Calibri" w:eastAsia="Calibri" w:cs="Calibri"/>
          <w:sz w:val="19"/>
          <w:szCs w:val="19"/>
          <w:color w:val="011E31"/>
          <w:spacing w:val="9"/>
        </w:rPr>
        <w:t>67.</w:t>
      </w:r>
    </w:p>
    <w:p>
      <w:pPr>
        <w:ind w:left="289" w:right="7" w:hanging="270"/>
        <w:spacing w:before="1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194  </w:t>
      </w:r>
      <w:r>
        <w:rPr>
          <w:rFonts w:ascii="Calibri" w:hAnsi="Calibri" w:eastAsia="Calibri" w:cs="Calibri"/>
          <w:sz w:val="19"/>
          <w:szCs w:val="19"/>
          <w:spacing w:val="3"/>
        </w:rPr>
        <w:t>Baerheim A,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Larsen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Digranes A: Vaginal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application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lactobacilli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 the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prophylaxis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lower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92" w:id="191"/>
      <w:bookmarkEnd w:id="191"/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Scand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Prim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Health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1994;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12: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239.</w:t>
      </w:r>
    </w:p>
    <w:p>
      <w:pPr>
        <w:ind w:left="298" w:right="4" w:hanging="279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195  </w:t>
      </w:r>
      <w:r>
        <w:rPr>
          <w:rFonts w:ascii="Calibri" w:hAnsi="Calibri" w:eastAsia="Calibri" w:cs="Calibri"/>
          <w:sz w:val="19"/>
          <w:szCs w:val="19"/>
          <w:spacing w:val="3"/>
        </w:rPr>
        <w:t>Czaja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CA,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Stapleton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AE,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Yarova-Yarovaya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Y</w:t>
      </w:r>
      <w:r>
        <w:rPr>
          <w:rFonts w:ascii="Calibri" w:hAnsi="Calibri" w:eastAsia="Calibri" w:cs="Calibri"/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Phase</w:t>
      </w:r>
      <w:r>
        <w:rPr>
          <w:rFonts w:ascii="Calibri" w:hAnsi="Calibri" w:eastAsia="Calibri" w:cs="Calibri"/>
          <w:sz w:val="19"/>
          <w:szCs w:val="19"/>
          <w:spacing w:val="4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trial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4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</w:t>
      </w:r>
      <w:r>
        <w:rPr>
          <w:rFonts w:ascii="Calibri" w:hAnsi="Calibri" w:eastAsia="Calibri" w:cs="Calibri"/>
          <w:sz w:val="19"/>
          <w:szCs w:val="19"/>
          <w:spacing w:val="2"/>
        </w:rPr>
        <w:t>ctobacillus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crispatus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vaginal</w:t>
      </w:r>
      <w:r>
        <w:rPr>
          <w:rFonts w:ascii="Calibri" w:hAnsi="Calibri" w:eastAsia="Calibri" w:cs="Calibri"/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suppository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prevention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Obstet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Gynecol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2007;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2007: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35387.</w:t>
      </w:r>
    </w:p>
    <w:p>
      <w:pPr>
        <w:ind w:left="287" w:right="7" w:hanging="268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196  </w:t>
      </w:r>
      <w:r>
        <w:rPr>
          <w:rFonts w:ascii="Calibri" w:hAnsi="Calibri" w:eastAsia="Calibri" w:cs="Calibri"/>
          <w:sz w:val="19"/>
          <w:szCs w:val="19"/>
          <w:spacing w:val="3"/>
        </w:rPr>
        <w:t>Reid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G,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Bruce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Taylor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M: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Instillation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lac</w:t>
      </w:r>
      <w:r>
        <w:rPr>
          <w:rFonts w:ascii="Calibri" w:hAnsi="Calibri" w:eastAsia="Calibri" w:cs="Calibri"/>
          <w:sz w:val="19"/>
          <w:szCs w:val="19"/>
          <w:spacing w:val="2"/>
        </w:rPr>
        <w:t>tobacillus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stimulation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indigenous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organisms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prevent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recurrence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93" w:id="192"/>
      <w:bookmarkEnd w:id="192"/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Microecol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1995; 32.</w:t>
      </w:r>
    </w:p>
    <w:p>
      <w:pPr>
        <w:ind w:left="289" w:right="6" w:hanging="270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197</w:t>
      </w:r>
      <w:r>
        <w:rPr>
          <w:rFonts w:ascii="Calibri" w:hAnsi="Calibri" w:eastAsia="Calibri" w:cs="Calibri"/>
          <w:sz w:val="12"/>
          <w:szCs w:val="12"/>
          <w:spacing w:val="24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Stapleton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AE,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Au-Yeung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Hooton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TM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Randomized,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placebo-controlled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phase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</w:t>
      </w:r>
      <w:r>
        <w:rPr>
          <w:rFonts w:ascii="Calibri" w:hAnsi="Calibri" w:eastAsia="Calibri" w:cs="Calibri"/>
          <w:sz w:val="19"/>
          <w:szCs w:val="19"/>
          <w:spacing w:val="2"/>
        </w:rPr>
        <w:t>rial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lactobacillus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crispatus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probiotic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89" w:id="193"/>
      <w:bookmarkEnd w:id="193"/>
      <w:r>
        <w:rPr>
          <w:rFonts w:ascii="Calibri" w:hAnsi="Calibri" w:eastAsia="Calibri" w:cs="Calibri"/>
          <w:sz w:val="19"/>
          <w:szCs w:val="19"/>
        </w:rPr>
        <w:t>given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intravaginally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prevention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2011;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52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1212.</w:t>
      </w:r>
    </w:p>
    <w:p>
      <w:pPr>
        <w:ind w:left="285" w:right="6" w:hanging="266"/>
        <w:spacing w:before="74" w:line="26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198</w:t>
      </w:r>
      <w:r>
        <w:rPr>
          <w:rFonts w:ascii="Calibri" w:hAnsi="Calibri" w:eastAsia="Calibri" w:cs="Calibri"/>
          <w:sz w:val="12"/>
          <w:szCs w:val="12"/>
          <w:spacing w:val="2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Albrecht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U,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Goos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KH,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Schneider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randomised,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double-blind,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placebo-con</w:t>
      </w:r>
      <w:r>
        <w:rPr>
          <w:rFonts w:ascii="Calibri" w:hAnsi="Calibri" w:eastAsia="Calibri" w:cs="Calibri"/>
          <w:sz w:val="19"/>
          <w:szCs w:val="19"/>
          <w:spacing w:val="2"/>
        </w:rPr>
        <w:t>trolled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trial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herbal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medicinal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product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containing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Tropaeoli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majoris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herba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(Nasturtium)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Armoraciae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rusticanae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radix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(Horseradish)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prophylactic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treatment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</w:t>
      </w:r>
      <w:r>
        <w:rPr>
          <w:rFonts w:ascii="Calibri" w:hAnsi="Calibri" w:eastAsia="Calibri" w:cs="Calibri"/>
          <w:sz w:val="19"/>
          <w:szCs w:val="19"/>
          <w:spacing w:val="2"/>
        </w:rPr>
        <w:t>ients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chronically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lower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Curr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Opin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2007;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23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2415.</w:t>
      </w:r>
    </w:p>
    <w:p>
      <w:pPr>
        <w:ind w:left="298" w:right="4" w:hanging="279"/>
        <w:spacing w:before="76" w:line="25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199</w:t>
      </w:r>
      <w:r>
        <w:rPr>
          <w:rFonts w:ascii="Calibri" w:hAnsi="Calibri" w:eastAsia="Calibri" w:cs="Calibri"/>
          <w:sz w:val="12"/>
          <w:szCs w:val="12"/>
          <w:spacing w:val="43"/>
          <w:w w:val="103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Genovese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C,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Davinelli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S,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Mangano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Effects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new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combination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plant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extracts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plus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d-mannose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management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uncomplicated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Chemother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2018;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30: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107.</w:t>
      </w:r>
    </w:p>
    <w:p>
      <w:pPr>
        <w:ind w:left="292" w:right="7" w:hanging="277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200  </w:t>
      </w:r>
      <w:r>
        <w:rPr>
          <w:rFonts w:ascii="Calibri" w:hAnsi="Calibri" w:eastAsia="Calibri" w:cs="Calibri"/>
          <w:sz w:val="19"/>
          <w:szCs w:val="19"/>
          <w:spacing w:val="3"/>
        </w:rPr>
        <w:t>Damiano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Quarto G,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Bava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Preve</w:t>
      </w:r>
      <w:r>
        <w:rPr>
          <w:rFonts w:ascii="Calibri" w:hAnsi="Calibri" w:eastAsia="Calibri" w:cs="Calibri"/>
          <w:sz w:val="19"/>
          <w:szCs w:val="19"/>
          <w:spacing w:val="2"/>
        </w:rPr>
        <w:t>ntion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 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by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intravesical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administration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hyaluronic acid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chondroitin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sulphate</w:t>
      </w:r>
      <w:r>
        <w:rPr>
          <w:rFonts w:ascii="Calibri" w:hAnsi="Calibri" w:eastAsia="Calibri" w:cs="Calibri"/>
          <w:sz w:val="19"/>
          <w:szCs w:val="19"/>
          <w:spacing w:val="12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placebo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controlled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randomised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2011;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59: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645.</w:t>
      </w:r>
    </w:p>
    <w:p>
      <w:pPr>
        <w:ind w:left="291" w:right="7" w:hanging="276"/>
        <w:spacing w:before="24" w:line="27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201  </w:t>
      </w:r>
      <w:r>
        <w:rPr>
          <w:rFonts w:ascii="Calibri" w:hAnsi="Calibri" w:eastAsia="Calibri" w:cs="Calibri"/>
          <w:sz w:val="19"/>
          <w:szCs w:val="19"/>
          <w:spacing w:val="3"/>
        </w:rPr>
        <w:t>De Vita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 Giordano S: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Effectiveness 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intravesical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hyaluronic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acid/chondroi</w:t>
      </w:r>
      <w:r>
        <w:rPr>
          <w:rFonts w:ascii="Calibri" w:hAnsi="Calibri" w:eastAsia="Calibri" w:cs="Calibri"/>
          <w:sz w:val="19"/>
          <w:szCs w:val="19"/>
          <w:spacing w:val="2"/>
        </w:rPr>
        <w:t>tin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sulfate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bacterial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cystitis: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randomized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Urogynecol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2012;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23: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1707.</w:t>
      </w:r>
    </w:p>
    <w:p>
      <w:pPr>
        <w:ind w:left="298" w:right="8" w:hanging="283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202</w:t>
      </w:r>
      <w:r>
        <w:rPr>
          <w:rFonts w:ascii="Calibri" w:hAnsi="Calibri" w:eastAsia="Calibri" w:cs="Calibri"/>
          <w:sz w:val="12"/>
          <w:szCs w:val="12"/>
          <w:spacing w:val="24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Wagenlehner FM,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Ballarini S,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Pilatz A et al: A randomized, double-blind, parallel-group,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</w:t>
      </w:r>
      <w:r>
        <w:rPr>
          <w:rFonts w:ascii="Calibri" w:hAnsi="Calibri" w:eastAsia="Calibri" w:cs="Calibri"/>
          <w:sz w:val="19"/>
          <w:szCs w:val="19"/>
          <w:spacing w:val="2"/>
        </w:rPr>
        <w:t>ulticenter clinical study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Escherichia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coli-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90" w:id="194"/>
      <w:bookmarkEnd w:id="194"/>
      <w:r>
        <w:rPr>
          <w:rFonts w:ascii="Calibri" w:hAnsi="Calibri" w:eastAsia="Calibri" w:cs="Calibri"/>
          <w:sz w:val="19"/>
          <w:szCs w:val="19"/>
        </w:rPr>
        <w:t>lyophilized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lysate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prophylaxis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uncomplicated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2015;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95: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167.</w:t>
      </w:r>
    </w:p>
    <w:p>
      <w:pPr>
        <w:ind w:left="287" w:right="4" w:hanging="272"/>
        <w:spacing w:before="74" w:line="26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203  </w:t>
      </w:r>
      <w:r>
        <w:rPr>
          <w:rFonts w:ascii="Calibri" w:hAnsi="Calibri" w:eastAsia="Calibri" w:cs="Calibri"/>
          <w:sz w:val="19"/>
          <w:szCs w:val="19"/>
          <w:spacing w:val="3"/>
        </w:rPr>
        <w:t>Minardi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d’Anzeo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G,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Parri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The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role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uroflowmetry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biofeedback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biofeedback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training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the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pelvic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floor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muscles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treatment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tract</w:t>
      </w:r>
      <w:r>
        <w:rPr>
          <w:rFonts w:ascii="Calibri" w:hAnsi="Calibri" w:eastAsia="Calibri" w:cs="Calibri"/>
          <w:sz w:val="19"/>
          <w:szCs w:val="19"/>
          <w:spacing w:val="3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infections</w:t>
      </w:r>
      <w:r>
        <w:rPr>
          <w:rFonts w:ascii="Calibri" w:hAnsi="Calibri" w:eastAsia="Calibri" w:cs="Calibri"/>
          <w:sz w:val="19"/>
          <w:szCs w:val="19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women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dysfunctional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voiding: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3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randomized</w:t>
      </w:r>
      <w:r>
        <w:rPr>
          <w:rFonts w:ascii="Calibri" w:hAnsi="Calibri" w:eastAsia="Calibri" w:cs="Calibri"/>
          <w:sz w:val="19"/>
          <w:szCs w:val="19"/>
          <w:spacing w:val="3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controlled</w:t>
      </w:r>
      <w:r>
        <w:rPr>
          <w:rFonts w:ascii="Calibri" w:hAnsi="Calibri" w:eastAsia="Calibri" w:cs="Calibri"/>
          <w:sz w:val="19"/>
          <w:szCs w:val="19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prospect</w:t>
      </w:r>
      <w:r>
        <w:rPr>
          <w:rFonts w:ascii="Calibri" w:hAnsi="Calibri" w:eastAsia="Calibri" w:cs="Calibri"/>
          <w:sz w:val="19"/>
          <w:szCs w:val="19"/>
          <w:spacing w:val="2"/>
        </w:rPr>
        <w:t>ive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94" w:id="195"/>
      <w:bookmarkEnd w:id="195"/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2010;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75: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1299.</w:t>
      </w:r>
    </w:p>
    <w:p>
      <w:pPr>
        <w:ind w:left="292" w:right="8" w:hanging="277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204  </w:t>
      </w:r>
      <w:r>
        <w:rPr>
          <w:rFonts w:ascii="Calibri" w:hAnsi="Calibri" w:eastAsia="Calibri" w:cs="Calibri"/>
          <w:sz w:val="19"/>
          <w:szCs w:val="19"/>
          <w:spacing w:val="3"/>
        </w:rPr>
        <w:t>Rahn  D,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Carberry  C,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Sanses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TV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Vaginal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estrogen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genitour</w:t>
      </w:r>
      <w:r>
        <w:rPr>
          <w:rFonts w:ascii="Calibri" w:hAnsi="Calibri" w:eastAsia="Calibri" w:cs="Calibri"/>
          <w:sz w:val="19"/>
          <w:szCs w:val="19"/>
          <w:spacing w:val="2"/>
        </w:rPr>
        <w:t>inary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syndrome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menopause: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systematic</w:t>
      </w:r>
      <w:r>
        <w:rPr>
          <w:rFonts w:ascii="Calibri" w:hAnsi="Calibri" w:eastAsia="Calibri" w:cs="Calibri"/>
          <w:sz w:val="19"/>
          <w:szCs w:val="19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review.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Obstet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95" w:id="196"/>
      <w:bookmarkEnd w:id="196"/>
      <w:r>
        <w:rPr>
          <w:rFonts w:ascii="Calibri" w:hAnsi="Calibri" w:eastAsia="Calibri" w:cs="Calibri"/>
          <w:sz w:val="19"/>
          <w:szCs w:val="19"/>
        </w:rPr>
        <w:t>Gynecol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2014;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124</w:t>
      </w:r>
      <w:r>
        <w:rPr>
          <w:rFonts w:ascii="Calibri" w:hAnsi="Calibri" w:eastAsia="Calibri" w:cs="Calibri"/>
          <w:sz w:val="19"/>
          <w:szCs w:val="19"/>
          <w:spacing w:val="6"/>
        </w:rPr>
        <w:t>;1147.</w:t>
      </w:r>
    </w:p>
    <w:p>
      <w:pPr>
        <w:ind w:left="300" w:right="5" w:hanging="285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205  </w:t>
      </w:r>
      <w:r>
        <w:rPr>
          <w:rFonts w:ascii="Calibri" w:hAnsi="Calibri" w:eastAsia="Calibri" w:cs="Calibri"/>
          <w:sz w:val="19"/>
          <w:szCs w:val="19"/>
          <w:spacing w:val="3"/>
        </w:rPr>
        <w:t>Perotta C, Aznar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Mejia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 et al: Oestrogens for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preventing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 inf</w:t>
      </w:r>
      <w:r>
        <w:rPr>
          <w:rFonts w:ascii="Calibri" w:hAnsi="Calibri" w:eastAsia="Calibri" w:cs="Calibri"/>
          <w:sz w:val="19"/>
          <w:szCs w:val="19"/>
          <w:spacing w:val="2"/>
        </w:rPr>
        <w:t>ection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postmenopausal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women.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Cochrane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97" w:id="197"/>
      <w:bookmarkEnd w:id="197"/>
      <w:r>
        <w:rPr>
          <w:rFonts w:ascii="Calibri" w:hAnsi="Calibri" w:eastAsia="Calibri" w:cs="Calibri"/>
          <w:sz w:val="19"/>
          <w:szCs w:val="19"/>
        </w:rPr>
        <w:t>Database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2008;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CD</w:t>
      </w:r>
      <w:r>
        <w:rPr>
          <w:rFonts w:ascii="Calibri" w:hAnsi="Calibri" w:eastAsia="Calibri" w:cs="Calibri"/>
          <w:sz w:val="19"/>
          <w:szCs w:val="19"/>
          <w:spacing w:val="7"/>
        </w:rPr>
        <w:t>005131.</w:t>
      </w:r>
    </w:p>
    <w:p>
      <w:pPr>
        <w:ind w:left="292" w:right="6" w:hanging="277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206</w:t>
      </w:r>
      <w:r>
        <w:rPr>
          <w:rFonts w:ascii="Calibri" w:hAnsi="Calibri" w:eastAsia="Calibri" w:cs="Calibri"/>
          <w:sz w:val="12"/>
          <w:szCs w:val="12"/>
          <w:color w:val="011E31"/>
          <w:spacing w:val="27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Cardozo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L,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Benness C, Abbott</w:t>
      </w:r>
      <w:r>
        <w:rPr>
          <w:rFonts w:ascii="Calibri" w:hAnsi="Calibri" w:eastAsia="Calibri" w:cs="Calibri"/>
          <w:sz w:val="19"/>
          <w:szCs w:val="19"/>
          <w:color w:val="011E31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D: Low dose oestrogen prophylaxis for recu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rrent</w:t>
      </w:r>
      <w:r>
        <w:rPr>
          <w:rFonts w:ascii="Calibri" w:hAnsi="Calibri" w:eastAsia="Calibri" w:cs="Calibri"/>
          <w:sz w:val="19"/>
          <w:szCs w:val="19"/>
          <w:color w:val="011E31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urinary tract infections</w:t>
      </w:r>
      <w:r>
        <w:rPr>
          <w:rFonts w:ascii="Calibri" w:hAnsi="Calibri" w:eastAsia="Calibri" w:cs="Calibri"/>
          <w:sz w:val="19"/>
          <w:szCs w:val="19"/>
          <w:color w:val="011E31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elderly</w:t>
      </w:r>
      <w:r>
        <w:rPr>
          <w:rFonts w:ascii="Calibri" w:hAnsi="Calibri" w:eastAsia="Calibri" w:cs="Calibri"/>
          <w:sz w:val="19"/>
          <w:szCs w:val="19"/>
          <w:color w:val="011E31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women.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Br J Obstet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Gynaecol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6"/>
        </w:rPr>
        <w:t>1998;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6"/>
        </w:rPr>
        <w:t>105</w:t>
      </w:r>
      <w:r>
        <w:rPr>
          <w:rFonts w:ascii="Calibri" w:hAnsi="Calibri" w:eastAsia="Calibri" w:cs="Calibri"/>
          <w:sz w:val="19"/>
          <w:szCs w:val="19"/>
          <w:color w:val="011E31"/>
          <w:spacing w:val="6"/>
        </w:rPr>
        <w:t>:403.</w:t>
      </w:r>
    </w:p>
    <w:p>
      <w:pPr>
        <w:ind w:left="298" w:right="7" w:hanging="283"/>
        <w:spacing w:before="1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207   </w:t>
      </w:r>
      <w:r>
        <w:rPr>
          <w:rFonts w:ascii="Calibri" w:hAnsi="Calibri" w:eastAsia="Calibri" w:cs="Calibri"/>
          <w:sz w:val="19"/>
          <w:szCs w:val="19"/>
          <w:spacing w:val="3"/>
        </w:rPr>
        <w:t>Kirkengen  AL,  Andersen   P,  Gjersoe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E  et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Oestriol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prophylactic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treatment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infections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postmenopausal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Scand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Prim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Health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1992;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10</w:t>
      </w:r>
      <w:r>
        <w:rPr>
          <w:rFonts w:ascii="Calibri" w:hAnsi="Calibri" w:eastAsia="Calibri" w:cs="Calibri"/>
          <w:sz w:val="19"/>
          <w:szCs w:val="19"/>
          <w:spacing w:val="10"/>
        </w:rPr>
        <w:t>:139.</w:t>
      </w:r>
    </w:p>
    <w:p>
      <w:pPr>
        <w:ind w:left="298" w:right="7" w:hanging="283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3"/>
          <w:position w:val="6"/>
        </w:rPr>
        <w:t>208 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Eriksen  B:</w:t>
      </w:r>
      <w:r>
        <w:rPr>
          <w:rFonts w:ascii="Calibri" w:hAnsi="Calibri" w:eastAsia="Calibri" w:cs="Calibri"/>
          <w:sz w:val="19"/>
          <w:szCs w:val="19"/>
          <w:color w:val="011E31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color w:val="011E31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randomized,</w:t>
      </w:r>
      <w:r>
        <w:rPr>
          <w:rFonts w:ascii="Calibri" w:hAnsi="Calibri" w:eastAsia="Calibri" w:cs="Calibri"/>
          <w:sz w:val="19"/>
          <w:szCs w:val="19"/>
          <w:color w:val="011E31"/>
          <w:spacing w:val="3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open,</w:t>
      </w:r>
      <w:r>
        <w:rPr>
          <w:rFonts w:ascii="Calibri" w:hAnsi="Calibri" w:eastAsia="Calibri" w:cs="Calibri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parallel-group</w:t>
      </w:r>
      <w:r>
        <w:rPr>
          <w:rFonts w:ascii="Calibri" w:hAnsi="Calibri" w:eastAsia="Calibri" w:cs="Calibri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study</w:t>
      </w:r>
      <w:r>
        <w:rPr>
          <w:rFonts w:ascii="Calibri" w:hAnsi="Calibri" w:eastAsia="Calibri" w:cs="Calibri"/>
          <w:sz w:val="19"/>
          <w:szCs w:val="19"/>
          <w:color w:val="011E31"/>
          <w:spacing w:val="3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3"/>
        </w:rPr>
        <w:t>on</w:t>
      </w:r>
      <w:r>
        <w:rPr>
          <w:rFonts w:ascii="Calibri" w:hAnsi="Calibri" w:eastAsia="Calibri" w:cs="Calibri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color w:val="011E31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preventive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effect</w:t>
      </w:r>
      <w:r>
        <w:rPr>
          <w:rFonts w:ascii="Calibri" w:hAnsi="Calibri" w:eastAsia="Calibri" w:cs="Calibri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an</w:t>
      </w:r>
      <w:r>
        <w:rPr>
          <w:rFonts w:ascii="Calibri" w:hAnsi="Calibri" w:eastAsia="Calibri" w:cs="Calibri"/>
          <w:sz w:val="19"/>
          <w:szCs w:val="19"/>
          <w:color w:val="011E31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estradiol-releasing</w:t>
      </w:r>
      <w:r>
        <w:rPr>
          <w:rFonts w:ascii="Calibri" w:hAnsi="Calibri" w:eastAsia="Calibri" w:cs="Calibri"/>
          <w:sz w:val="19"/>
          <w:szCs w:val="19"/>
          <w:color w:val="011E31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vaginal</w:t>
      </w:r>
      <w:r>
        <w:rPr>
          <w:rFonts w:ascii="Calibri" w:hAnsi="Calibri" w:eastAsia="Calibri" w:cs="Calibri"/>
          <w:sz w:val="19"/>
          <w:szCs w:val="19"/>
          <w:color w:val="011E31"/>
          <w:spacing w:val="3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ring</w:t>
      </w:r>
      <w:r>
        <w:rPr>
          <w:rFonts w:ascii="Calibri" w:hAnsi="Calibri" w:eastAsia="Calibri" w:cs="Calibri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(Estring)</w:t>
      </w:r>
      <w:r>
        <w:rPr>
          <w:rFonts w:ascii="Calibri" w:hAnsi="Calibri" w:eastAsia="Calibri" w:cs="Calibri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recurrent</w:t>
      </w:r>
      <w:r>
        <w:rPr>
          <w:rFonts w:ascii="Calibri" w:hAnsi="Calibri" w:eastAsia="Calibri" w:cs="Calibri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infections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postmenopausal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women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>. </w:t>
      </w:r>
      <w:r>
        <w:rPr>
          <w:rFonts w:ascii="Calibri" w:hAnsi="Calibri" w:eastAsia="Calibri" w:cs="Calibri"/>
          <w:sz w:val="19"/>
          <w:szCs w:val="19"/>
          <w:color w:val="011E31"/>
        </w:rPr>
        <w:t>Am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J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Obstet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Gynecol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>1999;</w:t>
      </w:r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4"/>
        </w:rPr>
        <w:t>180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>:1072.</w:t>
      </w:r>
    </w:p>
    <w:p>
      <w:pPr>
        <w:spacing w:line="251" w:lineRule="auto"/>
        <w:sectPr>
          <w:footerReference w:type="default" r:id="rId57"/>
          <w:pgSz w:w="12240" w:h="15840"/>
          <w:pgMar w:top="480" w:right="715" w:bottom="1006" w:left="707" w:header="0" w:footer="734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spacing w:before="299" w:line="190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drawing>
          <wp:anchor distT="0" distB="0" distL="0" distR="0" simplePos="0" relativeHeight="251878400" behindDoc="0" locked="0" layoutInCell="0" allowOverlap="1">
            <wp:simplePos x="0" y="0"/>
            <wp:positionH relativeFrom="page">
              <wp:posOffset>448945</wp:posOffset>
            </wp:positionH>
            <wp:positionV relativeFrom="page">
              <wp:posOffset>304800</wp:posOffset>
            </wp:positionV>
            <wp:extent cx="1202688" cy="431736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8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Recurrent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Urinary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Infection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>
        <w:drawing>
          <wp:anchor distT="0" distB="0" distL="0" distR="0" simplePos="0" relativeHeight="251879424" behindDoc="0" locked="0" layoutInCell="1" allowOverlap="1">
            <wp:simplePos x="0" y="0"/>
            <wp:positionH relativeFrom="column">
              <wp:posOffset>8254</wp:posOffset>
            </wp:positionH>
            <wp:positionV relativeFrom="paragraph">
              <wp:posOffset>179316</wp:posOffset>
            </wp:positionV>
            <wp:extent cx="6858000" cy="635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3" w:lineRule="auto"/>
        <w:rPr>
          <w:sz w:val="21"/>
        </w:rPr>
      </w:pPr>
      <w:r/>
    </w:p>
    <w:p>
      <w:pPr>
        <w:ind w:left="284" w:right="5" w:hanging="269"/>
        <w:spacing w:before="58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209  </w:t>
      </w:r>
      <w:r>
        <w:rPr>
          <w:rFonts w:ascii="Calibri" w:hAnsi="Calibri" w:eastAsia="Calibri" w:cs="Calibri"/>
          <w:sz w:val="19"/>
          <w:szCs w:val="19"/>
          <w:spacing w:val="3"/>
        </w:rPr>
        <w:t>Raz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Stamm WE: A controlled trial of intravaginal estriol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postmenop</w:t>
      </w:r>
      <w:r>
        <w:rPr>
          <w:rFonts w:ascii="Calibri" w:hAnsi="Calibri" w:eastAsia="Calibri" w:cs="Calibri"/>
          <w:sz w:val="19"/>
          <w:szCs w:val="19"/>
          <w:spacing w:val="2"/>
        </w:rPr>
        <w:t>ausal women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 tract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infections.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Engl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199" w:id="198"/>
      <w:bookmarkEnd w:id="198"/>
      <w:bookmarkStart w:name="bookmark198" w:id="199"/>
      <w:bookmarkEnd w:id="199"/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1993;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329</w:t>
      </w:r>
      <w:r>
        <w:rPr>
          <w:rFonts w:ascii="Calibri" w:hAnsi="Calibri" w:eastAsia="Calibri" w:cs="Calibri"/>
          <w:sz w:val="19"/>
          <w:szCs w:val="19"/>
          <w:spacing w:val="4"/>
        </w:rPr>
        <w:t>:753.</w:t>
      </w:r>
    </w:p>
    <w:p>
      <w:pPr>
        <w:ind w:left="15"/>
        <w:spacing w:before="76"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0"/>
          <w:position w:val="6"/>
        </w:rPr>
        <w:t>210  </w:t>
      </w:r>
      <w:r>
        <w:rPr>
          <w:rFonts w:ascii="Calibri" w:hAnsi="Calibri" w:eastAsia="Calibri" w:cs="Calibri"/>
          <w:sz w:val="19"/>
          <w:szCs w:val="19"/>
        </w:rPr>
        <w:t>Ponzone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Biglia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10"/>
        </w:rPr>
        <w:t>, </w:t>
      </w:r>
      <w:r>
        <w:rPr>
          <w:rFonts w:ascii="Calibri" w:hAnsi="Calibri" w:eastAsia="Calibri" w:cs="Calibri"/>
          <w:sz w:val="19"/>
          <w:szCs w:val="19"/>
        </w:rPr>
        <w:t>Jacomuzzi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Vaginal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oestrogen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therapy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breast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is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safe</w:t>
      </w:r>
      <w:r>
        <w:rPr>
          <w:rFonts w:ascii="Calibri" w:hAnsi="Calibri" w:eastAsia="Calibri" w:cs="Calibri"/>
          <w:sz w:val="19"/>
          <w:szCs w:val="19"/>
          <w:spacing w:val="10"/>
        </w:rPr>
        <w:t>?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2005;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41</w:t>
      </w:r>
      <w:r>
        <w:rPr>
          <w:rFonts w:ascii="Calibri" w:hAnsi="Calibri" w:eastAsia="Calibri" w:cs="Calibri"/>
          <w:sz w:val="19"/>
          <w:szCs w:val="19"/>
          <w:spacing w:val="10"/>
        </w:rPr>
        <w:t>:2673.</w:t>
      </w:r>
    </w:p>
    <w:p>
      <w:pPr>
        <w:ind w:left="298" w:right="7" w:hanging="283"/>
        <w:spacing w:before="74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2"/>
          <w:position w:val="6"/>
        </w:rPr>
        <w:t>211  </w:t>
      </w:r>
      <w:r>
        <w:rPr>
          <w:rFonts w:ascii="Calibri" w:hAnsi="Calibri" w:eastAsia="Calibri" w:cs="Calibri"/>
          <w:sz w:val="19"/>
          <w:szCs w:val="19"/>
          <w:spacing w:val="2"/>
        </w:rPr>
        <w:t>Le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Ray</w:t>
      </w:r>
      <w:r>
        <w:rPr>
          <w:rFonts w:ascii="Calibri" w:hAnsi="Calibri" w:eastAsia="Calibri" w:cs="Calibri"/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I,</w:t>
      </w:r>
      <w:r>
        <w:rPr>
          <w:rFonts w:ascii="Calibri" w:hAnsi="Calibri" w:eastAsia="Calibri" w:cs="Calibri"/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Dell’Aniello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S,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Bonnetain</w:t>
      </w:r>
      <w:r>
        <w:rPr>
          <w:rFonts w:ascii="Calibri" w:hAnsi="Calibri" w:eastAsia="Calibri" w:cs="Calibri"/>
          <w:sz w:val="19"/>
          <w:szCs w:val="19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Local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estrogen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therapy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3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breast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recurrence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among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hormone-treated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200" w:id="200"/>
      <w:bookmarkEnd w:id="200"/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1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nested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case</w:t>
      </w:r>
      <w:r>
        <w:rPr>
          <w:rFonts w:ascii="Calibri" w:hAnsi="Calibri" w:eastAsia="Calibri" w:cs="Calibri"/>
          <w:sz w:val="19"/>
          <w:szCs w:val="19"/>
          <w:spacing w:val="11"/>
        </w:rPr>
        <w:t>-</w:t>
      </w:r>
      <w:r>
        <w:rPr>
          <w:rFonts w:ascii="Calibri" w:hAnsi="Calibri" w:eastAsia="Calibri" w:cs="Calibri"/>
          <w:sz w:val="19"/>
          <w:szCs w:val="19"/>
        </w:rPr>
        <w:t>control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Breast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2012;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135</w:t>
      </w:r>
      <w:r>
        <w:rPr>
          <w:rFonts w:ascii="Calibri" w:hAnsi="Calibri" w:eastAsia="Calibri" w:cs="Calibri"/>
          <w:sz w:val="19"/>
          <w:szCs w:val="19"/>
          <w:spacing w:val="11"/>
        </w:rPr>
        <w:t>:603.</w:t>
      </w:r>
    </w:p>
    <w:p>
      <w:pPr>
        <w:ind w:left="292" w:right="5" w:hanging="277"/>
        <w:spacing w:before="74" w:line="29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212</w:t>
      </w:r>
      <w:r>
        <w:rPr>
          <w:rFonts w:ascii="Calibri" w:hAnsi="Calibri" w:eastAsia="Calibri" w:cs="Calibri"/>
          <w:sz w:val="12"/>
          <w:szCs w:val="12"/>
          <w:position w:val="6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O’Meara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ES,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Rossing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MA,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Dailing JR et al: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Hormone replacement therapy </w:t>
      </w:r>
      <w:r>
        <w:rPr>
          <w:rFonts w:ascii="Calibri" w:hAnsi="Calibri" w:eastAsia="Calibri" w:cs="Calibri"/>
          <w:sz w:val="19"/>
          <w:szCs w:val="19"/>
          <w:spacing w:val="2"/>
        </w:rPr>
        <w:t>after a diagnosis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breast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relation to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recurrence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201" w:id="201"/>
      <w:bookmarkEnd w:id="201"/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mortality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Inst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2001;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93</w:t>
      </w:r>
      <w:r>
        <w:rPr>
          <w:rFonts w:ascii="Calibri" w:hAnsi="Calibri" w:eastAsia="Calibri" w:cs="Calibri"/>
          <w:sz w:val="19"/>
          <w:szCs w:val="19"/>
          <w:spacing w:val="6"/>
        </w:rPr>
        <w:t>:754.</w:t>
      </w:r>
    </w:p>
    <w:p>
      <w:pPr>
        <w:ind w:left="20"/>
        <w:spacing w:line="21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12"/>
          <w:position w:val="6"/>
        </w:rPr>
        <w:t>213</w:t>
      </w:r>
      <w:r>
        <w:rPr>
          <w:rFonts w:ascii="Calibri" w:hAnsi="Calibri" w:eastAsia="Calibri" w:cs="Calibri"/>
          <w:sz w:val="12"/>
          <w:szCs w:val="12"/>
          <w:color w:val="011E31"/>
          <w:spacing w:val="21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Averbeck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MA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Rantell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A,</w:t>
      </w:r>
      <w:r>
        <w:rPr>
          <w:rFonts w:ascii="Calibri" w:hAnsi="Calibri" w:eastAsia="Calibri" w:cs="Calibri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Ford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</w:t>
      </w:r>
      <w:r>
        <w:rPr>
          <w:rFonts w:ascii="Calibri" w:hAnsi="Calibri" w:eastAsia="Calibri" w:cs="Calibri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al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Current</w:t>
      </w:r>
      <w:r>
        <w:rPr>
          <w:rFonts w:ascii="Calibri" w:hAnsi="Calibri" w:eastAsia="Calibri" w:cs="Calibri"/>
          <w:sz w:val="19"/>
          <w:szCs w:val="19"/>
          <w:color w:val="011E31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controversies</w:t>
      </w:r>
      <w:r>
        <w:rPr>
          <w:rFonts w:ascii="Calibri" w:hAnsi="Calibri" w:eastAsia="Calibri" w:cs="Calibri"/>
          <w:sz w:val="19"/>
          <w:szCs w:val="19"/>
          <w:color w:val="011E31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</w:t>
      </w:r>
      <w:r>
        <w:rPr>
          <w:rFonts w:ascii="Calibri" w:hAnsi="Calibri" w:eastAsia="Calibri" w:cs="Calibri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urinary</w:t>
      </w:r>
      <w:r>
        <w:rPr>
          <w:rFonts w:ascii="Calibri" w:hAnsi="Calibri" w:eastAsia="Calibri" w:cs="Calibri"/>
          <w:sz w:val="19"/>
          <w:szCs w:val="19"/>
          <w:color w:val="011E31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tract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infections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ICI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-</w:t>
      </w:r>
      <w:r>
        <w:rPr>
          <w:rFonts w:ascii="Calibri" w:hAnsi="Calibri" w:eastAsia="Calibri" w:cs="Calibri"/>
          <w:sz w:val="19"/>
          <w:szCs w:val="19"/>
          <w:color w:val="011E31"/>
        </w:rPr>
        <w:t>RS</w:t>
      </w:r>
      <w:r>
        <w:rPr>
          <w:rFonts w:ascii="Calibri" w:hAnsi="Calibri" w:eastAsia="Calibri" w:cs="Calibri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2017.</w:t>
      </w:r>
      <w:r>
        <w:rPr>
          <w:rFonts w:ascii="Calibri" w:hAnsi="Calibri" w:eastAsia="Calibri" w:cs="Calibri"/>
          <w:sz w:val="19"/>
          <w:szCs w:val="19"/>
          <w:color w:val="011E31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Neurourol</w:t>
      </w:r>
      <w:r>
        <w:rPr>
          <w:rFonts w:ascii="Calibri" w:hAnsi="Calibri" w:eastAsia="Calibri" w:cs="Calibri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Urodynam</w:t>
      </w:r>
      <w:r>
        <w:rPr>
          <w:rFonts w:ascii="Calibri" w:hAnsi="Calibri" w:eastAsia="Calibri" w:cs="Calibri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</w:rPr>
        <w:t>2018;</w:t>
      </w:r>
    </w:p>
    <w:p>
      <w:pPr>
        <w:ind w:left="294"/>
        <w:spacing w:before="101" w:line="185" w:lineRule="auto"/>
        <w:rPr>
          <w:rFonts w:ascii="Calibri" w:hAnsi="Calibri" w:eastAsia="Calibri" w:cs="Calibri"/>
          <w:sz w:val="19"/>
          <w:szCs w:val="19"/>
        </w:rPr>
      </w:pPr>
      <w:bookmarkStart w:name="bookmark207" w:id="202"/>
      <w:bookmarkEnd w:id="202"/>
      <w:r>
        <w:rPr>
          <w:rFonts w:ascii="Calibri" w:hAnsi="Calibri" w:eastAsia="Calibri" w:cs="Calibri"/>
          <w:sz w:val="19"/>
          <w:szCs w:val="19"/>
          <w:b/>
          <w:bCs/>
          <w:color w:val="011E31"/>
          <w:spacing w:val="1"/>
        </w:rPr>
        <w:t>37</w:t>
      </w:r>
      <w:r>
        <w:rPr>
          <w:rFonts w:ascii="Calibri" w:hAnsi="Calibri" w:eastAsia="Calibri" w:cs="Calibri"/>
          <w:sz w:val="19"/>
          <w:szCs w:val="19"/>
          <w:color w:val="011E31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"/>
        </w:rPr>
        <w:t>586.</w:t>
      </w:r>
    </w:p>
    <w:p>
      <w:pPr>
        <w:ind w:left="289" w:right="6" w:hanging="269"/>
        <w:spacing w:before="78" w:line="26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4"/>
          <w:position w:val="6"/>
        </w:rPr>
        <w:t>214  </w:t>
      </w:r>
      <w:r>
        <w:rPr>
          <w:rFonts w:ascii="Calibri" w:hAnsi="Calibri" w:eastAsia="Calibri" w:cs="Calibri"/>
          <w:sz w:val="19"/>
          <w:szCs w:val="19"/>
          <w:spacing w:val="4"/>
        </w:rPr>
        <w:t>Urology Times: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Next-generat</w:t>
      </w:r>
      <w:r>
        <w:rPr>
          <w:rFonts w:ascii="Calibri" w:hAnsi="Calibri" w:eastAsia="Calibri" w:cs="Calibri"/>
          <w:sz w:val="19"/>
          <w:szCs w:val="19"/>
          <w:spacing w:val="3"/>
        </w:rPr>
        <w:t>ion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sequencing: A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reliable tool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 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diagnosis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treatment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complicated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recurrent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tract</w:t>
      </w:r>
      <w:r>
        <w:rPr>
          <w:rFonts w:ascii="Calibri" w:hAnsi="Calibri" w:eastAsia="Calibri" w:cs="Calibri"/>
          <w:sz w:val="19"/>
          <w:szCs w:val="19"/>
        </w:rPr>
        <w:t xml:space="preserve">   </w:t>
      </w:r>
      <w:r>
        <w:rPr>
          <w:rFonts w:ascii="Calibri" w:hAnsi="Calibri" w:eastAsia="Calibri" w:cs="Calibri"/>
          <w:sz w:val="19"/>
          <w:szCs w:val="19"/>
          <w:spacing w:val="5"/>
        </w:rPr>
        <w:t>infections.</w:t>
      </w:r>
      <w:r>
        <w:rPr>
          <w:rFonts w:ascii="Calibri" w:hAnsi="Calibri" w:eastAsia="Calibri" w:cs="Calibri"/>
          <w:sz w:val="19"/>
          <w:szCs w:val="19"/>
        </w:rPr>
        <w:t xml:space="preserve">   </w:t>
      </w:r>
      <w:r>
        <w:rPr>
          <w:rFonts w:ascii="Calibri" w:hAnsi="Calibri" w:eastAsia="Calibri" w:cs="Calibri"/>
          <w:sz w:val="19"/>
          <w:szCs w:val="19"/>
          <w:spacing w:val="5"/>
        </w:rPr>
        <w:t>2022.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hyperlink w:history="true" r:id="rId61"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5"/>
          </w:rPr>
          <w:t>https://www.urologyt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4"/>
          </w:rPr>
          <w:t>imes.com/view/next-generation-sequencing-a-reliable-tool-for-the-diagnosis-and-</w:t>
        </w:r>
      </w:hyperlink>
      <w:r>
        <w:rPr>
          <w:rFonts w:ascii="Calibri" w:hAnsi="Calibri" w:eastAsia="Calibri" w:cs="Calibri"/>
          <w:sz w:val="19"/>
          <w:szCs w:val="19"/>
          <w:color w:val="0000FF"/>
        </w:rPr>
        <w:t xml:space="preserve"> </w:t>
      </w:r>
      <w:bookmarkStart w:name="bookmark208" w:id="203"/>
      <w:bookmarkEnd w:id="203"/>
      <w:hyperlink w:history="true" r:id="rId61"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treatment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of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complicated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and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recurrent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urinary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tract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infections</w:t>
        </w:r>
      </w:hyperlink>
      <w:r>
        <w:rPr>
          <w:rFonts w:ascii="Calibri" w:hAnsi="Calibri" w:eastAsia="Calibri" w:cs="Calibri"/>
          <w:sz w:val="19"/>
          <w:szCs w:val="19"/>
          <w:spacing w:val="18"/>
        </w:rPr>
        <w:t>. </w:t>
      </w:r>
      <w:r>
        <w:rPr>
          <w:rFonts w:ascii="Calibri" w:hAnsi="Calibri" w:eastAsia="Calibri" w:cs="Calibri"/>
          <w:sz w:val="19"/>
          <w:szCs w:val="19"/>
        </w:rPr>
        <w:t>Accessed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May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8"/>
        </w:rPr>
        <w:t>17,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8"/>
        </w:rPr>
        <w:t>2022.</w:t>
      </w:r>
    </w:p>
    <w:p>
      <w:pPr>
        <w:ind w:left="300" w:right="4" w:hanging="280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3"/>
          <w:position w:val="6"/>
        </w:rPr>
        <w:t>215  </w:t>
      </w:r>
      <w:r>
        <w:rPr>
          <w:rFonts w:ascii="Calibri" w:hAnsi="Calibri" w:eastAsia="Calibri" w:cs="Calibri"/>
          <w:sz w:val="19"/>
          <w:szCs w:val="19"/>
        </w:rPr>
        <w:t>van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der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Zee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3"/>
        </w:rPr>
        <w:t>,  </w:t>
      </w:r>
      <w:r>
        <w:rPr>
          <w:rFonts w:ascii="Calibri" w:hAnsi="Calibri" w:eastAsia="Calibri" w:cs="Calibri"/>
          <w:sz w:val="19"/>
          <w:szCs w:val="19"/>
        </w:rPr>
        <w:t>Roorda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Bosman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G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Molecular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diagnosis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by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semi</w:t>
      </w:r>
      <w:r>
        <w:rPr>
          <w:rFonts w:ascii="Calibri" w:hAnsi="Calibri" w:eastAsia="Calibri" w:cs="Calibri"/>
          <w:sz w:val="19"/>
          <w:szCs w:val="19"/>
          <w:spacing w:val="13"/>
        </w:rPr>
        <w:t>-</w:t>
      </w:r>
      <w:r>
        <w:rPr>
          <w:rFonts w:ascii="Calibri" w:hAnsi="Calibri" w:eastAsia="Calibri" w:cs="Calibri"/>
          <w:sz w:val="19"/>
          <w:szCs w:val="19"/>
        </w:rPr>
        <w:t>quantitative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detection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"/>
        </w:rPr>
        <w:t xml:space="preserve"> </w:t>
      </w:r>
      <w:bookmarkStart w:name="bookmark209" w:id="204"/>
      <w:bookmarkEnd w:id="204"/>
      <w:r>
        <w:rPr>
          <w:rFonts w:ascii="Calibri" w:hAnsi="Calibri" w:eastAsia="Calibri" w:cs="Calibri"/>
          <w:sz w:val="19"/>
          <w:szCs w:val="19"/>
        </w:rPr>
        <w:t>uropathogens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routine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hospital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setting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PLoS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2016;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11</w:t>
      </w:r>
      <w:r>
        <w:rPr>
          <w:rFonts w:ascii="Calibri" w:hAnsi="Calibri" w:eastAsia="Calibri" w:cs="Calibri"/>
          <w:sz w:val="19"/>
          <w:szCs w:val="19"/>
          <w:spacing w:val="9"/>
        </w:rPr>
        <w:t>: e0150755.</w:t>
      </w:r>
    </w:p>
    <w:p>
      <w:pPr>
        <w:ind w:left="295" w:right="7" w:hanging="275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2"/>
          <w:position w:val="6"/>
        </w:rPr>
        <w:t>216  </w:t>
      </w:r>
      <w:r>
        <w:rPr>
          <w:rFonts w:ascii="Calibri" w:hAnsi="Calibri" w:eastAsia="Calibri" w:cs="Calibri"/>
          <w:sz w:val="19"/>
          <w:szCs w:val="19"/>
        </w:rPr>
        <w:t>Heytens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Sutter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>, </w:t>
      </w:r>
      <w:r>
        <w:rPr>
          <w:rFonts w:ascii="Calibri" w:hAnsi="Calibri" w:eastAsia="Calibri" w:cs="Calibri"/>
          <w:sz w:val="19"/>
          <w:szCs w:val="19"/>
        </w:rPr>
        <w:t>Coorevits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2"/>
        </w:rPr>
        <w:t>: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symptoms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but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negative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culture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PCR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based </w:t>
      </w:r>
      <w:bookmarkStart w:name="bookmark210" w:id="205"/>
      <w:bookmarkEnd w:id="205"/>
      <w:r>
        <w:rPr>
          <w:rFonts w:ascii="Calibri" w:hAnsi="Calibri" w:eastAsia="Calibri" w:cs="Calibri"/>
          <w:sz w:val="19"/>
          <w:szCs w:val="19"/>
        </w:rPr>
        <w:t>quantification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Escherichia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coli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suggests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most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cases</w:t>
      </w:r>
      <w:r>
        <w:rPr>
          <w:rFonts w:ascii="Calibri" w:hAnsi="Calibri" w:eastAsia="Calibri" w:cs="Calibri"/>
          <w:sz w:val="19"/>
          <w:szCs w:val="19"/>
          <w:spacing w:val="14"/>
        </w:rPr>
        <w:t>.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Microbiol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2017;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23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647.</w:t>
      </w:r>
    </w:p>
    <w:p>
      <w:pPr>
        <w:ind w:left="289" w:right="8" w:hanging="269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217  </w:t>
      </w:r>
      <w:r>
        <w:rPr>
          <w:rFonts w:ascii="Calibri" w:hAnsi="Calibri" w:eastAsia="Calibri" w:cs="Calibri"/>
          <w:sz w:val="19"/>
          <w:szCs w:val="19"/>
          <w:spacing w:val="3"/>
        </w:rPr>
        <w:t>McDonald</w:t>
      </w:r>
      <w:r>
        <w:rPr>
          <w:rFonts w:ascii="Calibri" w:hAnsi="Calibri" w:eastAsia="Calibri" w:cs="Calibri"/>
          <w:sz w:val="19"/>
          <w:szCs w:val="19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3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Kameh</w:t>
      </w:r>
      <w:r>
        <w:rPr>
          <w:rFonts w:ascii="Calibri" w:hAnsi="Calibri" w:eastAsia="Calibri" w:cs="Calibri"/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Johnso</w:t>
      </w:r>
      <w:r>
        <w:rPr>
          <w:rFonts w:ascii="Calibri" w:hAnsi="Calibri" w:eastAsia="Calibri" w:cs="Calibri"/>
          <w:sz w:val="19"/>
          <w:szCs w:val="19"/>
          <w:spacing w:val="2"/>
        </w:rPr>
        <w:t>n</w:t>
      </w:r>
      <w:r>
        <w:rPr>
          <w:rFonts w:ascii="Calibri" w:hAnsi="Calibri" w:eastAsia="Calibri" w:cs="Calibri"/>
          <w:sz w:val="19"/>
          <w:szCs w:val="19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head-to-head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comparative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phase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II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study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standard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urine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culture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sensitivity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versus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DNA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next</w:t>
      </w:r>
      <w:r>
        <w:rPr>
          <w:rFonts w:ascii="Calibri" w:hAnsi="Calibri" w:eastAsia="Calibri" w:cs="Calibri"/>
          <w:sz w:val="19"/>
          <w:szCs w:val="19"/>
          <w:spacing w:val="13"/>
        </w:rPr>
        <w:t>-</w:t>
      </w:r>
      <w:r>
        <w:rPr>
          <w:rFonts w:ascii="Calibri" w:hAnsi="Calibri" w:eastAsia="Calibri" w:cs="Calibri"/>
          <w:sz w:val="19"/>
          <w:szCs w:val="19"/>
        </w:rPr>
        <w:t>generation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sequencing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testing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infections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2017;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19</w:t>
      </w:r>
      <w:r>
        <w:rPr>
          <w:rFonts w:ascii="Calibri" w:hAnsi="Calibri" w:eastAsia="Calibri" w:cs="Calibri"/>
          <w:sz w:val="19"/>
          <w:szCs w:val="19"/>
          <w:spacing w:val="13"/>
        </w:rPr>
        <w:t>: 213.</w:t>
      </w:r>
    </w:p>
    <w:p>
      <w:pPr>
        <w:ind w:left="300" w:right="5" w:hanging="285"/>
        <w:spacing w:before="37" w:line="27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color w:val="011E31"/>
          <w:spacing w:val="11"/>
          <w:position w:val="6"/>
        </w:rPr>
        <w:t>218  </w:t>
      </w:r>
      <w:r>
        <w:rPr>
          <w:rFonts w:ascii="Calibri" w:hAnsi="Calibri" w:eastAsia="Calibri" w:cs="Calibri"/>
          <w:sz w:val="19"/>
          <w:szCs w:val="19"/>
          <w:color w:val="011E31"/>
        </w:rPr>
        <w:t>Spaulding</w:t>
      </w:r>
      <w:r>
        <w:rPr>
          <w:rFonts w:ascii="Calibri" w:hAnsi="Calibri" w:eastAsia="Calibri" w:cs="Calibri"/>
          <w:sz w:val="19"/>
          <w:szCs w:val="19"/>
          <w:color w:val="011E31"/>
          <w:spacing w:val="4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CN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,  </w:t>
      </w:r>
      <w:r>
        <w:rPr>
          <w:rFonts w:ascii="Calibri" w:hAnsi="Calibri" w:eastAsia="Calibri" w:cs="Calibri"/>
          <w:sz w:val="19"/>
          <w:szCs w:val="19"/>
          <w:color w:val="011E31"/>
        </w:rPr>
        <w:t>Klein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RD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,  </w:t>
      </w:r>
      <w:r>
        <w:rPr>
          <w:rFonts w:ascii="Calibri" w:hAnsi="Calibri" w:eastAsia="Calibri" w:cs="Calibri"/>
          <w:sz w:val="19"/>
          <w:szCs w:val="19"/>
          <w:color w:val="011E31"/>
        </w:rPr>
        <w:t>Schreiber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 xml:space="preserve">  </w:t>
      </w:r>
      <w:r>
        <w:rPr>
          <w:rFonts w:ascii="Calibri" w:hAnsi="Calibri" w:eastAsia="Calibri" w:cs="Calibri"/>
          <w:sz w:val="19"/>
          <w:szCs w:val="19"/>
          <w:color w:val="011E31"/>
        </w:rPr>
        <w:t>HL</w:t>
      </w:r>
      <w:r>
        <w:rPr>
          <w:rFonts w:ascii="Calibri" w:hAnsi="Calibri" w:eastAsia="Calibri" w:cs="Calibri"/>
          <w:sz w:val="19"/>
          <w:szCs w:val="19"/>
          <w:color w:val="011E31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4</w:t>
      </w:r>
      <w:r>
        <w:rPr>
          <w:rFonts w:ascii="Calibri" w:hAnsi="Calibri" w:eastAsia="Calibri" w:cs="Calibri"/>
          <w:sz w:val="12"/>
          <w:szCs w:val="12"/>
          <w:color w:val="011E31"/>
          <w:position w:val="6"/>
        </w:rPr>
        <w:t>th</w:t>
      </w:r>
      <w:r>
        <w:rPr>
          <w:rFonts w:ascii="Calibri" w:hAnsi="Calibri" w:eastAsia="Calibri" w:cs="Calibri"/>
          <w:sz w:val="12"/>
          <w:szCs w:val="12"/>
          <w:color w:val="011E31"/>
          <w:spacing w:val="11"/>
          <w:position w:val="6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011E31"/>
        </w:rPr>
        <w:t>et</w:t>
      </w:r>
      <w:r>
        <w:rPr>
          <w:rFonts w:ascii="Calibri" w:hAnsi="Calibri" w:eastAsia="Calibri" w:cs="Calibri"/>
          <w:sz w:val="19"/>
          <w:szCs w:val="19"/>
          <w:color w:val="011E31"/>
          <w:spacing w:val="4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11E31"/>
        </w:rPr>
        <w:t>al</w:t>
      </w:r>
      <w:r>
        <w:rPr>
          <w:rFonts w:ascii="Calibri" w:hAnsi="Calibri" w:eastAsia="Calibri" w:cs="Calibri"/>
          <w:sz w:val="19"/>
          <w:szCs w:val="19"/>
          <w:color w:val="011E31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color w:val="011E31"/>
          <w:spacing w:val="-11"/>
        </w:rPr>
        <w:t xml:space="preserve"> </w:t>
      </w:r>
      <w:hyperlink w:history="true" r:id="rId62">
        <w:r>
          <w:rPr>
            <w:rFonts w:ascii="Calibri" w:hAnsi="Calibri" w:eastAsia="Calibri" w:cs="Calibri"/>
            <w:sz w:val="19"/>
            <w:szCs w:val="19"/>
            <w:color w:val="011E31"/>
          </w:rPr>
          <w:t>Precision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41"/>
            <w:w w:val="102"/>
          </w:rPr>
          <w:t xml:space="preserve"> </w:t>
        </w:r>
        <w:r>
          <w:rPr>
            <w:rFonts w:ascii="Calibri" w:hAnsi="Calibri" w:eastAsia="Calibri" w:cs="Calibri"/>
            <w:sz w:val="19"/>
            <w:szCs w:val="19"/>
            <w:color w:val="011E31"/>
          </w:rPr>
          <w:t>antimicrobial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34"/>
            <w:w w:val="101"/>
          </w:rPr>
          <w:t xml:space="preserve"> </w:t>
        </w:r>
        <w:r>
          <w:rPr>
            <w:rFonts w:ascii="Calibri" w:hAnsi="Calibri" w:eastAsia="Calibri" w:cs="Calibri"/>
            <w:sz w:val="19"/>
            <w:szCs w:val="19"/>
            <w:color w:val="011E31"/>
          </w:rPr>
          <w:t>therapeutics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11"/>
          </w:rPr>
          <w:t>: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34"/>
          </w:rPr>
          <w:t xml:space="preserve"> </w:t>
        </w:r>
        <w:r>
          <w:rPr>
            <w:rFonts w:ascii="Calibri" w:hAnsi="Calibri" w:eastAsia="Calibri" w:cs="Calibri"/>
            <w:sz w:val="19"/>
            <w:szCs w:val="19"/>
            <w:color w:val="011E31"/>
          </w:rPr>
          <w:t>the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11"/>
          </w:rPr>
          <w:t xml:space="preserve">  </w:t>
        </w:r>
        <w:r>
          <w:rPr>
            <w:rFonts w:ascii="Calibri" w:hAnsi="Calibri" w:eastAsia="Calibri" w:cs="Calibri"/>
            <w:sz w:val="19"/>
            <w:szCs w:val="19"/>
            <w:color w:val="011E31"/>
          </w:rPr>
          <w:t>path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41"/>
            <w:w w:val="101"/>
          </w:rPr>
          <w:t xml:space="preserve"> </w:t>
        </w:r>
        <w:r>
          <w:rPr>
            <w:rFonts w:ascii="Calibri" w:hAnsi="Calibri" w:eastAsia="Calibri" w:cs="Calibri"/>
            <w:sz w:val="19"/>
            <w:szCs w:val="19"/>
            <w:color w:val="011E31"/>
          </w:rPr>
          <w:t>of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11"/>
          </w:rPr>
          <w:t xml:space="preserve">  </w:t>
        </w:r>
        <w:r>
          <w:rPr>
            <w:rFonts w:ascii="Calibri" w:hAnsi="Calibri" w:eastAsia="Calibri" w:cs="Calibri"/>
            <w:sz w:val="19"/>
            <w:szCs w:val="19"/>
            <w:color w:val="011E31"/>
          </w:rPr>
          <w:t>least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11"/>
          </w:rPr>
          <w:t xml:space="preserve">  </w:t>
        </w:r>
        <w:r>
          <w:rPr>
            <w:rFonts w:ascii="Calibri" w:hAnsi="Calibri" w:eastAsia="Calibri" w:cs="Calibri"/>
            <w:sz w:val="19"/>
            <w:szCs w:val="19"/>
            <w:color w:val="011E31"/>
          </w:rPr>
          <w:t>resistance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10"/>
          </w:rPr>
          <w:t>?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21"/>
          </w:rPr>
          <w:t xml:space="preserve"> </w:t>
        </w:r>
        <w:r>
          <w:rPr>
            <w:rFonts w:ascii="Calibri" w:hAnsi="Calibri" w:eastAsia="Calibri" w:cs="Calibri"/>
            <w:sz w:val="19"/>
            <w:szCs w:val="19"/>
            <w:color w:val="011E31"/>
          </w:rPr>
          <w:t>NPJ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10"/>
          </w:rPr>
          <w:t xml:space="preserve">  </w:t>
        </w:r>
        <w:r>
          <w:rPr>
            <w:rFonts w:ascii="Calibri" w:hAnsi="Calibri" w:eastAsia="Calibri" w:cs="Calibri"/>
            <w:sz w:val="19"/>
            <w:szCs w:val="19"/>
            <w:color w:val="011E31"/>
          </w:rPr>
          <w:t>Biofilms</w:t>
        </w:r>
      </w:hyperlink>
      <w:r>
        <w:rPr>
          <w:rFonts w:ascii="Calibri" w:hAnsi="Calibri" w:eastAsia="Calibri" w:cs="Calibri"/>
          <w:sz w:val="19"/>
          <w:szCs w:val="19"/>
          <w:color w:val="011E31"/>
        </w:rPr>
        <w:t xml:space="preserve"> </w:t>
      </w:r>
      <w:bookmarkStart w:name="bookmark203" w:id="206"/>
      <w:bookmarkEnd w:id="206"/>
      <w:bookmarkStart w:name="bookmark202" w:id="207"/>
      <w:bookmarkEnd w:id="207"/>
      <w:hyperlink w:history="true" r:id="rId62">
        <w:r>
          <w:rPr>
            <w:rFonts w:ascii="Calibri" w:hAnsi="Calibri" w:eastAsia="Calibri" w:cs="Calibri"/>
            <w:sz w:val="19"/>
            <w:szCs w:val="19"/>
            <w:color w:val="011E31"/>
          </w:rPr>
          <w:t>Microbiomes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6"/>
          </w:rPr>
          <w:t xml:space="preserve"> 2018; </w:t>
        </w:r>
        <w:r>
          <w:rPr>
            <w:rFonts w:ascii="Calibri" w:hAnsi="Calibri" w:eastAsia="Calibri" w:cs="Calibri"/>
            <w:sz w:val="19"/>
            <w:szCs w:val="19"/>
            <w:b/>
            <w:bCs/>
            <w:color w:val="011E31"/>
            <w:spacing w:val="6"/>
          </w:rPr>
          <w:t>4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6"/>
          </w:rPr>
          <w:t>: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13"/>
          </w:rPr>
          <w:t xml:space="preserve"> </w:t>
        </w:r>
        <w:r>
          <w:rPr>
            <w:rFonts w:ascii="Calibri" w:hAnsi="Calibri" w:eastAsia="Calibri" w:cs="Calibri"/>
            <w:sz w:val="19"/>
            <w:szCs w:val="19"/>
            <w:color w:val="011E31"/>
            <w:spacing w:val="6"/>
          </w:rPr>
          <w:t>4.</w:t>
        </w:r>
      </w:hyperlink>
    </w:p>
    <w:p>
      <w:pPr>
        <w:ind w:left="294" w:right="5" w:hanging="279"/>
        <w:spacing w:before="77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219</w:t>
      </w:r>
      <w:r>
        <w:rPr>
          <w:rFonts w:ascii="Calibri" w:hAnsi="Calibri" w:eastAsia="Calibri" w:cs="Calibri"/>
          <w:sz w:val="12"/>
          <w:szCs w:val="12"/>
          <w:position w:val="6"/>
        </w:rPr>
        <w:t xml:space="preserve">   </w:t>
      </w:r>
      <w:r>
        <w:rPr>
          <w:rFonts w:ascii="Calibri" w:hAnsi="Calibri" w:eastAsia="Calibri" w:cs="Calibri"/>
          <w:sz w:val="19"/>
          <w:szCs w:val="19"/>
          <w:spacing w:val="3"/>
        </w:rPr>
        <w:t>Hannan  TJ,  Roberts  PL,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Riehl  TE  et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Inhibition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of  cyclooxygenase-2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prevents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chronic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recurrent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cystitis.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EBioMedicine</w:t>
      </w:r>
      <w:r>
        <w:rPr>
          <w:rFonts w:ascii="Calibri" w:hAnsi="Calibri" w:eastAsia="Calibri" w:cs="Calibri"/>
          <w:sz w:val="19"/>
          <w:szCs w:val="19"/>
          <w:spacing w:val="1"/>
        </w:rPr>
        <w:t xml:space="preserve"> </w:t>
      </w:r>
      <w:bookmarkStart w:name="bookmark204" w:id="208"/>
      <w:bookmarkEnd w:id="208"/>
      <w:r>
        <w:rPr>
          <w:rFonts w:ascii="Calibri" w:hAnsi="Calibri" w:eastAsia="Calibri" w:cs="Calibri"/>
          <w:sz w:val="19"/>
          <w:szCs w:val="19"/>
          <w:spacing w:val="4"/>
        </w:rPr>
        <w:t>2014;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</w:t>
      </w:r>
      <w:r>
        <w:rPr>
          <w:rFonts w:ascii="Calibri" w:hAnsi="Calibri" w:eastAsia="Calibri" w:cs="Calibri"/>
          <w:sz w:val="19"/>
          <w:szCs w:val="19"/>
          <w:spacing w:val="4"/>
        </w:rPr>
        <w:t>:46.</w:t>
      </w:r>
    </w:p>
    <w:p>
      <w:pPr>
        <w:ind w:left="292" w:right="7" w:hanging="277"/>
        <w:spacing w:before="76" w:line="25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13"/>
          <w:position w:val="6"/>
        </w:rPr>
        <w:t>220</w:t>
      </w:r>
      <w:r>
        <w:rPr>
          <w:rFonts w:ascii="Calibri" w:hAnsi="Calibri" w:eastAsia="Calibri" w:cs="Calibri"/>
          <w:sz w:val="12"/>
          <w:szCs w:val="12"/>
          <w:spacing w:val="36"/>
          <w:w w:val="102"/>
          <w:position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Gá</w:t>
      </w:r>
      <w:r>
        <w:rPr>
          <w:rFonts w:ascii="Calibri" w:hAnsi="Calibri" w:eastAsia="Calibri" w:cs="Calibri"/>
          <w:sz w:val="19"/>
          <w:szCs w:val="19"/>
        </w:rPr>
        <w:t>gyor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Bleidorn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Kochen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MM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 </w:t>
      </w:r>
      <w:r>
        <w:rPr>
          <w:rFonts w:ascii="Calibri" w:hAnsi="Calibri" w:eastAsia="Calibri" w:cs="Calibri"/>
          <w:sz w:val="19"/>
          <w:szCs w:val="19"/>
        </w:rPr>
        <w:t>Ibuprofen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versus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fosfomycin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uncomplicated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tract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infection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randomised </w:t>
      </w:r>
      <w:bookmarkStart w:name="bookmark205" w:id="209"/>
      <w:bookmarkEnd w:id="209"/>
      <w:r>
        <w:rPr>
          <w:rFonts w:ascii="Calibri" w:hAnsi="Calibri" w:eastAsia="Calibri" w:cs="Calibri"/>
          <w:sz w:val="19"/>
          <w:szCs w:val="19"/>
        </w:rPr>
        <w:t>controlled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BMJ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2015;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351</w:t>
      </w:r>
      <w:r>
        <w:rPr>
          <w:rFonts w:ascii="Calibri" w:hAnsi="Calibri" w:eastAsia="Calibri" w:cs="Calibri"/>
          <w:sz w:val="19"/>
          <w:szCs w:val="19"/>
          <w:spacing w:val="6"/>
        </w:rPr>
        <w:t>:h6544.</w:t>
      </w:r>
    </w:p>
    <w:p>
      <w:pPr>
        <w:ind w:left="289" w:right="2" w:hanging="274"/>
        <w:spacing w:before="77" w:line="26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221  </w:t>
      </w:r>
      <w:r>
        <w:rPr>
          <w:rFonts w:ascii="Calibri" w:hAnsi="Calibri" w:eastAsia="Calibri" w:cs="Calibri"/>
          <w:sz w:val="19"/>
          <w:szCs w:val="19"/>
          <w:spacing w:val="3"/>
        </w:rPr>
        <w:t>Harlow,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BL,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Bavendam, TG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The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Prevention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Lower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 Symptoms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(PLUS)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Research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Consortium: A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transd</w:t>
      </w:r>
      <w:r>
        <w:rPr>
          <w:rFonts w:ascii="Calibri" w:hAnsi="Calibri" w:eastAsia="Calibri" w:cs="Calibri"/>
          <w:sz w:val="19"/>
          <w:szCs w:val="19"/>
          <w:spacing w:val="2"/>
        </w:rPr>
        <w:t>iciplinary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approach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toward  promoting  bladder  health</w:t>
      </w:r>
      <w:r>
        <w:rPr>
          <w:rFonts w:ascii="Calibri" w:hAnsi="Calibri" w:eastAsia="Calibri" w:cs="Calibri"/>
          <w:sz w:val="19"/>
          <w:szCs w:val="19"/>
          <w:spacing w:val="4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  preventing  lower 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4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symptoms  in</w:t>
      </w:r>
      <w:r>
        <w:rPr>
          <w:rFonts w:ascii="Calibri" w:hAnsi="Calibri" w:eastAsia="Calibri" w:cs="Calibri"/>
          <w:sz w:val="19"/>
          <w:szCs w:val="19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</w:t>
      </w:r>
      <w:r>
        <w:rPr>
          <w:rFonts w:ascii="Calibri" w:hAnsi="Calibri" w:eastAsia="Calibri" w:cs="Calibri"/>
          <w:sz w:val="19"/>
          <w:szCs w:val="19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across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  life</w:t>
      </w:r>
      <w:r>
        <w:rPr>
          <w:rFonts w:ascii="Calibri" w:hAnsi="Calibri" w:eastAsia="Calibri" w:cs="Calibri"/>
          <w:sz w:val="19"/>
          <w:szCs w:val="19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course.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bookmarkStart w:name="bookmark206" w:id="210"/>
      <w:bookmarkEnd w:id="210"/>
      <w:r>
        <w:rPr>
          <w:rFonts w:ascii="Calibri" w:hAnsi="Calibri" w:eastAsia="Calibri" w:cs="Calibri"/>
          <w:sz w:val="19"/>
          <w:szCs w:val="19"/>
        </w:rPr>
        <w:t>Womens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Health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2018;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27</w:t>
      </w:r>
      <w:r>
        <w:rPr>
          <w:rFonts w:ascii="Calibri" w:hAnsi="Calibri" w:eastAsia="Calibri" w:cs="Calibri"/>
          <w:sz w:val="19"/>
          <w:szCs w:val="19"/>
          <w:spacing w:val="6"/>
        </w:rPr>
        <w:t>283.</w:t>
      </w:r>
    </w:p>
    <w:p>
      <w:pPr>
        <w:ind w:left="292" w:right="1" w:hanging="277"/>
        <w:spacing w:before="75" w:line="26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2"/>
          <w:szCs w:val="12"/>
          <w:spacing w:val="3"/>
          <w:position w:val="6"/>
        </w:rPr>
        <w:t>222  </w:t>
      </w:r>
      <w:r>
        <w:rPr>
          <w:rFonts w:ascii="Calibri" w:hAnsi="Calibri" w:eastAsia="Calibri" w:cs="Calibri"/>
          <w:sz w:val="19"/>
          <w:szCs w:val="19"/>
          <w:spacing w:val="3"/>
        </w:rPr>
        <w:t>Brady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SS,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Bavendam TG,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Berry 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Prevention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Lower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Tract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Symptoms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(PLUS)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Research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Consor</w:t>
      </w:r>
      <w:r>
        <w:rPr>
          <w:rFonts w:ascii="Calibri" w:hAnsi="Calibri" w:eastAsia="Calibri" w:cs="Calibri"/>
          <w:sz w:val="19"/>
          <w:szCs w:val="19"/>
          <w:spacing w:val="2"/>
        </w:rPr>
        <w:t>tium. The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Prevention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Lower Urinary Tract Symptoms (PLUS) in girls and women: Developing a conceptual f</w:t>
      </w:r>
      <w:r>
        <w:rPr>
          <w:rFonts w:ascii="Calibri" w:hAnsi="Calibri" w:eastAsia="Calibri" w:cs="Calibri"/>
          <w:sz w:val="19"/>
          <w:szCs w:val="19"/>
          <w:spacing w:val="2"/>
        </w:rPr>
        <w:t>ramework for a prevention research agenda.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Neurourol</w:t>
      </w:r>
      <w:r>
        <w:rPr>
          <w:rFonts w:ascii="Calibri" w:hAnsi="Calibri" w:eastAsia="Calibri" w:cs="Calibri"/>
          <w:sz w:val="19"/>
          <w:szCs w:val="19"/>
          <w:spacing w:val="3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Urodyn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2018;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37</w:t>
      </w:r>
      <w:r>
        <w:rPr>
          <w:rFonts w:ascii="Calibri" w:hAnsi="Calibri" w:eastAsia="Calibri" w:cs="Calibri"/>
          <w:sz w:val="19"/>
          <w:szCs w:val="19"/>
          <w:spacing w:val="7"/>
        </w:rPr>
        <w:t>:2951.</w:t>
      </w:r>
    </w:p>
    <w:sectPr>
      <w:footerReference w:type="default" r:id="rId59"/>
      <w:pgSz w:w="12240" w:h="15840"/>
      <w:pgMar w:top="480" w:right="715" w:bottom="941" w:left="707" w:header="0" w:footer="75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line="190" w:lineRule="auto"/>
      <w:jc w:val="right"/>
      <w:rPr/>
    </w:pPr>
    <w:r>
      <w:rPr>
        <w:color w:val="011E31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line="190" w:lineRule="auto"/>
      <w:jc w:val="right"/>
      <w:rPr/>
    </w:pPr>
    <w:r>
      <w:rPr>
        <w:color w:val="011E31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61" w:lineRule="exact"/>
      <w:jc w:val="right"/>
      <w:rPr/>
    </w:pPr>
    <w:r>
      <w:rPr>
        <w:color w:val="011E31"/>
        <w:position w:val="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line="189" w:lineRule="auto"/>
      <w:jc w:val="right"/>
      <w:rPr/>
    </w:pPr>
    <w:r>
      <w:rPr>
        <w:color w:val="011E31"/>
        <w:spacing w:val="2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87" w:lineRule="auto"/>
      <w:jc w:val="right"/>
      <w:rPr/>
    </w:pPr>
    <w:r>
      <w:rPr>
        <w:color w:val="011E31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261" w:lineRule="exact"/>
      <w:jc w:val="right"/>
      <w:rPr/>
    </w:pPr>
    <w:r>
      <w:rPr>
        <w:color w:val="011E31"/>
        <w:position w:val="1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187" w:lineRule="auto"/>
      <w:jc w:val="right"/>
      <w:rPr/>
    </w:pPr>
    <w:r>
      <w:rPr>
        <w:color w:val="011E31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1" w:lineRule="exact"/>
      <w:jc w:val="right"/>
      <w:rPr/>
    </w:pPr>
    <w:r>
      <w:rPr>
        <w:color w:val="011E31"/>
        <w:position w:val="1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61" w:lineRule="exact"/>
      <w:jc w:val="right"/>
      <w:rPr/>
    </w:pPr>
    <w:r>
      <w:rPr>
        <w:color w:val="011E31"/>
        <w:position w:val="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61" w:lineRule="exact"/>
      <w:jc w:val="right"/>
      <w:rPr/>
    </w:pPr>
    <w:r>
      <w:rPr>
        <w:color w:val="011E31"/>
        <w:spacing w:val="-3"/>
        <w:position w:val="1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line="190" w:lineRule="auto"/>
      <w:jc w:val="right"/>
      <w:rPr/>
    </w:pPr>
    <w:r>
      <w:rPr>
        <w:color w:val="011E31"/>
        <w:spacing w:val="-3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0" w:lineRule="auto"/>
      <w:jc w:val="right"/>
      <w:rPr/>
    </w:pPr>
    <w:r>
      <w:rPr>
        <w:color w:val="011E31"/>
        <w:spacing w:val="-3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61" w:lineRule="exact"/>
      <w:jc w:val="right"/>
      <w:rPr/>
    </w:pPr>
    <w:r>
      <w:rPr>
        <w:color w:val="011E31"/>
        <w:spacing w:val="-3"/>
        <w:position w:val="1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190" w:lineRule="auto"/>
      <w:jc w:val="right"/>
      <w:rPr/>
    </w:pPr>
    <w:r>
      <w:rPr>
        <w:color w:val="011E31"/>
        <w:spacing w:val="-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61" w:lineRule="exact"/>
      <w:jc w:val="right"/>
      <w:rPr/>
    </w:pPr>
    <w:r>
      <w:rPr>
        <w:color w:val="011E31"/>
        <w:spacing w:val="-3"/>
        <w:position w:val="1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61" w:lineRule="exact"/>
      <w:jc w:val="right"/>
      <w:rPr/>
    </w:pPr>
    <w:r>
      <w:rPr>
        <w:color w:val="011E31"/>
        <w:spacing w:val="-3"/>
        <w:position w:val="1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190" w:lineRule="auto"/>
      <w:jc w:val="right"/>
      <w:rPr/>
    </w:pPr>
    <w:r>
      <w:rPr>
        <w:color w:val="011E31"/>
        <w:spacing w:val="-3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1" w:lineRule="exact"/>
      <w:jc w:val="right"/>
      <w:rPr/>
    </w:pPr>
    <w:r>
      <w:rPr>
        <w:color w:val="011E31"/>
        <w:spacing w:val="-3"/>
        <w:position w:val="1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61" w:lineRule="exact"/>
      <w:jc w:val="right"/>
      <w:rPr/>
    </w:pPr>
    <w:r>
      <w:rPr>
        <w:color w:val="011E31"/>
        <w:spacing w:val="-3"/>
        <w:position w:val="1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line="261" w:lineRule="exact"/>
      <w:jc w:val="right"/>
      <w:rPr/>
    </w:pPr>
    <w:r>
      <w:rPr>
        <w:color w:val="011E31"/>
        <w:spacing w:val="1"/>
        <w:position w:val="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line="190" w:lineRule="auto"/>
      <w:jc w:val="right"/>
      <w:rPr/>
    </w:pPr>
    <w:r>
      <w:rPr>
        <w:color w:val="011E31"/>
        <w:spacing w:val="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line="190" w:lineRule="auto"/>
      <w:jc w:val="right"/>
      <w:rPr/>
    </w:pPr>
    <w:r>
      <w:rPr>
        <w:color w:val="011E31"/>
        <w:spacing w:val="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line="261" w:lineRule="exact"/>
      <w:jc w:val="right"/>
      <w:rPr/>
    </w:pPr>
    <w:r>
      <w:rPr>
        <w:color w:val="011E31"/>
        <w:spacing w:val="1"/>
        <w:position w:val="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line="190" w:lineRule="auto"/>
      <w:jc w:val="right"/>
      <w:rPr/>
    </w:pPr>
    <w:r>
      <w:rPr>
        <w:color w:val="011E31"/>
        <w:spacing w:val="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line="261" w:lineRule="exact"/>
      <w:jc w:val="right"/>
      <w:rPr/>
    </w:pPr>
    <w:r>
      <w:rPr>
        <w:color w:val="011E31"/>
        <w:spacing w:val="1"/>
        <w:position w:val="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261" w:lineRule="exact"/>
      <w:jc w:val="right"/>
      <w:rPr/>
    </w:pPr>
    <w:r>
      <w:rPr>
        <w:color w:val="011E31"/>
        <w:spacing w:val="1"/>
        <w:position w:val="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line="190" w:lineRule="auto"/>
      <w:jc w:val="right"/>
      <w:rPr/>
    </w:pPr>
    <w:r>
      <w:rPr>
        <w:color w:val="011E31"/>
        <w:spacing w:val="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line="261" w:lineRule="exact"/>
      <w:jc w:val="right"/>
      <w:rPr/>
    </w:pPr>
    <w:r>
      <w:rPr>
        <w:color w:val="011E31"/>
        <w:spacing w:val="1"/>
        <w:position w:val="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0"/>
      <w:spacing w:line="261" w:lineRule="exact"/>
      <w:jc w:val="right"/>
      <w:rPr/>
    </w:pPr>
    <w:r>
      <w:rPr>
        <w:color w:val="011E31"/>
        <w:spacing w:val="1"/>
        <w:position w:val="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line="261" w:lineRule="exact"/>
      <w:jc w:val="right"/>
      <w:rPr/>
    </w:pPr>
    <w:r>
      <w:rPr>
        <w:color w:val="011E31"/>
        <w:position w:val="1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261" w:lineRule="exact"/>
      <w:jc w:val="right"/>
      <w:rPr/>
    </w:pPr>
    <w:r>
      <w:rPr>
        <w:color w:val="011E31"/>
        <w:position w:val="1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261" w:lineRule="exact"/>
      <w:jc w:val="right"/>
      <w:rPr/>
    </w:pPr>
    <w:r>
      <w:rPr>
        <w:color w:val="011E31"/>
        <w:position w:val="1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261" w:lineRule="exact"/>
      <w:jc w:val="right"/>
      <w:rPr/>
    </w:pPr>
    <w:r>
      <w:rPr>
        <w:color w:val="011E31"/>
        <w:position w:val="1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line="261" w:lineRule="exact"/>
      <w:jc w:val="right"/>
      <w:rPr/>
    </w:pPr>
    <w:r>
      <w:rPr>
        <w:color w:val="011E31"/>
        <w:position w:val="1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line="261" w:lineRule="exact"/>
      <w:jc w:val="right"/>
      <w:rPr/>
    </w:pPr>
    <w:r>
      <w:rPr>
        <w:color w:val="011E31"/>
        <w:position w:val="1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261" w:lineRule="exact"/>
      <w:jc w:val="right"/>
      <w:rPr/>
    </w:pPr>
    <w:r>
      <w:rPr>
        <w:color w:val="011E31"/>
        <w:position w:val="1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261" w:lineRule="exact"/>
      <w:jc w:val="right"/>
      <w:rPr/>
    </w:pPr>
    <w:r>
      <w:rPr>
        <w:color w:val="011E31"/>
        <w:position w:val="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261" w:lineRule="exact"/>
      <w:jc w:val="right"/>
      <w:rPr/>
    </w:pPr>
    <w:r>
      <w:rPr>
        <w:color w:val="011E31"/>
        <w:position w:val="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261" w:lineRule="exact"/>
      <w:jc w:val="right"/>
      <w:rPr/>
    </w:pPr>
    <w:r>
      <w:rPr>
        <w:color w:val="011E31"/>
        <w:position w:val="1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261" w:lineRule="exact"/>
      <w:jc w:val="right"/>
      <w:rPr/>
    </w:pPr>
    <w:r>
      <w:rPr>
        <w:color w:val="011E31"/>
        <w:spacing w:val="3"/>
        <w:position w:val="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190" w:lineRule="auto"/>
      <w:jc w:val="right"/>
      <w:rPr/>
    </w:pPr>
    <w:r>
      <w:rPr>
        <w:color w:val="011E31"/>
        <w:spacing w:val="3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190" w:lineRule="auto"/>
      <w:jc w:val="right"/>
      <w:rPr/>
    </w:pPr>
    <w:r>
      <w:rPr>
        <w:color w:val="011E31"/>
        <w:spacing w:val="3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261" w:lineRule="exact"/>
      <w:jc w:val="right"/>
      <w:rPr/>
    </w:pPr>
    <w:r>
      <w:rPr>
        <w:color w:val="011E31"/>
        <w:spacing w:val="3"/>
        <w:position w:val="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line="189" w:lineRule="auto"/>
      <w:jc w:val="right"/>
      <w:rPr/>
    </w:pPr>
    <w:r>
      <w:rPr>
        <w:color w:val="011E31"/>
        <w:spacing w:val="3"/>
      </w:rPr>
      <w:t>44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5" Type="http://schemas.openxmlformats.org/officeDocument/2006/relationships/fontTable" Target="fontTable.xml"/><Relationship Id="rId64" Type="http://schemas.openxmlformats.org/officeDocument/2006/relationships/styles" Target="styles.xml"/><Relationship Id="rId63" Type="http://schemas.openxmlformats.org/officeDocument/2006/relationships/settings" Target="settings.xml"/><Relationship Id="rId62" Type="http://schemas.openxmlformats.org/officeDocument/2006/relationships/hyperlink" Target="https://doi.org/10.1038/s41522-018-0048-3" TargetMode="External"/><Relationship Id="rId61" Type="http://schemas.openxmlformats.org/officeDocument/2006/relationships/hyperlink" Target="https://www.urologytimes.com/view/next-generation-sequencing-a-reliable-tool-for-the-diagnosis-and-treatment-of-complicated-and-recurrent-urinary-tract-infections" TargetMode="External"/><Relationship Id="rId60" Type="http://schemas.openxmlformats.org/officeDocument/2006/relationships/image" Target="media/image12.jpeg"/><Relationship Id="rId6" Type="http://schemas.openxmlformats.org/officeDocument/2006/relationships/footer" Target="footer4.xml"/><Relationship Id="rId59" Type="http://schemas.openxmlformats.org/officeDocument/2006/relationships/footer" Target="footer44.xml"/><Relationship Id="rId58" Type="http://schemas.openxmlformats.org/officeDocument/2006/relationships/image" Target="media/image11.jpeg"/><Relationship Id="rId57" Type="http://schemas.openxmlformats.org/officeDocument/2006/relationships/footer" Target="footer43.xml"/><Relationship Id="rId56" Type="http://schemas.openxmlformats.org/officeDocument/2006/relationships/hyperlink" Target="http://www.who.int/antimicrobial-resistance/en/" TargetMode="External"/><Relationship Id="rId55" Type="http://schemas.openxmlformats.org/officeDocument/2006/relationships/image" Target="media/image10.jpeg"/><Relationship Id="rId54" Type="http://schemas.openxmlformats.org/officeDocument/2006/relationships/footer" Target="footer42.xml"/><Relationship Id="rId53" Type="http://schemas.openxmlformats.org/officeDocument/2006/relationships/hyperlink" Target="https://www.fda.gov/downloads/Drugs/DrugSafety/UCM500591.pdf" TargetMode="External"/><Relationship Id="rId52" Type="http://schemas.openxmlformats.org/officeDocument/2006/relationships/image" Target="media/image9.jpeg"/><Relationship Id="rId51" Type="http://schemas.openxmlformats.org/officeDocument/2006/relationships/footer" Target="footer41.xml"/><Relationship Id="rId50" Type="http://schemas.openxmlformats.org/officeDocument/2006/relationships/hyperlink" Target="https://www.fda.gov/downloads/Drugs/DrugSafety/UCM513019.pdf" TargetMode="External"/><Relationship Id="rId5" Type="http://schemas.openxmlformats.org/officeDocument/2006/relationships/footer" Target="footer3.xml"/><Relationship Id="rId49" Type="http://schemas.openxmlformats.org/officeDocument/2006/relationships/image" Target="media/image8.jpeg"/><Relationship Id="rId48" Type="http://schemas.openxmlformats.org/officeDocument/2006/relationships/footer" Target="footer40.xml"/><Relationship Id="rId47" Type="http://schemas.openxmlformats.org/officeDocument/2006/relationships/image" Target="media/image7.jpeg"/><Relationship Id="rId46" Type="http://schemas.openxmlformats.org/officeDocument/2006/relationships/footer" Target="footer39.xml"/><Relationship Id="rId45" Type="http://schemas.openxmlformats.org/officeDocument/2006/relationships/hyperlink" Target="https://www.effectivehealthcare.ahrq.gov" TargetMode="External"/><Relationship Id="rId44" Type="http://schemas.openxmlformats.org/officeDocument/2006/relationships/image" Target="media/image6.jpeg"/><Relationship Id="rId43" Type="http://schemas.openxmlformats.org/officeDocument/2006/relationships/footer" Target="footer38.xml"/><Relationship Id="rId42" Type="http://schemas.openxmlformats.org/officeDocument/2006/relationships/image" Target="media/image5.jpeg"/><Relationship Id="rId41" Type="http://schemas.openxmlformats.org/officeDocument/2006/relationships/footer" Target="footer37.xml"/><Relationship Id="rId40" Type="http://schemas.openxmlformats.org/officeDocument/2006/relationships/image" Target="media/image4.jpeg"/><Relationship Id="rId4" Type="http://schemas.openxmlformats.org/officeDocument/2006/relationships/image" Target="media/image2.jpeg"/><Relationship Id="rId39" Type="http://schemas.openxmlformats.org/officeDocument/2006/relationships/footer" Target="footer36.xml"/><Relationship Id="rId38" Type="http://schemas.openxmlformats.org/officeDocument/2006/relationships/image" Target="media/image3.jpeg"/><Relationship Id="rId37" Type="http://schemas.openxmlformats.org/officeDocument/2006/relationships/footer" Target="footer35.xml"/><Relationship Id="rId36" Type="http://schemas.openxmlformats.org/officeDocument/2006/relationships/footer" Target="footer34.xml"/><Relationship Id="rId35" Type="http://schemas.openxmlformats.org/officeDocument/2006/relationships/footer" Target="footer33.xml"/><Relationship Id="rId34" Type="http://schemas.openxmlformats.org/officeDocument/2006/relationships/footer" Target="footer32.xml"/><Relationship Id="rId33" Type="http://schemas.openxmlformats.org/officeDocument/2006/relationships/footer" Target="footer31.xml"/><Relationship Id="rId32" Type="http://schemas.openxmlformats.org/officeDocument/2006/relationships/footer" Target="footer30.xml"/><Relationship Id="rId31" Type="http://schemas.openxmlformats.org/officeDocument/2006/relationships/footer" Target="footer29.xml"/><Relationship Id="rId30" Type="http://schemas.openxmlformats.org/officeDocument/2006/relationships/footer" Target="footer28.xml"/><Relationship Id="rId3" Type="http://schemas.openxmlformats.org/officeDocument/2006/relationships/footer" Target="footer2.xml"/><Relationship Id="rId29" Type="http://schemas.openxmlformats.org/officeDocument/2006/relationships/footer" Target="footer27.xml"/><Relationship Id="rId28" Type="http://schemas.openxmlformats.org/officeDocument/2006/relationships/footer" Target="footer26.xml"/><Relationship Id="rId27" Type="http://schemas.openxmlformats.org/officeDocument/2006/relationships/footer" Target="footer25.xml"/><Relationship Id="rId26" Type="http://schemas.openxmlformats.org/officeDocument/2006/relationships/footer" Target="footer24.xml"/><Relationship Id="rId25" Type="http://schemas.openxmlformats.org/officeDocument/2006/relationships/footer" Target="footer23.xml"/><Relationship Id="rId24" Type="http://schemas.openxmlformats.org/officeDocument/2006/relationships/footer" Target="footer22.xml"/><Relationship Id="rId23" Type="http://schemas.openxmlformats.org/officeDocument/2006/relationships/footer" Target="footer21.xml"/><Relationship Id="rId22" Type="http://schemas.openxmlformats.org/officeDocument/2006/relationships/footer" Target="footer20.xml"/><Relationship Id="rId21" Type="http://schemas.openxmlformats.org/officeDocument/2006/relationships/footer" Target="footer19.xml"/><Relationship Id="rId20" Type="http://schemas.openxmlformats.org/officeDocument/2006/relationships/footer" Target="footer18.xml"/><Relationship Id="rId2" Type="http://schemas.openxmlformats.org/officeDocument/2006/relationships/image" Target="media/image1.png"/><Relationship Id="rId19" Type="http://schemas.openxmlformats.org/officeDocument/2006/relationships/footer" Target="footer17.xml"/><Relationship Id="rId18" Type="http://schemas.openxmlformats.org/officeDocument/2006/relationships/footer" Target="footer16.xml"/><Relationship Id="rId17" Type="http://schemas.openxmlformats.org/officeDocument/2006/relationships/footer" Target="footer15.xml"/><Relationship Id="rId16" Type="http://schemas.openxmlformats.org/officeDocument/2006/relationships/footer" Target="footer14.xml"/><Relationship Id="rId15" Type="http://schemas.openxmlformats.org/officeDocument/2006/relationships/footer" Target="footer13.xml"/><Relationship Id="rId14" Type="http://schemas.openxmlformats.org/officeDocument/2006/relationships/footer" Target="footer12.xml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20 for 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Kennedy, Jennifer</dc:creator>
  <dcterms:created xsi:type="dcterms:W3CDTF">2022-10-12T11:00:37Z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2025-10-28T21:42:46</vt:filetime>
  </property>
</Properties>
</file>